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31E55">
      <w:pPr>
        <w:spacing w:after="0"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Лабораторная работа № 2</w:t>
      </w:r>
    </w:p>
    <w:p w14:paraId="71E129A2">
      <w:pPr>
        <w:spacing w:after="0"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</w:p>
    <w:p w14:paraId="3D502860"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Вывести данные о сотрудниках(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sp</w:t>
      </w:r>
      <w:r>
        <w:rPr>
          <w:rFonts w:hint="default" w:ascii="Times New Roman" w:hAnsi="Times New Roman" w:cs="Times New Roman"/>
          <w:sz w:val="24"/>
          <w:szCs w:val="24"/>
        </w:rPr>
        <w:t>_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comm</w:t>
      </w:r>
      <w:r>
        <w:rPr>
          <w:rFonts w:hint="default" w:ascii="Times New Roman" w:hAnsi="Times New Roman" w:cs="Times New Roman"/>
          <w:sz w:val="24"/>
          <w:szCs w:val="24"/>
        </w:rPr>
        <w:t>), фамилии которых начинаются на '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>'.</w:t>
      </w:r>
    </w:p>
    <w:p w14:paraId="7224131C"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2717AFA"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sp_name, comm</w:t>
      </w:r>
    </w:p>
    <w:p w14:paraId="6F72552E"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SPERSON</w:t>
      </w:r>
    </w:p>
    <w:p w14:paraId="279B5C45"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WHERE sp_name LIKE '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% </w:t>
      </w:r>
      <w:r>
        <w:rPr>
          <w:rFonts w:hint="default" w:ascii="Times New Roman" w:hAnsi="Times New Roman"/>
          <w:sz w:val="24"/>
          <w:szCs w:val="24"/>
        </w:rPr>
        <w:t>B%';</w:t>
      </w:r>
    </w:p>
    <w:p w14:paraId="6B352531"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E8D4CDA"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Вывести данные о сотрудниках(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sp</w:t>
      </w:r>
      <w:r>
        <w:rPr>
          <w:rFonts w:hint="default" w:ascii="Times New Roman" w:hAnsi="Times New Roman" w:cs="Times New Roman"/>
          <w:sz w:val="24"/>
          <w:szCs w:val="24"/>
        </w:rPr>
        <w:t>_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comm</w:t>
      </w:r>
      <w:r>
        <w:rPr>
          <w:rFonts w:hint="default" w:ascii="Times New Roman" w:hAnsi="Times New Roman" w:cs="Times New Roman"/>
          <w:sz w:val="24"/>
          <w:szCs w:val="24"/>
        </w:rPr>
        <w:t>), фамилии которых заканчиваются на '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'.</w:t>
      </w:r>
    </w:p>
    <w:p w14:paraId="12ADC06C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1B4289B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sp_name, comm</w:t>
      </w:r>
    </w:p>
    <w:p w14:paraId="7B1D83DB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SPERSON</w:t>
      </w:r>
    </w:p>
    <w:p w14:paraId="27585375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WHERE sp_name LIKE '%s';</w:t>
      </w:r>
    </w:p>
    <w:p w14:paraId="56D3D1EC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0153593"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Вывести фамилии сотрудников, которые заканчиваются на '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' и вторая буква в которых '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'.</w:t>
      </w:r>
    </w:p>
    <w:p w14:paraId="62B72DFC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3D880F1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sp_name</w:t>
      </w:r>
    </w:p>
    <w:p w14:paraId="5F78C4F8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SPERSON</w:t>
      </w:r>
    </w:p>
    <w:p w14:paraId="47FBA700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WHERE sp_name LIKE '_a%s';</w:t>
      </w:r>
    </w:p>
    <w:p w14:paraId="60F4BAD3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</w:t>
      </w:r>
    </w:p>
    <w:p w14:paraId="4BE79C55"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Вывести фамилии сотрудников, которые работают в регионе 13 и получают 10% комиссионных.</w:t>
      </w:r>
    </w:p>
    <w:p w14:paraId="67E852EE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3A3A3A5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sp_name</w:t>
      </w:r>
    </w:p>
    <w:p w14:paraId="55E2FD22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SPERSON</w:t>
      </w:r>
    </w:p>
    <w:p w14:paraId="31C68817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WHERE of_id = 13 AND comm = 10;</w:t>
      </w:r>
    </w:p>
    <w:p w14:paraId="0A8ABCD0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CB1704E"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Вывести фамилии сотрудников, получающих 10%, 9% и 15% комиссионных.</w:t>
      </w:r>
    </w:p>
    <w:p w14:paraId="41609CDA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D970369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sp_name</w:t>
      </w:r>
    </w:p>
    <w:p w14:paraId="73EE7F39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SPERSON</w:t>
      </w:r>
    </w:p>
    <w:p w14:paraId="51513F7E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WHERE comm IN (10, 9, 15);</w:t>
      </w:r>
    </w:p>
    <w:p w14:paraId="18823325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4DBDCD7"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Вывести фамилии сотрудников, которые работают в регионе 12 и получают любой процент комиссионных за исключением 10%.</w:t>
      </w:r>
    </w:p>
    <w:p w14:paraId="2E4509D9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88713AA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sp_name</w:t>
      </w:r>
    </w:p>
    <w:p w14:paraId="376AE6EC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SPERSON</w:t>
      </w:r>
    </w:p>
    <w:p w14:paraId="170C4F6A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WHERE of_id = 12 AND comm &lt;&gt; 10;</w:t>
      </w:r>
    </w:p>
    <w:p w14:paraId="4F4E35BE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E6EEE88"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Вывести фамилии клиентов, живущих во всех странах, за исключением стран с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cn</w:t>
      </w:r>
      <w:r>
        <w:rPr>
          <w:rFonts w:hint="default" w:ascii="Times New Roman" w:hAnsi="Times New Roman" w:cs="Times New Roman"/>
          <w:sz w:val="24"/>
          <w:szCs w:val="24"/>
        </w:rPr>
        <w:t>_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id</w:t>
      </w:r>
      <w:r>
        <w:rPr>
          <w:rFonts w:hint="default" w:ascii="Times New Roman" w:hAnsi="Times New Roman" w:cs="Times New Roman"/>
          <w:sz w:val="24"/>
          <w:szCs w:val="24"/>
        </w:rPr>
        <w:t xml:space="preserve">  1, 4,6. В результирующую таблицу поместить два столбца: фамилия клиента,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id</w:t>
      </w:r>
      <w:r>
        <w:rPr>
          <w:rFonts w:hint="default" w:ascii="Times New Roman" w:hAnsi="Times New Roman" w:cs="Times New Roman"/>
          <w:sz w:val="24"/>
          <w:szCs w:val="24"/>
        </w:rPr>
        <w:t xml:space="preserve"> страны.</w:t>
      </w:r>
    </w:p>
    <w:p w14:paraId="5EF603CB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9D1E6BA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c_name, cn_id</w:t>
      </w:r>
    </w:p>
    <w:p w14:paraId="403503B8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CUSTOMER</w:t>
      </w:r>
    </w:p>
    <w:p w14:paraId="6B855279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WHERE cn_id NOT IN (1, 4, 6);</w:t>
      </w:r>
    </w:p>
    <w:p w14:paraId="27F70A6C"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Вывести наименования товаров, исключая товары, названия которых начинаются на букву '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>' и заканчиваются на '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</w:t>
      </w:r>
      <w:r>
        <w:rPr>
          <w:rFonts w:hint="default" w:ascii="Times New Roman" w:hAnsi="Times New Roman" w:cs="Times New Roman"/>
          <w:sz w:val="24"/>
          <w:szCs w:val="24"/>
        </w:rPr>
        <w:t>'.</w:t>
      </w:r>
    </w:p>
    <w:p w14:paraId="48EF4929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3C52A54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p_desc</w:t>
      </w:r>
    </w:p>
    <w:p w14:paraId="5832997A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PRODUCT</w:t>
      </w:r>
    </w:p>
    <w:p w14:paraId="40034BBA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WHERE p_desc NOT LIKE 'D%' AND p_desc NOT LIKE '%p';</w:t>
      </w:r>
    </w:p>
    <w:p w14:paraId="054BA9D8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70E5F38"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Вывести товары, закупочная стоимость которых больше 200 лей, но меньше 400 лей. В результирующую таблицу поместить 2 столбца: название товара 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cost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FF3BF32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62B1209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p_desc, cost</w:t>
      </w:r>
    </w:p>
    <w:p w14:paraId="7E129E19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PRODUCT</w:t>
      </w:r>
    </w:p>
    <w:p w14:paraId="283B7E8C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WHERE cost &gt; 200 AND cost &lt; 400;</w:t>
      </w:r>
    </w:p>
    <w:p w14:paraId="017A6DF3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A45137C">
      <w:p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10. Поместить в результирующую таблицу один столбец, в котором будут находиться имя и фамилия сотрудника (столбец 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 xml:space="preserve">sp_name </w:t>
      </w:r>
      <w:r>
        <w:rPr>
          <w:rFonts w:hint="default" w:ascii="Times New Roman" w:hAnsi="Times New Roman" w:cs="Times New Roman"/>
          <w:sz w:val="24"/>
          <w:szCs w:val="24"/>
        </w:rPr>
        <w:t>исходной таблицы) и комиссионные, разделенные запятой.</w:t>
      </w:r>
    </w:p>
    <w:p w14:paraId="072CA89C">
      <w:p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5FC0FB5">
      <w:pPr>
        <w:spacing w:after="0" w:line="24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CONCAT(sp_name, ',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', comm) AS employee_commission</w:t>
      </w:r>
    </w:p>
    <w:p w14:paraId="42B7CD71">
      <w:pPr>
        <w:spacing w:after="0" w:line="24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SPERSON;</w:t>
      </w:r>
    </w:p>
    <w:p w14:paraId="5D93C3D8">
      <w:p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A58FB44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5B441"/>
    <w:multiLevelType w:val="singleLevel"/>
    <w:tmpl w:val="87D5B4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D06EB"/>
    <w:rsid w:val="48C53943"/>
    <w:rsid w:val="71C0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2024-10-09T14:42:00Z</dcterms:created>
  <dc:creator>Asus</dc:creator>
  <cp:lastModifiedBy>Asus</cp:lastModifiedBy>
  <dcterms:modified xsi:type="dcterms:W3CDTF">2024-10-09T18:19:52Z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EC891094C14F44C1BB29199EB9EC5C8E_12</vt:lpwstr>
  </property>
</Properties>
</file>