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3344D4" w:rsidRPr="003344D4">
        <w:rPr>
          <w:rFonts w:ascii="Arial" w:hAnsi="Arial" w:cs="Arial"/>
          <w:i/>
          <w:sz w:val="22"/>
          <w:szCs w:val="22"/>
          <w:u w:val="single"/>
        </w:rPr>
        <w:t>РМУ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7A5374" w:rsidRPr="007A5374">
        <w:rPr>
          <w:rFonts w:ascii="Arial" w:hAnsi="Arial" w:cs="Arial"/>
          <w:i/>
          <w:sz w:val="22"/>
          <w:u w:val="single"/>
        </w:rPr>
        <w:t xml:space="preserve">Т1 ДСП </w:t>
      </w:r>
      <w:proofErr w:type="gramStart"/>
      <w:r w:rsidR="007A5374" w:rsidRPr="007A5374">
        <w:rPr>
          <w:rFonts w:ascii="Arial" w:hAnsi="Arial" w:cs="Arial"/>
          <w:i/>
          <w:sz w:val="22"/>
          <w:u w:val="single"/>
        </w:rPr>
        <w:t>№{</w:t>
      </w:r>
      <w:proofErr w:type="gramEnd"/>
      <w:r w:rsidR="007A5374" w:rsidRPr="007A5374">
        <w:rPr>
          <w:rFonts w:ascii="Arial" w:hAnsi="Arial" w:cs="Arial"/>
          <w:i/>
          <w:sz w:val="22"/>
          <w:u w:val="single"/>
        </w:rPr>
        <w:t xml:space="preserve">{ ДСП }} Ремонт приводов и металлоконструкции </w:t>
      </w:r>
      <w:proofErr w:type="spellStart"/>
      <w:r w:rsidR="007A5374" w:rsidRPr="007A5374">
        <w:rPr>
          <w:rFonts w:ascii="Arial" w:hAnsi="Arial" w:cs="Arial"/>
          <w:i/>
          <w:sz w:val="22"/>
          <w:u w:val="single"/>
        </w:rPr>
        <w:t>сталевоза</w:t>
      </w:r>
      <w:proofErr w:type="spellEnd"/>
      <w:r w:rsidR="007A5374" w:rsidRPr="007A5374">
        <w:rPr>
          <w:rFonts w:ascii="Arial" w:hAnsi="Arial" w:cs="Arial"/>
          <w:i/>
          <w:sz w:val="22"/>
          <w:u w:val="single"/>
        </w:rPr>
        <w:t xml:space="preserve">, рельсового пути </w:t>
      </w:r>
      <w:proofErr w:type="spellStart"/>
      <w:r w:rsidR="007A5374" w:rsidRPr="007A5374">
        <w:rPr>
          <w:rFonts w:ascii="Arial" w:hAnsi="Arial" w:cs="Arial"/>
          <w:i/>
          <w:sz w:val="22"/>
          <w:u w:val="single"/>
        </w:rPr>
        <w:t>сталевоза</w:t>
      </w:r>
      <w:proofErr w:type="spellEnd"/>
      <w:r w:rsidR="007A5374" w:rsidRPr="007A5374">
        <w:rPr>
          <w:rFonts w:ascii="Arial" w:hAnsi="Arial" w:cs="Arial"/>
          <w:i/>
          <w:sz w:val="22"/>
          <w:u w:val="single"/>
        </w:rPr>
        <w:t xml:space="preserve">, кабельного шлейфа </w:t>
      </w:r>
      <w:proofErr w:type="spellStart"/>
      <w:r w:rsidR="007A5374" w:rsidRPr="007A5374">
        <w:rPr>
          <w:rFonts w:ascii="Arial" w:hAnsi="Arial" w:cs="Arial"/>
          <w:i/>
          <w:sz w:val="22"/>
          <w:u w:val="single"/>
        </w:rPr>
        <w:t>сталевоза</w:t>
      </w:r>
      <w:proofErr w:type="spellEnd"/>
      <w:r w:rsidR="007A5374" w:rsidRPr="007A5374">
        <w:rPr>
          <w:rFonts w:ascii="Arial" w:hAnsi="Arial" w:cs="Arial"/>
          <w:i/>
          <w:sz w:val="22"/>
          <w:u w:val="single"/>
        </w:rPr>
        <w:t>, согласно ПОР 1067-</w:t>
      </w:r>
      <w:proofErr w:type="spellStart"/>
      <w:r w:rsidR="007A5374" w:rsidRPr="007A5374">
        <w:rPr>
          <w:rFonts w:ascii="Arial" w:hAnsi="Arial" w:cs="Arial"/>
          <w:i/>
          <w:sz w:val="22"/>
          <w:u w:val="single"/>
        </w:rPr>
        <w:t>ПР</w:t>
      </w:r>
      <w:proofErr w:type="spellEnd"/>
      <w:r w:rsidR="007A5374" w:rsidRPr="007A5374">
        <w:rPr>
          <w:rFonts w:ascii="Arial" w:hAnsi="Arial" w:cs="Arial"/>
          <w:i/>
          <w:sz w:val="22"/>
          <w:u w:val="single"/>
        </w:rPr>
        <w:t xml:space="preserve">-100, </w:t>
      </w:r>
      <w:proofErr w:type="spellStart"/>
      <w:r w:rsidR="007A5374" w:rsidRPr="007A5374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7A5374" w:rsidRPr="007A5374">
        <w:rPr>
          <w:rFonts w:ascii="Arial" w:hAnsi="Arial" w:cs="Arial"/>
          <w:i/>
          <w:sz w:val="22"/>
          <w:u w:val="single"/>
        </w:rPr>
        <w:t xml:space="preserve">. -1,500÷+3,000м.; оси 5÷7; ряды </w:t>
      </w:r>
      <w:proofErr w:type="gramStart"/>
      <w:r w:rsidR="007A5374" w:rsidRPr="007A5374">
        <w:rPr>
          <w:rFonts w:ascii="Arial" w:hAnsi="Arial" w:cs="Arial"/>
          <w:i/>
          <w:sz w:val="22"/>
          <w:u w:val="single"/>
        </w:rPr>
        <w:t>{{ Ряды</w:t>
      </w:r>
      <w:proofErr w:type="gramEnd"/>
      <w:r w:rsidR="007A5374" w:rsidRPr="007A5374">
        <w:rPr>
          <w:rFonts w:ascii="Arial" w:hAnsi="Arial" w:cs="Arial"/>
          <w:i/>
          <w:sz w:val="22"/>
          <w:u w:val="single"/>
        </w:rPr>
        <w:t xml:space="preserve"> }}</w:t>
      </w:r>
      <w:r w:rsidR="003344D4" w:rsidRPr="003344D4">
        <w:rPr>
          <w:rFonts w:ascii="Arial" w:hAnsi="Arial" w:cs="Arial"/>
          <w:i/>
          <w:sz w:val="22"/>
          <w:u w:val="single"/>
        </w:rPr>
        <w:t>.</w:t>
      </w:r>
      <w:r w:rsidR="003344D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  <w:r w:rsidR="007A5374">
        <w:rPr>
          <w:rFonts w:ascii="Arial" w:hAnsi="Arial" w:cs="Arial"/>
          <w:i/>
          <w:sz w:val="22"/>
          <w:u w:val="single"/>
        </w:rPr>
        <w:tab/>
      </w:r>
      <w:r w:rsidR="007A5374">
        <w:rPr>
          <w:rFonts w:ascii="Arial" w:hAnsi="Arial" w:cs="Arial"/>
          <w:i/>
          <w:sz w:val="22"/>
          <w:u w:val="single"/>
        </w:rPr>
        <w:tab/>
      </w:r>
      <w:r w:rsidR="007A537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{{ Дата }}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{{ Дата }}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0E4CBA" w:rsidRDefault="000E4CBA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96450F" w:rsidRDefault="00477388" w:rsidP="0096450F">
      <w:pPr>
        <w:pStyle w:val="ac"/>
        <w:spacing w:line="232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96450F">
        <w:rPr>
          <w:rFonts w:ascii="Arial" w:hAnsi="Arial" w:cs="Arial"/>
          <w:i/>
          <w:sz w:val="22"/>
          <w:szCs w:val="22"/>
          <w:u w:val="single"/>
        </w:rPr>
        <w:t xml:space="preserve">мастера участка </w:t>
      </w:r>
      <w:proofErr w:type="spellStart"/>
      <w:r w:rsidR="0096450F">
        <w:rPr>
          <w:rFonts w:ascii="Arial" w:hAnsi="Arial" w:cs="Arial"/>
          <w:i/>
          <w:sz w:val="22"/>
          <w:szCs w:val="22"/>
          <w:u w:val="single"/>
        </w:rPr>
        <w:t>Анпилов</w:t>
      </w:r>
      <w:proofErr w:type="spellEnd"/>
      <w:r w:rsidR="0096450F">
        <w:rPr>
          <w:rFonts w:ascii="Arial" w:hAnsi="Arial" w:cs="Arial"/>
          <w:i/>
          <w:sz w:val="22"/>
          <w:szCs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96450F">
        <w:rPr>
          <w:rFonts w:ascii="Arial" w:hAnsi="Arial" w:cs="Arial"/>
          <w:i/>
          <w:sz w:val="22"/>
          <w:szCs w:val="22"/>
          <w:u w:val="single"/>
        </w:rPr>
        <w:t>Голованев</w:t>
      </w:r>
      <w:proofErr w:type="spellEnd"/>
      <w:r w:rsidR="0096450F">
        <w:rPr>
          <w:rFonts w:ascii="Arial" w:hAnsi="Arial" w:cs="Arial"/>
          <w:i/>
          <w:sz w:val="22"/>
          <w:szCs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96450F">
        <w:rPr>
          <w:rFonts w:ascii="Arial" w:hAnsi="Arial" w:cs="Arial"/>
          <w:i/>
          <w:sz w:val="22"/>
          <w:szCs w:val="22"/>
          <w:u w:val="single"/>
        </w:rPr>
        <w:t>Клышников</w:t>
      </w:r>
      <w:proofErr w:type="spellEnd"/>
      <w:r w:rsidR="0096450F">
        <w:rPr>
          <w:rFonts w:ascii="Arial" w:hAnsi="Arial" w:cs="Arial"/>
          <w:i/>
          <w:sz w:val="22"/>
          <w:szCs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96450F">
        <w:rPr>
          <w:rFonts w:ascii="Arial" w:hAnsi="Arial" w:cs="Arial"/>
          <w:i/>
          <w:sz w:val="22"/>
          <w:szCs w:val="22"/>
          <w:u w:val="single"/>
        </w:rPr>
        <w:t>Черницких</w:t>
      </w:r>
      <w:proofErr w:type="spellEnd"/>
      <w:r w:rsidR="0096450F">
        <w:rPr>
          <w:rFonts w:ascii="Arial" w:hAnsi="Arial" w:cs="Arial"/>
          <w:i/>
          <w:sz w:val="22"/>
          <w:szCs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701"/>
        <w:gridCol w:w="3022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AA0A15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701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7A5374" w:rsidP="003344D4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proofErr w:type="spellStart"/>
            <w:r w:rsidRPr="007A5374">
              <w:rPr>
                <w:rFonts w:ascii="Arial" w:hAnsi="Arial" w:cs="Arial"/>
                <w:i/>
                <w:spacing w:val="-8"/>
                <w:sz w:val="22"/>
                <w:szCs w:val="22"/>
              </w:rPr>
              <w:t>сталевоз</w:t>
            </w:r>
            <w:proofErr w:type="spellEnd"/>
            <w:r w:rsidRPr="007A5374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в осях 5÷6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910D07" w:rsidRPr="003344D4" w:rsidTr="00AA0A15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single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AA0A15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701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817" w:type="dxa"/>
            <w:gridSpan w:val="2"/>
          </w:tcPr>
          <w:p w:rsidR="00FE6901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7A5374">
              <w:rPr>
                <w:rFonts w:ascii="Arial" w:hAnsi="Arial" w:cs="Arial"/>
                <w:i/>
                <w:sz w:val="22"/>
                <w:szCs w:val="22"/>
              </w:rPr>
              <w:t xml:space="preserve">электропривода </w:t>
            </w:r>
            <w:proofErr w:type="spellStart"/>
            <w:r w:rsidRPr="007A5374">
              <w:rPr>
                <w:rFonts w:ascii="Arial" w:hAnsi="Arial" w:cs="Arial"/>
                <w:i/>
                <w:sz w:val="22"/>
                <w:szCs w:val="22"/>
              </w:rPr>
              <w:t>сталевоза</w:t>
            </w:r>
            <w:proofErr w:type="spellEnd"/>
            <w:r w:rsidRPr="007A5374">
              <w:rPr>
                <w:rFonts w:ascii="Arial" w:hAnsi="Arial" w:cs="Arial"/>
                <w:i/>
                <w:sz w:val="22"/>
                <w:szCs w:val="22"/>
              </w:rPr>
              <w:t xml:space="preserve">, раздвижных ворот ±0,000 стороны выпуска стали </w:t>
            </w:r>
            <w:proofErr w:type="spellStart"/>
            <w:r w:rsidRPr="007A5374">
              <w:rPr>
                <w:rFonts w:ascii="Arial" w:hAnsi="Arial" w:cs="Arial"/>
                <w:i/>
                <w:sz w:val="22"/>
                <w:szCs w:val="22"/>
              </w:rPr>
              <w:t>изьять</w:t>
            </w:r>
            <w:proofErr w:type="spellEnd"/>
            <w:r w:rsidRPr="007A5374">
              <w:rPr>
                <w:rFonts w:ascii="Arial" w:hAnsi="Arial" w:cs="Arial"/>
                <w:i/>
                <w:sz w:val="22"/>
                <w:szCs w:val="22"/>
              </w:rPr>
              <w:t xml:space="preserve">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03451C" w:rsidRPr="003344D4" w:rsidTr="00AA0A15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03451C" w:rsidRPr="000E4CBA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AA0A15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7A5374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A5374">
              <w:rPr>
                <w:rFonts w:ascii="Arial" w:hAnsi="Arial" w:cs="Arial"/>
                <w:i/>
                <w:sz w:val="22"/>
                <w:szCs w:val="22"/>
              </w:rPr>
              <w:t xml:space="preserve">тупики под колёса </w:t>
            </w:r>
            <w:proofErr w:type="spellStart"/>
            <w:r w:rsidRPr="007A5374">
              <w:rPr>
                <w:rFonts w:ascii="Arial" w:hAnsi="Arial" w:cs="Arial"/>
                <w:i/>
                <w:sz w:val="22"/>
                <w:szCs w:val="22"/>
              </w:rPr>
              <w:t>сталевоза</w:t>
            </w:r>
            <w:proofErr w:type="spellEnd"/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910D07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910D07" w:rsidRPr="000E4CBA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</w:t>
            </w:r>
            <w:proofErr w:type="spellStart"/>
            <w:r w:rsidRPr="000E4CBA">
              <w:rPr>
                <w:rFonts w:ascii="Arial" w:hAnsi="Arial" w:cs="Arial"/>
                <w:sz w:val="14"/>
                <w:szCs w:val="22"/>
              </w:rPr>
              <w:t>закоротки</w:t>
            </w:r>
            <w:proofErr w:type="spellEnd"/>
            <w:r w:rsidRPr="000E4CBA">
              <w:rPr>
                <w:rFonts w:ascii="Arial" w:hAnsi="Arial" w:cs="Arial"/>
                <w:sz w:val="14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910D07" w:rsidRPr="000E4CBA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AA0A15">
        <w:trPr>
          <w:jc w:val="center"/>
        </w:trPr>
        <w:tc>
          <w:tcPr>
            <w:tcW w:w="704" w:type="dxa"/>
            <w:vMerge w:val="restart"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AA0A15" w:rsidRDefault="00AA0A15" w:rsidP="007A5374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AA0A15" w:rsidRPr="003344D4" w:rsidRDefault="00AA0A15" w:rsidP="007A5374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AA0A15" w:rsidRPr="00FC08BB" w:rsidRDefault="00AA0A15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AA0A15" w:rsidRPr="003344D4" w:rsidRDefault="00AA0A15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AA0A15" w:rsidRPr="003344D4" w:rsidRDefault="00AA0A15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AA0A15" w:rsidRPr="000E4CBA" w:rsidRDefault="00AA0A15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AA0A15">
              <w:rPr>
                <w:rFonts w:ascii="Arial" w:hAnsi="Arial" w:cs="Arial"/>
                <w:sz w:val="14"/>
                <w:szCs w:val="22"/>
              </w:rPr>
              <w:t>(зоны работ, приямков и т.д.)</w:t>
            </w:r>
          </w:p>
        </w:tc>
        <w:tc>
          <w:tcPr>
            <w:tcW w:w="1465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AA0A15" w:rsidRPr="003344D4" w:rsidRDefault="00AA0A15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Вывесить плакаты</w:t>
            </w: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AA0A15" w:rsidRPr="003344D4" w:rsidRDefault="00AA0A15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AA0A15" w:rsidRPr="003344D4" w:rsidRDefault="00AA0A15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AA0A15" w:rsidRPr="003344D4" w:rsidRDefault="00AA0A15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AA0A15" w:rsidRPr="000E4CBA" w:rsidRDefault="00AA0A15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AA0A15">
              <w:rPr>
                <w:rFonts w:ascii="Arial" w:hAnsi="Arial" w:cs="Arial"/>
                <w:sz w:val="14"/>
                <w:szCs w:val="22"/>
              </w:rPr>
              <w:t>(предупреждающие, запрещающие т.п.)</w:t>
            </w:r>
          </w:p>
        </w:tc>
        <w:tc>
          <w:tcPr>
            <w:tcW w:w="1465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7A5374" w:rsidRPr="003344D4" w:rsidRDefault="007A5374" w:rsidP="00AA0A15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 w:rsidR="00AA0A15">
              <w:rPr>
                <w:rFonts w:ascii="Arial" w:hAnsi="Arial" w:cs="Arial"/>
                <w:color w:val="auto"/>
                <w:sz w:val="22"/>
              </w:rPr>
              <w:t>6</w:t>
            </w:r>
          </w:p>
        </w:tc>
        <w:tc>
          <w:tcPr>
            <w:tcW w:w="6518" w:type="dxa"/>
            <w:gridSpan w:val="3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7A5374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nil"/>
            </w:tcBorders>
          </w:tcPr>
          <w:p w:rsidR="007A5374" w:rsidRPr="003344D4" w:rsidRDefault="007A5374" w:rsidP="007A5374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817" w:type="dxa"/>
            <w:gridSpan w:val="2"/>
            <w:tcBorders>
              <w:left w:val="nil"/>
            </w:tcBorders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7A5374" w:rsidRPr="000E4CBA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AA0A15">
        <w:trPr>
          <w:jc w:val="center"/>
        </w:trPr>
        <w:tc>
          <w:tcPr>
            <w:tcW w:w="704" w:type="dxa"/>
            <w:vMerge w:val="restart"/>
            <w:vAlign w:val="center"/>
          </w:tcPr>
          <w:p w:rsidR="007A5374" w:rsidRPr="003344D4" w:rsidRDefault="007A5374" w:rsidP="00AA0A15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 w:rsidR="00AA0A15"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701" w:type="dxa"/>
          </w:tcPr>
          <w:p w:rsidR="007A5374" w:rsidRPr="003344D4" w:rsidRDefault="007A5374" w:rsidP="007A5374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817" w:type="dxa"/>
            <w:gridSpan w:val="2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7A5374" w:rsidRPr="000E4CBA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7A5374" w:rsidRPr="003344D4" w:rsidRDefault="007A5374" w:rsidP="00AA0A15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 w:rsidR="00AA0A15"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7A5374" w:rsidRPr="000E4CBA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7A5374" w:rsidRPr="003344D4" w:rsidRDefault="007A5374" w:rsidP="00AA0A15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 w:rsidR="00AA0A15"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7A5374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7A5374" w:rsidRPr="000E4CBA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AA0A15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 w:rsidR="00AA0A15"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</w:tbl>
    <w:p w:rsidR="00AA0A15" w:rsidRPr="003344D4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AA0A15" w:rsidRPr="00AA0A15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AA0A15" w:rsidRPr="00AA0A15" w:rsidTr="00AA0A15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AA0A15" w:rsidRPr="00AA0A15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AA0A15" w:rsidRPr="00AA0A15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AA0A15" w:rsidRPr="00AA0A15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AA0A15" w:rsidRPr="00AA0A15" w:rsidRDefault="00AA0A15" w:rsidP="00AA0A15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AA0A15" w:rsidRPr="00AA0A15" w:rsidRDefault="00AA0A15" w:rsidP="00AA0A15">
      <w:pPr>
        <w:pStyle w:val="ac"/>
        <w:rPr>
          <w:rFonts w:ascii="Arial" w:hAnsi="Arial" w:cs="Arial"/>
          <w:i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AA0A15">
        <w:rPr>
          <w:rFonts w:ascii="Arial" w:hAnsi="Arial" w:cs="Arial"/>
          <w:i/>
          <w:sz w:val="22"/>
          <w:szCs w:val="22"/>
          <w:u w:val="single"/>
        </w:rPr>
        <w:t>начальник участка {{ Выдающий }}                    {{ Дата }}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AA0A15" w:rsidRPr="00AA0A15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AA0A15" w:rsidRPr="00AA0A15" w:rsidTr="00AA0A15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{{ Допускающий }}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AA0A15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AA0A15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 xml:space="preserve">9. Согласовано: </w:t>
      </w:r>
      <w:r w:rsidR="008761BE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AA0A15">
        <w:rPr>
          <w:rFonts w:ascii="Arial" w:hAnsi="Arial" w:cs="Arial"/>
          <w:i/>
          <w:sz w:val="22"/>
          <w:szCs w:val="22"/>
          <w:u w:val="single"/>
        </w:rPr>
        <w:t>{{ Согласующий }}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  <w:u w:val="single"/>
        </w:rPr>
      </w:pP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AA0A15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AA0A15">
        <w:rPr>
          <w:rFonts w:ascii="Arial" w:hAnsi="Arial" w:cs="Arial"/>
          <w:i/>
          <w:sz w:val="22"/>
          <w:szCs w:val="22"/>
          <w:u w:val="single"/>
        </w:rPr>
        <w:t>{{ Допускающий</w:t>
      </w:r>
      <w:proofErr w:type="gramEnd"/>
      <w:r w:rsidRPr="00AA0A15">
        <w:rPr>
          <w:rFonts w:ascii="Arial" w:hAnsi="Arial" w:cs="Arial"/>
          <w:i/>
          <w:sz w:val="22"/>
          <w:szCs w:val="22"/>
          <w:u w:val="single"/>
        </w:rPr>
        <w:t xml:space="preserve"> }}</w:t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AA0A15" w:rsidRPr="00AA0A15" w:rsidRDefault="00AA0A15" w:rsidP="00AA0A15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AA0A15">
        <w:rPr>
          <w:rFonts w:ascii="Arial" w:hAnsi="Arial" w:cs="Arial"/>
          <w:sz w:val="22"/>
          <w:szCs w:val="22"/>
        </w:rPr>
        <w:t>{{ Дата</w:t>
      </w:r>
      <w:proofErr w:type="gramEnd"/>
      <w:r w:rsidRPr="00AA0A15">
        <w:rPr>
          <w:rFonts w:ascii="Arial" w:hAnsi="Arial" w:cs="Arial"/>
          <w:sz w:val="22"/>
          <w:szCs w:val="22"/>
        </w:rPr>
        <w:t xml:space="preserve"> }} г. Время: час</w:t>
      </w:r>
      <w:r w:rsidRPr="00AA0A15">
        <w:rPr>
          <w:rFonts w:ascii="Arial" w:hAnsi="Arial" w:cs="Arial"/>
          <w:sz w:val="22"/>
          <w:szCs w:val="22"/>
          <w:u w:val="single"/>
        </w:rPr>
        <w:t xml:space="preserve">.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</w:rPr>
        <w:t xml:space="preserve">, мин.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AA0A15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AA0A15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AA0A15">
        <w:rPr>
          <w:rFonts w:ascii="Arial" w:hAnsi="Arial" w:cs="Arial"/>
          <w:i/>
          <w:sz w:val="22"/>
          <w:szCs w:val="22"/>
          <w:u w:val="single"/>
        </w:rPr>
        <w:t>{{ Дата</w:t>
      </w:r>
      <w:proofErr w:type="gramEnd"/>
      <w:r w:rsidRPr="00AA0A15">
        <w:rPr>
          <w:rFonts w:ascii="Arial" w:hAnsi="Arial" w:cs="Arial"/>
          <w:i/>
          <w:sz w:val="22"/>
          <w:szCs w:val="22"/>
          <w:u w:val="single"/>
        </w:rPr>
        <w:t xml:space="preserve"> }}</w:t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  <w:u w:val="single"/>
        </w:rPr>
      </w:pPr>
      <w:r w:rsidRPr="00AA0A15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AA0A15">
        <w:rPr>
          <w:rFonts w:ascii="Arial" w:hAnsi="Arial" w:cs="Arial"/>
          <w:sz w:val="22"/>
          <w:szCs w:val="22"/>
        </w:rPr>
        <w:t>_</w:t>
      </w:r>
      <w:r w:rsidRPr="00AA0A15">
        <w:rPr>
          <w:rFonts w:ascii="Arial" w:hAnsi="Arial" w:cs="Arial"/>
          <w:i/>
          <w:sz w:val="22"/>
          <w:szCs w:val="22"/>
          <w:u w:val="single"/>
        </w:rPr>
        <w:t>{</w:t>
      </w:r>
      <w:proofErr w:type="gramEnd"/>
      <w:r w:rsidRPr="00AA0A15">
        <w:rPr>
          <w:rFonts w:ascii="Arial" w:hAnsi="Arial" w:cs="Arial"/>
          <w:i/>
          <w:sz w:val="22"/>
          <w:szCs w:val="22"/>
          <w:u w:val="single"/>
        </w:rPr>
        <w:t>{ Дата }}</w:t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 xml:space="preserve">Производитель работ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AA0A15" w:rsidRPr="00AA0A15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AA0A15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AA0A15" w:rsidRPr="00AA0A15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AA0A15" w:rsidRPr="00AA0A15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AA0A15" w:rsidRPr="00AA0A15" w:rsidTr="00BD2C52">
        <w:tc>
          <w:tcPr>
            <w:tcW w:w="846" w:type="dxa"/>
            <w:vMerge w:val="restart"/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AA0A15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AA0A15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AA0A15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AA0A15" w:rsidRPr="00AA0A15" w:rsidTr="00BD2C52">
        <w:tc>
          <w:tcPr>
            <w:tcW w:w="846" w:type="dxa"/>
            <w:vMerge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AA0A15" w:rsidRPr="00AA0A15" w:rsidRDefault="00AA0A15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AA0A15" w:rsidRPr="00AA0A15" w:rsidRDefault="00AA0A15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AA0A15" w:rsidRPr="00AA0A15" w:rsidTr="00BD2C52">
        <w:tc>
          <w:tcPr>
            <w:tcW w:w="846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c>
          <w:tcPr>
            <w:tcW w:w="846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AA0A15" w:rsidRPr="00AA0A15" w:rsidRDefault="00AA0A15" w:rsidP="00AA0A15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AA0A15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AA0A15" w:rsidRPr="00AA0A15" w:rsidRDefault="00AA0A15" w:rsidP="00AA0A15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lastRenderedPageBreak/>
        <w:tab/>
      </w:r>
      <w:r w:rsidRPr="00AA0A15">
        <w:rPr>
          <w:rFonts w:ascii="Arial" w:hAnsi="Arial" w:cs="Arial"/>
          <w:sz w:val="22"/>
          <w:szCs w:val="22"/>
        </w:rPr>
        <w:tab/>
      </w:r>
      <w:r w:rsidRPr="00AA0A15">
        <w:rPr>
          <w:rFonts w:ascii="Arial" w:hAnsi="Arial" w:cs="Arial"/>
          <w:sz w:val="22"/>
          <w:szCs w:val="22"/>
        </w:rPr>
        <w:tab/>
        <w:t xml:space="preserve">     </w:t>
      </w:r>
      <w:r w:rsidRPr="00AA0A15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AA0A15" w:rsidRPr="00AA0A15" w:rsidRDefault="00AA0A15" w:rsidP="00AA0A15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AA0A15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AA0A15" w:rsidRPr="00AA0A15" w:rsidTr="00BD2C52">
        <w:trPr>
          <w:trHeight w:val="13"/>
        </w:trPr>
        <w:tc>
          <w:tcPr>
            <w:tcW w:w="2768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rPr>
          <w:trHeight w:val="94"/>
        </w:trPr>
        <w:tc>
          <w:tcPr>
            <w:tcW w:w="2768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AA0A15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AA0A15" w:rsidRPr="00AA0A15" w:rsidTr="00BD2C52">
        <w:trPr>
          <w:trHeight w:val="84"/>
        </w:trPr>
        <w:tc>
          <w:tcPr>
            <w:tcW w:w="2768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rPr>
          <w:trHeight w:val="89"/>
        </w:trPr>
        <w:tc>
          <w:tcPr>
            <w:tcW w:w="2768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AA0A15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AA0A15" w:rsidRPr="00AA0A15" w:rsidRDefault="00AA0A15" w:rsidP="00AA0A15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AA0A15" w:rsidRPr="00AA0A15" w:rsidRDefault="00AA0A15" w:rsidP="00AA0A15">
      <w:pPr>
        <w:pStyle w:val="ac"/>
        <w:jc w:val="right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к наряду-допуску № ____,</w:t>
      </w:r>
    </w:p>
    <w:p w:rsidR="00AA0A15" w:rsidRPr="00AA0A15" w:rsidRDefault="00AA0A15" w:rsidP="00AA0A15">
      <w:pPr>
        <w:pStyle w:val="ac"/>
        <w:jc w:val="right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AA0A15">
        <w:rPr>
          <w:rFonts w:ascii="Arial" w:hAnsi="Arial" w:cs="Arial"/>
          <w:sz w:val="22"/>
          <w:szCs w:val="22"/>
        </w:rPr>
        <w:t>{{ Дата</w:t>
      </w:r>
      <w:proofErr w:type="gramEnd"/>
      <w:r w:rsidRPr="00AA0A15">
        <w:rPr>
          <w:rFonts w:ascii="Arial" w:hAnsi="Arial" w:cs="Arial"/>
          <w:sz w:val="22"/>
          <w:szCs w:val="22"/>
        </w:rPr>
        <w:t xml:space="preserve"> }} г.</w:t>
      </w:r>
    </w:p>
    <w:p w:rsidR="00AA0A15" w:rsidRPr="00AA0A15" w:rsidRDefault="00AA0A15" w:rsidP="00AA0A15">
      <w:pPr>
        <w:pStyle w:val="ac"/>
        <w:jc w:val="right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AA0A15" w:rsidRPr="00AA0A15" w:rsidRDefault="00AA0A15" w:rsidP="00AA0A15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AA0A15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AA0A15" w:rsidRPr="00AA0A15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AA0A15" w:rsidRPr="003344D4" w:rsidTr="00AA0A15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A15" w:rsidRPr="003344D4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A0A15" w:rsidRPr="003344D4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EF2081" w:rsidRPr="003344D4" w:rsidRDefault="00EF2081" w:rsidP="00AA0A15">
      <w:pPr>
        <w:pStyle w:val="ac"/>
        <w:rPr>
          <w:rFonts w:ascii="Arial" w:hAnsi="Arial" w:cs="Arial"/>
          <w:sz w:val="22"/>
          <w:szCs w:val="22"/>
        </w:rPr>
      </w:pPr>
    </w:p>
    <w:sectPr w:rsidR="00EF2081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7DC" w:rsidRDefault="00B657DC" w:rsidP="00154797">
      <w:pPr>
        <w:spacing w:after="0" w:line="240" w:lineRule="auto"/>
      </w:pPr>
      <w:r>
        <w:separator/>
      </w:r>
    </w:p>
  </w:endnote>
  <w:endnote w:type="continuationSeparator" w:id="0">
    <w:p w:rsidR="00B657DC" w:rsidRDefault="00B657DC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7DC" w:rsidRDefault="00B657DC" w:rsidP="00154797">
      <w:pPr>
        <w:spacing w:after="0" w:line="240" w:lineRule="auto"/>
      </w:pPr>
      <w:r>
        <w:separator/>
      </w:r>
    </w:p>
  </w:footnote>
  <w:footnote w:type="continuationSeparator" w:id="0">
    <w:p w:rsidR="00B657DC" w:rsidRDefault="00B657DC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E4CBA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7388"/>
    <w:rsid w:val="0048095A"/>
    <w:rsid w:val="00481B62"/>
    <w:rsid w:val="004927E2"/>
    <w:rsid w:val="004F1010"/>
    <w:rsid w:val="00533100"/>
    <w:rsid w:val="005A195C"/>
    <w:rsid w:val="005A7152"/>
    <w:rsid w:val="005B2434"/>
    <w:rsid w:val="005C3F58"/>
    <w:rsid w:val="0061461E"/>
    <w:rsid w:val="006514A5"/>
    <w:rsid w:val="00670380"/>
    <w:rsid w:val="00672EB4"/>
    <w:rsid w:val="006B4275"/>
    <w:rsid w:val="006B743C"/>
    <w:rsid w:val="0071524D"/>
    <w:rsid w:val="0072278E"/>
    <w:rsid w:val="00732701"/>
    <w:rsid w:val="0073591F"/>
    <w:rsid w:val="00742606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761BE"/>
    <w:rsid w:val="00895DF5"/>
    <w:rsid w:val="008A50D8"/>
    <w:rsid w:val="008A7E7D"/>
    <w:rsid w:val="008D481E"/>
    <w:rsid w:val="008F2B7D"/>
    <w:rsid w:val="00910D07"/>
    <w:rsid w:val="0092019A"/>
    <w:rsid w:val="009313A8"/>
    <w:rsid w:val="0096450F"/>
    <w:rsid w:val="0098593C"/>
    <w:rsid w:val="00987E4C"/>
    <w:rsid w:val="009E67BB"/>
    <w:rsid w:val="009F15B1"/>
    <w:rsid w:val="00A478A2"/>
    <w:rsid w:val="00A53FB9"/>
    <w:rsid w:val="00A745F6"/>
    <w:rsid w:val="00A92329"/>
    <w:rsid w:val="00A9284A"/>
    <w:rsid w:val="00AA0A15"/>
    <w:rsid w:val="00AA6ABA"/>
    <w:rsid w:val="00AF48AA"/>
    <w:rsid w:val="00B21F9B"/>
    <w:rsid w:val="00B657DC"/>
    <w:rsid w:val="00B86061"/>
    <w:rsid w:val="00BA19ED"/>
    <w:rsid w:val="00BC744F"/>
    <w:rsid w:val="00C32AD4"/>
    <w:rsid w:val="00C45435"/>
    <w:rsid w:val="00C660D6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B29DD"/>
    <w:rsid w:val="00E04491"/>
    <w:rsid w:val="00E079A0"/>
    <w:rsid w:val="00E2527D"/>
    <w:rsid w:val="00E30725"/>
    <w:rsid w:val="00E60366"/>
    <w:rsid w:val="00E7516E"/>
    <w:rsid w:val="00E76238"/>
    <w:rsid w:val="00E77946"/>
    <w:rsid w:val="00EB3106"/>
    <w:rsid w:val="00EF2081"/>
    <w:rsid w:val="00EF7065"/>
    <w:rsid w:val="00EF751D"/>
    <w:rsid w:val="00F230C9"/>
    <w:rsid w:val="00F40B0B"/>
    <w:rsid w:val="00F43042"/>
    <w:rsid w:val="00F515D7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9</cp:revision>
  <cp:lastPrinted>2022-06-10T12:22:00Z</cp:lastPrinted>
  <dcterms:created xsi:type="dcterms:W3CDTF">2022-06-17T09:47:00Z</dcterms:created>
  <dcterms:modified xsi:type="dcterms:W3CDTF">2022-08-25T05:29:00Z</dcterms:modified>
</cp:coreProperties>
</file>