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FC39" w14:textId="07C15D0D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>АО «</w:t>
      </w:r>
      <w:r w:rsidR="00D572A9">
        <w:rPr>
          <w:rFonts w:ascii="Arial" w:hAnsi="Arial" w:cs="Arial"/>
          <w:i/>
          <w:sz w:val="22"/>
          <w:szCs w:val="22"/>
          <w:u w:val="single"/>
        </w:rPr>
        <w:t>Металлургический завод</w:t>
      </w:r>
      <w:r w:rsidRPr="003344D4">
        <w:rPr>
          <w:rFonts w:ascii="Arial" w:hAnsi="Arial" w:cs="Arial"/>
          <w:i/>
          <w:sz w:val="22"/>
          <w:szCs w:val="22"/>
          <w:u w:val="single"/>
        </w:rPr>
        <w:t>», ЭСПЦ</w:t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2C68E203" w14:textId="7777777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14:paraId="4EB3559F" w14:textId="77777777"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14:paraId="50E88802" w14:textId="77777777"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14:paraId="03B68700" w14:textId="61E39A0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572A9">
        <w:rPr>
          <w:rFonts w:ascii="Arial" w:hAnsi="Arial" w:cs="Arial"/>
          <w:i/>
          <w:sz w:val="22"/>
          <w:szCs w:val="22"/>
          <w:u w:val="single"/>
        </w:rPr>
        <w:t>ООО «Трудяга»</w:t>
      </w:r>
      <w:r w:rsidR="00D572A9">
        <w:rPr>
          <w:rFonts w:ascii="Arial" w:hAnsi="Arial" w:cs="Arial"/>
          <w:i/>
          <w:sz w:val="22"/>
          <w:szCs w:val="22"/>
          <w:u w:val="single"/>
        </w:rPr>
        <w:tab/>
      </w:r>
      <w:r w:rsidR="00D572A9">
        <w:rPr>
          <w:rFonts w:ascii="Arial" w:hAnsi="Arial" w:cs="Arial"/>
          <w:i/>
          <w:sz w:val="22"/>
          <w:szCs w:val="22"/>
          <w:u w:val="single"/>
        </w:rPr>
        <w:tab/>
      </w:r>
      <w:r w:rsidR="00D572A9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14:paraId="0C65CF6A" w14:textId="77777777"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14:paraId="38D2C2C4" w14:textId="74828250"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D572A9">
        <w:rPr>
          <w:rFonts w:ascii="Arial" w:hAnsi="Arial" w:cs="Arial"/>
          <w:i/>
          <w:sz w:val="22"/>
          <w:u w:val="single"/>
        </w:rPr>
        <w:t>Ремонт</w:t>
      </w:r>
      <w:r w:rsidR="003344D4" w:rsidRPr="003344D4">
        <w:rPr>
          <w:rFonts w:ascii="Arial" w:hAnsi="Arial" w:cs="Arial"/>
          <w:i/>
          <w:sz w:val="22"/>
          <w:u w:val="single"/>
        </w:rPr>
        <w:t xml:space="preserve"> ДСП </w:t>
      </w:r>
      <w:proofErr w:type="gramStart"/>
      <w:r w:rsidR="003344D4" w:rsidRPr="003344D4">
        <w:rPr>
          <w:rFonts w:ascii="Arial" w:hAnsi="Arial" w:cs="Arial"/>
          <w:i/>
          <w:sz w:val="22"/>
          <w:u w:val="single"/>
        </w:rPr>
        <w:t>№{</w:t>
      </w:r>
      <w:proofErr w:type="gramEnd"/>
      <w:r w:rsidR="003344D4" w:rsidRPr="003344D4">
        <w:rPr>
          <w:rFonts w:ascii="Arial" w:hAnsi="Arial" w:cs="Arial"/>
          <w:i/>
          <w:sz w:val="22"/>
          <w:u w:val="single"/>
        </w:rPr>
        <w:t xml:space="preserve">{ ДСП }}. Ремонт оборудования и металлоконструкций, замена и ремонт </w:t>
      </w:r>
      <w:proofErr w:type="spellStart"/>
      <w:r w:rsidR="003344D4" w:rsidRPr="003344D4">
        <w:rPr>
          <w:rFonts w:ascii="Arial" w:hAnsi="Arial" w:cs="Arial"/>
          <w:i/>
          <w:sz w:val="22"/>
          <w:u w:val="single"/>
        </w:rPr>
        <w:t>водоохлаждаемых</w:t>
      </w:r>
      <w:proofErr w:type="spellEnd"/>
      <w:r w:rsidR="003344D4" w:rsidRPr="003344D4">
        <w:rPr>
          <w:rFonts w:ascii="Arial" w:hAnsi="Arial" w:cs="Arial"/>
          <w:i/>
          <w:sz w:val="22"/>
          <w:u w:val="single"/>
        </w:rPr>
        <w:t xml:space="preserve"> элементов, выставка оборудования согласно ПОР </w:t>
      </w:r>
      <w:r w:rsidR="00D572A9">
        <w:rPr>
          <w:rFonts w:ascii="Arial" w:hAnsi="Arial" w:cs="Arial"/>
          <w:i/>
          <w:sz w:val="22"/>
          <w:u w:val="single"/>
        </w:rPr>
        <w:t>1111</w:t>
      </w:r>
      <w:r w:rsidR="003344D4" w:rsidRPr="003344D4">
        <w:rPr>
          <w:rFonts w:ascii="Arial" w:hAnsi="Arial" w:cs="Arial"/>
          <w:i/>
          <w:sz w:val="22"/>
          <w:u w:val="single"/>
        </w:rPr>
        <w:t>-ПР-10</w:t>
      </w:r>
      <w:r w:rsidR="00D572A9">
        <w:rPr>
          <w:rFonts w:ascii="Arial" w:hAnsi="Arial" w:cs="Arial"/>
          <w:i/>
          <w:sz w:val="22"/>
          <w:u w:val="single"/>
        </w:rPr>
        <w:t>1</w:t>
      </w:r>
      <w:r w:rsidR="003344D4" w:rsidRPr="003344D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3344D4" w:rsidRPr="003344D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3344D4" w:rsidRPr="003344D4">
        <w:rPr>
          <w:rFonts w:ascii="Arial" w:hAnsi="Arial" w:cs="Arial"/>
          <w:i/>
          <w:sz w:val="22"/>
          <w:u w:val="single"/>
        </w:rPr>
        <w:t>. ±0,000 ÷ +12,900</w:t>
      </w:r>
      <w:r w:rsidR="003344D4">
        <w:rPr>
          <w:rFonts w:ascii="Arial" w:hAnsi="Arial" w:cs="Arial"/>
          <w:i/>
          <w:sz w:val="22"/>
          <w:u w:val="single"/>
        </w:rPr>
        <w:t xml:space="preserve"> м</w:t>
      </w:r>
      <w:r w:rsidR="003344D4" w:rsidRPr="003344D4">
        <w:rPr>
          <w:rFonts w:ascii="Arial" w:hAnsi="Arial" w:cs="Arial"/>
          <w:i/>
          <w:sz w:val="22"/>
          <w:u w:val="single"/>
        </w:rPr>
        <w:t xml:space="preserve">; оси 3÷6; ряды </w:t>
      </w:r>
      <w:proofErr w:type="gramStart"/>
      <w:r w:rsidR="003344D4" w:rsidRPr="003344D4">
        <w:rPr>
          <w:rFonts w:ascii="Arial" w:hAnsi="Arial" w:cs="Arial"/>
          <w:i/>
          <w:sz w:val="22"/>
          <w:u w:val="single"/>
        </w:rPr>
        <w:t>{{ Ряды</w:t>
      </w:r>
      <w:proofErr w:type="gramEnd"/>
      <w:r w:rsidR="003344D4" w:rsidRPr="003344D4">
        <w:rPr>
          <w:rFonts w:ascii="Arial" w:hAnsi="Arial" w:cs="Arial"/>
          <w:i/>
          <w:sz w:val="22"/>
          <w:u w:val="single"/>
        </w:rPr>
        <w:t xml:space="preserve"> }}.</w:t>
      </w:r>
      <w:r w:rsidR="00D572A9">
        <w:rPr>
          <w:rFonts w:ascii="Arial" w:hAnsi="Arial" w:cs="Arial"/>
          <w:i/>
          <w:sz w:val="22"/>
          <w:u w:val="single"/>
        </w:rPr>
        <w:tab/>
      </w:r>
      <w:r w:rsidR="00D572A9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14:paraId="0886A7F5" w14:textId="77777777" w:rsidR="00477388" w:rsidRPr="003344D4" w:rsidRDefault="00477388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14:paraId="30E611CF" w14:textId="77777777"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14:paraId="054607B2" w14:textId="7777777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14:paraId="6AA1F4CE" w14:textId="7777777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14:paraId="62396511" w14:textId="7777777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14:paraId="4EE71C09" w14:textId="77777777" w:rsidR="004008B7" w:rsidRDefault="004008B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14:paraId="4C479A2A" w14:textId="77777777" w:rsidR="000C170E" w:rsidRDefault="00477388" w:rsidP="00732701">
      <w:pPr>
        <w:pStyle w:val="ac"/>
        <w:spacing w:line="233" w:lineRule="auto"/>
        <w:rPr>
          <w:rFonts w:ascii="Arial" w:hAnsi="Arial" w:cs="Arial"/>
          <w:i/>
          <w:sz w:val="22"/>
          <w:szCs w:val="22"/>
          <w:u w:val="single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C1052" w:rsidRPr="003344D4">
        <w:rPr>
          <w:rFonts w:ascii="Arial" w:hAnsi="Arial" w:cs="Arial"/>
          <w:i/>
          <w:sz w:val="22"/>
          <w:szCs w:val="22"/>
          <w:u w:val="single"/>
        </w:rPr>
        <w:t xml:space="preserve">мастер участка </w:t>
      </w:r>
      <w:proofErr w:type="gramStart"/>
      <w:r w:rsidR="000C170E" w:rsidRPr="000C170E">
        <w:rPr>
          <w:rFonts w:ascii="Arial" w:hAnsi="Arial" w:cs="Arial"/>
          <w:i/>
          <w:sz w:val="22"/>
          <w:szCs w:val="22"/>
          <w:u w:val="single"/>
        </w:rPr>
        <w:t xml:space="preserve">{{ </w:t>
      </w:r>
      <w:proofErr w:type="spellStart"/>
      <w:r w:rsidR="000C170E" w:rsidRPr="000C170E">
        <w:rPr>
          <w:rFonts w:ascii="Arial" w:hAnsi="Arial" w:cs="Arial"/>
          <w:i/>
          <w:sz w:val="22"/>
          <w:szCs w:val="22"/>
          <w:u w:val="single"/>
        </w:rPr>
        <w:t>СписокДопускающих</w:t>
      </w:r>
      <w:proofErr w:type="spellEnd"/>
      <w:proofErr w:type="gramEnd"/>
      <w:r w:rsidR="000C170E" w:rsidRPr="000C170E">
        <w:rPr>
          <w:rFonts w:ascii="Arial" w:hAnsi="Arial" w:cs="Arial"/>
          <w:i/>
          <w:sz w:val="22"/>
          <w:szCs w:val="22"/>
          <w:u w:val="single"/>
        </w:rPr>
        <w:t xml:space="preserve"> }}</w:t>
      </w:r>
    </w:p>
    <w:p w14:paraId="01AD49B1" w14:textId="77777777"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14:paraId="6FF0CC43" w14:textId="7777777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14:paraId="03D912B1" w14:textId="77777777"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14:paraId="39AECD85" w14:textId="7777777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14:paraId="020F2A28" w14:textId="77777777"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14:paraId="2451E105" w14:textId="77777777" w:rsidTr="00BA19ED">
        <w:trPr>
          <w:jc w:val="center"/>
        </w:trPr>
        <w:tc>
          <w:tcPr>
            <w:tcW w:w="704" w:type="dxa"/>
            <w:vAlign w:val="center"/>
          </w:tcPr>
          <w:p w14:paraId="1AD0F4E9" w14:textId="77777777"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14:paraId="5D5040D9" w14:textId="77777777"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14:paraId="6AD4AA22" w14:textId="77777777" w:rsidR="00CC7B46" w:rsidRPr="003344D4" w:rsidRDefault="0037708F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Срок</w:t>
            </w:r>
          </w:p>
          <w:p w14:paraId="7B8FCA5E" w14:textId="77777777"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56536744" w14:textId="77777777" w:rsidR="007C3EEE" w:rsidRPr="003344D4" w:rsidRDefault="0037708F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14:paraId="58AD83ED" w14:textId="77777777"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14:paraId="13AB0E57" w14:textId="77777777"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</w:t>
            </w:r>
            <w:r w:rsidR="0037708F">
              <w:rPr>
                <w:rFonts w:ascii="Arial" w:hAnsi="Arial" w:cs="Arial"/>
                <w:sz w:val="22"/>
                <w:szCs w:val="22"/>
              </w:rPr>
              <w:t>,</w:t>
            </w:r>
            <w:r w:rsidRPr="003344D4">
              <w:rPr>
                <w:rFonts w:ascii="Arial" w:hAnsi="Arial" w:cs="Arial"/>
                <w:sz w:val="22"/>
                <w:szCs w:val="22"/>
              </w:rPr>
              <w:t xml:space="preserve"> Ф.И.О.)</w:t>
            </w:r>
          </w:p>
        </w:tc>
      </w:tr>
      <w:tr w:rsidR="00FE6901" w:rsidRPr="003344D4" w14:paraId="0C4E7433" w14:textId="77777777" w:rsidTr="0037708F">
        <w:trPr>
          <w:jc w:val="center"/>
        </w:trPr>
        <w:tc>
          <w:tcPr>
            <w:tcW w:w="704" w:type="dxa"/>
            <w:vMerge w:val="restart"/>
            <w:vAlign w:val="center"/>
          </w:tcPr>
          <w:p w14:paraId="7432463E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7BDB906" w14:textId="77777777"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14:paraId="547008CD" w14:textId="4F315FC0" w:rsidR="00FE6901" w:rsidRPr="003344D4" w:rsidRDefault="00D572A9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ДСП на ремонт</w:t>
            </w:r>
          </w:p>
        </w:tc>
        <w:tc>
          <w:tcPr>
            <w:tcW w:w="1465" w:type="dxa"/>
            <w:vMerge w:val="restart"/>
            <w:vAlign w:val="center"/>
          </w:tcPr>
          <w:p w14:paraId="690E7058" w14:textId="77777777"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vMerge w:val="restart"/>
            <w:vAlign w:val="center"/>
          </w:tcPr>
          <w:p w14:paraId="69F8D1EF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14:paraId="099AA23B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Допускающий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910D07" w:rsidRPr="003344D4" w14:paraId="3F0E5282" w14:textId="77777777" w:rsidTr="003770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14:paraId="38CC75EF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14:paraId="16D52E83" w14:textId="77777777"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nil"/>
            </w:tcBorders>
          </w:tcPr>
          <w:p w14:paraId="0B662585" w14:textId="77777777"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14:paraId="68BA0F32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14:paraId="44E5CDA0" w14:textId="77777777"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14:paraId="2CE4B2FB" w14:textId="77777777" w:rsidTr="003770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14:paraId="238027D6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14:paraId="0684F1B8" w14:textId="77777777"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14:paraId="3539E36E" w14:textId="661C6620" w:rsidR="00FE6901" w:rsidRPr="003344D4" w:rsidRDefault="003344D4" w:rsidP="00CE7A9A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закрыть г/задвижки</w:t>
            </w:r>
            <w:r w:rsidR="00D572A9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D572A9">
              <w:rPr>
                <w:rFonts w:ascii="Arial" w:hAnsi="Arial" w:cs="Arial"/>
                <w:i/>
                <w:sz w:val="22"/>
                <w:szCs w:val="22"/>
              </w:rPr>
              <w:t>рубильники, магистрали</w:t>
            </w:r>
          </w:p>
        </w:tc>
        <w:tc>
          <w:tcPr>
            <w:tcW w:w="1465" w:type="dxa"/>
            <w:vMerge w:val="restart"/>
            <w:vAlign w:val="center"/>
          </w:tcPr>
          <w:p w14:paraId="08D6C6A9" w14:textId="77777777"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vMerge w:val="restart"/>
            <w:vAlign w:val="center"/>
          </w:tcPr>
          <w:p w14:paraId="328FF0C0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14:paraId="5713C7CC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Допускающий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03451C" w:rsidRPr="003344D4" w14:paraId="17C18DCB" w14:textId="77777777" w:rsidTr="003770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14:paraId="5CB300CD" w14:textId="77777777"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14:paraId="5A32AC76" w14:textId="77777777"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14:paraId="650F0B99" w14:textId="77777777" w:rsidR="0003451C" w:rsidRPr="004008B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14:paraId="0D3CD988" w14:textId="77777777"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14:paraId="7271EDED" w14:textId="77777777"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14:paraId="6371B360" w14:textId="77777777" w:rsidTr="0037708F">
        <w:trPr>
          <w:jc w:val="center"/>
        </w:trPr>
        <w:tc>
          <w:tcPr>
            <w:tcW w:w="704" w:type="dxa"/>
            <w:vMerge w:val="restart"/>
            <w:vAlign w:val="center"/>
          </w:tcPr>
          <w:p w14:paraId="77695F69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07E47F7" w14:textId="77777777"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14:paraId="279B9C48" w14:textId="37334D7B" w:rsidR="00FE6901" w:rsidRPr="003344D4" w:rsidRDefault="00D572A9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D572A9">
              <w:rPr>
                <w:rFonts w:ascii="Arial" w:hAnsi="Arial" w:cs="Arial"/>
                <w:i/>
                <w:sz w:val="22"/>
                <w:szCs w:val="22"/>
              </w:rPr>
              <w:t>З</w:t>
            </w:r>
            <w:r w:rsidRPr="00D572A9">
              <w:rPr>
                <w:rFonts w:ascii="Arial" w:hAnsi="Arial" w:cs="Arial"/>
                <w:i/>
                <w:sz w:val="22"/>
                <w:szCs w:val="22"/>
              </w:rPr>
              <w:t>аглушки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и</w:t>
            </w:r>
            <w:r w:rsidRPr="00D572A9">
              <w:rPr>
                <w:rFonts w:ascii="Arial" w:hAnsi="Arial" w:cs="Arial"/>
                <w:i/>
                <w:sz w:val="22"/>
                <w:szCs w:val="22"/>
              </w:rPr>
              <w:t xml:space="preserve"> сигнальные лампы</w:t>
            </w:r>
          </w:p>
        </w:tc>
        <w:tc>
          <w:tcPr>
            <w:tcW w:w="1465" w:type="dxa"/>
            <w:vMerge w:val="restart"/>
            <w:vAlign w:val="center"/>
          </w:tcPr>
          <w:p w14:paraId="17C74FEC" w14:textId="77777777"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vMerge w:val="restart"/>
            <w:vAlign w:val="center"/>
          </w:tcPr>
          <w:p w14:paraId="5451DB70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14:paraId="635C3532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Допускающий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910D07" w:rsidRPr="003344D4" w14:paraId="3448FFB7" w14:textId="77777777" w:rsidTr="0037708F">
        <w:trPr>
          <w:jc w:val="center"/>
        </w:trPr>
        <w:tc>
          <w:tcPr>
            <w:tcW w:w="704" w:type="dxa"/>
            <w:vMerge/>
            <w:vAlign w:val="center"/>
          </w:tcPr>
          <w:p w14:paraId="1BFB5F84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14:paraId="158C052D" w14:textId="77777777"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14:paraId="37AF47FF" w14:textId="77777777" w:rsidR="00910D07" w:rsidRPr="004008B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4008B7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4008B7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14:paraId="5A69C166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14:paraId="262D5600" w14:textId="77777777"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14:paraId="143AAACA" w14:textId="77777777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14:paraId="6F86CE6B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14:paraId="21A9CEE4" w14:textId="77777777"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14:paraId="0A72C996" w14:textId="77777777"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14:paraId="70AC4147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14:paraId="1B512D11" w14:textId="77777777"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14:paraId="7DF445EE" w14:textId="77777777" w:rsidTr="0037708F">
        <w:trPr>
          <w:jc w:val="center"/>
        </w:trPr>
        <w:tc>
          <w:tcPr>
            <w:tcW w:w="704" w:type="dxa"/>
            <w:vMerge/>
            <w:vAlign w:val="center"/>
          </w:tcPr>
          <w:p w14:paraId="29B6B10B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14:paraId="60B2CC89" w14:textId="77777777"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14:paraId="465D7FEE" w14:textId="77777777" w:rsidR="00910D07" w:rsidRPr="004008B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14:paraId="0C01B757" w14:textId="77777777"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14:paraId="38E32AF8" w14:textId="77777777"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708F" w:rsidRPr="003344D4" w14:paraId="4E219AB7" w14:textId="77777777" w:rsidTr="00D74A72">
        <w:trPr>
          <w:jc w:val="center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1F2BB380" w14:textId="77777777" w:rsidR="0037708F" w:rsidRPr="003344D4" w:rsidRDefault="0037708F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14:paraId="6A91E8AC" w14:textId="77777777" w:rsidR="0037708F" w:rsidRDefault="0037708F" w:rsidP="00FE690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14:paraId="7A981102" w14:textId="77777777" w:rsidR="0037708F" w:rsidRPr="003344D4" w:rsidRDefault="0037708F" w:rsidP="00FE690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6D1639A" w14:textId="77777777" w:rsidR="0037708F" w:rsidRPr="003344D4" w:rsidRDefault="0037708F" w:rsidP="00FE690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19E6D7C0" w14:textId="77777777" w:rsidR="0037708F" w:rsidRPr="003344D4" w:rsidRDefault="0037708F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47EF9B32" w14:textId="77777777" w:rsidR="0037708F" w:rsidRPr="003344D4" w:rsidRDefault="0037708F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708F" w:rsidRPr="003344D4" w14:paraId="607B4562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7A39383E" w14:textId="77777777" w:rsidR="0037708F" w:rsidRPr="003344D4" w:rsidRDefault="0037708F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  <w:shd w:val="clear" w:color="auto" w:fill="auto"/>
          </w:tcPr>
          <w:p w14:paraId="002F9398" w14:textId="77777777" w:rsidR="0037708F" w:rsidRPr="003344D4" w:rsidRDefault="0037708F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nil"/>
            </w:tcBorders>
            <w:shd w:val="clear" w:color="auto" w:fill="auto"/>
          </w:tcPr>
          <w:p w14:paraId="3C3DE571" w14:textId="77777777" w:rsidR="0037708F" w:rsidRPr="004008B7" w:rsidRDefault="0037708F" w:rsidP="003770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</w:t>
            </w:r>
            <w:r w:rsidR="00E6060E">
              <w:rPr>
                <w:rFonts w:ascii="Arial" w:hAnsi="Arial" w:cs="Arial"/>
                <w:sz w:val="14"/>
                <w:szCs w:val="22"/>
              </w:rPr>
              <w:t xml:space="preserve">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2D97F4DF" w14:textId="77777777" w:rsidR="0037708F" w:rsidRPr="003344D4" w:rsidRDefault="0037708F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3999E88D" w14:textId="77777777" w:rsidR="0037708F" w:rsidRPr="003344D4" w:rsidRDefault="0037708F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708F" w:rsidRPr="003344D4" w14:paraId="5931621D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7421AA79" w14:textId="77777777" w:rsidR="0037708F" w:rsidRPr="003344D4" w:rsidRDefault="0037708F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14:paraId="4A95D70C" w14:textId="77777777" w:rsidR="00E6060E" w:rsidRDefault="00E6060E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14:paraId="7167C132" w14:textId="77777777" w:rsidR="0037708F" w:rsidRPr="003344D4" w:rsidRDefault="0037708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46B9333" w14:textId="77777777" w:rsidR="0037708F" w:rsidRPr="003344D4" w:rsidRDefault="0037708F" w:rsidP="00FE690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1DFAE512" w14:textId="77777777" w:rsidR="0037708F" w:rsidRPr="003344D4" w:rsidRDefault="0037708F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3D329957" w14:textId="77777777" w:rsidR="0037708F" w:rsidRPr="003344D4" w:rsidRDefault="0037708F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708F" w:rsidRPr="003344D4" w14:paraId="3896C8DA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568DE5A0" w14:textId="77777777" w:rsidR="0037708F" w:rsidRPr="003344D4" w:rsidRDefault="0037708F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  <w:shd w:val="clear" w:color="auto" w:fill="auto"/>
          </w:tcPr>
          <w:p w14:paraId="1CAF04F7" w14:textId="77777777" w:rsidR="0037708F" w:rsidRPr="003344D4" w:rsidRDefault="0037708F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nil"/>
            </w:tcBorders>
            <w:shd w:val="clear" w:color="auto" w:fill="auto"/>
          </w:tcPr>
          <w:p w14:paraId="015E4968" w14:textId="77777777" w:rsidR="0037708F" w:rsidRPr="004008B7" w:rsidRDefault="0037708F" w:rsidP="00E6060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 w:rsidR="00E6060E"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1932CDCF" w14:textId="77777777" w:rsidR="0037708F" w:rsidRPr="003344D4" w:rsidRDefault="0037708F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4D0E4C6D" w14:textId="77777777" w:rsidR="0037708F" w:rsidRPr="003344D4" w:rsidRDefault="0037708F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14:paraId="36EF2250" w14:textId="77777777" w:rsidTr="00D74A72">
        <w:trPr>
          <w:jc w:val="center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0BA42DDD" w14:textId="77777777" w:rsidR="00FE6901" w:rsidRPr="003344D4" w:rsidRDefault="00E6060E" w:rsidP="00FE690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  <w:shd w:val="clear" w:color="auto" w:fill="auto"/>
          </w:tcPr>
          <w:p w14:paraId="34802285" w14:textId="77777777"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Предусмотреть меры безопасности при работе на высоте</w:t>
            </w:r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32B91ABD" w14:textId="77777777"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02439703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14:paraId="7604F31A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Допускающий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FF341E" w:rsidRPr="003344D4" w14:paraId="5125EB6B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0F0416D4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AEC8C99" w14:textId="77777777" w:rsidR="00FF341E" w:rsidRPr="003344D4" w:rsidRDefault="00FF341E" w:rsidP="00FF341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FDA8B4B" w14:textId="77777777" w:rsidR="00FF341E" w:rsidRPr="003344D4" w:rsidRDefault="00FF341E" w:rsidP="00FF341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0E1EA18D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482867E1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341E" w:rsidRPr="003344D4" w14:paraId="05150F68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36C5490E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  <w:shd w:val="clear" w:color="auto" w:fill="auto"/>
          </w:tcPr>
          <w:p w14:paraId="4990681D" w14:textId="77777777" w:rsidR="00FF341E" w:rsidRPr="003344D4" w:rsidRDefault="00FF341E" w:rsidP="00FF341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nil"/>
            </w:tcBorders>
            <w:shd w:val="clear" w:color="auto" w:fill="auto"/>
          </w:tcPr>
          <w:p w14:paraId="43F70C0F" w14:textId="77777777" w:rsidR="00FF341E" w:rsidRPr="004008B7" w:rsidRDefault="00FF341E" w:rsidP="00FF341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77966806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6021A072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341E" w:rsidRPr="003344D4" w14:paraId="7634D5E6" w14:textId="77777777" w:rsidTr="00D74A72">
        <w:trPr>
          <w:jc w:val="center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13FCC208" w14:textId="77777777" w:rsidR="00FF341E" w:rsidRPr="003344D4" w:rsidRDefault="00FF341E" w:rsidP="00E6060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E6060E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  <w:shd w:val="clear" w:color="auto" w:fill="auto"/>
          </w:tcPr>
          <w:p w14:paraId="62AC57B0" w14:textId="77777777" w:rsidR="00FF341E" w:rsidRPr="003344D4" w:rsidRDefault="00FF341E" w:rsidP="00FF341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  <w:shd w:val="clear" w:color="auto" w:fill="auto"/>
          </w:tcPr>
          <w:p w14:paraId="08ACF047" w14:textId="77777777" w:rsidR="00FF341E" w:rsidRPr="003344D4" w:rsidRDefault="00FF341E" w:rsidP="00FF341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6D8A9880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790955FD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341E" w:rsidRPr="003344D4" w14:paraId="3F8E1507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63FED6A8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shd w:val="clear" w:color="auto" w:fill="auto"/>
          </w:tcPr>
          <w:p w14:paraId="427DDFD8" w14:textId="77777777" w:rsidR="00FF341E" w:rsidRPr="004008B7" w:rsidRDefault="00FF341E" w:rsidP="00FF341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72014220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3552AB9A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341E" w:rsidRPr="003344D4" w14:paraId="5AD5E69C" w14:textId="77777777" w:rsidTr="00D74A72">
        <w:trPr>
          <w:jc w:val="center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48C97E77" w14:textId="77777777" w:rsidR="00FF341E" w:rsidRPr="003344D4" w:rsidRDefault="00FF341E" w:rsidP="00E6060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E6060E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  <w:shd w:val="clear" w:color="auto" w:fill="auto"/>
          </w:tcPr>
          <w:p w14:paraId="75057BA9" w14:textId="77777777" w:rsidR="00FF341E" w:rsidRPr="003344D4" w:rsidRDefault="00FF341E" w:rsidP="00FF341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6E65F9D4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592E2889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341E" w:rsidRPr="003344D4" w14:paraId="2101562C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5AFCDC84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shd w:val="clear" w:color="auto" w:fill="auto"/>
          </w:tcPr>
          <w:p w14:paraId="31A498BC" w14:textId="77777777" w:rsidR="00FF341E" w:rsidRPr="003344D4" w:rsidRDefault="00FF341E" w:rsidP="00FF341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1284238A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7254244B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341E" w:rsidRPr="003344D4" w14:paraId="50FAF650" w14:textId="77777777" w:rsidTr="00D74A72">
        <w:trPr>
          <w:jc w:val="center"/>
        </w:trPr>
        <w:tc>
          <w:tcPr>
            <w:tcW w:w="704" w:type="dxa"/>
            <w:vMerge/>
            <w:shd w:val="clear" w:color="auto" w:fill="auto"/>
            <w:vAlign w:val="center"/>
          </w:tcPr>
          <w:p w14:paraId="4B539273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shd w:val="clear" w:color="auto" w:fill="auto"/>
          </w:tcPr>
          <w:p w14:paraId="60263605" w14:textId="77777777" w:rsidR="00FF341E" w:rsidRPr="004008B7" w:rsidRDefault="00FF341E" w:rsidP="00FF341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34F33B67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723AB33C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14:paraId="2DE9A9E1" w14:textId="77777777" w:rsidTr="00D74A72">
        <w:trPr>
          <w:jc w:val="center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46C83C18" w14:textId="77777777" w:rsidR="00FE6901" w:rsidRPr="003344D4" w:rsidRDefault="00FE6901" w:rsidP="00E6060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E6060E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  <w:shd w:val="clear" w:color="auto" w:fill="auto"/>
          </w:tcPr>
          <w:p w14:paraId="0AB6472E" w14:textId="77777777"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0DD556C1" w14:textId="77777777"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4C6DCF94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14:paraId="2BC133B6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Допускающий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FF341E" w:rsidRPr="003344D4" w14:paraId="2C61A32C" w14:textId="77777777" w:rsidTr="00D74A72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26F1A1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10A5FA" w14:textId="77777777" w:rsidR="00FF341E" w:rsidRPr="004008B7" w:rsidRDefault="00FF341E" w:rsidP="002040E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C1E4B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2FF1B" w14:textId="77777777" w:rsidR="00FF341E" w:rsidRPr="003344D4" w:rsidRDefault="00FF341E" w:rsidP="00FF341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14:paraId="01B63A0B" w14:textId="77777777" w:rsidTr="00D74A72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DAC45" w14:textId="77777777" w:rsidR="00FE6901" w:rsidRPr="003344D4" w:rsidRDefault="00FE6901" w:rsidP="00E6060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E6060E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  <w:shd w:val="clear" w:color="auto" w:fill="auto"/>
          </w:tcPr>
          <w:p w14:paraId="5F86B260" w14:textId="495F94D7" w:rsidR="00FE6901" w:rsidRPr="003344D4" w:rsidRDefault="00FE6901" w:rsidP="003344D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первоочередность проведения работ согласовывать с допускающим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5E883" w14:textId="77777777"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Дата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5C90D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14:paraId="3EDEBAEF" w14:textId="77777777"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344D4">
              <w:rPr>
                <w:rFonts w:ascii="Arial" w:hAnsi="Arial" w:cs="Arial"/>
                <w:sz w:val="22"/>
                <w:szCs w:val="22"/>
              </w:rPr>
              <w:t>{{ Допускающий</w:t>
            </w:r>
            <w:proofErr w:type="gramEnd"/>
            <w:r w:rsidRPr="003344D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14:paraId="46DD7BF5" w14:textId="77777777" w:rsidR="00FE6901" w:rsidRPr="003344D4" w:rsidRDefault="00FE6901" w:rsidP="00612A17">
      <w:pPr>
        <w:pStyle w:val="ac"/>
        <w:rPr>
          <w:rFonts w:ascii="Arial" w:hAnsi="Arial" w:cs="Arial"/>
          <w:sz w:val="22"/>
          <w:szCs w:val="22"/>
        </w:rPr>
      </w:pPr>
    </w:p>
    <w:p w14:paraId="39E9362E" w14:textId="77777777" w:rsidR="00477388" w:rsidRPr="00612A17" w:rsidRDefault="00477388" w:rsidP="00612A1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732701" w:rsidRPr="00612A17" w14:paraId="5FC25E89" w14:textId="77777777" w:rsidTr="003A5AFA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5AD4" w14:textId="77777777" w:rsidR="00477388" w:rsidRPr="00612A17" w:rsidRDefault="00477388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41DE" w14:textId="77777777" w:rsidR="00477388" w:rsidRPr="00612A17" w:rsidRDefault="00477388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CD19" w14:textId="77777777" w:rsidR="00477388" w:rsidRPr="00612A17" w:rsidRDefault="00477388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FDB2" w14:textId="77777777" w:rsidR="00F43042" w:rsidRPr="00612A17" w:rsidRDefault="00477388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14:paraId="79593F52" w14:textId="77777777" w:rsidR="00477388" w:rsidRPr="00612A17" w:rsidRDefault="00477388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14:paraId="6FDF2CB0" w14:textId="77777777" w:rsidR="00477388" w:rsidRPr="00612A17" w:rsidRDefault="00477388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240E3" w:rsidRPr="00612A17" w14:paraId="17D6E6B6" w14:textId="77777777" w:rsidTr="00612A17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9EB0" w14:textId="77777777" w:rsidR="00B240E3" w:rsidRPr="00612A17" w:rsidRDefault="00B240E3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19583" w14:textId="77777777" w:rsidR="00B240E3" w:rsidRPr="00612A17" w:rsidRDefault="00B240E3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198B0" w14:textId="77777777" w:rsidR="00B240E3" w:rsidRPr="00612A17" w:rsidRDefault="00B240E3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4019" w14:textId="77777777" w:rsidR="00B240E3" w:rsidRPr="00612A17" w:rsidRDefault="00B240E3" w:rsidP="00612A17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837139" w:rsidRPr="00612A17" w14:paraId="1C782E47" w14:textId="77777777" w:rsidTr="003A5AFA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8F9D" w14:textId="77777777" w:rsidR="00837139" w:rsidRPr="00612A17" w:rsidRDefault="00837139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360D" w14:textId="77777777" w:rsidR="00837139" w:rsidRPr="00612A17" w:rsidRDefault="00837139" w:rsidP="00612A1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D84" w14:textId="77777777" w:rsidR="00837139" w:rsidRPr="00612A17" w:rsidRDefault="002040E1" w:rsidP="00612A17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2743" w14:textId="77777777" w:rsidR="00837139" w:rsidRPr="00612A17" w:rsidRDefault="00837139" w:rsidP="00612A1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02EE3" w:rsidRPr="00612A17" w14:paraId="4DF3EF80" w14:textId="77777777" w:rsidTr="003A5AFA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13DD" w14:textId="77777777" w:rsidR="00D02EE3" w:rsidRPr="00612A17" w:rsidRDefault="00D02EE3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65B" w14:textId="77777777" w:rsidR="00D02EE3" w:rsidRPr="00612A17" w:rsidRDefault="00D02EE3" w:rsidP="00612A1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4F6E" w14:textId="77777777" w:rsidR="00D02EE3" w:rsidRPr="00612A17" w:rsidRDefault="002040E1" w:rsidP="00612A17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F7CB" w14:textId="77777777" w:rsidR="00D02EE3" w:rsidRPr="00612A17" w:rsidRDefault="00D02EE3" w:rsidP="00612A1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4093D3D4" w14:textId="77777777" w:rsidR="00477388" w:rsidRPr="00612A17" w:rsidRDefault="00477388" w:rsidP="00612A1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3240FD" w14:textId="77777777" w:rsidR="00477388" w:rsidRPr="00612A17" w:rsidRDefault="00477388" w:rsidP="00612A1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7. Наряд-допуск выдал</w:t>
      </w:r>
      <w:r w:rsidR="00B240E3" w:rsidRPr="00612A17">
        <w:rPr>
          <w:rFonts w:ascii="Arial" w:hAnsi="Arial" w:cs="Arial"/>
          <w:sz w:val="22"/>
          <w:szCs w:val="22"/>
        </w:rPr>
        <w:t>,</w:t>
      </w:r>
      <w:r w:rsidRPr="00612A17">
        <w:rPr>
          <w:rFonts w:ascii="Arial" w:hAnsi="Arial" w:cs="Arial"/>
          <w:sz w:val="22"/>
          <w:szCs w:val="22"/>
        </w:rPr>
        <w:t xml:space="preserve"> </w:t>
      </w:r>
      <w:r w:rsidR="00FE6901"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="00FE6901" w:rsidRPr="00612A17">
        <w:rPr>
          <w:rFonts w:ascii="Arial" w:hAnsi="Arial" w:cs="Arial"/>
          <w:i/>
          <w:sz w:val="22"/>
          <w:szCs w:val="22"/>
          <w:u w:val="single"/>
        </w:rPr>
        <w:t>{{ Выдающий</w:t>
      </w:r>
      <w:proofErr w:type="gramEnd"/>
      <w:r w:rsidR="00FE6901" w:rsidRPr="00612A17">
        <w:rPr>
          <w:rFonts w:ascii="Arial" w:hAnsi="Arial" w:cs="Arial"/>
          <w:i/>
          <w:sz w:val="22"/>
          <w:szCs w:val="22"/>
          <w:u w:val="single"/>
        </w:rPr>
        <w:t xml:space="preserve"> }}                    {{ Дата }}</w:t>
      </w:r>
    </w:p>
    <w:p w14:paraId="5CF3DCA3" w14:textId="77777777" w:rsidR="00477388" w:rsidRPr="00612A17" w:rsidRDefault="00D56C8B" w:rsidP="00612A1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="00477388" w:rsidRPr="00612A17">
        <w:rPr>
          <w:rFonts w:ascii="Arial" w:hAnsi="Arial" w:cs="Arial"/>
          <w:sz w:val="22"/>
          <w:szCs w:val="22"/>
          <w:vertAlign w:val="superscript"/>
        </w:rPr>
        <w:t>(</w:t>
      </w:r>
      <w:r w:rsidR="009F15B1" w:rsidRPr="00612A17">
        <w:rPr>
          <w:rFonts w:ascii="Arial" w:hAnsi="Arial" w:cs="Arial"/>
          <w:sz w:val="22"/>
          <w:szCs w:val="22"/>
          <w:vertAlign w:val="superscript"/>
        </w:rPr>
        <w:t>должность выдающего наряд-допуск,</w:t>
      </w:r>
      <w:r w:rsidR="00477388" w:rsidRPr="00612A17">
        <w:rPr>
          <w:rFonts w:ascii="Arial" w:hAnsi="Arial" w:cs="Arial"/>
          <w:sz w:val="22"/>
          <w:szCs w:val="22"/>
          <w:vertAlign w:val="superscript"/>
        </w:rPr>
        <w:t xml:space="preserve"> Ф.И.О., подпись, дата)</w:t>
      </w:r>
    </w:p>
    <w:p w14:paraId="126431EF" w14:textId="77777777" w:rsidR="00477388" w:rsidRPr="00612A17" w:rsidRDefault="00477388" w:rsidP="00612A1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732701" w:rsidRPr="00612A17" w14:paraId="7005DBA6" w14:textId="77777777" w:rsidTr="00910D07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AB4" w14:textId="77777777" w:rsidR="00477388" w:rsidRPr="00612A17" w:rsidRDefault="00477388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3CCE" w14:textId="77777777" w:rsidR="00477388" w:rsidRPr="00612A17" w:rsidRDefault="00477388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7444" w14:textId="77777777" w:rsidR="00477388" w:rsidRPr="00612A17" w:rsidRDefault="00477388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2ED8" w14:textId="77777777" w:rsidR="00477388" w:rsidRPr="00612A17" w:rsidRDefault="00477388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732701" w:rsidRPr="00612A17" w14:paraId="0E62D4A5" w14:textId="77777777" w:rsidTr="00612A17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85E93" w14:textId="77777777" w:rsidR="00F43042" w:rsidRPr="00612A17" w:rsidRDefault="00FF341E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</w:t>
            </w:r>
            <w:r w:rsidR="00533100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 </w:t>
            </w: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6.1.2,</w:t>
            </w:r>
            <w:r w:rsidR="00533100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 </w:t>
            </w:r>
            <w:r w:rsidR="00FE6901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</w:t>
            </w:r>
            <w:r w:rsidR="003344D4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3</w:t>
            </w:r>
            <w:r w:rsidR="00FE6901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, </w:t>
            </w: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6.1.6,</w:t>
            </w:r>
            <w:r w:rsidR="00533100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 </w:t>
            </w:r>
            <w:r w:rsidR="001D7977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</w:t>
            </w:r>
            <w:r w:rsidR="00B240E3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9</w:t>
            </w:r>
            <w:r w:rsidR="003F25CA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, 6.1.1</w:t>
            </w:r>
            <w:r w:rsidR="00B240E3"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FD34" w14:textId="77777777" w:rsidR="00F43042" w:rsidRPr="00612A17" w:rsidRDefault="00F95299" w:rsidP="00612A1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7887" w14:textId="77777777" w:rsidR="00F43042" w:rsidRPr="00612A17" w:rsidRDefault="00FE6901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proofErr w:type="gramStart"/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</w:t>
            </w:r>
            <w:proofErr w:type="gramEnd"/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9534" w14:textId="77777777" w:rsidR="00F43042" w:rsidRPr="00612A17" w:rsidRDefault="00F43042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612A17" w14:paraId="6157E576" w14:textId="77777777" w:rsidTr="00612A17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46EE0" w14:textId="77777777" w:rsidR="00732701" w:rsidRPr="00612A17" w:rsidRDefault="00B240E3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="00732701" w:rsidRPr="00612A17">
              <w:rPr>
                <w:rFonts w:ascii="Arial" w:hAnsi="Arial" w:cs="Arial"/>
                <w:i/>
                <w:sz w:val="22"/>
                <w:szCs w:val="22"/>
              </w:rPr>
              <w:t>6.2.</w:t>
            </w:r>
            <w:r w:rsidR="0061461E" w:rsidRPr="00612A17"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837139" w:rsidRPr="00612A17">
              <w:rPr>
                <w:rFonts w:ascii="Arial" w:hAnsi="Arial" w:cs="Arial"/>
                <w:i/>
                <w:sz w:val="22"/>
                <w:szCs w:val="22"/>
              </w:rPr>
              <w:t>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2BF0" w14:textId="77777777" w:rsidR="00732701" w:rsidRPr="00612A17" w:rsidRDefault="0073270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889B" w14:textId="77777777" w:rsidR="00732701" w:rsidRPr="00612A17" w:rsidRDefault="00732701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6F68" w14:textId="77777777" w:rsidR="00732701" w:rsidRPr="00612A17" w:rsidRDefault="00732701" w:rsidP="00612A17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0AC34D" w14:textId="77777777" w:rsidR="00853BBD" w:rsidRPr="00612A17" w:rsidRDefault="00853BBD" w:rsidP="00612A17">
      <w:pPr>
        <w:pStyle w:val="ac"/>
        <w:rPr>
          <w:rFonts w:ascii="Arial" w:hAnsi="Arial" w:cs="Arial"/>
          <w:sz w:val="22"/>
          <w:szCs w:val="22"/>
        </w:rPr>
      </w:pPr>
    </w:p>
    <w:p w14:paraId="2BF315E0" w14:textId="624A0E6A" w:rsidR="003F25CA" w:rsidRPr="00612A17" w:rsidRDefault="003F25CA" w:rsidP="00612A1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proofErr w:type="gramStart"/>
      <w:r w:rsidR="00B240E3" w:rsidRPr="00612A17">
        <w:rPr>
          <w:rFonts w:ascii="Arial" w:hAnsi="Arial" w:cs="Arial"/>
          <w:i/>
          <w:sz w:val="22"/>
          <w:szCs w:val="22"/>
          <w:u w:val="single"/>
        </w:rPr>
        <w:t>{{ Согласующий</w:t>
      </w:r>
      <w:proofErr w:type="gramEnd"/>
      <w:r w:rsidR="00B240E3"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14:paraId="279AEEFE" w14:textId="77777777" w:rsidR="00477388" w:rsidRPr="00612A17" w:rsidRDefault="00D56C8B" w:rsidP="00612A1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="00477388" w:rsidRPr="00612A17">
        <w:rPr>
          <w:rFonts w:ascii="Arial" w:hAnsi="Arial" w:cs="Arial"/>
          <w:sz w:val="22"/>
          <w:szCs w:val="22"/>
          <w:vertAlign w:val="superscript"/>
        </w:rPr>
        <w:t>(</w:t>
      </w:r>
      <w:r w:rsidR="001C4472" w:rsidRPr="00612A17">
        <w:rPr>
          <w:rFonts w:ascii="Arial" w:hAnsi="Arial" w:cs="Arial"/>
          <w:sz w:val="22"/>
          <w:szCs w:val="22"/>
          <w:vertAlign w:val="superscript"/>
        </w:rPr>
        <w:t xml:space="preserve">должность, </w:t>
      </w:r>
      <w:r w:rsidR="00477388" w:rsidRPr="00612A17">
        <w:rPr>
          <w:rFonts w:ascii="Arial" w:hAnsi="Arial" w:cs="Arial"/>
          <w:sz w:val="22"/>
          <w:szCs w:val="22"/>
          <w:vertAlign w:val="superscript"/>
        </w:rPr>
        <w:t>Ф.И.О., подпись)</w:t>
      </w:r>
    </w:p>
    <w:p w14:paraId="7DCF5E16" w14:textId="77777777" w:rsidR="00C32AD4" w:rsidRPr="00612A17" w:rsidRDefault="00477388" w:rsidP="00612A1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10. Мероприятия </w:t>
      </w:r>
      <w:r w:rsidR="00C32AD4" w:rsidRPr="00612A17">
        <w:rPr>
          <w:rFonts w:ascii="Arial" w:hAnsi="Arial" w:cs="Arial"/>
          <w:sz w:val="22"/>
          <w:szCs w:val="22"/>
        </w:rPr>
        <w:t>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14:paraId="17596DB4" w14:textId="77777777" w:rsidR="00477388" w:rsidRPr="00612A17" w:rsidRDefault="00D56C8B" w:rsidP="00612A1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="0061461E" w:rsidRPr="00612A17">
        <w:rPr>
          <w:rFonts w:ascii="Arial" w:hAnsi="Arial" w:cs="Arial"/>
          <w:sz w:val="22"/>
          <w:szCs w:val="22"/>
          <w:u w:val="single"/>
        </w:rPr>
        <w:tab/>
      </w:r>
      <w:r w:rsidR="00837139" w:rsidRPr="00612A17">
        <w:rPr>
          <w:rFonts w:ascii="Arial" w:hAnsi="Arial" w:cs="Arial"/>
          <w:sz w:val="22"/>
          <w:szCs w:val="22"/>
          <w:u w:val="single"/>
        </w:rPr>
        <w:tab/>
      </w:r>
      <w:r w:rsidR="00F95299"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="00F95299"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="00377F31"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="00377F31"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="00F95299" w:rsidRPr="00612A17">
        <w:rPr>
          <w:rFonts w:ascii="Arial" w:hAnsi="Arial" w:cs="Arial"/>
          <w:sz w:val="22"/>
          <w:szCs w:val="22"/>
          <w:u w:val="single"/>
        </w:rPr>
        <w:tab/>
      </w:r>
      <w:r w:rsidR="00377F31" w:rsidRPr="00612A17">
        <w:rPr>
          <w:rFonts w:ascii="Arial" w:hAnsi="Arial" w:cs="Arial"/>
          <w:sz w:val="22"/>
          <w:szCs w:val="22"/>
          <w:u w:val="single"/>
        </w:rPr>
        <w:tab/>
      </w:r>
      <w:r w:rsidR="00377F31" w:rsidRPr="00612A17">
        <w:rPr>
          <w:rFonts w:ascii="Arial" w:hAnsi="Arial" w:cs="Arial"/>
          <w:sz w:val="22"/>
          <w:szCs w:val="22"/>
          <w:u w:val="single"/>
        </w:rPr>
        <w:tab/>
      </w:r>
    </w:p>
    <w:p w14:paraId="5CD241AB" w14:textId="77777777" w:rsidR="00477388" w:rsidRPr="00612A17" w:rsidRDefault="00477388" w:rsidP="00612A1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14:paraId="092E2E91" w14:textId="77777777" w:rsidR="00C32AD4" w:rsidRPr="00612A17" w:rsidRDefault="00C32AD4" w:rsidP="00612A1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="00377F31"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="00377F31" w:rsidRPr="00612A17">
        <w:rPr>
          <w:rFonts w:ascii="Arial" w:hAnsi="Arial" w:cs="Arial"/>
          <w:sz w:val="22"/>
          <w:szCs w:val="22"/>
        </w:rPr>
        <w:t xml:space="preserve"> }} </w:t>
      </w:r>
      <w:r w:rsidRPr="00612A17">
        <w:rPr>
          <w:rFonts w:ascii="Arial" w:hAnsi="Arial" w:cs="Arial"/>
          <w:sz w:val="22"/>
          <w:szCs w:val="22"/>
        </w:rPr>
        <w:t>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="003520F9"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="003520F9" w:rsidRPr="00612A17">
        <w:rPr>
          <w:rFonts w:ascii="Arial" w:hAnsi="Arial" w:cs="Arial"/>
          <w:sz w:val="22"/>
          <w:szCs w:val="22"/>
          <w:u w:val="single"/>
        </w:rPr>
        <w:tab/>
      </w:r>
    </w:p>
    <w:p w14:paraId="4BBD244D" w14:textId="77777777" w:rsidR="00D56C8B" w:rsidRPr="00612A17" w:rsidRDefault="00477388" w:rsidP="00612A1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11. С условиями работы ознакомлен и проинструктирован, подготовку проверил, рабочее место принял </w:t>
      </w:r>
      <w:r w:rsidR="00D56C8B" w:rsidRPr="00612A17">
        <w:rPr>
          <w:rFonts w:ascii="Arial" w:hAnsi="Arial" w:cs="Arial"/>
          <w:sz w:val="22"/>
          <w:szCs w:val="22"/>
        </w:rPr>
        <w:t>–</w:t>
      </w:r>
      <w:r w:rsidRPr="00612A17">
        <w:rPr>
          <w:rFonts w:ascii="Arial" w:hAnsi="Arial" w:cs="Arial"/>
          <w:sz w:val="22"/>
          <w:szCs w:val="22"/>
        </w:rPr>
        <w:t xml:space="preserve">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="00837139"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="00837139"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="000A0496"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0A0496"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0A0496"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61461E"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="0061461E"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="000A0B2B"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="00377F31"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377F31"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="001D7977"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14:paraId="32267D95" w14:textId="77777777" w:rsidR="00477388" w:rsidRPr="00612A17" w:rsidRDefault="00477388" w:rsidP="00612A1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14:paraId="09AC8E48" w14:textId="77777777" w:rsidR="00477388" w:rsidRPr="00612A17" w:rsidRDefault="00477388" w:rsidP="00612A1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</w:t>
      </w:r>
      <w:r w:rsidR="003F25CA" w:rsidRPr="00612A17">
        <w:rPr>
          <w:rFonts w:ascii="Arial" w:hAnsi="Arial" w:cs="Arial"/>
          <w:sz w:val="22"/>
          <w:szCs w:val="22"/>
        </w:rPr>
        <w:t>__</w:t>
      </w:r>
      <w:proofErr w:type="gramStart"/>
      <w:r w:rsidR="003F25CA" w:rsidRPr="00612A17">
        <w:rPr>
          <w:rFonts w:ascii="Arial" w:hAnsi="Arial" w:cs="Arial"/>
          <w:sz w:val="22"/>
          <w:szCs w:val="22"/>
        </w:rPr>
        <w:t>_</w:t>
      </w:r>
      <w:r w:rsidR="00377F31"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="00377F31"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="000A0B2B"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14:paraId="3BDB08C5" w14:textId="77777777" w:rsidR="00477388" w:rsidRPr="00612A17" w:rsidRDefault="00477388" w:rsidP="00612A1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="008401FC" w:rsidRPr="00612A17">
        <w:rPr>
          <w:rFonts w:ascii="Arial" w:hAnsi="Arial" w:cs="Arial"/>
          <w:sz w:val="22"/>
          <w:szCs w:val="22"/>
          <w:vertAlign w:val="superscript"/>
        </w:rPr>
        <w:tab/>
      </w:r>
    </w:p>
    <w:p w14:paraId="5CEC3246" w14:textId="77777777" w:rsidR="00477388" w:rsidRPr="00612A17" w:rsidRDefault="00477388" w:rsidP="00612A1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  <w:r w:rsidR="00837139"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0A0496"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0A0496"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61461E"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="000A0B2B"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  <w:r w:rsidR="007C3EEE" w:rsidRPr="00612A17">
        <w:rPr>
          <w:rFonts w:ascii="Arial" w:hAnsi="Arial" w:cs="Arial"/>
          <w:sz w:val="22"/>
          <w:szCs w:val="22"/>
          <w:u w:val="single"/>
        </w:rPr>
        <w:tab/>
      </w:r>
    </w:p>
    <w:p w14:paraId="6C5196EC" w14:textId="77777777" w:rsidR="00477388" w:rsidRPr="00612A17" w:rsidRDefault="00D56C8B" w:rsidP="00612A1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="00477388" w:rsidRPr="00612A17">
        <w:rPr>
          <w:rFonts w:ascii="Arial" w:hAnsi="Arial" w:cs="Arial"/>
          <w:sz w:val="22"/>
          <w:szCs w:val="22"/>
          <w:vertAlign w:val="superscript"/>
        </w:rPr>
        <w:t>(Ф.И.О., подпись)</w:t>
      </w:r>
    </w:p>
    <w:p w14:paraId="1117C05E" w14:textId="77777777" w:rsidR="00477388" w:rsidRPr="00612A17" w:rsidRDefault="00477388" w:rsidP="00612A1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56C8B" w:rsidRPr="00612A17" w14:paraId="181C8CC1" w14:textId="77777777" w:rsidTr="001C447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8786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146C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DB2690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260D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7BFE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56C8B" w:rsidRPr="00612A17" w14:paraId="22E53F7D" w14:textId="77777777" w:rsidTr="001C447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748C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EDB0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2FB7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D2A7D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E149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B2AC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1B6A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B4C9" w14:textId="77777777" w:rsidR="00D56C8B" w:rsidRPr="00612A17" w:rsidRDefault="00D56C8B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77388" w:rsidRPr="00612A17" w14:paraId="11A65FFD" w14:textId="77777777" w:rsidTr="008401FC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684A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C78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1C6B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D9A9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095B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431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5DE5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E678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EEE" w:rsidRPr="00612A17" w14:paraId="35ED0C02" w14:textId="77777777" w:rsidTr="008401FC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30F2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8B0F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7B71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258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8112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6FC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840D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AA89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EEE" w:rsidRPr="00612A17" w14:paraId="51A01B94" w14:textId="77777777" w:rsidTr="008401FC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DEC6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4E29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B07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F71B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F4D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144E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CB2D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6B31" w14:textId="77777777" w:rsidR="007C3EEE" w:rsidRPr="00612A17" w:rsidRDefault="007C3EEE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4EE272" w14:textId="77777777" w:rsidR="007C3EEE" w:rsidRPr="00612A17" w:rsidRDefault="007C3EEE" w:rsidP="00612A17">
      <w:pPr>
        <w:pStyle w:val="ac"/>
        <w:rPr>
          <w:rFonts w:ascii="Arial" w:hAnsi="Arial" w:cs="Arial"/>
          <w:sz w:val="22"/>
          <w:szCs w:val="22"/>
        </w:rPr>
      </w:pPr>
    </w:p>
    <w:p w14:paraId="1B51F58D" w14:textId="77777777" w:rsidR="00C32AD4" w:rsidRPr="00612A17" w:rsidRDefault="00C32AD4" w:rsidP="00612A1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8A7E7D" w:rsidRPr="00612A17" w14:paraId="26CE56F9" w14:textId="77777777" w:rsidTr="002A6363">
        <w:tc>
          <w:tcPr>
            <w:tcW w:w="846" w:type="dxa"/>
            <w:vMerge w:val="restart"/>
            <w:vAlign w:val="center"/>
          </w:tcPr>
          <w:p w14:paraId="3245D64D" w14:textId="77777777" w:rsidR="008A7E7D" w:rsidRPr="00612A17" w:rsidRDefault="008A7E7D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14:paraId="3C3B04AA" w14:textId="77777777" w:rsidR="008A7E7D" w:rsidRPr="00612A17" w:rsidRDefault="008A7E7D" w:rsidP="00612A17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14:paraId="3F2ECC8B" w14:textId="77777777" w:rsidR="008A7E7D" w:rsidRPr="00612A17" w:rsidRDefault="008A7E7D" w:rsidP="00612A17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14:paraId="0169C1B9" w14:textId="77777777" w:rsidR="008A7E7D" w:rsidRPr="00612A17" w:rsidRDefault="008A7E7D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14:paraId="513985C9" w14:textId="77777777" w:rsidR="008A7E7D" w:rsidRPr="00612A17" w:rsidRDefault="008A7E7D" w:rsidP="00612A17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8A7E7D" w:rsidRPr="00612A17" w14:paraId="3CED235D" w14:textId="77777777" w:rsidTr="002A6363">
        <w:tc>
          <w:tcPr>
            <w:tcW w:w="846" w:type="dxa"/>
            <w:vMerge/>
          </w:tcPr>
          <w:p w14:paraId="54EB636D" w14:textId="77777777" w:rsidR="008A7E7D" w:rsidRPr="00612A17" w:rsidRDefault="008A7E7D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55225AF" w14:textId="77777777" w:rsidR="008A7E7D" w:rsidRPr="00612A17" w:rsidRDefault="008A7E7D" w:rsidP="00612A17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14:paraId="1B7CA9A8" w14:textId="77777777" w:rsidR="008A7E7D" w:rsidRPr="00612A17" w:rsidRDefault="008A7E7D" w:rsidP="00612A17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14:paraId="188547E8" w14:textId="77777777" w:rsidR="008A7E7D" w:rsidRPr="00612A17" w:rsidRDefault="008A7E7D" w:rsidP="00612A17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14:paraId="4C2459C2" w14:textId="77777777" w:rsidR="008A7E7D" w:rsidRPr="00612A17" w:rsidRDefault="008A7E7D" w:rsidP="00612A17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14:paraId="29945672" w14:textId="77777777" w:rsidR="008A7E7D" w:rsidRPr="00612A17" w:rsidRDefault="008A7E7D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14:paraId="3AC52DA1" w14:textId="77777777" w:rsidR="008A7E7D" w:rsidRPr="00612A17" w:rsidRDefault="008A7E7D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14:paraId="397447A4" w14:textId="77777777" w:rsidR="008A7E7D" w:rsidRPr="00612A17" w:rsidRDefault="008A7E7D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32AD4" w:rsidRPr="00612A17" w14:paraId="436E3A3D" w14:textId="77777777" w:rsidTr="002A6363">
        <w:tc>
          <w:tcPr>
            <w:tcW w:w="846" w:type="dxa"/>
          </w:tcPr>
          <w:p w14:paraId="707276E2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2479C9B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4FE4B7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4060471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05E5333A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44EAF92F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14:paraId="056653FF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14:paraId="41B121E6" w14:textId="77777777" w:rsidR="00C32AD4" w:rsidRPr="00612A17" w:rsidRDefault="00C32AD4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363" w:rsidRPr="00612A17" w14:paraId="12A7B842" w14:textId="77777777" w:rsidTr="002A6363">
        <w:tc>
          <w:tcPr>
            <w:tcW w:w="846" w:type="dxa"/>
          </w:tcPr>
          <w:p w14:paraId="76BD0D26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DAE6696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A26508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F0AA3E6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3E66AE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42F5D68F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14:paraId="6C351260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14:paraId="4B0ED254" w14:textId="77777777" w:rsidR="002A6363" w:rsidRPr="00612A17" w:rsidRDefault="002A6363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548A5A" w14:textId="77777777" w:rsidR="00C32AD4" w:rsidRPr="00612A17" w:rsidRDefault="00C32AD4" w:rsidP="00612A17">
      <w:pPr>
        <w:pStyle w:val="ac"/>
        <w:rPr>
          <w:rFonts w:ascii="Arial" w:hAnsi="Arial" w:cs="Arial"/>
          <w:sz w:val="22"/>
          <w:szCs w:val="22"/>
        </w:rPr>
      </w:pPr>
    </w:p>
    <w:p w14:paraId="114C7863" w14:textId="77777777" w:rsidR="002503A5" w:rsidRPr="00612A17" w:rsidRDefault="00477388" w:rsidP="00612A1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 xml:space="preserve">14. Работа окончена _____________, рабочее место убрано, </w:t>
      </w:r>
      <w:r w:rsidR="001C4472" w:rsidRPr="00612A17">
        <w:rPr>
          <w:rFonts w:ascii="Arial" w:hAnsi="Arial" w:cs="Arial"/>
          <w:spacing w:val="-6"/>
          <w:sz w:val="22"/>
          <w:szCs w:val="22"/>
        </w:rPr>
        <w:t>не используемые в эксплуатации конструкции,</w:t>
      </w:r>
    </w:p>
    <w:p w14:paraId="3DB331B3" w14:textId="77777777" w:rsidR="002503A5" w:rsidRPr="00612A17" w:rsidRDefault="002503A5" w:rsidP="00612A1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14:paraId="1E8681A9" w14:textId="77777777" w:rsidR="007C3EEE" w:rsidRPr="00612A17" w:rsidRDefault="001C4472" w:rsidP="00612A1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 xml:space="preserve">приспособления, материалы, инструменты и мусор убраны, все ограждения установлены, </w:t>
      </w:r>
      <w:r w:rsidR="00477388" w:rsidRPr="00612A17">
        <w:rPr>
          <w:rFonts w:ascii="Arial" w:hAnsi="Arial" w:cs="Arial"/>
          <w:spacing w:val="-6"/>
          <w:sz w:val="22"/>
          <w:szCs w:val="22"/>
        </w:rPr>
        <w:t xml:space="preserve">персонал с места производства работ </w:t>
      </w:r>
      <w:r w:rsidR="007C3EEE" w:rsidRPr="00612A17">
        <w:rPr>
          <w:rFonts w:ascii="Arial" w:hAnsi="Arial" w:cs="Arial"/>
          <w:spacing w:val="-6"/>
          <w:sz w:val="22"/>
          <w:szCs w:val="22"/>
        </w:rPr>
        <w:t>выведен</w:t>
      </w:r>
    </w:p>
    <w:p w14:paraId="2928FDDF" w14:textId="77777777" w:rsidR="007C3EEE" w:rsidRPr="00612A17" w:rsidRDefault="007C3EEE" w:rsidP="00612A1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77388" w:rsidRPr="00612A17" w14:paraId="533D9D51" w14:textId="77777777" w:rsidTr="007C3EEE">
        <w:trPr>
          <w:trHeight w:val="13"/>
        </w:trPr>
        <w:tc>
          <w:tcPr>
            <w:tcW w:w="2768" w:type="dxa"/>
          </w:tcPr>
          <w:p w14:paraId="24A026CF" w14:textId="77777777" w:rsidR="00477388" w:rsidRPr="00612A17" w:rsidRDefault="00477388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14:paraId="2EFDA206" w14:textId="77777777" w:rsidR="00477388" w:rsidRPr="00612A17" w:rsidRDefault="00477388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388" w:rsidRPr="00612A17" w14:paraId="55F1EEB2" w14:textId="77777777" w:rsidTr="007C3EEE">
        <w:trPr>
          <w:trHeight w:val="94"/>
        </w:trPr>
        <w:tc>
          <w:tcPr>
            <w:tcW w:w="2768" w:type="dxa"/>
          </w:tcPr>
          <w:p w14:paraId="7DC8FDCB" w14:textId="77777777" w:rsidR="00477388" w:rsidRPr="00612A17" w:rsidRDefault="00477388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14:paraId="22BD5EFE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77388" w:rsidRPr="00612A17" w14:paraId="057179BD" w14:textId="77777777" w:rsidTr="007C3EEE">
        <w:trPr>
          <w:trHeight w:val="84"/>
        </w:trPr>
        <w:tc>
          <w:tcPr>
            <w:tcW w:w="2768" w:type="dxa"/>
          </w:tcPr>
          <w:p w14:paraId="3D5EF3E3" w14:textId="77777777" w:rsidR="00477388" w:rsidRPr="00612A17" w:rsidRDefault="00477388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14:paraId="7EBF2167" w14:textId="77777777" w:rsidR="00477388" w:rsidRPr="00612A17" w:rsidRDefault="00477388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388" w:rsidRPr="00612A17" w14:paraId="27053A1F" w14:textId="77777777" w:rsidTr="007C3EEE">
        <w:trPr>
          <w:trHeight w:val="89"/>
        </w:trPr>
        <w:tc>
          <w:tcPr>
            <w:tcW w:w="2768" w:type="dxa"/>
          </w:tcPr>
          <w:p w14:paraId="6D57EAF3" w14:textId="77777777" w:rsidR="00477388" w:rsidRPr="00612A17" w:rsidRDefault="00477388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14:paraId="60DD5B52" w14:textId="77777777" w:rsidR="00477388" w:rsidRPr="00612A17" w:rsidRDefault="00477388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14:paraId="0E938F3B" w14:textId="77777777" w:rsidR="00EF2081" w:rsidRPr="00612A17" w:rsidRDefault="00EF2081" w:rsidP="00612A1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14:paraId="4DEA875A" w14:textId="77777777" w:rsidR="00EF2081" w:rsidRPr="00612A17" w:rsidRDefault="00EF2081" w:rsidP="00612A1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14:paraId="39575506" w14:textId="77777777" w:rsidR="00EF2081" w:rsidRPr="00612A17" w:rsidRDefault="00EF2081" w:rsidP="00612A1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="00377F31"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="00377F31" w:rsidRPr="00612A17">
        <w:rPr>
          <w:rFonts w:ascii="Arial" w:hAnsi="Arial" w:cs="Arial"/>
          <w:sz w:val="22"/>
          <w:szCs w:val="22"/>
        </w:rPr>
        <w:t xml:space="preserve"> }}</w:t>
      </w:r>
      <w:r w:rsidR="000F1A63" w:rsidRPr="00612A17">
        <w:rPr>
          <w:rFonts w:ascii="Arial" w:hAnsi="Arial" w:cs="Arial"/>
          <w:sz w:val="22"/>
          <w:szCs w:val="22"/>
        </w:rPr>
        <w:t xml:space="preserve"> </w:t>
      </w:r>
      <w:r w:rsidRPr="00612A17">
        <w:rPr>
          <w:rFonts w:ascii="Arial" w:hAnsi="Arial" w:cs="Arial"/>
          <w:sz w:val="22"/>
          <w:szCs w:val="22"/>
        </w:rPr>
        <w:t>г.</w:t>
      </w:r>
    </w:p>
    <w:p w14:paraId="66658C09" w14:textId="77777777" w:rsidR="00EF2081" w:rsidRPr="00612A17" w:rsidRDefault="00EF2081" w:rsidP="00612A1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14:paraId="60BA32B3" w14:textId="77777777" w:rsidR="00EF2081" w:rsidRPr="00612A17" w:rsidRDefault="00EF2081" w:rsidP="00612A17">
      <w:pPr>
        <w:pStyle w:val="ac"/>
        <w:rPr>
          <w:rFonts w:ascii="Arial" w:hAnsi="Arial" w:cs="Arial"/>
          <w:sz w:val="22"/>
          <w:szCs w:val="22"/>
        </w:rPr>
      </w:pPr>
    </w:p>
    <w:p w14:paraId="6237D96A" w14:textId="77777777" w:rsidR="00EF2081" w:rsidRPr="00612A17" w:rsidRDefault="00EF2081" w:rsidP="00612A1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14:paraId="139C8FED" w14:textId="77777777" w:rsidR="00EF2081" w:rsidRPr="00612A17" w:rsidRDefault="00EF2081" w:rsidP="00612A1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EF2081" w:rsidRPr="00612A17" w14:paraId="6EFDBD0C" w14:textId="77777777" w:rsidTr="002A6363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3775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E84D4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A6A3" w14:textId="77777777" w:rsidR="002A6363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14:paraId="53578B16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BCF5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E769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69E8" w14:textId="77777777" w:rsidR="00EF2081" w:rsidRPr="00612A17" w:rsidRDefault="002A6363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EF2081" w:rsidRPr="003344D4" w14:paraId="412EB5FA" w14:textId="77777777" w:rsidTr="00612A17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869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2226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C2A6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5903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8190" w14:textId="77777777" w:rsidR="00EF2081" w:rsidRPr="00612A17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3100" w14:textId="77777777" w:rsidR="00EF2081" w:rsidRPr="003344D4" w:rsidRDefault="00EF2081" w:rsidP="00612A1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EF2081" w:rsidRPr="003344D4" w14:paraId="2D1EA883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FDA7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D499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BEC2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F5C3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1927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A272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754F8F57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6CCE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CBB1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944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1F83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CC10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7C1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6E8784B9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E8A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25CF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598E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70E2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4ED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58C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3A6ADCFF" w14:textId="77777777" w:rsidTr="002A6363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9761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4CEA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7D55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F4ED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1A23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9C16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5660149F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F6C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2FD1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6AF9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AAA6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7421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D6F3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4FC0F42E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0AC7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472B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EC0D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87BD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2F6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8923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3424E76C" w14:textId="77777777" w:rsidTr="002A6363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7B47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2239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8680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B344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3595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4F6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59401E87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DD00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F66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D07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5985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198F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F69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006FFA77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03A7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D2A5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788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59BC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7D60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C449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13900690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67D1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ACCC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D452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08D5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B24F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8639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081" w:rsidRPr="003344D4" w14:paraId="32AED332" w14:textId="77777777" w:rsidTr="002A6363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6B3A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4A4A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D7E5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2BF5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1F96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7F34" w14:textId="77777777" w:rsidR="00EF2081" w:rsidRPr="003344D4" w:rsidRDefault="00EF208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2C094CB9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EED1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6F8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296D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1291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0199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F18B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4CC9836E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1185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3FD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6061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16F1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141D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5A0D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3B80E738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0393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1ED5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9198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413F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DD3C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2E5A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3F6617F0" w14:textId="77777777" w:rsidTr="002A6363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35D8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8BE4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7D4D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B3C9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046E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C4B5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7CB19C18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3744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06D2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54F8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8E27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42C2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0F74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47614A30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4572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02A6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8B25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F96A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0B5C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9693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6D68A060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E388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F46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7ED6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9BB4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1890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33C9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4105BA37" w14:textId="77777777" w:rsidTr="002A6363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748A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C11B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DCA8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0D8C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78A4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2209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2701" w:rsidRPr="003344D4" w14:paraId="6DE1C890" w14:textId="77777777" w:rsidTr="002A6363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AF11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E5E9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E11A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8AE5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54F8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AFDE" w14:textId="77777777" w:rsidR="00732701" w:rsidRPr="003344D4" w:rsidRDefault="00732701" w:rsidP="00612A1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D83241" w14:textId="77777777" w:rsidR="00EF2081" w:rsidRPr="003344D4" w:rsidRDefault="00EF2081" w:rsidP="00612A17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C7E2" w14:textId="77777777" w:rsidR="00FD7D7F" w:rsidRDefault="00FD7D7F" w:rsidP="00154797">
      <w:pPr>
        <w:spacing w:after="0" w:line="240" w:lineRule="auto"/>
      </w:pPr>
      <w:r>
        <w:separator/>
      </w:r>
    </w:p>
  </w:endnote>
  <w:endnote w:type="continuationSeparator" w:id="0">
    <w:p w14:paraId="5E78E643" w14:textId="77777777" w:rsidR="00FD7D7F" w:rsidRDefault="00FD7D7F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B4FC" w14:textId="77777777" w:rsidR="00FD7D7F" w:rsidRDefault="00FD7D7F" w:rsidP="00154797">
      <w:pPr>
        <w:spacing w:after="0" w:line="240" w:lineRule="auto"/>
      </w:pPr>
      <w:r>
        <w:separator/>
      </w:r>
    </w:p>
  </w:footnote>
  <w:footnote w:type="continuationSeparator" w:id="0">
    <w:p w14:paraId="42369089" w14:textId="77777777" w:rsidR="00FD7D7F" w:rsidRDefault="00FD7D7F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E281" w14:textId="77777777"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3452">
    <w:abstractNumId w:val="1"/>
  </w:num>
  <w:num w:numId="2" w16cid:durableId="1750154115">
    <w:abstractNumId w:val="2"/>
  </w:num>
  <w:num w:numId="3" w16cid:durableId="341975473">
    <w:abstractNumId w:val="0"/>
  </w:num>
  <w:num w:numId="4" w16cid:durableId="96307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27D"/>
    <w:rsid w:val="000079BF"/>
    <w:rsid w:val="0003451C"/>
    <w:rsid w:val="000730CA"/>
    <w:rsid w:val="000A0496"/>
    <w:rsid w:val="000A0B2B"/>
    <w:rsid w:val="000C170E"/>
    <w:rsid w:val="000F1A63"/>
    <w:rsid w:val="00107D94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C4472"/>
    <w:rsid w:val="001D7977"/>
    <w:rsid w:val="001F568F"/>
    <w:rsid w:val="002040E1"/>
    <w:rsid w:val="002160FC"/>
    <w:rsid w:val="00222573"/>
    <w:rsid w:val="00226BC1"/>
    <w:rsid w:val="00226CEF"/>
    <w:rsid w:val="00245DB5"/>
    <w:rsid w:val="002503A5"/>
    <w:rsid w:val="0025324F"/>
    <w:rsid w:val="002636F9"/>
    <w:rsid w:val="002A6363"/>
    <w:rsid w:val="002C6A8D"/>
    <w:rsid w:val="002E1088"/>
    <w:rsid w:val="002E57A9"/>
    <w:rsid w:val="002F08E4"/>
    <w:rsid w:val="00300032"/>
    <w:rsid w:val="003344D4"/>
    <w:rsid w:val="003520F9"/>
    <w:rsid w:val="0037708F"/>
    <w:rsid w:val="00377F31"/>
    <w:rsid w:val="00384924"/>
    <w:rsid w:val="003A5AFA"/>
    <w:rsid w:val="003B1C51"/>
    <w:rsid w:val="003C1B4A"/>
    <w:rsid w:val="003E266B"/>
    <w:rsid w:val="003E3D3B"/>
    <w:rsid w:val="003F1671"/>
    <w:rsid w:val="003F25CA"/>
    <w:rsid w:val="004008B7"/>
    <w:rsid w:val="00405103"/>
    <w:rsid w:val="00411A12"/>
    <w:rsid w:val="00411C35"/>
    <w:rsid w:val="004217D5"/>
    <w:rsid w:val="00451654"/>
    <w:rsid w:val="00452FD2"/>
    <w:rsid w:val="00467E5E"/>
    <w:rsid w:val="004762F6"/>
    <w:rsid w:val="00477388"/>
    <w:rsid w:val="0048095A"/>
    <w:rsid w:val="00481B62"/>
    <w:rsid w:val="004857C6"/>
    <w:rsid w:val="004920C2"/>
    <w:rsid w:val="004927E2"/>
    <w:rsid w:val="004A054D"/>
    <w:rsid w:val="004F1010"/>
    <w:rsid w:val="00520088"/>
    <w:rsid w:val="00533100"/>
    <w:rsid w:val="00573CF8"/>
    <w:rsid w:val="005A195C"/>
    <w:rsid w:val="005A7152"/>
    <w:rsid w:val="005B2434"/>
    <w:rsid w:val="005C3F58"/>
    <w:rsid w:val="00612A17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64909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34903"/>
    <w:rsid w:val="00A478A2"/>
    <w:rsid w:val="00A53FB9"/>
    <w:rsid w:val="00A745F6"/>
    <w:rsid w:val="00A92329"/>
    <w:rsid w:val="00A9284A"/>
    <w:rsid w:val="00AA6ABA"/>
    <w:rsid w:val="00AF48AA"/>
    <w:rsid w:val="00B21F9B"/>
    <w:rsid w:val="00B240E3"/>
    <w:rsid w:val="00B800BE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CE7A9A"/>
    <w:rsid w:val="00D02EE3"/>
    <w:rsid w:val="00D42699"/>
    <w:rsid w:val="00D4400D"/>
    <w:rsid w:val="00D56C8B"/>
    <w:rsid w:val="00D572A9"/>
    <w:rsid w:val="00D71130"/>
    <w:rsid w:val="00D74A72"/>
    <w:rsid w:val="00D9324D"/>
    <w:rsid w:val="00D943F6"/>
    <w:rsid w:val="00DB29DD"/>
    <w:rsid w:val="00DC7820"/>
    <w:rsid w:val="00E04491"/>
    <w:rsid w:val="00E079A0"/>
    <w:rsid w:val="00E2527D"/>
    <w:rsid w:val="00E30725"/>
    <w:rsid w:val="00E60366"/>
    <w:rsid w:val="00E6060E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D7D7F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119A0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Имя Фамилия</cp:lastModifiedBy>
  <cp:revision>15</cp:revision>
  <cp:lastPrinted>2022-06-10T12:22:00Z</cp:lastPrinted>
  <dcterms:created xsi:type="dcterms:W3CDTF">2022-06-17T05:19:00Z</dcterms:created>
  <dcterms:modified xsi:type="dcterms:W3CDTF">2022-11-15T18:05:00Z</dcterms:modified>
</cp:coreProperties>
</file>