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89405" w14:textId="1B017A95" w:rsidR="00716CDC" w:rsidRPr="00C41345" w:rsidRDefault="004C306B" w:rsidP="00C41345">
      <w:pPr>
        <w:spacing w:after="31" w:line="326" w:lineRule="auto"/>
        <w:ind w:left="0" w:firstLine="0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C41345">
        <w:rPr>
          <w:bCs/>
          <w:sz w:val="28"/>
          <w:szCs w:val="28"/>
        </w:rPr>
        <w:t>AFOGAMENTO</w:t>
      </w:r>
    </w:p>
    <w:p w14:paraId="45D377F5" w14:textId="77777777" w:rsidR="00D878DE" w:rsidRPr="005E76FF" w:rsidRDefault="00D878DE" w:rsidP="00B8766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CADBA75" w14:textId="77777777" w:rsidR="006158F1" w:rsidRPr="00CC2AE0" w:rsidRDefault="006158F1" w:rsidP="00691E7A">
      <w:pPr>
        <w:pStyle w:val="Default"/>
        <w:spacing w:line="360" w:lineRule="auto"/>
        <w:jc w:val="both"/>
        <w:rPr>
          <w:rFonts w:ascii="Arial" w:hAnsi="Arial" w:cs="Arial"/>
          <w:b/>
          <w:bCs/>
          <w:szCs w:val="20"/>
        </w:rPr>
      </w:pPr>
      <w:r w:rsidRPr="006158F1">
        <w:rPr>
          <w:rFonts w:ascii="Arial" w:hAnsi="Arial" w:cs="Arial"/>
          <w:b/>
          <w:bCs/>
          <w:szCs w:val="20"/>
        </w:rPr>
        <w:t>Introdução</w:t>
      </w:r>
      <w:r w:rsidR="009736AD" w:rsidRPr="006158F1">
        <w:rPr>
          <w:rFonts w:ascii="Arial" w:hAnsi="Arial" w:cs="Arial"/>
          <w:b/>
          <w:bCs/>
          <w:szCs w:val="20"/>
        </w:rPr>
        <w:t xml:space="preserve"> </w:t>
      </w:r>
    </w:p>
    <w:p w14:paraId="0FD70D26" w14:textId="77777777" w:rsidR="00D878DE" w:rsidRPr="006B515D" w:rsidRDefault="00CC2AE0" w:rsidP="00691E7A">
      <w:pPr>
        <w:pStyle w:val="Default"/>
        <w:spacing w:line="360" w:lineRule="auto"/>
        <w:ind w:firstLine="70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 termo afogamento é definido como c</w:t>
      </w:r>
      <w:r w:rsidR="009736AD" w:rsidRPr="006B515D">
        <w:rPr>
          <w:rFonts w:ascii="Arial" w:hAnsi="Arial" w:cs="Arial"/>
          <w:bCs/>
          <w:sz w:val="20"/>
          <w:szCs w:val="20"/>
        </w:rPr>
        <w:t xml:space="preserve">omprometimento respiratório pela submersão ou imersão em um meio líquido, </w:t>
      </w:r>
      <w:r>
        <w:rPr>
          <w:rFonts w:ascii="Arial" w:hAnsi="Arial" w:cs="Arial"/>
          <w:bCs/>
          <w:sz w:val="20"/>
          <w:szCs w:val="20"/>
        </w:rPr>
        <w:t>normalmente água</w:t>
      </w:r>
      <w:r w:rsidR="009736AD" w:rsidRPr="006B515D">
        <w:rPr>
          <w:rFonts w:ascii="Arial" w:hAnsi="Arial" w:cs="Arial"/>
          <w:bCs/>
          <w:sz w:val="20"/>
          <w:szCs w:val="20"/>
        </w:rPr>
        <w:t>.</w:t>
      </w:r>
    </w:p>
    <w:p w14:paraId="48201AD5" w14:textId="77777777" w:rsidR="00B76F39" w:rsidRPr="006B515D" w:rsidRDefault="00B76F39" w:rsidP="00691E7A">
      <w:pPr>
        <w:pStyle w:val="Default"/>
        <w:spacing w:line="360" w:lineRule="auto"/>
        <w:ind w:firstLine="708"/>
        <w:jc w:val="both"/>
        <w:rPr>
          <w:rFonts w:ascii="Arial" w:hAnsi="Arial" w:cs="Arial"/>
          <w:bCs/>
          <w:sz w:val="20"/>
          <w:szCs w:val="20"/>
        </w:rPr>
      </w:pPr>
      <w:r w:rsidRPr="006B515D">
        <w:rPr>
          <w:rFonts w:ascii="Arial" w:hAnsi="Arial" w:cs="Arial"/>
          <w:bCs/>
          <w:sz w:val="20"/>
          <w:szCs w:val="20"/>
        </w:rPr>
        <w:t>A primeira reação voluntária de uma vítima de afogamento é jogar a água para fora da boca e em seguida prender a respiração por um determinado tempo. Quando a água entra na via aérea, o reflexo é de tosse, seguido de um quadro de laringoespasmo de curta duração; no caso de aspiração de água, ocorrerá hipóxia seg</w:t>
      </w:r>
      <w:r w:rsidR="00EC4E87" w:rsidRPr="006B515D">
        <w:rPr>
          <w:rFonts w:ascii="Arial" w:hAnsi="Arial" w:cs="Arial"/>
          <w:bCs/>
          <w:sz w:val="20"/>
          <w:szCs w:val="20"/>
        </w:rPr>
        <w:t xml:space="preserve">uida de perda de consciência e, </w:t>
      </w:r>
      <w:r w:rsidRPr="006B515D">
        <w:rPr>
          <w:rFonts w:ascii="Arial" w:hAnsi="Arial" w:cs="Arial"/>
          <w:bCs/>
          <w:sz w:val="20"/>
          <w:szCs w:val="20"/>
        </w:rPr>
        <w:t xml:space="preserve">consequentemente, </w:t>
      </w:r>
      <w:r w:rsidR="00E47A9B" w:rsidRPr="006B515D">
        <w:rPr>
          <w:rFonts w:ascii="Arial" w:hAnsi="Arial" w:cs="Arial"/>
          <w:bCs/>
          <w:sz w:val="20"/>
          <w:szCs w:val="20"/>
        </w:rPr>
        <w:t>apneia</w:t>
      </w:r>
      <w:r w:rsidRPr="006B515D">
        <w:rPr>
          <w:rFonts w:ascii="Arial" w:hAnsi="Arial" w:cs="Arial"/>
          <w:bCs/>
          <w:sz w:val="20"/>
          <w:szCs w:val="20"/>
        </w:rPr>
        <w:t>.</w:t>
      </w:r>
    </w:p>
    <w:p w14:paraId="12B247C8" w14:textId="77777777" w:rsidR="009748ED" w:rsidRPr="006B515D" w:rsidRDefault="00B76F39" w:rsidP="00691E7A">
      <w:pPr>
        <w:pStyle w:val="Default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B515D">
        <w:rPr>
          <w:rFonts w:ascii="Arial" w:hAnsi="Arial" w:cs="Arial"/>
          <w:bCs/>
          <w:sz w:val="20"/>
          <w:szCs w:val="20"/>
        </w:rPr>
        <w:t xml:space="preserve">Em relação ao sistema cardiocirculatório, há inicialmente um quadro de taquicardia, evoluindo para bradicardia seguida de atividade elétrica sem pulso e, por fim, assistolia. </w:t>
      </w:r>
      <w:r w:rsidR="00EC4E87" w:rsidRPr="006B515D">
        <w:rPr>
          <w:rFonts w:ascii="Arial" w:hAnsi="Arial" w:cs="Arial"/>
          <w:sz w:val="20"/>
          <w:szCs w:val="20"/>
        </w:rPr>
        <w:t xml:space="preserve"> </w:t>
      </w:r>
      <w:r w:rsidR="009748ED" w:rsidRPr="006B515D">
        <w:rPr>
          <w:rFonts w:ascii="Arial" w:hAnsi="Arial" w:cs="Arial"/>
          <w:sz w:val="20"/>
          <w:szCs w:val="20"/>
        </w:rPr>
        <w:t xml:space="preserve">Se a pessoa é resgatada viva, o quadro clínico é determinado predominantemente pela quantidade de água que foi aspirada e os seus efeitos. O </w:t>
      </w:r>
      <w:r w:rsidR="006C4024" w:rsidRPr="006B515D">
        <w:rPr>
          <w:rFonts w:ascii="Arial" w:hAnsi="Arial" w:cs="Arial"/>
          <w:sz w:val="20"/>
          <w:szCs w:val="20"/>
        </w:rPr>
        <w:t xml:space="preserve">quadro clínico causado pela </w:t>
      </w:r>
      <w:r w:rsidR="009748ED" w:rsidRPr="006B515D">
        <w:rPr>
          <w:rFonts w:ascii="Arial" w:hAnsi="Arial" w:cs="Arial"/>
          <w:sz w:val="20"/>
          <w:szCs w:val="20"/>
        </w:rPr>
        <w:t>alteração na membrana alveolar-capilar se tradu</w:t>
      </w:r>
      <w:r w:rsidR="000C49BB" w:rsidRPr="006B515D">
        <w:rPr>
          <w:rFonts w:ascii="Arial" w:hAnsi="Arial" w:cs="Arial"/>
          <w:sz w:val="20"/>
          <w:szCs w:val="20"/>
        </w:rPr>
        <w:t>z em edema pulmonar.</w:t>
      </w:r>
    </w:p>
    <w:p w14:paraId="5C78746F" w14:textId="77777777" w:rsidR="00C51B4C" w:rsidRPr="006158F1" w:rsidRDefault="00C51B4C" w:rsidP="00691E7A">
      <w:pPr>
        <w:pStyle w:val="Default"/>
        <w:spacing w:line="360" w:lineRule="auto"/>
        <w:jc w:val="both"/>
        <w:rPr>
          <w:rFonts w:ascii="Arial" w:hAnsi="Arial" w:cs="Arial"/>
          <w:szCs w:val="20"/>
        </w:rPr>
      </w:pPr>
    </w:p>
    <w:p w14:paraId="1417A9AF" w14:textId="77777777" w:rsidR="00691E7A" w:rsidRPr="006158F1" w:rsidRDefault="00C51B4C" w:rsidP="00691E7A">
      <w:pPr>
        <w:pStyle w:val="Default"/>
        <w:spacing w:line="360" w:lineRule="auto"/>
        <w:jc w:val="both"/>
        <w:rPr>
          <w:rFonts w:ascii="Arial" w:hAnsi="Arial" w:cs="Arial"/>
          <w:b/>
          <w:szCs w:val="20"/>
        </w:rPr>
      </w:pPr>
      <w:r w:rsidRPr="006158F1">
        <w:rPr>
          <w:rFonts w:ascii="Arial" w:hAnsi="Arial" w:cs="Arial"/>
          <w:b/>
          <w:szCs w:val="20"/>
        </w:rPr>
        <w:t xml:space="preserve">Atendimento </w:t>
      </w:r>
      <w:r w:rsidR="00691E7A" w:rsidRPr="006158F1">
        <w:rPr>
          <w:rFonts w:ascii="Arial" w:hAnsi="Arial" w:cs="Arial"/>
          <w:b/>
          <w:szCs w:val="20"/>
        </w:rPr>
        <w:t>P</w:t>
      </w:r>
      <w:r w:rsidR="00691E7A">
        <w:rPr>
          <w:rFonts w:ascii="Arial" w:hAnsi="Arial" w:cs="Arial"/>
          <w:b/>
          <w:szCs w:val="20"/>
        </w:rPr>
        <w:t>r</w:t>
      </w:r>
      <w:r w:rsidR="00691E7A" w:rsidRPr="006158F1">
        <w:rPr>
          <w:rFonts w:ascii="Arial" w:hAnsi="Arial" w:cs="Arial"/>
          <w:b/>
          <w:szCs w:val="20"/>
        </w:rPr>
        <w:t>é-hosp</w:t>
      </w:r>
      <w:r w:rsidR="00691E7A">
        <w:rPr>
          <w:rFonts w:ascii="Arial" w:hAnsi="Arial" w:cs="Arial"/>
          <w:b/>
          <w:szCs w:val="20"/>
        </w:rPr>
        <w:t>i</w:t>
      </w:r>
      <w:r w:rsidR="00691E7A" w:rsidRPr="006158F1">
        <w:rPr>
          <w:rFonts w:ascii="Arial" w:hAnsi="Arial" w:cs="Arial"/>
          <w:b/>
          <w:szCs w:val="20"/>
        </w:rPr>
        <w:t>talar</w:t>
      </w:r>
    </w:p>
    <w:p w14:paraId="6AD54C81" w14:textId="77777777" w:rsidR="00C51B4C" w:rsidRPr="006B515D" w:rsidRDefault="00C51B4C" w:rsidP="00691E7A">
      <w:pPr>
        <w:pStyle w:val="Default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B515D">
        <w:rPr>
          <w:rFonts w:ascii="Arial" w:hAnsi="Arial" w:cs="Arial"/>
          <w:sz w:val="20"/>
          <w:szCs w:val="20"/>
        </w:rPr>
        <w:t>Nos casos de afogamento, a causa da parada cardiorrespiratória (PCR) é a hipóxia; portanto, em todo o atendimento, deve-se seguir a sequência A-B-C (via aérea – respiração-cardíaca), em vez de C-A-B (cardíaca – via aérea – respiração)</w:t>
      </w:r>
      <w:r w:rsidR="006C4024" w:rsidRPr="006B515D">
        <w:rPr>
          <w:rFonts w:ascii="Arial" w:hAnsi="Arial" w:cs="Arial"/>
          <w:sz w:val="20"/>
          <w:szCs w:val="20"/>
        </w:rPr>
        <w:t>, conforme é preconizado no curso de</w:t>
      </w:r>
      <w:r w:rsidRPr="006B515D">
        <w:rPr>
          <w:rFonts w:ascii="Arial" w:hAnsi="Arial" w:cs="Arial"/>
          <w:sz w:val="20"/>
          <w:szCs w:val="20"/>
        </w:rPr>
        <w:t xml:space="preserve"> Basic Life Support (BLS).</w:t>
      </w:r>
    </w:p>
    <w:p w14:paraId="13E4D7F8" w14:textId="77777777" w:rsidR="00C51B4C" w:rsidRDefault="00C51B4C" w:rsidP="00691E7A">
      <w:pPr>
        <w:pStyle w:val="Default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B515D">
        <w:rPr>
          <w:rFonts w:ascii="Arial" w:hAnsi="Arial" w:cs="Arial"/>
          <w:sz w:val="20"/>
          <w:szCs w:val="20"/>
        </w:rPr>
        <w:t>Após retirar a vítima da água, deve-se colocá-la em decúbito dorsal. Inicialmen</w:t>
      </w:r>
      <w:r w:rsidR="000A44ED" w:rsidRPr="006B515D">
        <w:rPr>
          <w:rFonts w:ascii="Arial" w:hAnsi="Arial" w:cs="Arial"/>
          <w:sz w:val="20"/>
          <w:szCs w:val="20"/>
        </w:rPr>
        <w:t>t</w:t>
      </w:r>
      <w:r w:rsidRPr="006B515D">
        <w:rPr>
          <w:rFonts w:ascii="Arial" w:hAnsi="Arial" w:cs="Arial"/>
          <w:sz w:val="20"/>
          <w:szCs w:val="20"/>
        </w:rPr>
        <w:t>e segue-se a mes</w:t>
      </w:r>
      <w:r w:rsidR="006C4024" w:rsidRPr="006B515D">
        <w:rPr>
          <w:rFonts w:ascii="Arial" w:hAnsi="Arial" w:cs="Arial"/>
          <w:sz w:val="20"/>
          <w:szCs w:val="20"/>
        </w:rPr>
        <w:t>ma sequência do BLS. No caso de</w:t>
      </w:r>
      <w:r w:rsidRPr="006B515D">
        <w:rPr>
          <w:rFonts w:ascii="Arial" w:hAnsi="Arial" w:cs="Arial"/>
          <w:sz w:val="20"/>
          <w:szCs w:val="20"/>
        </w:rPr>
        <w:t xml:space="preserve"> a vítima não apresentar respiração espontânea, deve-se iniciar o atendimento com cinco respirações de resgate em razão da maior dificuldade do ar de chegar no pulmão. Após a realização da respiração de resgate inicial, checa-se o pulso central do paciente</w:t>
      </w:r>
      <w:r w:rsidR="00757EF1" w:rsidRPr="006B515D">
        <w:rPr>
          <w:rFonts w:ascii="Arial" w:hAnsi="Arial" w:cs="Arial"/>
          <w:sz w:val="20"/>
          <w:szCs w:val="20"/>
        </w:rPr>
        <w:t xml:space="preserve">. Se não houver pulso, deve-se pedir para outra pessoa pegar o desfibrilador elétrico automático (DEA), chamar o resgate e iniciar a compressão torácica. A partir deste momento, segue-se o </w:t>
      </w:r>
      <w:r w:rsidR="00E47A9B" w:rsidRPr="006B515D">
        <w:rPr>
          <w:rFonts w:ascii="Arial" w:hAnsi="Arial" w:cs="Arial"/>
          <w:sz w:val="20"/>
          <w:szCs w:val="20"/>
        </w:rPr>
        <w:t>algoritmo</w:t>
      </w:r>
      <w:r w:rsidR="00757EF1" w:rsidRPr="006B515D">
        <w:rPr>
          <w:rFonts w:ascii="Arial" w:hAnsi="Arial" w:cs="Arial"/>
          <w:sz w:val="20"/>
          <w:szCs w:val="20"/>
        </w:rPr>
        <w:t xml:space="preserve"> de PCR, conforme preconizado pela BLS. Se houver pulso, mas o paciente não tiver respiração espontânea, deve-se continuar com as respirações de resgate até a recuperação da respiração espontânea ou o paciente evoluir com PCR.</w:t>
      </w:r>
    </w:p>
    <w:p w14:paraId="4D3DF62C" w14:textId="77777777" w:rsidR="00691E7A" w:rsidRDefault="00691E7A" w:rsidP="00CC2AE0">
      <w:pPr>
        <w:spacing w:after="31" w:line="360" w:lineRule="auto"/>
        <w:ind w:left="0" w:firstLine="0"/>
        <w:jc w:val="both"/>
        <w:rPr>
          <w:b/>
          <w:szCs w:val="20"/>
        </w:rPr>
      </w:pPr>
    </w:p>
    <w:p w14:paraId="5AB9EF29" w14:textId="77777777" w:rsidR="00CC2AE0" w:rsidRPr="006158F1" w:rsidRDefault="006158F1" w:rsidP="00CC2AE0">
      <w:pPr>
        <w:spacing w:after="31" w:line="360" w:lineRule="auto"/>
        <w:ind w:left="-15" w:firstLine="0"/>
        <w:jc w:val="both"/>
        <w:rPr>
          <w:b/>
          <w:szCs w:val="20"/>
        </w:rPr>
      </w:pPr>
      <w:r w:rsidRPr="006158F1">
        <w:rPr>
          <w:b/>
          <w:szCs w:val="20"/>
        </w:rPr>
        <w:t>Classificação do afogamento</w:t>
      </w:r>
    </w:p>
    <w:p w14:paraId="2A18E990" w14:textId="77777777" w:rsidR="009C53C3" w:rsidRPr="00691E7A" w:rsidRDefault="009C53C3" w:rsidP="00691E7A">
      <w:pPr>
        <w:pStyle w:val="Defaul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691E7A">
        <w:rPr>
          <w:rFonts w:ascii="Arial" w:hAnsi="Arial" w:cs="Arial"/>
          <w:b/>
          <w:bCs/>
          <w:sz w:val="20"/>
          <w:szCs w:val="20"/>
          <w:u w:val="single"/>
        </w:rPr>
        <w:t xml:space="preserve">Quanto </w:t>
      </w:r>
      <w:r w:rsidR="00E010CF" w:rsidRPr="00691E7A">
        <w:rPr>
          <w:rFonts w:ascii="Arial" w:hAnsi="Arial" w:cs="Arial"/>
          <w:b/>
          <w:bCs/>
          <w:sz w:val="20"/>
          <w:szCs w:val="20"/>
          <w:u w:val="single"/>
        </w:rPr>
        <w:t>à</w:t>
      </w:r>
      <w:r w:rsidRPr="00691E7A">
        <w:rPr>
          <w:rFonts w:ascii="Arial" w:hAnsi="Arial" w:cs="Arial"/>
          <w:b/>
          <w:bCs/>
          <w:sz w:val="20"/>
          <w:szCs w:val="20"/>
          <w:u w:val="single"/>
        </w:rPr>
        <w:t xml:space="preserve"> Gravidade do Afogamento:</w:t>
      </w:r>
      <w:r w:rsidR="006158F1" w:rsidRPr="00691E7A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</w:p>
    <w:p w14:paraId="18C501D9" w14:textId="77777777" w:rsidR="00757EF1" w:rsidRPr="006B515D" w:rsidRDefault="00757EF1" w:rsidP="00691E7A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8E48EB6" w14:textId="77777777" w:rsidR="00691E7A" w:rsidRPr="00691E7A" w:rsidRDefault="009C53C3" w:rsidP="00691E7A">
      <w:pPr>
        <w:pStyle w:val="Default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515D">
        <w:rPr>
          <w:rFonts w:ascii="Arial" w:hAnsi="Arial" w:cs="Arial"/>
          <w:b/>
          <w:bCs/>
          <w:sz w:val="20"/>
          <w:szCs w:val="20"/>
        </w:rPr>
        <w:t xml:space="preserve">Resgate: </w:t>
      </w:r>
      <w:r w:rsidRPr="006B515D">
        <w:rPr>
          <w:rFonts w:ascii="Arial" w:hAnsi="Arial" w:cs="Arial"/>
          <w:sz w:val="20"/>
          <w:szCs w:val="20"/>
        </w:rPr>
        <w:t xml:space="preserve">Vítima resgatada viva da água que </w:t>
      </w:r>
      <w:r w:rsidRPr="006B515D">
        <w:rPr>
          <w:rFonts w:ascii="Arial" w:hAnsi="Arial" w:cs="Arial"/>
          <w:bCs/>
          <w:sz w:val="20"/>
          <w:szCs w:val="20"/>
        </w:rPr>
        <w:t xml:space="preserve">não apresenta tosse ou espuma na boca e/ou nariz </w:t>
      </w:r>
      <w:r w:rsidRPr="006B515D">
        <w:rPr>
          <w:rFonts w:ascii="Arial" w:hAnsi="Arial" w:cs="Arial"/>
          <w:sz w:val="20"/>
          <w:szCs w:val="20"/>
        </w:rPr>
        <w:t xml:space="preserve">- pode ser liberada no local sem necessitar de atendimento médico após avaliação do socorrista, quando consciente. Todos os casos podem apresentar hipotermia, náuseas, vômitos, distensão abdominal, tremores, </w:t>
      </w:r>
      <w:r w:rsidR="00E47A9B" w:rsidRPr="006B515D">
        <w:rPr>
          <w:rFonts w:ascii="Arial" w:hAnsi="Arial" w:cs="Arial"/>
          <w:sz w:val="20"/>
          <w:szCs w:val="20"/>
        </w:rPr>
        <w:t>cefaleia</w:t>
      </w:r>
      <w:r w:rsidRPr="006B515D">
        <w:rPr>
          <w:rFonts w:ascii="Arial" w:hAnsi="Arial" w:cs="Arial"/>
          <w:sz w:val="20"/>
          <w:szCs w:val="20"/>
        </w:rPr>
        <w:t xml:space="preserve"> </w:t>
      </w:r>
      <w:r w:rsidRPr="006B515D">
        <w:rPr>
          <w:rFonts w:ascii="Arial" w:hAnsi="Arial" w:cs="Arial"/>
          <w:sz w:val="20"/>
          <w:szCs w:val="20"/>
        </w:rPr>
        <w:lastRenderedPageBreak/>
        <w:t xml:space="preserve">(dor de cabeça), </w:t>
      </w:r>
      <w:r w:rsidR="00E47A9B" w:rsidRPr="006B515D">
        <w:rPr>
          <w:rFonts w:ascii="Arial" w:hAnsi="Arial" w:cs="Arial"/>
          <w:sz w:val="20"/>
          <w:szCs w:val="20"/>
        </w:rPr>
        <w:t>mal-estar</w:t>
      </w:r>
      <w:r w:rsidRPr="006B515D">
        <w:rPr>
          <w:rFonts w:ascii="Arial" w:hAnsi="Arial" w:cs="Arial"/>
          <w:sz w:val="20"/>
          <w:szCs w:val="20"/>
        </w:rPr>
        <w:t xml:space="preserve">, cansaço, dores musculares, dor no tórax, </w:t>
      </w:r>
      <w:r w:rsidR="00E47A9B" w:rsidRPr="006B515D">
        <w:rPr>
          <w:rFonts w:ascii="Arial" w:hAnsi="Arial" w:cs="Arial"/>
          <w:sz w:val="20"/>
          <w:szCs w:val="20"/>
        </w:rPr>
        <w:t>diarreia</w:t>
      </w:r>
      <w:r w:rsidRPr="006B515D">
        <w:rPr>
          <w:rFonts w:ascii="Arial" w:hAnsi="Arial" w:cs="Arial"/>
          <w:sz w:val="20"/>
          <w:szCs w:val="20"/>
        </w:rPr>
        <w:t xml:space="preserve"> e outros sintomas inespecíficos.</w:t>
      </w:r>
    </w:p>
    <w:p w14:paraId="5343D4C0" w14:textId="77777777" w:rsidR="006158F1" w:rsidRDefault="006158F1" w:rsidP="00691E7A">
      <w:pPr>
        <w:pStyle w:val="Default"/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6C45B485" w14:textId="77777777" w:rsidR="006158F1" w:rsidRPr="006158F1" w:rsidRDefault="006158F1" w:rsidP="00691E7A">
      <w:pPr>
        <w:pStyle w:val="Default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158F1">
        <w:rPr>
          <w:rFonts w:ascii="Arial" w:hAnsi="Arial" w:cs="Arial"/>
          <w:b/>
          <w:sz w:val="20"/>
          <w:szCs w:val="20"/>
        </w:rPr>
        <w:t>Afogamento:</w:t>
      </w:r>
      <w:r w:rsidRPr="006158F1">
        <w:rPr>
          <w:rFonts w:ascii="Arial" w:hAnsi="Arial" w:cs="Arial"/>
          <w:sz w:val="20"/>
          <w:szCs w:val="20"/>
        </w:rPr>
        <w:t xml:space="preserve"> pessoa resgatada da água que apresenta evidência de aspiração de líquido: tosse ou espuma na boca ou nariz – avaliar sua gravidade no local do acidente</w:t>
      </w:r>
      <w:r w:rsidR="00691E7A">
        <w:rPr>
          <w:rFonts w:ascii="Arial" w:hAnsi="Arial" w:cs="Arial"/>
          <w:sz w:val="20"/>
          <w:szCs w:val="20"/>
        </w:rPr>
        <w:t xml:space="preserve"> (vide fluxograma em anexo).</w:t>
      </w:r>
    </w:p>
    <w:p w14:paraId="492B4C4D" w14:textId="77777777" w:rsidR="00190015" w:rsidRPr="006B515D" w:rsidRDefault="00190015" w:rsidP="00691E7A">
      <w:pPr>
        <w:pStyle w:val="Default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515D">
        <w:rPr>
          <w:rFonts w:ascii="Arial" w:hAnsi="Arial" w:cs="Arial"/>
          <w:b/>
          <w:bCs/>
          <w:sz w:val="20"/>
          <w:szCs w:val="20"/>
        </w:rPr>
        <w:t xml:space="preserve">Grau 6 – Parada cardiorrespiratória </w:t>
      </w:r>
      <w:r w:rsidRPr="006B515D">
        <w:rPr>
          <w:rFonts w:ascii="Arial" w:hAnsi="Arial" w:cs="Arial"/>
          <w:bCs/>
          <w:sz w:val="20"/>
          <w:szCs w:val="20"/>
        </w:rPr>
        <w:t xml:space="preserve">– </w:t>
      </w:r>
      <w:r w:rsidR="00BE55B0" w:rsidRPr="006B515D">
        <w:rPr>
          <w:rFonts w:ascii="Arial" w:hAnsi="Arial" w:cs="Arial"/>
          <w:bCs/>
          <w:sz w:val="20"/>
          <w:szCs w:val="20"/>
        </w:rPr>
        <w:t>Iniciar ressuscitação cardiopulmonar (seguindo A-B-C e não C-A-B).</w:t>
      </w:r>
      <w:r w:rsidR="00BE55B0" w:rsidRPr="006B515D">
        <w:rPr>
          <w:rFonts w:ascii="Arial" w:hAnsi="Arial" w:cs="Arial"/>
          <w:b/>
          <w:bCs/>
          <w:sz w:val="20"/>
          <w:szCs w:val="20"/>
        </w:rPr>
        <w:t xml:space="preserve">  </w:t>
      </w:r>
      <w:r w:rsidRPr="006B515D">
        <w:rPr>
          <w:rFonts w:ascii="Arial" w:hAnsi="Arial" w:cs="Arial"/>
          <w:sz w:val="20"/>
          <w:szCs w:val="20"/>
        </w:rPr>
        <w:t xml:space="preserve">A ressuscitação iniciada por leigos ou guarda-vidas deve ser mantida </w:t>
      </w:r>
      <w:r w:rsidR="00054EBB" w:rsidRPr="006B515D">
        <w:rPr>
          <w:rFonts w:ascii="Arial" w:hAnsi="Arial" w:cs="Arial"/>
          <w:sz w:val="20"/>
          <w:szCs w:val="20"/>
        </w:rPr>
        <w:t xml:space="preserve">na cena </w:t>
      </w:r>
      <w:r w:rsidR="00BE55B0" w:rsidRPr="006B515D">
        <w:rPr>
          <w:rFonts w:ascii="Arial" w:hAnsi="Arial" w:cs="Arial"/>
          <w:sz w:val="20"/>
          <w:szCs w:val="20"/>
        </w:rPr>
        <w:t>pelo</w:t>
      </w:r>
      <w:r w:rsidRPr="006B515D">
        <w:rPr>
          <w:rFonts w:ascii="Arial" w:hAnsi="Arial" w:cs="Arial"/>
          <w:sz w:val="20"/>
          <w:szCs w:val="20"/>
        </w:rPr>
        <w:t xml:space="preserve"> pess</w:t>
      </w:r>
      <w:r w:rsidR="00757CE8" w:rsidRPr="006B515D">
        <w:rPr>
          <w:rFonts w:ascii="Arial" w:hAnsi="Arial" w:cs="Arial"/>
          <w:sz w:val="20"/>
          <w:szCs w:val="20"/>
        </w:rPr>
        <w:t>oal médico especializado e, a</w:t>
      </w:r>
      <w:r w:rsidRPr="006B515D">
        <w:rPr>
          <w:rFonts w:ascii="Arial" w:hAnsi="Arial" w:cs="Arial"/>
          <w:sz w:val="20"/>
          <w:szCs w:val="20"/>
        </w:rPr>
        <w:t>ssim que seja possível</w:t>
      </w:r>
      <w:r w:rsidR="00BE55B0" w:rsidRPr="006B515D">
        <w:rPr>
          <w:rFonts w:ascii="Arial" w:hAnsi="Arial" w:cs="Arial"/>
          <w:sz w:val="20"/>
          <w:szCs w:val="20"/>
        </w:rPr>
        <w:t>,</w:t>
      </w:r>
      <w:r w:rsidRPr="006B515D">
        <w:rPr>
          <w:rFonts w:ascii="Arial" w:hAnsi="Arial" w:cs="Arial"/>
          <w:sz w:val="20"/>
          <w:szCs w:val="20"/>
        </w:rPr>
        <w:t xml:space="preserve"> realizar a intubação orotraqueal. A aspiração das vias aéreas antes da intubação é geralmente necessária, mas não deve ser excessiva a ponto de prejudicar</w:t>
      </w:r>
      <w:r w:rsidR="004E1533" w:rsidRPr="006B515D">
        <w:rPr>
          <w:rFonts w:ascii="Arial" w:hAnsi="Arial" w:cs="Arial"/>
          <w:sz w:val="20"/>
          <w:szCs w:val="20"/>
        </w:rPr>
        <w:t xml:space="preserve"> a própria ventilação.</w:t>
      </w:r>
      <w:r w:rsidR="005E76FF" w:rsidRPr="006B515D">
        <w:rPr>
          <w:rFonts w:ascii="Arial" w:hAnsi="Arial" w:cs="Arial"/>
          <w:sz w:val="20"/>
          <w:szCs w:val="20"/>
        </w:rPr>
        <w:t xml:space="preserve"> </w:t>
      </w:r>
      <w:r w:rsidR="004E1533" w:rsidRPr="006B515D">
        <w:rPr>
          <w:rFonts w:ascii="Arial" w:hAnsi="Arial" w:cs="Arial"/>
          <w:sz w:val="20"/>
          <w:szCs w:val="20"/>
        </w:rPr>
        <w:t>Uma vez i</w:t>
      </w:r>
      <w:r w:rsidRPr="006B515D">
        <w:rPr>
          <w:rFonts w:ascii="Arial" w:hAnsi="Arial" w:cs="Arial"/>
          <w:sz w:val="20"/>
          <w:szCs w:val="20"/>
        </w:rPr>
        <w:t>ntubada, a vítima pode ser ventilada e oxigenada adequadamente, mesmo na presença de edema pulmonar</w:t>
      </w:r>
      <w:r w:rsidRPr="006B515D">
        <w:rPr>
          <w:rFonts w:ascii="Arial" w:hAnsi="Arial" w:cs="Arial"/>
          <w:color w:val="FF0000"/>
          <w:sz w:val="20"/>
          <w:szCs w:val="20"/>
        </w:rPr>
        <w:t xml:space="preserve">. </w:t>
      </w:r>
      <w:r w:rsidRPr="006B515D">
        <w:rPr>
          <w:rFonts w:ascii="Arial" w:hAnsi="Arial" w:cs="Arial"/>
          <w:sz w:val="20"/>
          <w:szCs w:val="20"/>
        </w:rPr>
        <w:t xml:space="preserve">A PCR em afogamentos ocorre 100% em assistolia quando não existem co-morbidades ou fatores precipitantes ao afogamento. O acesso venoso periférico é a via preferencial para administrar drogas. </w:t>
      </w:r>
      <w:r w:rsidR="00757CE8" w:rsidRPr="006B515D">
        <w:rPr>
          <w:rFonts w:ascii="Arial" w:hAnsi="Arial" w:cs="Arial"/>
          <w:sz w:val="20"/>
          <w:szCs w:val="20"/>
        </w:rPr>
        <w:t xml:space="preserve"> </w:t>
      </w:r>
      <w:r w:rsidR="008335A2" w:rsidRPr="006B515D">
        <w:rPr>
          <w:rFonts w:ascii="Arial" w:hAnsi="Arial" w:cs="Arial"/>
          <w:sz w:val="20"/>
          <w:szCs w:val="20"/>
        </w:rPr>
        <w:t>Quanto a adrenalina, a</w:t>
      </w:r>
      <w:r w:rsidRPr="006B515D">
        <w:rPr>
          <w:rFonts w:ascii="Arial" w:hAnsi="Arial" w:cs="Arial"/>
          <w:sz w:val="20"/>
          <w:szCs w:val="20"/>
        </w:rPr>
        <w:t xml:space="preserve"> recomendação é que se utilize uma dose inicial de 0,01 mg/kg EV após 3 minutos de RCP e, caso não haja resposta, aumentar para 0,1 mg/kg infundida a cada 3 a 5 minutos de RCP.</w:t>
      </w:r>
    </w:p>
    <w:p w14:paraId="1D1AF4BA" w14:textId="77777777" w:rsidR="00054EBB" w:rsidRPr="006B515D" w:rsidRDefault="00054EBB" w:rsidP="00691E7A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E2B3360" w14:textId="77777777" w:rsidR="00190015" w:rsidRPr="006B515D" w:rsidRDefault="00190015" w:rsidP="00691E7A">
      <w:pPr>
        <w:pStyle w:val="Default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515D">
        <w:rPr>
          <w:rFonts w:ascii="Arial" w:hAnsi="Arial" w:cs="Arial"/>
          <w:b/>
          <w:bCs/>
          <w:sz w:val="20"/>
          <w:szCs w:val="20"/>
        </w:rPr>
        <w:t xml:space="preserve">Grau 5 – Parada Respiratória </w:t>
      </w:r>
      <w:r w:rsidRPr="006B515D">
        <w:rPr>
          <w:rFonts w:ascii="Arial" w:hAnsi="Arial" w:cs="Arial"/>
          <w:sz w:val="20"/>
          <w:szCs w:val="20"/>
        </w:rPr>
        <w:t xml:space="preserve">– A vítima em </w:t>
      </w:r>
      <w:r w:rsidR="00E47A9B" w:rsidRPr="006B515D">
        <w:rPr>
          <w:rFonts w:ascii="Arial" w:hAnsi="Arial" w:cs="Arial"/>
          <w:sz w:val="20"/>
          <w:szCs w:val="20"/>
        </w:rPr>
        <w:t>apneia</w:t>
      </w:r>
      <w:r w:rsidRPr="006B515D">
        <w:rPr>
          <w:rFonts w:ascii="Arial" w:hAnsi="Arial" w:cs="Arial"/>
          <w:sz w:val="20"/>
          <w:szCs w:val="20"/>
        </w:rPr>
        <w:t xml:space="preserve"> exige ventilação artificial </w:t>
      </w:r>
      <w:r w:rsidR="005570BA" w:rsidRPr="006B515D">
        <w:rPr>
          <w:rFonts w:ascii="Arial" w:hAnsi="Arial" w:cs="Arial"/>
          <w:sz w:val="20"/>
          <w:szCs w:val="20"/>
        </w:rPr>
        <w:t>(bolsa, válvula,</w:t>
      </w:r>
      <w:r w:rsidR="004E1533" w:rsidRPr="006B515D">
        <w:rPr>
          <w:rFonts w:ascii="Arial" w:hAnsi="Arial" w:cs="Arial"/>
          <w:sz w:val="20"/>
          <w:szCs w:val="20"/>
        </w:rPr>
        <w:t xml:space="preserve"> máscara) </w:t>
      </w:r>
      <w:r w:rsidRPr="006B515D">
        <w:rPr>
          <w:rFonts w:ascii="Arial" w:hAnsi="Arial" w:cs="Arial"/>
          <w:sz w:val="20"/>
          <w:szCs w:val="20"/>
        </w:rPr>
        <w:t>imediata. Os protocolos de ventilação e oxigenação, que são os mesmos do Grau 6, devem ser seguidos até que a respiração espontânea seja restaurada, o que usualmente ocorre após poucas ventilações, e, então, seguir os protocolos para o Grau 4.</w:t>
      </w:r>
    </w:p>
    <w:p w14:paraId="4A5EBF5E" w14:textId="77777777" w:rsidR="00054EBB" w:rsidRPr="006B515D" w:rsidRDefault="00054EBB" w:rsidP="00691E7A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FE05CA8" w14:textId="77777777" w:rsidR="00190015" w:rsidRPr="006B515D" w:rsidRDefault="00190015" w:rsidP="00691E7A">
      <w:pPr>
        <w:pStyle w:val="Default"/>
        <w:numPr>
          <w:ilvl w:val="2"/>
          <w:numId w:val="3"/>
        </w:numPr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6B515D">
        <w:rPr>
          <w:rFonts w:ascii="Arial" w:hAnsi="Arial" w:cs="Arial"/>
          <w:b/>
          <w:bCs/>
          <w:sz w:val="20"/>
          <w:szCs w:val="20"/>
        </w:rPr>
        <w:t xml:space="preserve">Grau 4 – Edema Agudo de Pulmão com Hipotensão Arterial – </w:t>
      </w:r>
      <w:r w:rsidRPr="006B515D">
        <w:rPr>
          <w:rFonts w:ascii="Arial" w:hAnsi="Arial" w:cs="Arial"/>
          <w:sz w:val="20"/>
          <w:szCs w:val="20"/>
        </w:rPr>
        <w:t xml:space="preserve">Fornecer oxigênio com suporte de ventilação mecânica é a terapia de primeira linha. Inicialmente o oxigênio deve ser </w:t>
      </w:r>
      <w:r w:rsidRPr="006B515D">
        <w:rPr>
          <w:rFonts w:ascii="Arial" w:hAnsi="Arial" w:cs="Arial"/>
          <w:color w:val="auto"/>
          <w:sz w:val="20"/>
          <w:szCs w:val="20"/>
        </w:rPr>
        <w:t xml:space="preserve">fornecido por </w:t>
      </w:r>
      <w:r w:rsidR="004E1533" w:rsidRPr="006B515D">
        <w:rPr>
          <w:rFonts w:ascii="Arial" w:hAnsi="Arial" w:cs="Arial"/>
          <w:color w:val="auto"/>
          <w:sz w:val="20"/>
          <w:szCs w:val="20"/>
        </w:rPr>
        <w:t>máscara não reinala</w:t>
      </w:r>
      <w:r w:rsidR="000465E9" w:rsidRPr="006B515D">
        <w:rPr>
          <w:rFonts w:ascii="Arial" w:hAnsi="Arial" w:cs="Arial"/>
          <w:color w:val="auto"/>
          <w:sz w:val="20"/>
          <w:szCs w:val="20"/>
        </w:rPr>
        <w:t>nte, cânula nasal de alto flux</w:t>
      </w:r>
      <w:r w:rsidR="004E1533" w:rsidRPr="006B515D">
        <w:rPr>
          <w:rFonts w:ascii="Arial" w:hAnsi="Arial" w:cs="Arial"/>
          <w:color w:val="auto"/>
          <w:sz w:val="20"/>
          <w:szCs w:val="20"/>
        </w:rPr>
        <w:t xml:space="preserve">o ou ventilação não invasiva </w:t>
      </w:r>
      <w:r w:rsidRPr="006B515D">
        <w:rPr>
          <w:rFonts w:ascii="Arial" w:hAnsi="Arial" w:cs="Arial"/>
          <w:color w:val="auto"/>
          <w:sz w:val="20"/>
          <w:szCs w:val="20"/>
        </w:rPr>
        <w:t xml:space="preserve">até que </w:t>
      </w:r>
      <w:r w:rsidRPr="006B515D">
        <w:rPr>
          <w:rFonts w:ascii="Arial" w:hAnsi="Arial" w:cs="Arial"/>
          <w:sz w:val="20"/>
          <w:szCs w:val="20"/>
        </w:rPr>
        <w:t xml:space="preserve">o tubo orotraqueal possa ser introduzido. O afogado grau 4 necessita de intubação orotraqueal em 100% dos casos devido à necessidade de ventilação com pressão positiva. </w:t>
      </w:r>
    </w:p>
    <w:p w14:paraId="4D4F54E6" w14:textId="77777777" w:rsidR="00190015" w:rsidRPr="006B515D" w:rsidRDefault="00190015" w:rsidP="00691E7A">
      <w:pPr>
        <w:pStyle w:val="Default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515D">
        <w:rPr>
          <w:rFonts w:ascii="Arial" w:hAnsi="Arial" w:cs="Arial"/>
          <w:b/>
          <w:bCs/>
          <w:sz w:val="20"/>
          <w:szCs w:val="20"/>
        </w:rPr>
        <w:t xml:space="preserve">Grau 3 – Edema agudo de Pulmão sem Hipotensão Arterial – </w:t>
      </w:r>
      <w:r w:rsidRPr="006B515D">
        <w:rPr>
          <w:rFonts w:ascii="Arial" w:hAnsi="Arial" w:cs="Arial"/>
          <w:sz w:val="20"/>
          <w:szCs w:val="20"/>
        </w:rPr>
        <w:t>Vítimas com SaO2p &gt; 90% em uso de oxigênio via máscara facial conseguem permanecer sem TOT e ventilação mecânica em apenas 27,6% dos casos. A maioria dos casos (72,4%) necessitam de intubação e ventilação mecânica, observando-se os mesmos protocolos para os afogados Grau 4.</w:t>
      </w:r>
    </w:p>
    <w:p w14:paraId="7778DA69" w14:textId="77777777" w:rsidR="00190015" w:rsidRPr="006B515D" w:rsidRDefault="00190015" w:rsidP="00691E7A">
      <w:pPr>
        <w:pStyle w:val="Default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515D">
        <w:rPr>
          <w:rFonts w:ascii="Arial" w:hAnsi="Arial" w:cs="Arial"/>
          <w:b/>
          <w:bCs/>
          <w:sz w:val="20"/>
          <w:szCs w:val="20"/>
        </w:rPr>
        <w:lastRenderedPageBreak/>
        <w:t xml:space="preserve">Grau 2 – Ausculta Pulmonar com Estertores – </w:t>
      </w:r>
      <w:r w:rsidRPr="006B515D">
        <w:rPr>
          <w:rFonts w:ascii="Arial" w:hAnsi="Arial" w:cs="Arial"/>
          <w:sz w:val="20"/>
          <w:szCs w:val="20"/>
        </w:rPr>
        <w:t>93,2% das vítimas com este quadro clínico necessitam apenas de 5 l/min de oxigênio via cânula nasofaríngea e tem uma recuperação satisfatória em 6 a 24h com observação hospitalar.</w:t>
      </w:r>
    </w:p>
    <w:p w14:paraId="725FECB2" w14:textId="77777777" w:rsidR="00190015" w:rsidRPr="006B515D" w:rsidRDefault="00190015" w:rsidP="00691E7A">
      <w:pPr>
        <w:pStyle w:val="Default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515D">
        <w:rPr>
          <w:rFonts w:ascii="Arial" w:hAnsi="Arial" w:cs="Arial"/>
          <w:b/>
          <w:bCs/>
          <w:sz w:val="20"/>
          <w:szCs w:val="20"/>
        </w:rPr>
        <w:t xml:space="preserve">Grau 1 – Tosse com Ausculta Pulmonar Normal – </w:t>
      </w:r>
      <w:r w:rsidRPr="006B515D">
        <w:rPr>
          <w:rFonts w:ascii="Arial" w:hAnsi="Arial" w:cs="Arial"/>
          <w:sz w:val="20"/>
          <w:szCs w:val="20"/>
        </w:rPr>
        <w:t>Estes pacientes não necessitam de oxigênio ou suporte ventilatório e podem ser liberados a suas residências caso não exista co-morbidades ou doença associada.</w:t>
      </w:r>
    </w:p>
    <w:p w14:paraId="650860EC" w14:textId="77777777" w:rsidR="00B8766D" w:rsidRPr="006B515D" w:rsidRDefault="00B8766D" w:rsidP="00691E7A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D7B2C1B" w14:textId="77777777" w:rsidR="00691E7A" w:rsidRPr="00691E7A" w:rsidRDefault="000E1CBC" w:rsidP="00CC2AE0">
      <w:pPr>
        <w:spacing w:after="31" w:line="360" w:lineRule="auto"/>
        <w:ind w:left="-15" w:firstLine="0"/>
        <w:jc w:val="both"/>
        <w:rPr>
          <w:b/>
          <w:bCs/>
          <w:szCs w:val="20"/>
        </w:rPr>
      </w:pPr>
      <w:r w:rsidRPr="006158F1">
        <w:rPr>
          <w:b/>
          <w:bCs/>
          <w:szCs w:val="20"/>
        </w:rPr>
        <w:t>Indicações de internação</w:t>
      </w:r>
    </w:p>
    <w:p w14:paraId="4957D0A3" w14:textId="77777777" w:rsidR="000C048A" w:rsidRPr="00691E7A" w:rsidRDefault="00A54091" w:rsidP="00691E7A">
      <w:pPr>
        <w:pStyle w:val="PargrafodaLista"/>
        <w:numPr>
          <w:ilvl w:val="0"/>
          <w:numId w:val="4"/>
        </w:numPr>
        <w:spacing w:after="31" w:line="360" w:lineRule="auto"/>
        <w:jc w:val="both"/>
        <w:rPr>
          <w:rFonts w:eastAsiaTheme="minorEastAsia"/>
          <w:sz w:val="20"/>
          <w:szCs w:val="20"/>
        </w:rPr>
      </w:pPr>
      <w:r w:rsidRPr="00691E7A">
        <w:rPr>
          <w:rFonts w:eastAsiaTheme="minorEastAsia"/>
          <w:sz w:val="20"/>
          <w:szCs w:val="20"/>
        </w:rPr>
        <w:t>Cuidados hospitalares</w:t>
      </w:r>
      <w:r w:rsidR="00B8766D" w:rsidRPr="00691E7A">
        <w:rPr>
          <w:rFonts w:eastAsiaTheme="minorEastAsia"/>
          <w:sz w:val="20"/>
          <w:szCs w:val="20"/>
        </w:rPr>
        <w:t xml:space="preserve"> são indicados para afogados de </w:t>
      </w:r>
      <w:r w:rsidRPr="00691E7A">
        <w:rPr>
          <w:rFonts w:eastAsiaTheme="minorEastAsia"/>
          <w:sz w:val="20"/>
          <w:szCs w:val="20"/>
        </w:rPr>
        <w:t xml:space="preserve">Graus 2 a 6. </w:t>
      </w:r>
    </w:p>
    <w:p w14:paraId="48EBEC55" w14:textId="77777777" w:rsidR="00554132" w:rsidRPr="00691E7A" w:rsidRDefault="000C048A" w:rsidP="00691E7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0"/>
        <w:jc w:val="both"/>
        <w:rPr>
          <w:rFonts w:eastAsiaTheme="minorEastAsia"/>
          <w:color w:val="auto"/>
          <w:sz w:val="20"/>
          <w:szCs w:val="20"/>
        </w:rPr>
      </w:pPr>
      <w:r w:rsidRPr="00691E7A">
        <w:rPr>
          <w:rFonts w:eastAsiaTheme="minorEastAsia"/>
          <w:sz w:val="20"/>
          <w:szCs w:val="20"/>
        </w:rPr>
        <w:t xml:space="preserve">Exames complementares necessários: Hemograma, dosagem de eletrólitos, </w:t>
      </w:r>
      <w:r w:rsidR="00E47A9B" w:rsidRPr="00691E7A">
        <w:rPr>
          <w:rFonts w:eastAsiaTheme="minorEastAsia"/>
          <w:sz w:val="20"/>
          <w:szCs w:val="20"/>
        </w:rPr>
        <w:t>ureia</w:t>
      </w:r>
      <w:r w:rsidRPr="00691E7A">
        <w:rPr>
          <w:rFonts w:eastAsiaTheme="minorEastAsia"/>
          <w:sz w:val="20"/>
          <w:szCs w:val="20"/>
        </w:rPr>
        <w:t>, creatinina, radiografia</w:t>
      </w:r>
      <w:r w:rsidR="00C4029D" w:rsidRPr="00691E7A">
        <w:rPr>
          <w:rFonts w:eastAsiaTheme="minorEastAsia"/>
          <w:sz w:val="20"/>
          <w:szCs w:val="20"/>
        </w:rPr>
        <w:t xml:space="preserve"> de tórax e gasometria arterial. </w:t>
      </w:r>
      <w:r w:rsidR="00C4029D" w:rsidRPr="00691E7A">
        <w:rPr>
          <w:rFonts w:eastAsiaTheme="minorEastAsia"/>
          <w:color w:val="auto"/>
          <w:sz w:val="20"/>
          <w:szCs w:val="20"/>
        </w:rPr>
        <w:t>A acidose metabólica</w:t>
      </w:r>
      <w:r w:rsidR="00554132" w:rsidRPr="00691E7A">
        <w:rPr>
          <w:rFonts w:eastAsiaTheme="minorEastAsia"/>
          <w:color w:val="auto"/>
          <w:sz w:val="20"/>
          <w:szCs w:val="20"/>
        </w:rPr>
        <w:t xml:space="preserve"> </w:t>
      </w:r>
      <w:r w:rsidR="00C4029D" w:rsidRPr="00691E7A">
        <w:rPr>
          <w:rFonts w:eastAsiaTheme="minorEastAsia"/>
          <w:color w:val="auto"/>
          <w:sz w:val="20"/>
          <w:szCs w:val="20"/>
        </w:rPr>
        <w:t>ocor</w:t>
      </w:r>
      <w:r w:rsidR="00887D94" w:rsidRPr="00691E7A">
        <w:rPr>
          <w:rFonts w:eastAsiaTheme="minorEastAsia"/>
          <w:color w:val="auto"/>
          <w:sz w:val="20"/>
          <w:szCs w:val="20"/>
        </w:rPr>
        <w:t xml:space="preserve">re na maioria dos pacientes e é </w:t>
      </w:r>
      <w:r w:rsidR="00C4029D" w:rsidRPr="00691E7A">
        <w:rPr>
          <w:rFonts w:eastAsiaTheme="minorEastAsia"/>
          <w:color w:val="auto"/>
          <w:sz w:val="20"/>
          <w:szCs w:val="20"/>
        </w:rPr>
        <w:t>ge</w:t>
      </w:r>
      <w:r w:rsidR="00887D94" w:rsidRPr="00691E7A">
        <w:rPr>
          <w:rFonts w:eastAsiaTheme="minorEastAsia"/>
          <w:color w:val="auto"/>
          <w:sz w:val="20"/>
          <w:szCs w:val="20"/>
        </w:rPr>
        <w:t xml:space="preserve">ralmente corrigida pelo aumento </w:t>
      </w:r>
      <w:r w:rsidR="00C4029D" w:rsidRPr="00691E7A">
        <w:rPr>
          <w:rFonts w:eastAsiaTheme="minorEastAsia"/>
          <w:color w:val="auto"/>
          <w:sz w:val="20"/>
          <w:szCs w:val="20"/>
        </w:rPr>
        <w:t>espontâne</w:t>
      </w:r>
      <w:r w:rsidR="00887D94" w:rsidRPr="00691E7A">
        <w:rPr>
          <w:rFonts w:eastAsiaTheme="minorEastAsia"/>
          <w:color w:val="auto"/>
          <w:sz w:val="20"/>
          <w:szCs w:val="20"/>
        </w:rPr>
        <w:t xml:space="preserve">o da ventilação do paciente. O uso rotineiro de </w:t>
      </w:r>
      <w:r w:rsidR="00C4029D" w:rsidRPr="00691E7A">
        <w:rPr>
          <w:rFonts w:eastAsiaTheme="minorEastAsia"/>
          <w:color w:val="auto"/>
          <w:sz w:val="20"/>
          <w:szCs w:val="20"/>
        </w:rPr>
        <w:t>bicarbonato de sódio não é recomendado.</w:t>
      </w:r>
      <w:r w:rsidR="00A54091" w:rsidRPr="00691E7A">
        <w:rPr>
          <w:rFonts w:eastAsiaTheme="minorEastAsia"/>
          <w:sz w:val="20"/>
          <w:szCs w:val="20"/>
        </w:rPr>
        <w:t xml:space="preserve"> </w:t>
      </w:r>
    </w:p>
    <w:p w14:paraId="1DD66108" w14:textId="77777777" w:rsidR="000C048A" w:rsidRPr="00691E7A" w:rsidRDefault="00A54091" w:rsidP="00691E7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0"/>
        <w:jc w:val="both"/>
        <w:rPr>
          <w:rFonts w:eastAsiaTheme="minorEastAsia"/>
          <w:color w:val="auto"/>
          <w:sz w:val="20"/>
          <w:szCs w:val="20"/>
        </w:rPr>
      </w:pPr>
      <w:r w:rsidRPr="00691E7A">
        <w:rPr>
          <w:rFonts w:eastAsiaTheme="minorEastAsia"/>
          <w:sz w:val="20"/>
          <w:szCs w:val="20"/>
        </w:rPr>
        <w:t>Os casos de grau 2 são resolvidos com oxigên</w:t>
      </w:r>
      <w:r w:rsidR="000C048A" w:rsidRPr="00691E7A">
        <w:rPr>
          <w:rFonts w:eastAsiaTheme="minorEastAsia"/>
          <w:sz w:val="20"/>
          <w:szCs w:val="20"/>
        </w:rPr>
        <w:t>io não invasivo no prazo de 6</w:t>
      </w:r>
      <w:r w:rsidRPr="00691E7A">
        <w:rPr>
          <w:rFonts w:eastAsiaTheme="minorEastAsia"/>
          <w:sz w:val="20"/>
          <w:szCs w:val="20"/>
        </w:rPr>
        <w:t xml:space="preserve"> a 24 horas e podem, então, ser liberados para casa. </w:t>
      </w:r>
    </w:p>
    <w:p w14:paraId="445535D0" w14:textId="77777777" w:rsidR="004649B2" w:rsidRPr="004649B2" w:rsidRDefault="004649B2" w:rsidP="004649B2">
      <w:pPr>
        <w:pStyle w:val="Defaul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4649B2">
        <w:rPr>
          <w:rFonts w:ascii="Arial" w:hAnsi="Arial" w:cs="Arial"/>
          <w:color w:val="auto"/>
          <w:sz w:val="20"/>
          <w:szCs w:val="20"/>
        </w:rPr>
        <w:t xml:space="preserve">Pacientes grau 3 a 6, geralmente precisam de intubação e ventilação mecânica e devem sem internados em unidade de terapia intensiva. </w:t>
      </w:r>
    </w:p>
    <w:p w14:paraId="13FE5876" w14:textId="77777777" w:rsidR="0008767B" w:rsidRPr="006B515D" w:rsidRDefault="0008767B" w:rsidP="00691E7A">
      <w:pPr>
        <w:autoSpaceDE w:val="0"/>
        <w:autoSpaceDN w:val="0"/>
        <w:adjustRightInd w:val="0"/>
        <w:spacing w:after="0" w:line="360" w:lineRule="auto"/>
        <w:ind w:left="0" w:right="0" w:firstLine="0"/>
        <w:jc w:val="both"/>
        <w:rPr>
          <w:rFonts w:eastAsiaTheme="minorEastAsia"/>
          <w:sz w:val="20"/>
          <w:szCs w:val="20"/>
        </w:rPr>
      </w:pPr>
    </w:p>
    <w:p w14:paraId="1F946FED" w14:textId="77777777" w:rsidR="004649B2" w:rsidRDefault="0008767B" w:rsidP="004649B2">
      <w:pPr>
        <w:spacing w:after="31" w:line="360" w:lineRule="auto"/>
        <w:ind w:left="-15" w:firstLine="0"/>
        <w:jc w:val="both"/>
        <w:rPr>
          <w:rFonts w:eastAsiaTheme="minorEastAsia"/>
          <w:b/>
          <w:bCs/>
          <w:szCs w:val="20"/>
        </w:rPr>
      </w:pPr>
      <w:r w:rsidRPr="00691E7A">
        <w:rPr>
          <w:rFonts w:eastAsiaTheme="minorEastAsia"/>
          <w:b/>
          <w:bCs/>
          <w:szCs w:val="20"/>
        </w:rPr>
        <w:t>Complicações no curso do tratamento</w:t>
      </w:r>
      <w:r w:rsidR="00EE3D69" w:rsidRPr="00691E7A">
        <w:rPr>
          <w:rFonts w:eastAsiaTheme="minorEastAsia"/>
          <w:b/>
          <w:bCs/>
          <w:szCs w:val="20"/>
        </w:rPr>
        <w:t>:</w:t>
      </w:r>
    </w:p>
    <w:p w14:paraId="1C968E66" w14:textId="77777777" w:rsidR="004649B2" w:rsidRPr="004649B2" w:rsidRDefault="004649B2" w:rsidP="004649B2">
      <w:pPr>
        <w:pStyle w:val="Default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4649B2">
        <w:rPr>
          <w:rFonts w:ascii="Arial" w:hAnsi="Arial" w:cs="Arial"/>
          <w:color w:val="auto"/>
          <w:sz w:val="20"/>
          <w:szCs w:val="20"/>
        </w:rPr>
        <w:t>O pneumotórax é uma complicação comum (10%), secundária à ventilação mecânica com pressão positiva em áreas de hiperinflação. Diante de qualquer mudança hemodinâmica brusca, após o início da ventilação mecânica, deve ser considerada a possibilidade de um pneumotórax ou outro barotrauma</w:t>
      </w:r>
    </w:p>
    <w:p w14:paraId="56E1947A" w14:textId="77777777" w:rsidR="004649B2" w:rsidRPr="004649B2" w:rsidRDefault="004649B2" w:rsidP="004649B2">
      <w:pPr>
        <w:pStyle w:val="Default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4649B2">
        <w:rPr>
          <w:rFonts w:ascii="Arial" w:hAnsi="Arial" w:cs="Arial"/>
          <w:color w:val="auto"/>
          <w:sz w:val="20"/>
          <w:szCs w:val="20"/>
        </w:rPr>
        <w:t>Quadros de síndrome de reação inflamatória sistêmica (SIRS) ou choque séptico são descritos nas primeiras 24 horas após a ressuscitação da vítima</w:t>
      </w:r>
    </w:p>
    <w:p w14:paraId="2709F9B8" w14:textId="77777777" w:rsidR="004649B2" w:rsidRPr="004649B2" w:rsidRDefault="004649B2" w:rsidP="004649B2">
      <w:pPr>
        <w:pStyle w:val="Default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4649B2">
        <w:rPr>
          <w:rFonts w:ascii="Arial" w:hAnsi="Arial" w:cs="Arial"/>
          <w:color w:val="auto"/>
          <w:sz w:val="20"/>
          <w:szCs w:val="20"/>
        </w:rPr>
        <w:t xml:space="preserve">A insuficiência renal aguda secundária ao afogamento é rara </w:t>
      </w:r>
    </w:p>
    <w:p w14:paraId="44BDC2D0" w14:textId="77777777" w:rsidR="00CC2AE0" w:rsidRPr="00CC2AE0" w:rsidRDefault="00887D94" w:rsidP="00CC2AE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right="0"/>
        <w:jc w:val="both"/>
        <w:rPr>
          <w:rFonts w:eastAsiaTheme="minorEastAsia"/>
          <w:color w:val="auto"/>
          <w:sz w:val="20"/>
          <w:szCs w:val="20"/>
        </w:rPr>
      </w:pPr>
      <w:r w:rsidRPr="00CC2AE0">
        <w:rPr>
          <w:rFonts w:eastAsiaTheme="minorEastAsia"/>
          <w:color w:val="auto"/>
          <w:sz w:val="20"/>
          <w:szCs w:val="20"/>
        </w:rPr>
        <w:t>A pneumonia é, muitas vezes, diagnosticada</w:t>
      </w:r>
      <w:r w:rsidR="00691E7A" w:rsidRPr="00CC2AE0">
        <w:rPr>
          <w:rFonts w:eastAsiaTheme="minorEastAsia"/>
          <w:color w:val="auto"/>
          <w:sz w:val="20"/>
          <w:szCs w:val="20"/>
        </w:rPr>
        <w:t xml:space="preserve"> </w:t>
      </w:r>
      <w:r w:rsidRPr="00CC2AE0">
        <w:rPr>
          <w:rFonts w:eastAsiaTheme="minorEastAsia"/>
          <w:color w:val="auto"/>
          <w:sz w:val="20"/>
          <w:szCs w:val="20"/>
        </w:rPr>
        <w:t>inicialmente de forma errada devido</w:t>
      </w:r>
      <w:r w:rsidR="00554132" w:rsidRPr="00CC2AE0">
        <w:rPr>
          <w:rFonts w:eastAsiaTheme="minorEastAsia"/>
          <w:color w:val="auto"/>
          <w:sz w:val="20"/>
          <w:szCs w:val="20"/>
        </w:rPr>
        <w:t xml:space="preserve"> </w:t>
      </w:r>
      <w:r w:rsidRPr="00CC2AE0">
        <w:rPr>
          <w:rFonts w:eastAsiaTheme="minorEastAsia"/>
          <w:color w:val="auto"/>
          <w:sz w:val="20"/>
          <w:szCs w:val="20"/>
        </w:rPr>
        <w:t>ao aparecimento precoce de imagem</w:t>
      </w:r>
      <w:r w:rsidR="00554132" w:rsidRPr="00CC2AE0">
        <w:rPr>
          <w:rFonts w:eastAsiaTheme="minorEastAsia"/>
          <w:color w:val="auto"/>
          <w:sz w:val="20"/>
          <w:szCs w:val="20"/>
        </w:rPr>
        <w:t xml:space="preserve"> r</w:t>
      </w:r>
      <w:r w:rsidRPr="00CC2AE0">
        <w:rPr>
          <w:rFonts w:eastAsiaTheme="minorEastAsia"/>
          <w:color w:val="auto"/>
          <w:sz w:val="20"/>
          <w:szCs w:val="20"/>
        </w:rPr>
        <w:t>adiográfica nos pulmões. O antibiótico terapêutico está indicado quando existe febre e leucocitose persistente por mais de 48/72h, coadjuvante à permanência ou ao aparecimento</w:t>
      </w:r>
      <w:r w:rsidR="00554132" w:rsidRPr="00CC2AE0">
        <w:rPr>
          <w:rFonts w:eastAsiaTheme="minorEastAsia"/>
          <w:color w:val="auto"/>
          <w:sz w:val="20"/>
          <w:szCs w:val="20"/>
        </w:rPr>
        <w:t xml:space="preserve"> </w:t>
      </w:r>
      <w:r w:rsidRPr="00CC2AE0">
        <w:rPr>
          <w:rFonts w:eastAsiaTheme="minorEastAsia"/>
          <w:color w:val="auto"/>
          <w:sz w:val="20"/>
          <w:szCs w:val="20"/>
        </w:rPr>
        <w:t>de um novo infiltrado pulmonar.</w:t>
      </w:r>
      <w:r w:rsidR="00691E7A" w:rsidRPr="00CC2AE0">
        <w:rPr>
          <w:rFonts w:eastAsiaTheme="minorEastAsia"/>
          <w:color w:val="auto"/>
          <w:sz w:val="20"/>
          <w:szCs w:val="20"/>
        </w:rPr>
        <w:t xml:space="preserve"> </w:t>
      </w:r>
    </w:p>
    <w:p w14:paraId="3EE77D87" w14:textId="77777777" w:rsidR="00CC2AE0" w:rsidRPr="00CC2AE0" w:rsidRDefault="00CC2AE0" w:rsidP="00CC2AE0">
      <w:pPr>
        <w:pStyle w:val="PargrafodaLista"/>
        <w:autoSpaceDE w:val="0"/>
        <w:autoSpaceDN w:val="0"/>
        <w:adjustRightInd w:val="0"/>
        <w:spacing w:after="0" w:line="360" w:lineRule="auto"/>
        <w:ind w:right="0" w:firstLine="0"/>
        <w:jc w:val="both"/>
        <w:rPr>
          <w:rFonts w:eastAsiaTheme="minorEastAsia"/>
          <w:color w:val="auto"/>
          <w:sz w:val="20"/>
          <w:szCs w:val="20"/>
        </w:rPr>
      </w:pPr>
    </w:p>
    <w:p w14:paraId="51C78752" w14:textId="77777777" w:rsidR="00CC2AE0" w:rsidRDefault="00691E7A" w:rsidP="00CC2AE0">
      <w:pPr>
        <w:autoSpaceDE w:val="0"/>
        <w:autoSpaceDN w:val="0"/>
        <w:adjustRightInd w:val="0"/>
        <w:spacing w:after="0" w:line="360" w:lineRule="auto"/>
        <w:ind w:right="0"/>
        <w:jc w:val="both"/>
        <w:rPr>
          <w:rFonts w:eastAsiaTheme="minorEastAsia"/>
          <w:b/>
          <w:color w:val="auto"/>
          <w:szCs w:val="20"/>
        </w:rPr>
      </w:pPr>
      <w:r w:rsidRPr="00691E7A">
        <w:rPr>
          <w:rFonts w:eastAsiaTheme="minorEastAsia"/>
          <w:b/>
          <w:color w:val="auto"/>
          <w:szCs w:val="20"/>
        </w:rPr>
        <w:t>Prognóstico</w:t>
      </w:r>
    </w:p>
    <w:p w14:paraId="6E9F487A" w14:textId="77777777" w:rsidR="00716CDC" w:rsidRPr="00CC2AE0" w:rsidRDefault="00691E7A" w:rsidP="00CC2AE0">
      <w:pPr>
        <w:autoSpaceDE w:val="0"/>
        <w:autoSpaceDN w:val="0"/>
        <w:adjustRightInd w:val="0"/>
        <w:spacing w:after="0" w:line="360" w:lineRule="auto"/>
        <w:ind w:right="0" w:firstLine="698"/>
        <w:jc w:val="both"/>
        <w:rPr>
          <w:rFonts w:eastAsiaTheme="minorEastAsia"/>
          <w:b/>
          <w:color w:val="auto"/>
          <w:szCs w:val="20"/>
        </w:rPr>
      </w:pPr>
      <w:r w:rsidRPr="00CC2AE0">
        <w:rPr>
          <w:rFonts w:eastAsiaTheme="minorEastAsia"/>
          <w:color w:val="auto"/>
          <w:sz w:val="20"/>
          <w:szCs w:val="20"/>
        </w:rPr>
        <w:t>Afogamento grau 1 a 5 recebem alta hospitalar em 95% dos casos sem sequelas. Os afogamentos grau 6 podem evoluir com falência de múltiplos órgãos. Com o processo de terapia intensiva, o prognóstico é cada vez mais baseado na lesão neurológica</w:t>
      </w:r>
    </w:p>
    <w:p w14:paraId="6FAC5B8A" w14:textId="77777777" w:rsidR="004649B2" w:rsidRPr="004649B2" w:rsidRDefault="004649B2" w:rsidP="004649B2">
      <w:pPr>
        <w:pStyle w:val="PargrafodaLista"/>
        <w:autoSpaceDE w:val="0"/>
        <w:autoSpaceDN w:val="0"/>
        <w:adjustRightInd w:val="0"/>
        <w:spacing w:after="0" w:line="360" w:lineRule="auto"/>
        <w:ind w:right="0" w:firstLine="696"/>
        <w:jc w:val="both"/>
        <w:rPr>
          <w:rFonts w:eastAsiaTheme="minorEastAsia"/>
          <w:color w:val="auto"/>
          <w:sz w:val="20"/>
          <w:szCs w:val="20"/>
        </w:rPr>
      </w:pPr>
    </w:p>
    <w:p w14:paraId="4240BAA3" w14:textId="77777777" w:rsidR="00716CDC" w:rsidRDefault="00691E7A" w:rsidP="00691E7A">
      <w:pPr>
        <w:spacing w:line="360" w:lineRule="auto"/>
        <w:ind w:left="-5" w:right="0"/>
        <w:jc w:val="both"/>
        <w:rPr>
          <w:b/>
          <w:color w:val="auto"/>
          <w:szCs w:val="20"/>
        </w:rPr>
      </w:pPr>
      <w:r w:rsidRPr="00691E7A">
        <w:rPr>
          <w:b/>
          <w:color w:val="auto"/>
          <w:szCs w:val="20"/>
        </w:rPr>
        <w:t>Referências bibliográficas</w:t>
      </w:r>
    </w:p>
    <w:p w14:paraId="4844E2A5" w14:textId="77777777" w:rsidR="00E978CB" w:rsidRPr="00E8229E" w:rsidRDefault="00E978CB" w:rsidP="00E978CB">
      <w:pPr>
        <w:pStyle w:val="PargrafodaLista"/>
        <w:numPr>
          <w:ilvl w:val="0"/>
          <w:numId w:val="9"/>
        </w:numPr>
        <w:spacing w:line="360" w:lineRule="auto"/>
        <w:ind w:right="0"/>
        <w:jc w:val="both"/>
        <w:rPr>
          <w:color w:val="auto"/>
          <w:sz w:val="20"/>
          <w:szCs w:val="20"/>
        </w:rPr>
      </w:pPr>
      <w:r w:rsidRPr="00E8229E">
        <w:rPr>
          <w:color w:val="auto"/>
          <w:sz w:val="20"/>
          <w:szCs w:val="20"/>
          <w:lang w:val="en-US"/>
        </w:rPr>
        <w:lastRenderedPageBreak/>
        <w:t xml:space="preserve">Schvartsman C, Reis AG, Farhat SCL. </w:t>
      </w:r>
      <w:r w:rsidRPr="00E8229E">
        <w:rPr>
          <w:color w:val="auto"/>
          <w:sz w:val="20"/>
          <w:szCs w:val="20"/>
        </w:rPr>
        <w:t>Acidentes por submersão/imersão. Pediatria HC/FMUSP: pronto-socorro</w:t>
      </w:r>
      <w:r w:rsidR="002A55AE" w:rsidRPr="00E8229E">
        <w:rPr>
          <w:color w:val="auto"/>
          <w:sz w:val="20"/>
          <w:szCs w:val="20"/>
        </w:rPr>
        <w:t xml:space="preserve"> 2018; 3:291-7.</w:t>
      </w:r>
    </w:p>
    <w:p w14:paraId="15B7AF35" w14:textId="77777777" w:rsidR="00A415CE" w:rsidRPr="004649B2" w:rsidRDefault="002A55AE" w:rsidP="00A415CE">
      <w:pPr>
        <w:pStyle w:val="PargrafodaLista"/>
        <w:numPr>
          <w:ilvl w:val="0"/>
          <w:numId w:val="9"/>
        </w:numPr>
        <w:spacing w:line="360" w:lineRule="auto"/>
        <w:ind w:right="0"/>
        <w:jc w:val="both"/>
        <w:rPr>
          <w:color w:val="auto"/>
          <w:sz w:val="20"/>
          <w:szCs w:val="20"/>
          <w:lang w:val="en-US"/>
        </w:rPr>
      </w:pPr>
      <w:r w:rsidRPr="00E8229E">
        <w:rPr>
          <w:color w:val="auto"/>
          <w:sz w:val="20"/>
          <w:szCs w:val="20"/>
          <w:lang w:val="en-US"/>
        </w:rPr>
        <w:t>Szpilman D, Bierens JJLM, Handley AJ, Orlowski JP. Drowning: Current Concepts. N Engl J Med 2012; 366:2102-10.</w:t>
      </w:r>
      <w:r w:rsidR="00A415CE" w:rsidRPr="00A415CE">
        <w:rPr>
          <w:color w:val="auto"/>
          <w:sz w:val="20"/>
          <w:szCs w:val="20"/>
          <w:lang w:val="en-US"/>
        </w:rPr>
        <w:t xml:space="preserve"> </w:t>
      </w:r>
    </w:p>
    <w:p w14:paraId="42C940DF" w14:textId="77777777" w:rsidR="00A415CE" w:rsidRPr="00E8229E" w:rsidRDefault="00A415CE" w:rsidP="00A415CE">
      <w:pPr>
        <w:pStyle w:val="PargrafodaLista"/>
        <w:numPr>
          <w:ilvl w:val="0"/>
          <w:numId w:val="9"/>
        </w:numPr>
        <w:spacing w:line="360" w:lineRule="auto"/>
        <w:ind w:right="0"/>
        <w:jc w:val="both"/>
        <w:rPr>
          <w:color w:val="auto"/>
          <w:sz w:val="20"/>
          <w:szCs w:val="20"/>
        </w:rPr>
      </w:pPr>
      <w:proofErr w:type="spellStart"/>
      <w:r w:rsidRPr="00E8229E">
        <w:rPr>
          <w:color w:val="auto"/>
          <w:sz w:val="20"/>
          <w:szCs w:val="20"/>
        </w:rPr>
        <w:t>Szpilman</w:t>
      </w:r>
      <w:proofErr w:type="spellEnd"/>
      <w:r w:rsidRPr="00E8229E">
        <w:rPr>
          <w:color w:val="auto"/>
          <w:sz w:val="20"/>
          <w:szCs w:val="20"/>
        </w:rPr>
        <w:t xml:space="preserve"> D. Diretriz de Ressuscitação 2017.</w:t>
      </w:r>
    </w:p>
    <w:p w14:paraId="3DCA82D4" w14:textId="77777777" w:rsidR="00E8229E" w:rsidRPr="00E8229E" w:rsidRDefault="00E8229E" w:rsidP="002A55AE">
      <w:pPr>
        <w:pStyle w:val="PargrafodaLista"/>
        <w:numPr>
          <w:ilvl w:val="0"/>
          <w:numId w:val="9"/>
        </w:numPr>
        <w:spacing w:line="360" w:lineRule="auto"/>
        <w:ind w:right="0"/>
        <w:jc w:val="both"/>
        <w:rPr>
          <w:color w:val="auto"/>
          <w:sz w:val="20"/>
          <w:szCs w:val="20"/>
          <w:lang w:val="en-US"/>
        </w:rPr>
      </w:pPr>
      <w:r w:rsidRPr="00A415CE">
        <w:rPr>
          <w:sz w:val="20"/>
        </w:rPr>
        <w:t xml:space="preserve">Gonzalez M.M., Timerman S., Gianotto-Oliveira R., Polastri T.F., Canesin M.F., Lage S.G., et al. </w:t>
      </w:r>
      <w:r w:rsidRPr="00E8229E">
        <w:rPr>
          <w:sz w:val="20"/>
        </w:rPr>
        <w:t>Sociedade Brasileira de Cardiologia. I Diretriz de Ressuscitação Cardiopulmonar e Cuidados Cardiovasculares de Emergência da Sociedade Brasileira de Cardiologia. Arq Bras Cardiol. 2013; 101(2Supl.3): 87-8.</w:t>
      </w:r>
    </w:p>
    <w:p w14:paraId="1D09D45D" w14:textId="77777777" w:rsidR="00716CDC" w:rsidRDefault="00716CDC" w:rsidP="00691E7A">
      <w:pPr>
        <w:spacing w:after="92"/>
        <w:ind w:left="0" w:right="0" w:firstLine="0"/>
        <w:jc w:val="both"/>
        <w:rPr>
          <w:color w:val="auto"/>
          <w:sz w:val="20"/>
          <w:szCs w:val="20"/>
        </w:rPr>
      </w:pPr>
    </w:p>
    <w:p w14:paraId="1D24A2FE" w14:textId="77777777" w:rsidR="00A415CE" w:rsidRPr="006B515D" w:rsidRDefault="00A415CE" w:rsidP="00691E7A">
      <w:pPr>
        <w:spacing w:after="92"/>
        <w:ind w:left="0" w:right="0" w:firstLine="0"/>
        <w:jc w:val="both"/>
        <w:rPr>
          <w:color w:val="auto"/>
          <w:sz w:val="20"/>
          <w:szCs w:val="20"/>
        </w:rPr>
      </w:pPr>
    </w:p>
    <w:p w14:paraId="218DAE63" w14:textId="09BE9E24" w:rsidR="00475630" w:rsidRDefault="004A22D1" w:rsidP="00691E7A">
      <w:pPr>
        <w:ind w:left="-5" w:right="0"/>
        <w:jc w:val="both"/>
        <w:rPr>
          <w:color w:val="auto"/>
          <w:sz w:val="20"/>
          <w:szCs w:val="20"/>
        </w:rPr>
      </w:pPr>
      <w:r>
        <w:rPr>
          <w:bCs/>
          <w:color w:val="auto"/>
          <w:sz w:val="20"/>
          <w:szCs w:val="20"/>
        </w:rPr>
        <w:t>R</w:t>
      </w:r>
      <w:r w:rsidRPr="004A22D1">
        <w:rPr>
          <w:bCs/>
          <w:color w:val="auto"/>
          <w:sz w:val="20"/>
          <w:szCs w:val="20"/>
        </w:rPr>
        <w:t>esponsável pela elaboração da rotina:</w:t>
      </w:r>
      <w:r w:rsidRPr="006B515D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Dra. </w:t>
      </w:r>
      <w:r w:rsidR="009736AD" w:rsidRPr="006B515D">
        <w:rPr>
          <w:color w:val="auto"/>
          <w:sz w:val="20"/>
          <w:szCs w:val="20"/>
        </w:rPr>
        <w:t>Bárbara</w:t>
      </w:r>
      <w:r w:rsidR="004649B2">
        <w:rPr>
          <w:color w:val="auto"/>
          <w:sz w:val="20"/>
          <w:szCs w:val="20"/>
        </w:rPr>
        <w:t xml:space="preserve"> Rios </w:t>
      </w:r>
      <w:proofErr w:type="spellStart"/>
      <w:r w:rsidR="004649B2">
        <w:rPr>
          <w:color w:val="auto"/>
          <w:sz w:val="20"/>
          <w:szCs w:val="20"/>
        </w:rPr>
        <w:t>Vellasco</w:t>
      </w:r>
      <w:proofErr w:type="spellEnd"/>
      <w:r w:rsidR="004649B2">
        <w:rPr>
          <w:color w:val="auto"/>
          <w:sz w:val="20"/>
          <w:szCs w:val="20"/>
        </w:rPr>
        <w:t xml:space="preserve"> de</w:t>
      </w:r>
      <w:r w:rsidR="009736AD" w:rsidRPr="006B515D">
        <w:rPr>
          <w:color w:val="auto"/>
          <w:sz w:val="20"/>
          <w:szCs w:val="20"/>
        </w:rPr>
        <w:t xml:space="preserve"> Amorim</w:t>
      </w:r>
      <w:r w:rsidR="004649B2">
        <w:rPr>
          <w:color w:val="auto"/>
          <w:sz w:val="20"/>
          <w:szCs w:val="20"/>
        </w:rPr>
        <w:t xml:space="preserve"> Vieira</w:t>
      </w:r>
    </w:p>
    <w:p w14:paraId="5367C3B6" w14:textId="77777777" w:rsidR="00CC2AE0" w:rsidRDefault="00CC2AE0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4ECBFC5A" w14:textId="77777777" w:rsidR="00CC2AE0" w:rsidRDefault="00CC2AE0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029CDD5E" w14:textId="77777777" w:rsidR="00CC2AE0" w:rsidRDefault="00CC2AE0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56E51C5D" w14:textId="77777777" w:rsidR="00CC2AE0" w:rsidRDefault="00CC2AE0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2E7E04FD" w14:textId="77777777" w:rsidR="00CC2AE0" w:rsidRDefault="00CC2AE0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3392294A" w14:textId="59665D72" w:rsidR="00CC2AE0" w:rsidRDefault="00CC2AE0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471BC00C" w14:textId="0EA359D7" w:rsidR="005A7D3D" w:rsidRDefault="005A7D3D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2BBA398A" w14:textId="223E31F6" w:rsidR="005A7D3D" w:rsidRDefault="005A7D3D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470F6124" w14:textId="340E7374" w:rsidR="005A7D3D" w:rsidRDefault="005A7D3D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296FE6A9" w14:textId="44F099BE" w:rsidR="005A7D3D" w:rsidRDefault="005A7D3D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5D46D847" w14:textId="01E3F5DC" w:rsidR="005A7D3D" w:rsidRDefault="005A7D3D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215BB923" w14:textId="56DA40BE" w:rsidR="005A7D3D" w:rsidRDefault="005A7D3D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0DF29F61" w14:textId="2FD9045C" w:rsidR="005A7D3D" w:rsidRDefault="005A7D3D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33891923" w14:textId="2D9613C8" w:rsidR="005A7D3D" w:rsidRDefault="005A7D3D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71819EBE" w14:textId="14B3DCFB" w:rsidR="005A7D3D" w:rsidRDefault="005A7D3D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533149B2" w14:textId="24E51A91" w:rsidR="005A7D3D" w:rsidRDefault="005A7D3D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0438EB8B" w14:textId="77777777" w:rsidR="005A7D3D" w:rsidRDefault="005A7D3D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0946CB63" w14:textId="77777777" w:rsidR="00CC2AE0" w:rsidRDefault="00CC2AE0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7BF53DB9" w14:textId="77777777" w:rsidR="00CC2AE0" w:rsidRDefault="00CC2AE0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0A4DDB38" w14:textId="77777777" w:rsidR="00CC2AE0" w:rsidRDefault="00CC2AE0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67DFB44E" w14:textId="77777777" w:rsidR="00CC2AE0" w:rsidRDefault="00CC2AE0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0C1500B0" w14:textId="77777777" w:rsidR="004649B2" w:rsidRDefault="004649B2" w:rsidP="005E58E2">
      <w:pPr>
        <w:ind w:left="0" w:right="0" w:firstLine="0"/>
        <w:jc w:val="both"/>
        <w:rPr>
          <w:color w:val="auto"/>
          <w:sz w:val="20"/>
          <w:szCs w:val="20"/>
        </w:rPr>
      </w:pPr>
    </w:p>
    <w:p w14:paraId="1CC80614" w14:textId="77777777" w:rsidR="004649B2" w:rsidRDefault="004649B2" w:rsidP="00691E7A">
      <w:pPr>
        <w:ind w:left="-5" w:right="0"/>
        <w:jc w:val="both"/>
        <w:rPr>
          <w:color w:val="auto"/>
          <w:sz w:val="20"/>
          <w:szCs w:val="20"/>
        </w:rPr>
      </w:pPr>
    </w:p>
    <w:p w14:paraId="409DF233" w14:textId="77777777" w:rsidR="00F426DD" w:rsidRDefault="00F426DD" w:rsidP="00691E7A">
      <w:pPr>
        <w:ind w:left="-5" w:right="0"/>
        <w:jc w:val="both"/>
        <w:rPr>
          <w:sz w:val="20"/>
          <w:szCs w:val="20"/>
        </w:rPr>
      </w:pPr>
    </w:p>
    <w:p w14:paraId="06616C91" w14:textId="77777777" w:rsidR="00F426DD" w:rsidRDefault="00F426DD" w:rsidP="00691E7A">
      <w:pPr>
        <w:ind w:left="-5" w:right="0"/>
        <w:jc w:val="both"/>
        <w:rPr>
          <w:sz w:val="20"/>
          <w:szCs w:val="20"/>
        </w:rPr>
      </w:pPr>
    </w:p>
    <w:p w14:paraId="628EA894" w14:textId="77777777" w:rsidR="008B4EEC" w:rsidRDefault="008B4EEC" w:rsidP="00691E7A">
      <w:pPr>
        <w:ind w:left="-5" w:right="0"/>
        <w:jc w:val="both"/>
        <w:rPr>
          <w:sz w:val="20"/>
          <w:szCs w:val="20"/>
        </w:rPr>
      </w:pPr>
    </w:p>
    <w:p w14:paraId="15E60E8F" w14:textId="77777777" w:rsidR="00F426DD" w:rsidRDefault="00F426DD" w:rsidP="000D66B2">
      <w:pPr>
        <w:ind w:left="0" w:right="0" w:firstLine="0"/>
        <w:jc w:val="both"/>
        <w:rPr>
          <w:sz w:val="20"/>
          <w:szCs w:val="20"/>
        </w:rPr>
      </w:pPr>
    </w:p>
    <w:p w14:paraId="35C940CB" w14:textId="77777777" w:rsidR="00CA0320" w:rsidRDefault="00CA0320" w:rsidP="000D66B2">
      <w:pPr>
        <w:ind w:left="0" w:right="0" w:firstLine="0"/>
        <w:jc w:val="both"/>
        <w:rPr>
          <w:sz w:val="20"/>
          <w:szCs w:val="20"/>
        </w:rPr>
      </w:pPr>
    </w:p>
    <w:p w14:paraId="04C7721C" w14:textId="77777777" w:rsidR="00CA0320" w:rsidRDefault="00CA0320" w:rsidP="000D66B2">
      <w:pPr>
        <w:ind w:left="0" w:right="0" w:firstLine="0"/>
        <w:jc w:val="both"/>
        <w:rPr>
          <w:sz w:val="20"/>
          <w:szCs w:val="20"/>
        </w:rPr>
      </w:pPr>
    </w:p>
    <w:p w14:paraId="72713EC9" w14:textId="77777777" w:rsidR="00CA0320" w:rsidRDefault="00CA0320" w:rsidP="000D66B2">
      <w:pPr>
        <w:ind w:left="0" w:right="0" w:firstLine="0"/>
        <w:jc w:val="both"/>
        <w:rPr>
          <w:sz w:val="20"/>
          <w:szCs w:val="20"/>
        </w:rPr>
      </w:pPr>
    </w:p>
    <w:p w14:paraId="7D82A212" w14:textId="77777777" w:rsidR="00CA0320" w:rsidRDefault="00CA0320" w:rsidP="000D66B2">
      <w:pPr>
        <w:ind w:left="0" w:right="0" w:firstLine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F88F446" wp14:editId="74100E99">
            <wp:simplePos x="0" y="0"/>
            <wp:positionH relativeFrom="column">
              <wp:posOffset>-1560195</wp:posOffset>
            </wp:positionH>
            <wp:positionV relativeFrom="paragraph">
              <wp:posOffset>351154</wp:posOffset>
            </wp:positionV>
            <wp:extent cx="9754235" cy="6919595"/>
            <wp:effectExtent l="7620" t="0" r="6985" b="698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UXO PD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54235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79092E3" w14:textId="77777777" w:rsidR="00CA0320" w:rsidRDefault="00CA0320" w:rsidP="000D66B2">
      <w:pPr>
        <w:ind w:left="0" w:right="0" w:firstLine="0"/>
        <w:jc w:val="both"/>
        <w:rPr>
          <w:sz w:val="20"/>
          <w:szCs w:val="20"/>
        </w:rPr>
      </w:pPr>
    </w:p>
    <w:p w14:paraId="205FDC2B" w14:textId="77777777" w:rsidR="000D66B2" w:rsidRDefault="000D66B2" w:rsidP="000D66B2">
      <w:pPr>
        <w:ind w:left="0" w:right="0" w:firstLine="0"/>
        <w:jc w:val="both"/>
        <w:rPr>
          <w:sz w:val="20"/>
          <w:szCs w:val="20"/>
        </w:rPr>
      </w:pPr>
    </w:p>
    <w:sectPr w:rsidR="000D66B2">
      <w:pgSz w:w="11910" w:h="16845"/>
      <w:pgMar w:top="1440" w:right="2189" w:bottom="1440" w:left="8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1476"/>
    <w:multiLevelType w:val="hybridMultilevel"/>
    <w:tmpl w:val="6C86D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658F7"/>
    <w:multiLevelType w:val="hybridMultilevel"/>
    <w:tmpl w:val="7F2C314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7827BAC"/>
    <w:multiLevelType w:val="hybridMultilevel"/>
    <w:tmpl w:val="F1202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0673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72084"/>
    <w:multiLevelType w:val="hybridMultilevel"/>
    <w:tmpl w:val="64F45826"/>
    <w:lvl w:ilvl="0" w:tplc="4B06735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</w:abstractNum>
  <w:abstractNum w:abstractNumId="4" w15:restartNumberingAfterBreak="0">
    <w:nsid w:val="32B759EC"/>
    <w:multiLevelType w:val="hybridMultilevel"/>
    <w:tmpl w:val="0E646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B5115"/>
    <w:multiLevelType w:val="hybridMultilevel"/>
    <w:tmpl w:val="8E0E45B4"/>
    <w:lvl w:ilvl="0" w:tplc="2C5E8024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388D3254"/>
    <w:multiLevelType w:val="hybridMultilevel"/>
    <w:tmpl w:val="102E3B7E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F0E2EA1"/>
    <w:multiLevelType w:val="hybridMultilevel"/>
    <w:tmpl w:val="52B42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01430"/>
    <w:multiLevelType w:val="hybridMultilevel"/>
    <w:tmpl w:val="2F425590"/>
    <w:lvl w:ilvl="0" w:tplc="4B06735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</w:abstractNum>
  <w:abstractNum w:abstractNumId="9" w15:restartNumberingAfterBreak="0">
    <w:nsid w:val="614138C7"/>
    <w:multiLevelType w:val="hybridMultilevel"/>
    <w:tmpl w:val="B052C000"/>
    <w:lvl w:ilvl="0" w:tplc="B1AEEA4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1792EE8"/>
    <w:multiLevelType w:val="hybridMultilevel"/>
    <w:tmpl w:val="88021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6CDC"/>
    <w:rsid w:val="000465E9"/>
    <w:rsid w:val="00054EBB"/>
    <w:rsid w:val="0008034B"/>
    <w:rsid w:val="0008767B"/>
    <w:rsid w:val="000A44ED"/>
    <w:rsid w:val="000C048A"/>
    <w:rsid w:val="000C49BB"/>
    <w:rsid w:val="000D66B2"/>
    <w:rsid w:val="000E1CBC"/>
    <w:rsid w:val="00190015"/>
    <w:rsid w:val="00266104"/>
    <w:rsid w:val="002A55AE"/>
    <w:rsid w:val="003656FF"/>
    <w:rsid w:val="0037082E"/>
    <w:rsid w:val="003F1049"/>
    <w:rsid w:val="003F2AF1"/>
    <w:rsid w:val="00440B77"/>
    <w:rsid w:val="004649B2"/>
    <w:rsid w:val="00475630"/>
    <w:rsid w:val="004A22D1"/>
    <w:rsid w:val="004C306B"/>
    <w:rsid w:val="004C42A6"/>
    <w:rsid w:val="004E1533"/>
    <w:rsid w:val="00554132"/>
    <w:rsid w:val="005570BA"/>
    <w:rsid w:val="005A7D3D"/>
    <w:rsid w:val="005C138C"/>
    <w:rsid w:val="005E58E2"/>
    <w:rsid w:val="005E76FF"/>
    <w:rsid w:val="006158F1"/>
    <w:rsid w:val="00691E7A"/>
    <w:rsid w:val="006B515D"/>
    <w:rsid w:val="006C4024"/>
    <w:rsid w:val="00707AE7"/>
    <w:rsid w:val="00716CDC"/>
    <w:rsid w:val="00757CE8"/>
    <w:rsid w:val="00757EF1"/>
    <w:rsid w:val="007E7DFD"/>
    <w:rsid w:val="00805CF6"/>
    <w:rsid w:val="008335A2"/>
    <w:rsid w:val="00887D94"/>
    <w:rsid w:val="008B4EEC"/>
    <w:rsid w:val="009736AD"/>
    <w:rsid w:val="009748ED"/>
    <w:rsid w:val="00976688"/>
    <w:rsid w:val="009C53C3"/>
    <w:rsid w:val="00A05E4C"/>
    <w:rsid w:val="00A33E25"/>
    <w:rsid w:val="00A415CE"/>
    <w:rsid w:val="00A54091"/>
    <w:rsid w:val="00B112BE"/>
    <w:rsid w:val="00B76F39"/>
    <w:rsid w:val="00B8766D"/>
    <w:rsid w:val="00BB2386"/>
    <w:rsid w:val="00BE55B0"/>
    <w:rsid w:val="00C4029D"/>
    <w:rsid w:val="00C41345"/>
    <w:rsid w:val="00C51B4C"/>
    <w:rsid w:val="00C85704"/>
    <w:rsid w:val="00CA0320"/>
    <w:rsid w:val="00CC2AE0"/>
    <w:rsid w:val="00D878DE"/>
    <w:rsid w:val="00DA25D4"/>
    <w:rsid w:val="00E010CF"/>
    <w:rsid w:val="00E32309"/>
    <w:rsid w:val="00E426BA"/>
    <w:rsid w:val="00E47A9B"/>
    <w:rsid w:val="00E504FF"/>
    <w:rsid w:val="00E8229E"/>
    <w:rsid w:val="00E978CB"/>
    <w:rsid w:val="00EC4E87"/>
    <w:rsid w:val="00EE3D69"/>
    <w:rsid w:val="00F27A06"/>
    <w:rsid w:val="00F426DD"/>
    <w:rsid w:val="00FA57C0"/>
    <w:rsid w:val="00FE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5ECA"/>
  <w15:docId w15:val="{E6E68D75-7146-4F49-A15A-E05BA37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6"/>
      <w:ind w:left="10" w:right="2722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878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736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42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6B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1209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Preceptoria da Residência Médica URP-HRT</dc:creator>
  <cp:lastModifiedBy>RODOLFO ROCHANETO</cp:lastModifiedBy>
  <cp:revision>12</cp:revision>
  <dcterms:created xsi:type="dcterms:W3CDTF">2020-01-19T00:14:00Z</dcterms:created>
  <dcterms:modified xsi:type="dcterms:W3CDTF">2020-05-18T00:21:00Z</dcterms:modified>
</cp:coreProperties>
</file>