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C51F4" w14:textId="77777777" w:rsidR="00815281" w:rsidRPr="00851662" w:rsidRDefault="002C40C2" w:rsidP="00851662">
      <w:pPr>
        <w:pStyle w:val="Default"/>
        <w:ind w:left="2124" w:firstLine="708"/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eastAsiaTheme="majorEastAsia" w:hAnsi="Arial" w:cs="Arial"/>
          <w:color w:val="44546A" w:themeColor="text2"/>
          <w:sz w:val="20"/>
          <w:szCs w:val="20"/>
          <w:lang w:eastAsia="pt-BR"/>
        </w:rPr>
        <w:t xml:space="preserve"> </w:t>
      </w:r>
      <w:r w:rsidR="00815281" w:rsidRPr="00851662">
        <w:rPr>
          <w:rFonts w:ascii="Arial" w:eastAsiaTheme="majorEastAsia" w:hAnsi="Arial" w:cs="Arial"/>
          <w:color w:val="44546A" w:themeColor="text2"/>
          <w:sz w:val="20"/>
          <w:szCs w:val="20"/>
          <w:lang w:eastAsia="pt-BR"/>
        </w:rPr>
        <w:t xml:space="preserve">     </w:t>
      </w:r>
    </w:p>
    <w:p w14:paraId="2C40FD3F" w14:textId="77777777" w:rsidR="002C40C2" w:rsidRPr="00851662" w:rsidRDefault="002C40C2" w:rsidP="00851662">
      <w:pPr>
        <w:pStyle w:val="Default"/>
        <w:jc w:val="both"/>
        <w:rPr>
          <w:rFonts w:ascii="Arial" w:eastAsiaTheme="majorEastAsia" w:hAnsi="Arial" w:cs="Arial"/>
          <w:color w:val="44546A" w:themeColor="text2"/>
          <w:sz w:val="20"/>
          <w:szCs w:val="20"/>
          <w:lang w:eastAsia="pt-BR"/>
        </w:rPr>
      </w:pPr>
    </w:p>
    <w:p w14:paraId="54401A40" w14:textId="1A96FC35" w:rsidR="00353FD3" w:rsidRPr="00FB416F" w:rsidRDefault="00FB416F" w:rsidP="00FB416F">
      <w:pPr>
        <w:jc w:val="both"/>
        <w:rPr>
          <w:rFonts w:ascii="Arial" w:hAnsi="Arial" w:cs="Arial"/>
          <w:bCs/>
          <w:sz w:val="28"/>
          <w:szCs w:val="28"/>
        </w:rPr>
      </w:pPr>
      <w:r w:rsidRPr="00FB416F">
        <w:rPr>
          <w:rFonts w:ascii="Arial" w:hAnsi="Arial" w:cs="Arial"/>
          <w:bCs/>
          <w:sz w:val="28"/>
          <w:szCs w:val="28"/>
        </w:rPr>
        <w:t>ALIMENTAÇÃO NOS 2 PRIMEIROS ANOS DE VIDA</w:t>
      </w:r>
    </w:p>
    <w:p w14:paraId="3A3BE437" w14:textId="77777777" w:rsidR="00357F47" w:rsidRPr="00851662" w:rsidRDefault="00357F47" w:rsidP="00851662">
      <w:pPr>
        <w:ind w:left="1416" w:firstLine="708"/>
        <w:jc w:val="both"/>
        <w:rPr>
          <w:rFonts w:ascii="Arial" w:hAnsi="Arial" w:cs="Arial"/>
          <w:b/>
          <w:sz w:val="20"/>
          <w:szCs w:val="20"/>
        </w:rPr>
      </w:pPr>
    </w:p>
    <w:p w14:paraId="26AED917" w14:textId="77777777" w:rsidR="008E1E00" w:rsidRPr="00851662" w:rsidRDefault="00357F47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b/>
          <w:sz w:val="20"/>
          <w:szCs w:val="20"/>
        </w:rPr>
        <w:t>0-6 meses</w:t>
      </w:r>
      <w:r w:rsidR="009E30AA" w:rsidRPr="00851662">
        <w:rPr>
          <w:rFonts w:ascii="Arial" w:hAnsi="Arial" w:cs="Arial"/>
          <w:b/>
          <w:sz w:val="20"/>
          <w:szCs w:val="20"/>
        </w:rPr>
        <w:t>: Aleitamento materno exclusivo</w:t>
      </w:r>
      <w:r w:rsidR="00C6191C" w:rsidRPr="00851662">
        <w:rPr>
          <w:rFonts w:ascii="Arial" w:hAnsi="Arial" w:cs="Arial"/>
          <w:b/>
          <w:sz w:val="20"/>
          <w:szCs w:val="20"/>
        </w:rPr>
        <w:t xml:space="preserve"> (sem água, chás ou quaisquer outros alimentos)</w:t>
      </w:r>
      <w:r w:rsidR="009E30AA" w:rsidRPr="00851662">
        <w:rPr>
          <w:rFonts w:ascii="Arial" w:hAnsi="Arial" w:cs="Arial"/>
          <w:b/>
          <w:sz w:val="20"/>
          <w:szCs w:val="20"/>
        </w:rPr>
        <w:t xml:space="preserve">. </w:t>
      </w:r>
    </w:p>
    <w:p w14:paraId="1CCB094B" w14:textId="77777777" w:rsidR="00353FD3" w:rsidRPr="00851662" w:rsidRDefault="009E30AA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E</w:t>
      </w:r>
      <w:r w:rsidR="00357F47" w:rsidRPr="00851662">
        <w:rPr>
          <w:rFonts w:ascii="Arial" w:hAnsi="Arial" w:cs="Arial"/>
          <w:sz w:val="20"/>
          <w:szCs w:val="20"/>
        </w:rPr>
        <w:t>m livre demanda, ou seja, todas as vezes que quiser, sem horários fixos e determinados. Depois de esvaziar a primeira</w:t>
      </w:r>
      <w:r w:rsidR="00C6191C" w:rsidRPr="00851662">
        <w:rPr>
          <w:rFonts w:ascii="Arial" w:hAnsi="Arial" w:cs="Arial"/>
          <w:sz w:val="20"/>
          <w:szCs w:val="20"/>
        </w:rPr>
        <w:t xml:space="preserve"> mama, a mãe deve oferecer-lhe a segunda</w:t>
      </w:r>
      <w:r w:rsidR="00357F47" w:rsidRPr="00851662">
        <w:rPr>
          <w:rFonts w:ascii="Arial" w:hAnsi="Arial" w:cs="Arial"/>
          <w:sz w:val="20"/>
          <w:szCs w:val="20"/>
        </w:rPr>
        <w:t xml:space="preserve">. O tempo de esvaziamento da mama é variável para cada criança. </w:t>
      </w:r>
    </w:p>
    <w:p w14:paraId="34305618" w14:textId="77777777" w:rsidR="00815281" w:rsidRPr="00851662" w:rsidRDefault="00C6191C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b/>
          <w:sz w:val="20"/>
          <w:szCs w:val="20"/>
        </w:rPr>
        <w:t>A partir dos 6 meses: Introduzir de forma lenta e gradual outros alimentos, mantendo o leite materno até os 2 anos de idade ou mais.</w:t>
      </w:r>
    </w:p>
    <w:p w14:paraId="3D639403" w14:textId="77777777" w:rsidR="008E1E00" w:rsidRPr="00851662" w:rsidRDefault="008E1E00" w:rsidP="00851662">
      <w:pPr>
        <w:pStyle w:val="PargrafodaLista"/>
        <w:ind w:left="360"/>
        <w:jc w:val="both"/>
        <w:rPr>
          <w:rFonts w:ascii="Arial" w:hAnsi="Arial" w:cs="Arial"/>
          <w:sz w:val="20"/>
          <w:szCs w:val="20"/>
          <w:u w:val="single"/>
        </w:rPr>
      </w:pPr>
    </w:p>
    <w:p w14:paraId="303200E5" w14:textId="77777777" w:rsidR="00BF2710" w:rsidRPr="00851662" w:rsidRDefault="00362C9C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Nesta idade, a maioria das crianças atinge estágio de desenvolvimento com maturidade fisiológica e neurológica e atenuação do reflexo de prot</w:t>
      </w:r>
      <w:r w:rsidR="001706D1" w:rsidRPr="00851662">
        <w:rPr>
          <w:rFonts w:ascii="Arial" w:hAnsi="Arial" w:cs="Arial"/>
          <w:sz w:val="20"/>
          <w:szCs w:val="20"/>
        </w:rPr>
        <w:t>r</w:t>
      </w:r>
      <w:r w:rsidRPr="00851662">
        <w:rPr>
          <w:rFonts w:ascii="Arial" w:hAnsi="Arial" w:cs="Arial"/>
          <w:sz w:val="20"/>
          <w:szCs w:val="20"/>
        </w:rPr>
        <w:t>usão da lí</w:t>
      </w:r>
      <w:r w:rsidR="00BA51F1" w:rsidRPr="00851662">
        <w:rPr>
          <w:rFonts w:ascii="Arial" w:hAnsi="Arial" w:cs="Arial"/>
          <w:sz w:val="20"/>
          <w:szCs w:val="20"/>
        </w:rPr>
        <w:t xml:space="preserve">ngua, o que facilita a ingestão. As enzimas digestivas são produzidas em quantidades suficientes, razão que habilita as crianças a receber outros alimentos além do leite materno. </w:t>
      </w:r>
    </w:p>
    <w:p w14:paraId="095927D0" w14:textId="77777777" w:rsidR="00C6191C" w:rsidRPr="00851662" w:rsidRDefault="00C6191C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Oferecer alimentação complementar (cereais, tubérculos, carnes, leguminosas, frutas e legumes), três vezes ao dia, se a criança receber leite materno, e cinco vezes ao dia, se estiver desmamada. </w:t>
      </w:r>
    </w:p>
    <w:p w14:paraId="3C590924" w14:textId="77777777" w:rsidR="00BF2710" w:rsidRPr="00851662" w:rsidRDefault="00BF2710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851662">
        <w:rPr>
          <w:rFonts w:ascii="Arial" w:hAnsi="Arial" w:cs="Arial"/>
          <w:sz w:val="20"/>
          <w:szCs w:val="20"/>
        </w:rPr>
        <w:t>primeira papa</w:t>
      </w:r>
      <w:proofErr w:type="gramEnd"/>
      <w:r w:rsidRPr="00851662">
        <w:rPr>
          <w:rFonts w:ascii="Arial" w:hAnsi="Arial" w:cs="Arial"/>
          <w:sz w:val="20"/>
          <w:szCs w:val="20"/>
        </w:rPr>
        <w:t xml:space="preserve"> principal deve ser oferecida no sexto mês, no horário do almoço ou jantar. A refeição deve conter pelo menos um alimento de cada um dos seguintes grupos:</w:t>
      </w:r>
    </w:p>
    <w:p w14:paraId="3EC074DB" w14:textId="77777777" w:rsidR="00BF2710" w:rsidRPr="00851662" w:rsidRDefault="00BF2710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Cereais ou tubérculos</w:t>
      </w:r>
      <w:r w:rsidR="00851662">
        <w:rPr>
          <w:rFonts w:ascii="Arial" w:hAnsi="Arial" w:cs="Arial"/>
          <w:sz w:val="20"/>
          <w:szCs w:val="20"/>
        </w:rPr>
        <w:t>;</w:t>
      </w:r>
    </w:p>
    <w:p w14:paraId="784FDA09" w14:textId="77777777" w:rsidR="00BF2710" w:rsidRPr="00851662" w:rsidRDefault="00BF2710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Leguminosas</w:t>
      </w:r>
      <w:r w:rsidR="00851662">
        <w:rPr>
          <w:rFonts w:ascii="Arial" w:hAnsi="Arial" w:cs="Arial"/>
          <w:sz w:val="20"/>
          <w:szCs w:val="20"/>
        </w:rPr>
        <w:t>;</w:t>
      </w:r>
    </w:p>
    <w:p w14:paraId="2A6C7B5D" w14:textId="77777777" w:rsidR="00BF2710" w:rsidRPr="00851662" w:rsidRDefault="00BF2710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Carne (vaca, ave, suína, peixe ou vísceras, em especial fígado) ou ovo</w:t>
      </w:r>
      <w:r w:rsidR="00851662">
        <w:rPr>
          <w:rFonts w:ascii="Arial" w:hAnsi="Arial" w:cs="Arial"/>
          <w:sz w:val="20"/>
          <w:szCs w:val="20"/>
        </w:rPr>
        <w:t>;</w:t>
      </w:r>
    </w:p>
    <w:p w14:paraId="1EC56E70" w14:textId="77777777" w:rsidR="00B834EE" w:rsidRPr="00851662" w:rsidRDefault="00B834EE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Hortaliças (verduras e legumes)</w:t>
      </w:r>
      <w:r w:rsidR="00851662">
        <w:rPr>
          <w:rFonts w:ascii="Arial" w:hAnsi="Arial" w:cs="Arial"/>
          <w:sz w:val="20"/>
          <w:szCs w:val="20"/>
        </w:rPr>
        <w:t>;</w:t>
      </w:r>
    </w:p>
    <w:p w14:paraId="172A7563" w14:textId="77777777" w:rsidR="004F5CE0" w:rsidRPr="00851662" w:rsidRDefault="004F5CE0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noProof/>
          <w:color w:val="FF0000"/>
          <w:sz w:val="20"/>
          <w:szCs w:val="20"/>
          <w:lang w:eastAsia="pt-BR"/>
        </w:rPr>
        <w:drawing>
          <wp:inline distT="0" distB="0" distL="0" distR="0" wp14:anchorId="245D47DC" wp14:editId="299A890F">
            <wp:extent cx="5398770" cy="1971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97D" w:rsidRPr="00851662">
        <w:rPr>
          <w:rFonts w:ascii="Arial" w:hAnsi="Arial" w:cs="Arial"/>
          <w:sz w:val="20"/>
          <w:szCs w:val="20"/>
        </w:rPr>
        <w:t xml:space="preserve">           Fonte: Manual SBP, 2012</w:t>
      </w:r>
    </w:p>
    <w:p w14:paraId="52E6215E" w14:textId="77777777" w:rsidR="00851662" w:rsidRDefault="00851662" w:rsidP="00851662">
      <w:pPr>
        <w:jc w:val="both"/>
        <w:rPr>
          <w:rFonts w:ascii="Arial" w:hAnsi="Arial" w:cs="Arial"/>
          <w:sz w:val="20"/>
          <w:szCs w:val="20"/>
        </w:rPr>
      </w:pPr>
    </w:p>
    <w:p w14:paraId="619AFB26" w14:textId="77777777" w:rsidR="004B134F" w:rsidRPr="00851662" w:rsidRDefault="004B134F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A segunda papa principal será oferecida a partir do sétimo mês de vida. </w:t>
      </w:r>
    </w:p>
    <w:p w14:paraId="11A1BF24" w14:textId="77777777" w:rsidR="001706D1" w:rsidRPr="00851662" w:rsidRDefault="001706D1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A alimentação complementar deve ser espessa desde o início e oferecida com colher; começar com consistência pastosa (papas/purês) e, gradativamente, aumentar a consistência até chegar à alimentação da família (em torno dos 9-11 meses de idade). </w:t>
      </w:r>
      <w:r w:rsidRPr="00851662">
        <w:rPr>
          <w:rFonts w:ascii="Arial" w:hAnsi="Arial" w:cs="Arial"/>
          <w:b/>
          <w:sz w:val="20"/>
          <w:szCs w:val="20"/>
        </w:rPr>
        <w:t xml:space="preserve"> </w:t>
      </w:r>
      <w:r w:rsidRPr="00851662">
        <w:rPr>
          <w:rFonts w:ascii="Arial" w:hAnsi="Arial" w:cs="Arial"/>
          <w:sz w:val="20"/>
          <w:szCs w:val="20"/>
        </w:rPr>
        <w:t xml:space="preserve">A colher deverá ter tamanho adequado ao diâmetro da boca do lactente. </w:t>
      </w:r>
    </w:p>
    <w:p w14:paraId="052E95DC" w14:textId="77777777" w:rsidR="000C3878" w:rsidRPr="00851662" w:rsidRDefault="00B834EE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lastRenderedPageBreak/>
        <w:t xml:space="preserve">A papa deve ser amassada, sem </w:t>
      </w:r>
      <w:r w:rsidR="004F5CE0" w:rsidRPr="00851662">
        <w:rPr>
          <w:rFonts w:ascii="Arial" w:hAnsi="Arial" w:cs="Arial"/>
          <w:sz w:val="20"/>
          <w:szCs w:val="20"/>
        </w:rPr>
        <w:t>peneirar</w:t>
      </w:r>
      <w:r w:rsidRPr="00851662">
        <w:rPr>
          <w:rFonts w:ascii="Arial" w:hAnsi="Arial" w:cs="Arial"/>
          <w:sz w:val="20"/>
          <w:szCs w:val="20"/>
        </w:rPr>
        <w:t xml:space="preserve"> ou liquidificar, para que sejam aproveitadas as fibras dos alimentos e fique na consistência de purê. </w:t>
      </w:r>
      <w:r w:rsidR="000C3878" w:rsidRPr="00851662">
        <w:rPr>
          <w:rFonts w:ascii="Arial" w:hAnsi="Arial" w:cs="Arial"/>
          <w:sz w:val="20"/>
          <w:szCs w:val="20"/>
        </w:rPr>
        <w:t>Os alimentos devem ser colocados em porções separadas no prato da criança, para a identificação dos sabores.</w:t>
      </w:r>
    </w:p>
    <w:p w14:paraId="6737BADD" w14:textId="77777777" w:rsidR="000C3878" w:rsidRPr="00851662" w:rsidRDefault="000C3878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Recomenda-se que a fruta seja oferecida in natura, ao invés de sucos que possuem baixa densidade energética, na forma de papas ou amassadas.</w:t>
      </w:r>
      <w:r w:rsidR="004B134F" w:rsidRPr="00851662">
        <w:rPr>
          <w:rFonts w:ascii="Arial" w:hAnsi="Arial" w:cs="Arial"/>
          <w:sz w:val="20"/>
          <w:szCs w:val="20"/>
        </w:rPr>
        <w:t xml:space="preserve"> </w:t>
      </w:r>
    </w:p>
    <w:p w14:paraId="600894FD" w14:textId="77777777" w:rsidR="00B834EE" w:rsidRPr="00851662" w:rsidRDefault="00B834EE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A carne</w:t>
      </w:r>
      <w:r w:rsidR="000C3878" w:rsidRPr="00851662">
        <w:rPr>
          <w:rFonts w:ascii="Arial" w:hAnsi="Arial" w:cs="Arial"/>
          <w:sz w:val="20"/>
          <w:szCs w:val="20"/>
        </w:rPr>
        <w:t xml:space="preserve">, de preferência vermelha, deve ser picada ou desfiada e deve ser oferecida todos os dias, na quantidade de </w:t>
      </w:r>
      <w:r w:rsidRPr="00851662">
        <w:rPr>
          <w:rFonts w:ascii="Arial" w:hAnsi="Arial" w:cs="Arial"/>
          <w:sz w:val="20"/>
          <w:szCs w:val="20"/>
        </w:rPr>
        <w:t>70</w:t>
      </w:r>
      <w:r w:rsidR="000C3878" w:rsidRPr="00851662">
        <w:rPr>
          <w:rFonts w:ascii="Arial" w:hAnsi="Arial" w:cs="Arial"/>
          <w:sz w:val="20"/>
          <w:szCs w:val="20"/>
        </w:rPr>
        <w:t>-120</w:t>
      </w:r>
      <w:r w:rsidRPr="00851662">
        <w:rPr>
          <w:rFonts w:ascii="Arial" w:hAnsi="Arial" w:cs="Arial"/>
          <w:sz w:val="20"/>
          <w:szCs w:val="20"/>
        </w:rPr>
        <w:t xml:space="preserve">g/dia (para duas papas). </w:t>
      </w:r>
    </w:p>
    <w:p w14:paraId="44488C8B" w14:textId="77777777" w:rsidR="00A6117A" w:rsidRPr="00851662" w:rsidRDefault="00A6117A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É importante oferecer água potável a partir da introdução alimentar complementar porque os alimentos dados ao lactente apresentam maior quantidade de proteínas por grama e maior quantidade de sais, o que causa sobrecarga de solutos para os rins, que deve ser compensada pela maior oferta de água. </w:t>
      </w:r>
      <w:r w:rsidR="00A25F58" w:rsidRPr="00851662">
        <w:rPr>
          <w:rFonts w:ascii="Arial" w:hAnsi="Arial" w:cs="Arial"/>
          <w:sz w:val="20"/>
          <w:szCs w:val="20"/>
        </w:rPr>
        <w:t>Recomendado dar 800ml de água por dia (incluindo leite humano e alimentação complementar).</w:t>
      </w:r>
    </w:p>
    <w:p w14:paraId="2E449A25" w14:textId="77777777" w:rsidR="00A6117A" w:rsidRPr="00851662" w:rsidRDefault="00A6117A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O sal não deve ser adicionado </w:t>
      </w:r>
      <w:proofErr w:type="gramStart"/>
      <w:r w:rsidRPr="00851662">
        <w:rPr>
          <w:rFonts w:ascii="Arial" w:hAnsi="Arial" w:cs="Arial"/>
          <w:sz w:val="20"/>
          <w:szCs w:val="20"/>
        </w:rPr>
        <w:t>as papas</w:t>
      </w:r>
      <w:proofErr w:type="gramEnd"/>
      <w:r w:rsidRPr="00851662">
        <w:rPr>
          <w:rFonts w:ascii="Arial" w:hAnsi="Arial" w:cs="Arial"/>
          <w:sz w:val="20"/>
          <w:szCs w:val="20"/>
        </w:rPr>
        <w:t>, sendo suficiente o conteúdo de sódio intrínseco aos alimentos utilizados no preparo.</w:t>
      </w:r>
    </w:p>
    <w:p w14:paraId="18DA5BA1" w14:textId="77777777" w:rsidR="00A6117A" w:rsidRPr="00851662" w:rsidRDefault="00A6117A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A introdução de alimentos potencialmente alergênicos, como ovo e peixe, pode ser realizada a partir do sexto mês de vida, mesmo em crianças com história familiar de atopia, sendo associado a um menor risco de desenvolvimento futuro de desfechos alérgicos.</w:t>
      </w:r>
    </w:p>
    <w:p w14:paraId="0BF9EF55" w14:textId="77777777" w:rsidR="00BA51F1" w:rsidRPr="00851662" w:rsidRDefault="00BA51F1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O leite de vaca integral, por várias razões, entre as quais o fato de ser pobre em ferro e zinco, não deverá ser introduzido antes dos 12 meses de vida. </w:t>
      </w:r>
    </w:p>
    <w:p w14:paraId="0E5F3A11" w14:textId="77777777" w:rsidR="00815281" w:rsidRPr="00851662" w:rsidRDefault="0008458E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Deve-se evitar alimentos industrializados pré-prontos, refrigerantes, café, chás e embutidos, entre outros. No primeiro ano de vida não se recomenda o uso de mel (pelo risco de contaminação de botulismo).</w:t>
      </w:r>
    </w:p>
    <w:p w14:paraId="76435BC4" w14:textId="77777777" w:rsidR="00815281" w:rsidRPr="00851662" w:rsidRDefault="00815281" w:rsidP="00851662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112453E2" w14:textId="77777777" w:rsidR="00815281" w:rsidRPr="00851662" w:rsidRDefault="0008458E" w:rsidP="0085166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51662">
        <w:rPr>
          <w:rFonts w:ascii="Arial" w:hAnsi="Arial" w:cs="Arial"/>
          <w:b/>
          <w:sz w:val="24"/>
          <w:szCs w:val="24"/>
        </w:rPr>
        <w:t xml:space="preserve">Impossibilidade de amamentar: </w:t>
      </w:r>
    </w:p>
    <w:p w14:paraId="39B2CB4F" w14:textId="77777777" w:rsidR="008E1E00" w:rsidRPr="00851662" w:rsidRDefault="008E1E00" w:rsidP="00851662">
      <w:pPr>
        <w:pStyle w:val="PargrafodaLista"/>
        <w:ind w:left="360"/>
        <w:jc w:val="both"/>
        <w:rPr>
          <w:rFonts w:ascii="Arial" w:hAnsi="Arial" w:cs="Arial"/>
          <w:sz w:val="20"/>
          <w:szCs w:val="20"/>
          <w:u w:val="single"/>
        </w:rPr>
      </w:pPr>
    </w:p>
    <w:p w14:paraId="1B2E771C" w14:textId="77777777" w:rsidR="0008458E" w:rsidRPr="00851662" w:rsidRDefault="0008458E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Diante da impossibilidade do aleitamento materno, deve-se utilizar uma fórmula infantil que satisfaça as necessidades do lactente, conforme recomendado por sociedades científicas nacionais e internacionais. Antes do sexto mês, deverá ser utilizada uma fórmula infantil para lactentes (primeiro semestre); a partir do sexto mês, recomenda-se uma fórmula infantil de seguimento para lactentes (segundo semestre). </w:t>
      </w:r>
    </w:p>
    <w:p w14:paraId="609C25BE" w14:textId="77777777" w:rsidR="0008458E" w:rsidRPr="00851662" w:rsidRDefault="004B134F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A introdução alimentar destas crianças deve seguir o me</w:t>
      </w:r>
      <w:r w:rsidR="0008458E" w:rsidRPr="00851662">
        <w:rPr>
          <w:rFonts w:ascii="Arial" w:hAnsi="Arial" w:cs="Arial"/>
          <w:sz w:val="20"/>
          <w:szCs w:val="20"/>
        </w:rPr>
        <w:t>smo padrão preconizado para aquelas que estão em aleitamento materno exclusivo (a partir dos 6 meses).</w:t>
      </w:r>
    </w:p>
    <w:p w14:paraId="6160C92E" w14:textId="77777777" w:rsidR="00353FD3" w:rsidRPr="00851662" w:rsidRDefault="00353FD3" w:rsidP="00851662">
      <w:pPr>
        <w:jc w:val="both"/>
        <w:rPr>
          <w:rFonts w:ascii="Arial" w:hAnsi="Arial" w:cs="Arial"/>
          <w:sz w:val="20"/>
          <w:szCs w:val="20"/>
        </w:rPr>
      </w:pPr>
    </w:p>
    <w:p w14:paraId="5912DDC6" w14:textId="77777777" w:rsidR="008E1E00" w:rsidRPr="00851662" w:rsidRDefault="008E1E00" w:rsidP="00851662">
      <w:pPr>
        <w:pStyle w:val="PargrafodaLista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3D2DCA1" w14:textId="77777777" w:rsidR="0008458E" w:rsidRPr="00851662" w:rsidRDefault="0008458E" w:rsidP="0085166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851662">
        <w:rPr>
          <w:rFonts w:ascii="Arial" w:hAnsi="Arial" w:cs="Arial"/>
          <w:b/>
          <w:sz w:val="24"/>
          <w:szCs w:val="24"/>
        </w:rPr>
        <w:t>Alimentação entre 1 e 2 anos de idade:</w:t>
      </w:r>
    </w:p>
    <w:p w14:paraId="0B66F551" w14:textId="77777777" w:rsidR="008E1E00" w:rsidRPr="00851662" w:rsidRDefault="008E1E00" w:rsidP="00851662">
      <w:pPr>
        <w:pStyle w:val="PargrafodaLista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7DDDC53" w14:textId="77777777" w:rsidR="00815281" w:rsidRPr="00851662" w:rsidRDefault="0008458E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Manter o aleitamento materno, refeições semelhantes às da família (verificar adequação). </w:t>
      </w:r>
      <w:r w:rsidR="00A25F58" w:rsidRPr="00851662">
        <w:rPr>
          <w:rFonts w:ascii="Arial" w:hAnsi="Arial" w:cs="Arial"/>
          <w:sz w:val="20"/>
          <w:szCs w:val="20"/>
        </w:rPr>
        <w:t>Não permitir a utilização de alimentos artificiais e corantes, assim co</w:t>
      </w:r>
      <w:r w:rsidR="00815281" w:rsidRPr="00851662">
        <w:rPr>
          <w:rFonts w:ascii="Arial" w:hAnsi="Arial" w:cs="Arial"/>
          <w:sz w:val="20"/>
          <w:szCs w:val="20"/>
        </w:rPr>
        <w:t>mo salgadinhos e refrigerantes.</w:t>
      </w:r>
    </w:p>
    <w:p w14:paraId="655A22F5" w14:textId="77777777" w:rsidR="00815281" w:rsidRPr="00851662" w:rsidRDefault="00A25F58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Deve ser incentivada a ingesta média de 600ml de leite de vaca (preferencialmente fortificado com ferro e vitamina A), assim como de outros derivados (iogurtes caseiros, queijos), para garantir a correta oferta de cálcio. </w:t>
      </w:r>
    </w:p>
    <w:p w14:paraId="4DFC03CB" w14:textId="77777777" w:rsidR="00A25F58" w:rsidRPr="00851662" w:rsidRDefault="00A25F58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A quantidade de água recomendada é de 1300mL ao dia (sendo 900mL de água e bebidas)</w:t>
      </w:r>
    </w:p>
    <w:p w14:paraId="582A6713" w14:textId="77777777" w:rsidR="00DE4A45" w:rsidRPr="00851662" w:rsidRDefault="00DE4A45" w:rsidP="00851662">
      <w:p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2888CF87" wp14:editId="238E4809">
            <wp:extent cx="5398770" cy="30930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260E" w14:textId="77777777" w:rsidR="001D44AD" w:rsidRPr="00851662" w:rsidRDefault="001D44AD" w:rsidP="00851662">
      <w:pPr>
        <w:pStyle w:val="PargrafodaLista"/>
        <w:ind w:left="357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25DDE558" w14:textId="77777777" w:rsidR="00DC20DD" w:rsidRPr="00851662" w:rsidRDefault="00DC20DD" w:rsidP="00851662">
      <w:pPr>
        <w:pStyle w:val="PargrafodaLista"/>
        <w:numPr>
          <w:ilvl w:val="0"/>
          <w:numId w:val="7"/>
        </w:numPr>
        <w:ind w:left="357" w:hanging="357"/>
        <w:jc w:val="both"/>
        <w:rPr>
          <w:rFonts w:ascii="Arial" w:hAnsi="Arial" w:cs="Arial"/>
          <w:b/>
          <w:sz w:val="24"/>
          <w:szCs w:val="24"/>
        </w:rPr>
      </w:pPr>
      <w:r w:rsidRPr="00851662">
        <w:rPr>
          <w:rFonts w:ascii="Arial" w:hAnsi="Arial" w:cs="Arial"/>
          <w:b/>
          <w:sz w:val="24"/>
          <w:szCs w:val="24"/>
        </w:rPr>
        <w:t>Suplementações:</w:t>
      </w:r>
    </w:p>
    <w:p w14:paraId="4CB416FE" w14:textId="77777777" w:rsidR="00815281" w:rsidRPr="00851662" w:rsidRDefault="00815281" w:rsidP="00851662">
      <w:pPr>
        <w:pStyle w:val="PargrafodaLista"/>
        <w:ind w:left="357"/>
        <w:jc w:val="both"/>
        <w:rPr>
          <w:rFonts w:ascii="Arial" w:hAnsi="Arial" w:cs="Arial"/>
          <w:b/>
          <w:sz w:val="20"/>
          <w:szCs w:val="20"/>
        </w:rPr>
      </w:pPr>
    </w:p>
    <w:p w14:paraId="33E2E6B1" w14:textId="77777777" w:rsidR="00815281" w:rsidRPr="00851662" w:rsidRDefault="00A31622" w:rsidP="00851662">
      <w:pPr>
        <w:jc w:val="both"/>
        <w:rPr>
          <w:rFonts w:ascii="Arial" w:hAnsi="Arial" w:cs="Arial"/>
          <w:b/>
          <w:sz w:val="20"/>
          <w:szCs w:val="20"/>
        </w:rPr>
      </w:pPr>
      <w:r w:rsidRPr="00851662">
        <w:rPr>
          <w:rFonts w:ascii="Arial" w:hAnsi="Arial" w:cs="Arial"/>
          <w:b/>
          <w:sz w:val="20"/>
          <w:szCs w:val="20"/>
        </w:rPr>
        <w:t>Vitamina D</w:t>
      </w:r>
      <w:r w:rsidR="00DC20DD" w:rsidRPr="00851662">
        <w:rPr>
          <w:rFonts w:ascii="Arial" w:hAnsi="Arial" w:cs="Arial"/>
          <w:b/>
          <w:sz w:val="20"/>
          <w:szCs w:val="20"/>
        </w:rPr>
        <w:t>:</w:t>
      </w:r>
    </w:p>
    <w:p w14:paraId="22B8D4AB" w14:textId="77777777" w:rsidR="00815281" w:rsidRPr="00851662" w:rsidRDefault="002C40C2" w:rsidP="00851662">
      <w:pPr>
        <w:jc w:val="both"/>
        <w:rPr>
          <w:rFonts w:ascii="Arial" w:hAnsi="Arial" w:cs="Arial"/>
          <w:b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P</w:t>
      </w:r>
      <w:r w:rsidR="00DC20DD" w:rsidRPr="00851662">
        <w:rPr>
          <w:rFonts w:ascii="Arial" w:hAnsi="Arial" w:cs="Arial"/>
          <w:sz w:val="20"/>
          <w:szCs w:val="20"/>
        </w:rPr>
        <w:t>ara recém-nascidos a termo, recomenda-se suplementação medicamentosa profilática de 400 UI de vitamina D/dia, a partir da primeira semana de vida até os 12 meses, e de 600 UI/dia dos 12 aos 24 meses, inclusive para lactentes em aleitamento materno exclusivo, indep</w:t>
      </w:r>
      <w:r w:rsidRPr="00851662">
        <w:rPr>
          <w:rFonts w:ascii="Arial" w:hAnsi="Arial" w:cs="Arial"/>
          <w:sz w:val="20"/>
          <w:szCs w:val="20"/>
        </w:rPr>
        <w:t>endentemente da região do país.</w:t>
      </w:r>
    </w:p>
    <w:p w14:paraId="27C358B9" w14:textId="77777777" w:rsidR="00815281" w:rsidRPr="00851662" w:rsidRDefault="002C40C2" w:rsidP="00851662">
      <w:pPr>
        <w:jc w:val="both"/>
        <w:rPr>
          <w:rFonts w:ascii="Arial" w:hAnsi="Arial" w:cs="Arial"/>
          <w:b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P</w:t>
      </w:r>
      <w:r w:rsidR="00DC20DD" w:rsidRPr="00851662">
        <w:rPr>
          <w:rFonts w:ascii="Arial" w:hAnsi="Arial" w:cs="Arial"/>
          <w:sz w:val="20"/>
          <w:szCs w:val="20"/>
        </w:rPr>
        <w:t>ara recém-nascidos pré-termo, recomenda-se suplementação profilática oral de vitamina D (400 UI/dia), que deve ser iniciada quando o peso for superior a 1500 g e houver toler</w:t>
      </w:r>
      <w:r w:rsidRPr="00851662">
        <w:rPr>
          <w:rFonts w:ascii="Arial" w:hAnsi="Arial" w:cs="Arial"/>
          <w:sz w:val="20"/>
          <w:szCs w:val="20"/>
        </w:rPr>
        <w:t>ância plena à nutrição enteral.</w:t>
      </w:r>
    </w:p>
    <w:p w14:paraId="0C2F7851" w14:textId="77777777" w:rsidR="00213343" w:rsidRPr="00213343" w:rsidRDefault="002C40C2" w:rsidP="00213343">
      <w:pPr>
        <w:jc w:val="both"/>
        <w:rPr>
          <w:rFonts w:ascii="Arial" w:hAnsi="Arial" w:cs="Arial"/>
          <w:b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P</w:t>
      </w:r>
      <w:r w:rsidR="00DC20DD" w:rsidRPr="00851662">
        <w:rPr>
          <w:rFonts w:ascii="Arial" w:hAnsi="Arial" w:cs="Arial"/>
          <w:sz w:val="20"/>
          <w:szCs w:val="20"/>
        </w:rPr>
        <w:t>or ausência de consenso na literatura em relação à exposição solar segura e necessária para se atingir concentrações séricas adequadas de vitamina D em lactentes, suplementação medicamentosa profilática é sempre recomendada;</w:t>
      </w:r>
    </w:p>
    <w:p w14:paraId="14277D5E" w14:textId="77777777" w:rsidR="00DC20DD" w:rsidRDefault="00A31622" w:rsidP="0085166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0"/>
          <w:szCs w:val="20"/>
        </w:rPr>
      </w:pPr>
      <w:r w:rsidRPr="00851662">
        <w:rPr>
          <w:rFonts w:ascii="Arial" w:hAnsi="Arial" w:cs="Arial"/>
          <w:b/>
          <w:sz w:val="20"/>
          <w:szCs w:val="20"/>
        </w:rPr>
        <w:t>Ferro elementar</w:t>
      </w:r>
      <w:r w:rsidR="00DC20DD" w:rsidRPr="00851662">
        <w:rPr>
          <w:rFonts w:ascii="Arial" w:hAnsi="Arial" w:cs="Arial"/>
          <w:b/>
          <w:sz w:val="20"/>
          <w:szCs w:val="20"/>
        </w:rPr>
        <w:t>:</w:t>
      </w:r>
    </w:p>
    <w:p w14:paraId="4A012CA1" w14:textId="77777777" w:rsidR="00213343" w:rsidRPr="00851662" w:rsidRDefault="00213343" w:rsidP="00213343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  <w:r w:rsidRPr="00851662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246E3A84" wp14:editId="33C7AB1A">
            <wp:simplePos x="0" y="0"/>
            <wp:positionH relativeFrom="column">
              <wp:posOffset>367765</wp:posOffset>
            </wp:positionH>
            <wp:positionV relativeFrom="paragraph">
              <wp:posOffset>93345</wp:posOffset>
            </wp:positionV>
            <wp:extent cx="2724150" cy="2667733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0025" w14:textId="77777777" w:rsidR="00213343" w:rsidRDefault="00B44EF6" w:rsidP="00851662">
      <w:pPr>
        <w:jc w:val="center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br/>
      </w:r>
    </w:p>
    <w:p w14:paraId="4284553F" w14:textId="77777777" w:rsidR="00213343" w:rsidRDefault="00213343" w:rsidP="00851662">
      <w:pPr>
        <w:jc w:val="center"/>
        <w:rPr>
          <w:rFonts w:ascii="Arial" w:hAnsi="Arial" w:cs="Arial"/>
          <w:sz w:val="20"/>
          <w:szCs w:val="20"/>
        </w:rPr>
      </w:pPr>
    </w:p>
    <w:p w14:paraId="69C72880" w14:textId="77777777" w:rsidR="00213343" w:rsidRDefault="00213343" w:rsidP="00851662">
      <w:pPr>
        <w:jc w:val="center"/>
        <w:rPr>
          <w:rFonts w:ascii="Arial" w:hAnsi="Arial" w:cs="Arial"/>
          <w:sz w:val="20"/>
          <w:szCs w:val="20"/>
        </w:rPr>
      </w:pPr>
    </w:p>
    <w:p w14:paraId="1869B5CE" w14:textId="77777777" w:rsidR="00213343" w:rsidRDefault="00213343" w:rsidP="00851662">
      <w:pPr>
        <w:jc w:val="center"/>
        <w:rPr>
          <w:rFonts w:ascii="Arial" w:hAnsi="Arial" w:cs="Arial"/>
          <w:sz w:val="20"/>
          <w:szCs w:val="20"/>
        </w:rPr>
      </w:pPr>
    </w:p>
    <w:p w14:paraId="2A706A9E" w14:textId="77777777" w:rsidR="00213343" w:rsidRDefault="00213343" w:rsidP="00851662">
      <w:pPr>
        <w:jc w:val="center"/>
        <w:rPr>
          <w:rFonts w:ascii="Arial" w:hAnsi="Arial" w:cs="Arial"/>
          <w:sz w:val="20"/>
          <w:szCs w:val="20"/>
        </w:rPr>
      </w:pPr>
    </w:p>
    <w:p w14:paraId="35B6ED84" w14:textId="77777777" w:rsidR="00213343" w:rsidRDefault="00213343" w:rsidP="00851662">
      <w:pPr>
        <w:jc w:val="center"/>
        <w:rPr>
          <w:rFonts w:ascii="Arial" w:hAnsi="Arial" w:cs="Arial"/>
          <w:sz w:val="20"/>
          <w:szCs w:val="20"/>
        </w:rPr>
      </w:pPr>
    </w:p>
    <w:p w14:paraId="45C2AAAF" w14:textId="77777777" w:rsidR="00213343" w:rsidRDefault="00213343" w:rsidP="00851662">
      <w:pPr>
        <w:jc w:val="center"/>
        <w:rPr>
          <w:rFonts w:ascii="Arial" w:hAnsi="Arial" w:cs="Arial"/>
          <w:sz w:val="20"/>
          <w:szCs w:val="20"/>
        </w:rPr>
      </w:pPr>
    </w:p>
    <w:p w14:paraId="581ACB39" w14:textId="77777777" w:rsidR="00213343" w:rsidRDefault="00213343" w:rsidP="00851662">
      <w:pPr>
        <w:jc w:val="center"/>
        <w:rPr>
          <w:rFonts w:ascii="Arial" w:hAnsi="Arial" w:cs="Arial"/>
          <w:sz w:val="20"/>
          <w:szCs w:val="20"/>
        </w:rPr>
      </w:pPr>
    </w:p>
    <w:p w14:paraId="16F326C5" w14:textId="77777777" w:rsidR="00B834EE" w:rsidRPr="00851662" w:rsidRDefault="00B44EF6" w:rsidP="00851662">
      <w:pPr>
        <w:jc w:val="center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Fonte: Consenso sobre anemia ferropriva, 2018.</w:t>
      </w:r>
    </w:p>
    <w:p w14:paraId="09231DF9" w14:textId="77777777" w:rsidR="00B44EF6" w:rsidRPr="00851662" w:rsidRDefault="00B44EF6" w:rsidP="00851662">
      <w:pPr>
        <w:jc w:val="both"/>
        <w:rPr>
          <w:rFonts w:ascii="Arial" w:hAnsi="Arial" w:cs="Arial"/>
          <w:sz w:val="20"/>
          <w:szCs w:val="20"/>
        </w:rPr>
      </w:pPr>
    </w:p>
    <w:p w14:paraId="23419B19" w14:textId="77777777" w:rsidR="00353FD3" w:rsidRPr="00851662" w:rsidRDefault="008E1E00" w:rsidP="00851662">
      <w:pPr>
        <w:pStyle w:val="PargrafodaLista"/>
        <w:numPr>
          <w:ilvl w:val="0"/>
          <w:numId w:val="9"/>
        </w:numPr>
        <w:ind w:left="357" w:hanging="357"/>
        <w:jc w:val="both"/>
        <w:rPr>
          <w:rFonts w:ascii="Arial" w:hAnsi="Arial" w:cs="Arial"/>
          <w:b/>
          <w:sz w:val="24"/>
          <w:szCs w:val="24"/>
        </w:rPr>
      </w:pPr>
      <w:r w:rsidRPr="00851662">
        <w:rPr>
          <w:rFonts w:ascii="Arial" w:hAnsi="Arial" w:cs="Arial"/>
          <w:b/>
          <w:sz w:val="24"/>
          <w:szCs w:val="24"/>
        </w:rPr>
        <w:t>Referências bibliográficas:</w:t>
      </w:r>
      <w:r w:rsidR="00353FD3" w:rsidRPr="00851662">
        <w:rPr>
          <w:rFonts w:ascii="Arial" w:hAnsi="Arial" w:cs="Arial"/>
          <w:b/>
          <w:sz w:val="24"/>
          <w:szCs w:val="24"/>
        </w:rPr>
        <w:t xml:space="preserve"> </w:t>
      </w:r>
    </w:p>
    <w:p w14:paraId="26E7C60E" w14:textId="77777777" w:rsidR="00203FDD" w:rsidRPr="00851662" w:rsidRDefault="00203FDD" w:rsidP="00851662">
      <w:pPr>
        <w:pStyle w:val="PargrafodaLista"/>
        <w:ind w:left="357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24A5D4DD" w14:textId="77777777" w:rsidR="004F5CE0" w:rsidRPr="00851662" w:rsidRDefault="00381525" w:rsidP="0085166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Manual de orientação para alimentação do lactente, do pré-escolar, do escolar, do adolescente e na escola/Sociedade Brasileira de Pediatria. Departamento de Nutrologia, 3ª. ed. Rio de Janeiro, RJ: SBP, 2012.</w:t>
      </w:r>
    </w:p>
    <w:p w14:paraId="08E3EA98" w14:textId="77777777" w:rsidR="002C40C2" w:rsidRPr="00851662" w:rsidRDefault="002C40C2" w:rsidP="0085166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Curso de Aprimor</w:t>
      </w:r>
      <w:r w:rsidR="003664EC" w:rsidRPr="00851662">
        <w:rPr>
          <w:rFonts w:ascii="Arial" w:hAnsi="Arial" w:cs="Arial"/>
          <w:sz w:val="20"/>
          <w:szCs w:val="20"/>
        </w:rPr>
        <w:t xml:space="preserve">amento em Nutrologia Pediátrica (CANP): Material teórico de apoio. </w:t>
      </w:r>
      <w:r w:rsidRPr="00851662">
        <w:rPr>
          <w:rFonts w:ascii="Arial" w:hAnsi="Arial" w:cs="Arial"/>
          <w:sz w:val="20"/>
          <w:szCs w:val="20"/>
        </w:rPr>
        <w:t>2016/2018</w:t>
      </w:r>
      <w:r w:rsidR="003664EC" w:rsidRPr="00851662">
        <w:rPr>
          <w:rFonts w:ascii="Arial" w:hAnsi="Arial" w:cs="Arial"/>
          <w:sz w:val="20"/>
          <w:szCs w:val="20"/>
        </w:rPr>
        <w:t>.</w:t>
      </w:r>
    </w:p>
    <w:p w14:paraId="2AAB8790" w14:textId="77777777" w:rsidR="00381525" w:rsidRPr="00851662" w:rsidRDefault="003664EC" w:rsidP="0085166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 xml:space="preserve">Liberal EF, Vasconcelos, MM. </w:t>
      </w:r>
      <w:r w:rsidR="00381525" w:rsidRPr="00851662">
        <w:rPr>
          <w:rFonts w:ascii="Arial" w:hAnsi="Arial" w:cs="Arial"/>
          <w:sz w:val="20"/>
          <w:szCs w:val="20"/>
        </w:rPr>
        <w:t>Nutrologia</w:t>
      </w:r>
      <w:r w:rsidRPr="00851662">
        <w:rPr>
          <w:rFonts w:ascii="Arial" w:hAnsi="Arial" w:cs="Arial"/>
          <w:sz w:val="20"/>
          <w:szCs w:val="20"/>
        </w:rPr>
        <w:t xml:space="preserve">. </w:t>
      </w:r>
      <w:r w:rsidR="00381525" w:rsidRPr="00851662">
        <w:rPr>
          <w:rFonts w:ascii="Arial" w:hAnsi="Arial" w:cs="Arial"/>
          <w:sz w:val="20"/>
          <w:szCs w:val="20"/>
        </w:rPr>
        <w:t>1. ed. R</w:t>
      </w:r>
      <w:r w:rsidRPr="00851662">
        <w:rPr>
          <w:rFonts w:ascii="Arial" w:hAnsi="Arial" w:cs="Arial"/>
          <w:sz w:val="20"/>
          <w:szCs w:val="20"/>
        </w:rPr>
        <w:t>io de Janeiro: Guanabara Koogan;</w:t>
      </w:r>
      <w:r w:rsidR="00381525" w:rsidRPr="00851662">
        <w:rPr>
          <w:rFonts w:ascii="Arial" w:hAnsi="Arial" w:cs="Arial"/>
          <w:sz w:val="20"/>
          <w:szCs w:val="20"/>
        </w:rPr>
        <w:t xml:space="preserve"> 2016. </w:t>
      </w:r>
    </w:p>
    <w:p w14:paraId="117C5796" w14:textId="77777777" w:rsidR="0064197D" w:rsidRPr="00851662" w:rsidRDefault="0064197D" w:rsidP="0085166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Dez passos para uma alimentação saudável: guia alimentar para crianças menores de dois anos</w:t>
      </w:r>
      <w:r w:rsidR="003664EC" w:rsidRPr="00851662">
        <w:rPr>
          <w:rFonts w:ascii="Arial" w:hAnsi="Arial" w:cs="Arial"/>
          <w:sz w:val="20"/>
          <w:szCs w:val="20"/>
        </w:rPr>
        <w:t xml:space="preserve">. </w:t>
      </w:r>
      <w:r w:rsidRPr="00851662">
        <w:rPr>
          <w:rFonts w:ascii="Arial" w:hAnsi="Arial" w:cs="Arial"/>
          <w:sz w:val="20"/>
          <w:szCs w:val="20"/>
        </w:rPr>
        <w:t>2 ed.</w:t>
      </w:r>
      <w:r w:rsidR="003664EC" w:rsidRPr="00851662">
        <w:rPr>
          <w:rFonts w:ascii="Arial" w:hAnsi="Arial" w:cs="Arial"/>
          <w:sz w:val="20"/>
          <w:szCs w:val="20"/>
        </w:rPr>
        <w:t xml:space="preserve"> Brasília: Ministério da Saúde;</w:t>
      </w:r>
      <w:r w:rsidRPr="00851662">
        <w:rPr>
          <w:rFonts w:ascii="Arial" w:hAnsi="Arial" w:cs="Arial"/>
          <w:sz w:val="20"/>
          <w:szCs w:val="20"/>
        </w:rPr>
        <w:t xml:space="preserve"> 2013.</w:t>
      </w:r>
    </w:p>
    <w:p w14:paraId="6A38D8C7" w14:textId="77777777" w:rsidR="00E52104" w:rsidRPr="00851662" w:rsidRDefault="00E52104" w:rsidP="0085166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Fisberg M, Lyra I, Weffort V.</w:t>
      </w:r>
      <w:r w:rsidR="004F0B15" w:rsidRPr="00851662">
        <w:rPr>
          <w:rFonts w:ascii="Arial" w:hAnsi="Arial" w:cs="Arial"/>
          <w:sz w:val="20"/>
          <w:szCs w:val="20"/>
        </w:rPr>
        <w:t xml:space="preserve"> Consenso sobre anemia ferropriva: mais que uma doença, uma urgência médica! Departamentos de Nutrologia e Hematologia-Hemoterapia da Sociedade Brasileira de Pediatria. 2018; 2: 1-12.</w:t>
      </w:r>
    </w:p>
    <w:p w14:paraId="21E1287B" w14:textId="77777777" w:rsidR="004F0CB4" w:rsidRPr="00851662" w:rsidRDefault="004F0CB4" w:rsidP="0085166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851662">
        <w:rPr>
          <w:rFonts w:ascii="Arial" w:hAnsi="Arial" w:cs="Arial"/>
          <w:sz w:val="20"/>
          <w:szCs w:val="20"/>
        </w:rPr>
        <w:t>Deficiência de vitamina D em crianças e adolescentes</w:t>
      </w:r>
      <w:r w:rsidR="00203FDD" w:rsidRPr="00851662">
        <w:rPr>
          <w:rFonts w:ascii="Arial" w:hAnsi="Arial" w:cs="Arial"/>
          <w:sz w:val="20"/>
          <w:szCs w:val="20"/>
        </w:rPr>
        <w:t>: Documentos Científicos. Sociedade Brasileira de Pediatria. 2014.</w:t>
      </w:r>
    </w:p>
    <w:p w14:paraId="55DAB686" w14:textId="77777777" w:rsidR="00203FDD" w:rsidRPr="002463AD" w:rsidRDefault="00203FDD" w:rsidP="00851662">
      <w:pPr>
        <w:jc w:val="both"/>
        <w:rPr>
          <w:rFonts w:ascii="Arial" w:hAnsi="Arial" w:cs="Arial"/>
          <w:sz w:val="24"/>
          <w:szCs w:val="24"/>
        </w:rPr>
      </w:pPr>
    </w:p>
    <w:p w14:paraId="031DAC07" w14:textId="063A4087" w:rsidR="00353FD3" w:rsidRPr="004C288F" w:rsidRDefault="00F824B3" w:rsidP="004C288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R</w:t>
      </w:r>
      <w:r w:rsidRPr="00F824B3">
        <w:rPr>
          <w:rFonts w:ascii="Arial" w:hAnsi="Arial" w:cs="Arial"/>
          <w:bCs/>
          <w:sz w:val="20"/>
          <w:szCs w:val="20"/>
        </w:rPr>
        <w:t>esponsável pela elaboração da rotina:</w:t>
      </w:r>
      <w:r w:rsidRPr="004C288F">
        <w:rPr>
          <w:rFonts w:ascii="Arial" w:hAnsi="Arial" w:cs="Arial"/>
          <w:bCs/>
          <w:sz w:val="20"/>
          <w:szCs w:val="20"/>
        </w:rPr>
        <w:t xml:space="preserve"> </w:t>
      </w:r>
      <w:r w:rsidR="004C288F" w:rsidRPr="004C288F">
        <w:rPr>
          <w:rFonts w:ascii="Arial" w:hAnsi="Arial" w:cs="Arial"/>
          <w:bCs/>
          <w:sz w:val="20"/>
          <w:szCs w:val="20"/>
        </w:rPr>
        <w:t>Dra.</w:t>
      </w:r>
      <w:r w:rsidR="004C288F">
        <w:rPr>
          <w:rFonts w:ascii="Arial" w:hAnsi="Arial" w:cs="Arial"/>
          <w:bCs/>
          <w:sz w:val="20"/>
          <w:szCs w:val="20"/>
        </w:rPr>
        <w:t xml:space="preserve"> </w:t>
      </w:r>
      <w:r w:rsidR="00257DF4" w:rsidRPr="004C288F">
        <w:rPr>
          <w:rFonts w:ascii="Arial" w:hAnsi="Arial" w:cs="Arial"/>
          <w:sz w:val="20"/>
          <w:szCs w:val="20"/>
        </w:rPr>
        <w:t>Bárbara R. V. de Amorim Vieira</w:t>
      </w:r>
    </w:p>
    <w:sectPr w:rsidR="00353FD3" w:rsidRPr="004C2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3BD1"/>
    <w:multiLevelType w:val="hybridMultilevel"/>
    <w:tmpl w:val="CE60B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55EC"/>
    <w:multiLevelType w:val="hybridMultilevel"/>
    <w:tmpl w:val="16ECB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7BAC"/>
    <w:multiLevelType w:val="hybridMultilevel"/>
    <w:tmpl w:val="BC8847E6"/>
    <w:lvl w:ilvl="0" w:tplc="9448F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345C3"/>
    <w:multiLevelType w:val="hybridMultilevel"/>
    <w:tmpl w:val="07769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22452"/>
    <w:multiLevelType w:val="hybridMultilevel"/>
    <w:tmpl w:val="637CFD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993CD1"/>
    <w:multiLevelType w:val="hybridMultilevel"/>
    <w:tmpl w:val="BB00A7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B2791"/>
    <w:multiLevelType w:val="hybridMultilevel"/>
    <w:tmpl w:val="24A41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F5F73"/>
    <w:multiLevelType w:val="hybridMultilevel"/>
    <w:tmpl w:val="27CAD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14C4E"/>
    <w:multiLevelType w:val="hybridMultilevel"/>
    <w:tmpl w:val="D9FE81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891642"/>
    <w:multiLevelType w:val="hybridMultilevel"/>
    <w:tmpl w:val="486EF13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934036C"/>
    <w:multiLevelType w:val="hybridMultilevel"/>
    <w:tmpl w:val="FA425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D3"/>
    <w:rsid w:val="0006623E"/>
    <w:rsid w:val="0008458E"/>
    <w:rsid w:val="000A319A"/>
    <w:rsid w:val="000C3878"/>
    <w:rsid w:val="001706D1"/>
    <w:rsid w:val="001D44AD"/>
    <w:rsid w:val="00203FDD"/>
    <w:rsid w:val="00213343"/>
    <w:rsid w:val="002463AD"/>
    <w:rsid w:val="00257DF4"/>
    <w:rsid w:val="002C40C2"/>
    <w:rsid w:val="00353FD3"/>
    <w:rsid w:val="00357F47"/>
    <w:rsid w:val="00362C9C"/>
    <w:rsid w:val="003664EC"/>
    <w:rsid w:val="00381525"/>
    <w:rsid w:val="004B134F"/>
    <w:rsid w:val="004C288F"/>
    <w:rsid w:val="004F0B15"/>
    <w:rsid w:val="004F0CB4"/>
    <w:rsid w:val="004F5CE0"/>
    <w:rsid w:val="0064197D"/>
    <w:rsid w:val="00815281"/>
    <w:rsid w:val="00851662"/>
    <w:rsid w:val="008C51DD"/>
    <w:rsid w:val="008E1E00"/>
    <w:rsid w:val="00924225"/>
    <w:rsid w:val="009E30AA"/>
    <w:rsid w:val="00A25F58"/>
    <w:rsid w:val="00A31622"/>
    <w:rsid w:val="00A6117A"/>
    <w:rsid w:val="00AA1DF1"/>
    <w:rsid w:val="00B44EF6"/>
    <w:rsid w:val="00B834EE"/>
    <w:rsid w:val="00BA51F1"/>
    <w:rsid w:val="00BF2710"/>
    <w:rsid w:val="00C6191C"/>
    <w:rsid w:val="00C94BBD"/>
    <w:rsid w:val="00DC20DD"/>
    <w:rsid w:val="00DE4A45"/>
    <w:rsid w:val="00E43CA5"/>
    <w:rsid w:val="00E52104"/>
    <w:rsid w:val="00E5682D"/>
    <w:rsid w:val="00E93B3D"/>
    <w:rsid w:val="00F824B3"/>
    <w:rsid w:val="00F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9AF2"/>
  <w15:chartTrackingRefBased/>
  <w15:docId w15:val="{EC29FAA6-B770-409B-A708-21A20CEC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53FD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F27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</dc:creator>
  <cp:keywords/>
  <dc:description/>
  <cp:lastModifiedBy>RODOLFO ROCHANETO</cp:lastModifiedBy>
  <cp:revision>11</cp:revision>
  <dcterms:created xsi:type="dcterms:W3CDTF">2018-07-31T00:19:00Z</dcterms:created>
  <dcterms:modified xsi:type="dcterms:W3CDTF">2020-05-18T00:22:00Z</dcterms:modified>
</cp:coreProperties>
</file>