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D3C5" w14:textId="77777777" w:rsidR="00966FBA" w:rsidRPr="00FB652D" w:rsidRDefault="003A00E8" w:rsidP="00FB652D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FB652D">
        <w:rPr>
          <w:rFonts w:ascii="Arial" w:hAnsi="Arial" w:cs="Arial"/>
          <w:bCs/>
          <w:sz w:val="28"/>
          <w:szCs w:val="28"/>
        </w:rPr>
        <w:t>DIARREIAS AGUDAS</w:t>
      </w:r>
    </w:p>
    <w:p w14:paraId="3D15EC1B" w14:textId="77777777" w:rsidR="003A00E8" w:rsidRPr="003A00E8" w:rsidRDefault="003A00E8" w:rsidP="003A00E8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D0FA2DA" w14:textId="77777777" w:rsidR="00B72E11" w:rsidRPr="003A00E8" w:rsidRDefault="003A00E8" w:rsidP="003A00E8">
      <w:pPr>
        <w:pStyle w:val="Pargrafoda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A00E8">
        <w:rPr>
          <w:rFonts w:ascii="Arial" w:hAnsi="Arial" w:cs="Arial"/>
          <w:b/>
          <w:sz w:val="24"/>
          <w:szCs w:val="24"/>
        </w:rPr>
        <w:t>Definição:</w:t>
      </w:r>
    </w:p>
    <w:p w14:paraId="2BE72CE9" w14:textId="77777777" w:rsidR="00247DE9" w:rsidRPr="003A00E8" w:rsidRDefault="00247DE9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Ocorrência de três ou mais evacuações amolecidas ou líquidas nas últimas 24 horas.</w:t>
      </w:r>
    </w:p>
    <w:p w14:paraId="5EB2A475" w14:textId="77777777" w:rsidR="00B72E11" w:rsidRPr="003A00E8" w:rsidRDefault="003A00E8" w:rsidP="003A00E8">
      <w:pPr>
        <w:pStyle w:val="Pargrafoda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A00E8">
        <w:rPr>
          <w:rFonts w:ascii="Arial" w:hAnsi="Arial" w:cs="Arial"/>
          <w:b/>
          <w:sz w:val="24"/>
          <w:szCs w:val="24"/>
        </w:rPr>
        <w:t>Classificação:</w:t>
      </w:r>
    </w:p>
    <w:p w14:paraId="065C1717" w14:textId="77777777" w:rsidR="00247DE9" w:rsidRPr="003A00E8" w:rsidRDefault="00247DE9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De acordo com a OMS pode ser classificada em três categorias:</w:t>
      </w:r>
    </w:p>
    <w:p w14:paraId="15EE8721" w14:textId="77777777" w:rsidR="00247DE9" w:rsidRPr="003A00E8" w:rsidRDefault="00247DE9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Diarreia aguda aquosa: diarreia que pode durar até 14 dias e determina perda de grande volume de fluídos e pode causar desidratação. Na maioria dos casos causada por vírus e bactérias.</w:t>
      </w:r>
    </w:p>
    <w:p w14:paraId="7AC2B22F" w14:textId="77777777" w:rsidR="00247DE9" w:rsidRPr="003A00E8" w:rsidRDefault="00247DE9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 xml:space="preserve">Diarreia aguda com sangue (disenteria): caracterizada pela presença de sangue nas fezes. Representa lesão na mucosa intestinal. Principal causador bactérias do gênero </w:t>
      </w:r>
      <w:proofErr w:type="spellStart"/>
      <w:r w:rsidRPr="003A00E8">
        <w:rPr>
          <w:rFonts w:ascii="Arial" w:hAnsi="Arial" w:cs="Arial"/>
          <w:sz w:val="20"/>
          <w:szCs w:val="20"/>
        </w:rPr>
        <w:t>Shigella</w:t>
      </w:r>
      <w:proofErr w:type="spellEnd"/>
      <w:r w:rsidRPr="003A00E8">
        <w:rPr>
          <w:rFonts w:ascii="Arial" w:hAnsi="Arial" w:cs="Arial"/>
          <w:sz w:val="20"/>
          <w:szCs w:val="20"/>
        </w:rPr>
        <w:t>.</w:t>
      </w:r>
    </w:p>
    <w:p w14:paraId="1A3AB3EE" w14:textId="77777777" w:rsidR="00247DE9" w:rsidRPr="003A00E8" w:rsidRDefault="00247DE9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 xml:space="preserve">Diarreia </w:t>
      </w:r>
      <w:r w:rsidR="00EE35FD" w:rsidRPr="003A00E8">
        <w:rPr>
          <w:rFonts w:ascii="Arial" w:hAnsi="Arial" w:cs="Arial"/>
          <w:sz w:val="20"/>
          <w:szCs w:val="20"/>
        </w:rPr>
        <w:t>persistente: quando a diarreia aguda se estende por 14 dias ou mais. Pode provocar desnutrição e desidratação. Constituem um grupo com alto risco de complicações e elevada mortalidade.</w:t>
      </w:r>
    </w:p>
    <w:p w14:paraId="591578DE" w14:textId="77777777" w:rsidR="00B72E11" w:rsidRPr="003A00E8" w:rsidRDefault="003A00E8" w:rsidP="003A00E8">
      <w:pPr>
        <w:pStyle w:val="Pargrafoda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Fatores d</w:t>
      </w:r>
      <w:r w:rsidRPr="003A00E8">
        <w:rPr>
          <w:rFonts w:ascii="Arial" w:hAnsi="Arial" w:cs="Arial"/>
          <w:b/>
          <w:sz w:val="24"/>
          <w:szCs w:val="24"/>
        </w:rPr>
        <w:t>e Risco:</w:t>
      </w:r>
    </w:p>
    <w:p w14:paraId="27CABA76" w14:textId="77777777" w:rsidR="00EE35FD" w:rsidRPr="003A00E8" w:rsidRDefault="00EE35F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Tenra idade, deficiência imunológica, sarampo, desnutrição, ausência de aleitamento materno, deficiência de vitamina A e zinco.</w:t>
      </w:r>
    </w:p>
    <w:p w14:paraId="2760043B" w14:textId="77777777" w:rsidR="00B72E11" w:rsidRPr="003A00E8" w:rsidRDefault="003A00E8" w:rsidP="003A00E8">
      <w:pPr>
        <w:pStyle w:val="Pargrafoda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Características d</w:t>
      </w:r>
      <w:r w:rsidRPr="003A00E8">
        <w:rPr>
          <w:rFonts w:ascii="Arial" w:hAnsi="Arial" w:cs="Arial"/>
          <w:b/>
          <w:sz w:val="24"/>
          <w:szCs w:val="24"/>
        </w:rPr>
        <w:t xml:space="preserve">a Diarreia Aguda: </w:t>
      </w:r>
    </w:p>
    <w:p w14:paraId="298F0A3A" w14:textId="77777777" w:rsidR="00EE35FD" w:rsidRPr="003A00E8" w:rsidRDefault="00EE35F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Início abrupto, geralmente infeccioso, autolimitado, aumento no volume e/ou frequência da evacuação, com perda de água e eletrólitos.</w:t>
      </w:r>
    </w:p>
    <w:p w14:paraId="6F880EC9" w14:textId="77777777" w:rsidR="00B72E11" w:rsidRPr="003A00E8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CAUSAS:</w:t>
      </w:r>
    </w:p>
    <w:p w14:paraId="51AC2C4E" w14:textId="77777777" w:rsidR="0033292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sz w:val="20"/>
          <w:szCs w:val="20"/>
        </w:rPr>
        <w:t>Vírus</w:t>
      </w:r>
      <w:r w:rsidR="001C6EA1" w:rsidRPr="003A00E8">
        <w:rPr>
          <w:rFonts w:ascii="Arial" w:hAnsi="Arial" w:cs="Arial"/>
          <w:sz w:val="20"/>
          <w:szCs w:val="20"/>
        </w:rPr>
        <w:t xml:space="preserve"> –</w:t>
      </w:r>
      <w:r w:rsidRPr="003A00E8">
        <w:rPr>
          <w:rFonts w:ascii="Arial" w:hAnsi="Arial" w:cs="Arial"/>
          <w:sz w:val="20"/>
          <w:szCs w:val="20"/>
        </w:rPr>
        <w:t xml:space="preserve"> rotav</w:t>
      </w:r>
      <w:r w:rsidR="00EE35FD" w:rsidRPr="003A00E8">
        <w:rPr>
          <w:rFonts w:ascii="Arial" w:hAnsi="Arial" w:cs="Arial"/>
          <w:sz w:val="20"/>
          <w:szCs w:val="20"/>
        </w:rPr>
        <w:t xml:space="preserve">írus, </w:t>
      </w:r>
      <w:proofErr w:type="spellStart"/>
      <w:r w:rsidR="00EE35FD" w:rsidRPr="003A00E8">
        <w:rPr>
          <w:rFonts w:ascii="Arial" w:hAnsi="Arial" w:cs="Arial"/>
          <w:sz w:val="20"/>
          <w:szCs w:val="20"/>
        </w:rPr>
        <w:t>coronavírus</w:t>
      </w:r>
      <w:proofErr w:type="spellEnd"/>
      <w:r w:rsidR="00EE35FD" w:rsidRPr="003A00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E35FD" w:rsidRPr="003A00E8">
        <w:rPr>
          <w:rFonts w:ascii="Arial" w:hAnsi="Arial" w:cs="Arial"/>
          <w:sz w:val="20"/>
          <w:szCs w:val="20"/>
        </w:rPr>
        <w:t>adenovírus,</w:t>
      </w:r>
      <w:r w:rsidRPr="003A00E8">
        <w:rPr>
          <w:rFonts w:ascii="Arial" w:hAnsi="Arial" w:cs="Arial"/>
          <w:sz w:val="20"/>
          <w:szCs w:val="20"/>
        </w:rPr>
        <w:t>calicivírus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00E8">
        <w:rPr>
          <w:rFonts w:ascii="Arial" w:hAnsi="Arial" w:cs="Arial"/>
          <w:sz w:val="20"/>
          <w:szCs w:val="20"/>
        </w:rPr>
        <w:t>astrovírus</w:t>
      </w:r>
      <w:proofErr w:type="spellEnd"/>
      <w:r w:rsidRPr="003A00E8">
        <w:rPr>
          <w:rFonts w:ascii="Arial" w:hAnsi="Arial" w:cs="Arial"/>
          <w:sz w:val="20"/>
          <w:szCs w:val="20"/>
        </w:rPr>
        <w:t>.</w:t>
      </w:r>
    </w:p>
    <w:p w14:paraId="552C8CC5" w14:textId="77777777" w:rsidR="00EE35F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sz w:val="20"/>
          <w:szCs w:val="20"/>
        </w:rPr>
        <w:t>Bactérias</w:t>
      </w:r>
      <w:r w:rsidRPr="003A00E8">
        <w:rPr>
          <w:rFonts w:ascii="Arial" w:hAnsi="Arial" w:cs="Arial"/>
          <w:sz w:val="20"/>
          <w:szCs w:val="20"/>
        </w:rPr>
        <w:t xml:space="preserve"> – E coli </w:t>
      </w:r>
      <w:proofErr w:type="spellStart"/>
      <w:r w:rsidRPr="003A00E8">
        <w:rPr>
          <w:rFonts w:ascii="Arial" w:hAnsi="Arial" w:cs="Arial"/>
          <w:sz w:val="20"/>
          <w:szCs w:val="20"/>
        </w:rPr>
        <w:t>enteropatogênica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, clássica, </w:t>
      </w:r>
      <w:proofErr w:type="spellStart"/>
      <w:r w:rsidRPr="003A00E8">
        <w:rPr>
          <w:rFonts w:ascii="Arial" w:hAnsi="Arial" w:cs="Arial"/>
          <w:sz w:val="20"/>
          <w:szCs w:val="20"/>
        </w:rPr>
        <w:t>enterotoxigênica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00E8">
        <w:rPr>
          <w:rFonts w:ascii="Arial" w:hAnsi="Arial" w:cs="Arial"/>
          <w:sz w:val="20"/>
          <w:szCs w:val="20"/>
        </w:rPr>
        <w:t>enterohemorrágica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00E8">
        <w:rPr>
          <w:rFonts w:ascii="Arial" w:hAnsi="Arial" w:cs="Arial"/>
          <w:sz w:val="20"/>
          <w:szCs w:val="20"/>
        </w:rPr>
        <w:t>enteroinvasiva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, Salmonella, </w:t>
      </w:r>
      <w:proofErr w:type="spellStart"/>
      <w:r w:rsidRPr="003A00E8">
        <w:rPr>
          <w:rFonts w:ascii="Arial" w:hAnsi="Arial" w:cs="Arial"/>
          <w:sz w:val="20"/>
          <w:szCs w:val="20"/>
        </w:rPr>
        <w:t>Shigella</w:t>
      </w:r>
      <w:proofErr w:type="spellEnd"/>
      <w:r w:rsidRPr="003A00E8">
        <w:rPr>
          <w:rFonts w:ascii="Arial" w:hAnsi="Arial" w:cs="Arial"/>
          <w:sz w:val="20"/>
          <w:szCs w:val="20"/>
        </w:rPr>
        <w:t>, etc.</w:t>
      </w:r>
    </w:p>
    <w:p w14:paraId="292132A4" w14:textId="77777777" w:rsidR="0033292D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sz w:val="20"/>
          <w:szCs w:val="20"/>
        </w:rPr>
        <w:t xml:space="preserve"> </w:t>
      </w:r>
      <w:r w:rsidR="0033292D" w:rsidRPr="003A00E8">
        <w:rPr>
          <w:rFonts w:ascii="Arial" w:hAnsi="Arial" w:cs="Arial"/>
          <w:b/>
          <w:sz w:val="20"/>
          <w:szCs w:val="20"/>
        </w:rPr>
        <w:t>Parasitos</w:t>
      </w:r>
      <w:r w:rsidR="0033292D" w:rsidRPr="003A00E8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33292D" w:rsidRPr="003A00E8">
        <w:rPr>
          <w:rFonts w:ascii="Arial" w:hAnsi="Arial" w:cs="Arial"/>
          <w:sz w:val="20"/>
          <w:szCs w:val="20"/>
        </w:rPr>
        <w:t>Entamoeba</w:t>
      </w:r>
      <w:proofErr w:type="spellEnd"/>
      <w:r w:rsidR="0033292D" w:rsidRPr="003A00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292D" w:rsidRPr="003A00E8">
        <w:rPr>
          <w:rFonts w:ascii="Arial" w:hAnsi="Arial" w:cs="Arial"/>
          <w:sz w:val="20"/>
          <w:szCs w:val="20"/>
        </w:rPr>
        <w:t>histolytica</w:t>
      </w:r>
      <w:proofErr w:type="spellEnd"/>
      <w:r w:rsidR="0033292D" w:rsidRPr="003A00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3292D" w:rsidRPr="003A00E8">
        <w:rPr>
          <w:rFonts w:ascii="Arial" w:hAnsi="Arial" w:cs="Arial"/>
          <w:sz w:val="20"/>
          <w:szCs w:val="20"/>
        </w:rPr>
        <w:t>Giardia</w:t>
      </w:r>
      <w:proofErr w:type="spellEnd"/>
      <w:r w:rsidR="0033292D" w:rsidRPr="003A00E8">
        <w:rPr>
          <w:rFonts w:ascii="Arial" w:hAnsi="Arial" w:cs="Arial"/>
          <w:sz w:val="20"/>
          <w:szCs w:val="20"/>
        </w:rPr>
        <w:t xml:space="preserve"> lamblia, </w:t>
      </w:r>
      <w:proofErr w:type="spellStart"/>
      <w:r w:rsidR="0033292D" w:rsidRPr="003A00E8">
        <w:rPr>
          <w:rFonts w:ascii="Arial" w:hAnsi="Arial" w:cs="Arial"/>
          <w:sz w:val="20"/>
          <w:szCs w:val="20"/>
        </w:rPr>
        <w:t>Isospora</w:t>
      </w:r>
      <w:proofErr w:type="spellEnd"/>
      <w:r w:rsidR="0033292D" w:rsidRPr="003A00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3292D" w:rsidRPr="003A00E8">
        <w:rPr>
          <w:rFonts w:ascii="Arial" w:hAnsi="Arial" w:cs="Arial"/>
          <w:sz w:val="20"/>
          <w:szCs w:val="20"/>
        </w:rPr>
        <w:t>criptospodium</w:t>
      </w:r>
      <w:proofErr w:type="spellEnd"/>
    </w:p>
    <w:p w14:paraId="79A08595" w14:textId="77777777" w:rsid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sz w:val="20"/>
          <w:szCs w:val="20"/>
        </w:rPr>
        <w:t>Fungos</w:t>
      </w:r>
      <w:r w:rsidRPr="003A00E8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3A00E8">
        <w:rPr>
          <w:rFonts w:ascii="Arial" w:hAnsi="Arial" w:cs="Arial"/>
          <w:sz w:val="20"/>
          <w:szCs w:val="20"/>
        </w:rPr>
        <w:t>Candida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00E8">
        <w:rPr>
          <w:rFonts w:ascii="Arial" w:hAnsi="Arial" w:cs="Arial"/>
          <w:sz w:val="20"/>
          <w:szCs w:val="20"/>
        </w:rPr>
        <w:t>albicans</w:t>
      </w:r>
      <w:proofErr w:type="spellEnd"/>
    </w:p>
    <w:p w14:paraId="1E319453" w14:textId="77777777" w:rsidR="0033292D" w:rsidRDefault="001C6EA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sz w:val="20"/>
          <w:szCs w:val="20"/>
        </w:rPr>
        <w:t xml:space="preserve">Alimentares </w:t>
      </w:r>
      <w:r w:rsidRPr="003A00E8">
        <w:rPr>
          <w:rFonts w:ascii="Arial" w:hAnsi="Arial" w:cs="Arial"/>
          <w:sz w:val="20"/>
          <w:szCs w:val="20"/>
        </w:rPr>
        <w:t>–</w:t>
      </w:r>
      <w:r w:rsidR="0033292D" w:rsidRPr="003A00E8">
        <w:rPr>
          <w:rFonts w:ascii="Arial" w:hAnsi="Arial" w:cs="Arial"/>
          <w:sz w:val="20"/>
          <w:szCs w:val="20"/>
        </w:rPr>
        <w:t xml:space="preserve"> APLV, deficiência de lactase, uso de laxantes, antibióticos, etc.</w:t>
      </w:r>
    </w:p>
    <w:p w14:paraId="6F13FCE8" w14:textId="77777777" w:rsidR="003A00E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CDA386E" w14:textId="77777777" w:rsidR="0033292D" w:rsidRDefault="003A00E8" w:rsidP="003A00E8">
      <w:pPr>
        <w:pStyle w:val="Pargrafoda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A00E8">
        <w:rPr>
          <w:rFonts w:ascii="Arial" w:hAnsi="Arial" w:cs="Arial"/>
          <w:b/>
          <w:sz w:val="24"/>
          <w:szCs w:val="24"/>
        </w:rPr>
        <w:t>Avaliação Clínica:</w:t>
      </w:r>
    </w:p>
    <w:p w14:paraId="0AB3C063" w14:textId="77777777" w:rsidR="003A00E8" w:rsidRPr="003A00E8" w:rsidRDefault="003A00E8" w:rsidP="003A00E8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CE84326" w14:textId="77777777" w:rsidR="0033292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Perda de peso &lt; 5% = desidratação leve</w:t>
      </w:r>
    </w:p>
    <w:p w14:paraId="6564D096" w14:textId="77777777" w:rsidR="0033292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Perda de peso 5% a 10% = desidratação moderada</w:t>
      </w:r>
    </w:p>
    <w:p w14:paraId="67A2E4C7" w14:textId="77777777" w:rsidR="0033292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Perda de peso &gt; 10% = desidratação grave</w:t>
      </w:r>
    </w:p>
    <w:p w14:paraId="6F2FA1C6" w14:textId="77777777" w:rsidR="00014600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</w:t>
      </w:r>
      <w:r w:rsidR="00014600" w:rsidRPr="003A00E8">
        <w:rPr>
          <w:rFonts w:ascii="Arial" w:hAnsi="Arial" w:cs="Arial"/>
          <w:sz w:val="20"/>
          <w:szCs w:val="20"/>
        </w:rPr>
        <w:t>valiação do estado de hidratação para crianças com doença diarreica</w:t>
      </w:r>
    </w:p>
    <w:p w14:paraId="115E0FF6" w14:textId="77777777" w:rsidR="003A00E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83"/>
        <w:gridCol w:w="1584"/>
        <w:gridCol w:w="2268"/>
        <w:gridCol w:w="3270"/>
      </w:tblGrid>
      <w:tr w:rsidR="005D76A7" w:rsidRPr="003A00E8" w14:paraId="2F42084A" w14:textId="77777777" w:rsidTr="005D76A7">
        <w:trPr>
          <w:trHeight w:val="372"/>
        </w:trPr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6FA8D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OBSERVAR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6D72E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9BF06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3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35AD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</w:tr>
      <w:tr w:rsidR="005D76A7" w:rsidRPr="003A00E8" w14:paraId="47F46A32" w14:textId="77777777" w:rsidTr="005D76A7">
        <w:trPr>
          <w:trHeight w:val="590"/>
        </w:trPr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4BB94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Condição</w:t>
            </w:r>
          </w:p>
        </w:tc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CD530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Bem alerta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B63AA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Irritado, tranquilo</w:t>
            </w:r>
          </w:p>
        </w:tc>
        <w:tc>
          <w:tcPr>
            <w:tcW w:w="3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B2056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Comatoso, hipotônico*</w:t>
            </w:r>
          </w:p>
        </w:tc>
      </w:tr>
      <w:tr w:rsidR="005D76A7" w:rsidRPr="003A00E8" w14:paraId="062229F3" w14:textId="77777777" w:rsidTr="005D76A7">
        <w:trPr>
          <w:trHeight w:val="590"/>
        </w:trPr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AC9AC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Olhos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7863A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Normais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5487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Fundos</w:t>
            </w:r>
          </w:p>
        </w:tc>
        <w:tc>
          <w:tcPr>
            <w:tcW w:w="3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AF97D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Muito fundos</w:t>
            </w:r>
          </w:p>
        </w:tc>
      </w:tr>
      <w:tr w:rsidR="005D76A7" w:rsidRPr="003A00E8" w14:paraId="62DEFFD4" w14:textId="77777777" w:rsidTr="005D76A7">
        <w:trPr>
          <w:trHeight w:val="590"/>
        </w:trPr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FF437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Lágrimas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8D0D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Presentes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1F49E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Ausentes</w:t>
            </w:r>
          </w:p>
        </w:tc>
        <w:tc>
          <w:tcPr>
            <w:tcW w:w="3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24A09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Ausentes</w:t>
            </w:r>
          </w:p>
        </w:tc>
      </w:tr>
      <w:tr w:rsidR="005D76A7" w:rsidRPr="003A00E8" w14:paraId="5CF8D67F" w14:textId="77777777" w:rsidTr="005D76A7">
        <w:trPr>
          <w:trHeight w:val="590"/>
        </w:trPr>
        <w:tc>
          <w:tcPr>
            <w:tcW w:w="138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94993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Boca e língua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852EA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Úmidas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18B90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Secas</w:t>
            </w:r>
          </w:p>
        </w:tc>
        <w:tc>
          <w:tcPr>
            <w:tcW w:w="32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3E1C4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Muito secas</w:t>
            </w:r>
          </w:p>
        </w:tc>
      </w:tr>
      <w:tr w:rsidR="005D76A7" w:rsidRPr="003A00E8" w14:paraId="3AD5C994" w14:textId="77777777" w:rsidTr="005D76A7">
        <w:trPr>
          <w:trHeight w:val="680"/>
        </w:trPr>
        <w:tc>
          <w:tcPr>
            <w:tcW w:w="138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9AC1D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Sede</w:t>
            </w:r>
          </w:p>
        </w:tc>
        <w:tc>
          <w:tcPr>
            <w:tcW w:w="1584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CB68B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Bebe normalmente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BC74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Sedento, bebe rápido e avidamente</w:t>
            </w:r>
          </w:p>
        </w:tc>
        <w:tc>
          <w:tcPr>
            <w:tcW w:w="32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16C55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Bebe mal ou não é capaz de beber*</w:t>
            </w:r>
          </w:p>
        </w:tc>
      </w:tr>
      <w:tr w:rsidR="005D76A7" w:rsidRPr="003A00E8" w14:paraId="4C6346C3" w14:textId="77777777" w:rsidTr="005D76A7">
        <w:trPr>
          <w:trHeight w:val="590"/>
        </w:trPr>
        <w:tc>
          <w:tcPr>
            <w:tcW w:w="138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2FE4B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EXAMINAR</w:t>
            </w:r>
          </w:p>
        </w:tc>
        <w:tc>
          <w:tcPr>
            <w:tcW w:w="158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260A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E075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6BBE5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76A7" w:rsidRPr="003A00E8" w14:paraId="6C22F58E" w14:textId="77777777" w:rsidTr="005D76A7">
        <w:trPr>
          <w:trHeight w:val="951"/>
        </w:trPr>
        <w:tc>
          <w:tcPr>
            <w:tcW w:w="138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E8960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Sinal da prega</w:t>
            </w:r>
          </w:p>
        </w:tc>
        <w:tc>
          <w:tcPr>
            <w:tcW w:w="1584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8D5E2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Desaparece rapidamente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206C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Desaparece lentamente</w:t>
            </w:r>
          </w:p>
        </w:tc>
        <w:tc>
          <w:tcPr>
            <w:tcW w:w="32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C0685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Desaparece muito lentamente (mais de dois segundos)</w:t>
            </w:r>
          </w:p>
        </w:tc>
      </w:tr>
      <w:tr w:rsidR="005D76A7" w:rsidRPr="003A00E8" w14:paraId="6115C143" w14:textId="77777777" w:rsidTr="005D76A7">
        <w:trPr>
          <w:trHeight w:val="590"/>
        </w:trPr>
        <w:tc>
          <w:tcPr>
            <w:tcW w:w="138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32F3E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Pulso</w:t>
            </w:r>
          </w:p>
        </w:tc>
        <w:tc>
          <w:tcPr>
            <w:tcW w:w="1584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80B4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Cheio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68880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Rápido, débil</w:t>
            </w:r>
          </w:p>
        </w:tc>
        <w:tc>
          <w:tcPr>
            <w:tcW w:w="32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F762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Muito débil ou ausente*</w:t>
            </w:r>
          </w:p>
        </w:tc>
      </w:tr>
      <w:tr w:rsidR="005D76A7" w:rsidRPr="003A00E8" w14:paraId="65E77FB2" w14:textId="77777777" w:rsidTr="005D76A7">
        <w:trPr>
          <w:trHeight w:val="566"/>
        </w:trPr>
        <w:tc>
          <w:tcPr>
            <w:tcW w:w="138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41F87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Enchimento capilar</w:t>
            </w:r>
          </w:p>
        </w:tc>
        <w:tc>
          <w:tcPr>
            <w:tcW w:w="1584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3F02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Normal (até 3 segundos)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FF5B6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Prejudicado (3 a 5 segundos)</w:t>
            </w:r>
          </w:p>
        </w:tc>
        <w:tc>
          <w:tcPr>
            <w:tcW w:w="32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2139E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Muito prejudicado (mais de 5 segundos)*</w:t>
            </w:r>
          </w:p>
        </w:tc>
      </w:tr>
      <w:tr w:rsidR="005D76A7" w:rsidRPr="003A00E8" w14:paraId="55A78875" w14:textId="77777777" w:rsidTr="005D76A7">
        <w:trPr>
          <w:trHeight w:val="1379"/>
        </w:trPr>
        <w:tc>
          <w:tcPr>
            <w:tcW w:w="138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AADB2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Conclusão</w:t>
            </w:r>
          </w:p>
        </w:tc>
        <w:tc>
          <w:tcPr>
            <w:tcW w:w="1584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6844C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Não tem desidratação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E0A2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Se apresentar dois ou mais dos sinais descritos acima, existe desidratação</w:t>
            </w:r>
          </w:p>
        </w:tc>
        <w:tc>
          <w:tcPr>
            <w:tcW w:w="32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99E38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Se apresentar dois ou mais dos sinais descritos, incluindo pelo menos um dos assinalados com asterisco, existe desidratação grave</w:t>
            </w:r>
          </w:p>
        </w:tc>
      </w:tr>
      <w:tr w:rsidR="005D76A7" w:rsidRPr="003A00E8" w14:paraId="4E138CC9" w14:textId="77777777" w:rsidTr="005D76A7">
        <w:trPr>
          <w:trHeight w:val="1469"/>
        </w:trPr>
        <w:tc>
          <w:tcPr>
            <w:tcW w:w="138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AE099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Tratamento</w:t>
            </w:r>
          </w:p>
        </w:tc>
        <w:tc>
          <w:tcPr>
            <w:tcW w:w="1584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71D3B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Plano A</w:t>
            </w:r>
          </w:p>
          <w:p w14:paraId="3D293D7F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Tratamento domiciliar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8FB8A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Plano B</w:t>
            </w:r>
          </w:p>
          <w:p w14:paraId="2946C523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Terapia de reidratação oral no serviço de saúde</w:t>
            </w:r>
          </w:p>
        </w:tc>
        <w:tc>
          <w:tcPr>
            <w:tcW w:w="32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587B0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Plano C</w:t>
            </w:r>
          </w:p>
          <w:p w14:paraId="3E3338B7" w14:textId="77777777" w:rsidR="00537866" w:rsidRPr="003A00E8" w:rsidRDefault="0053786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Terapia de reidratação parenteral</w:t>
            </w:r>
          </w:p>
        </w:tc>
      </w:tr>
    </w:tbl>
    <w:p w14:paraId="5F0CDFB9" w14:textId="77777777" w:rsidR="00537866" w:rsidRPr="003A00E8" w:rsidRDefault="00537866" w:rsidP="003A00E8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0BEF9AD8" w14:textId="77777777" w:rsidR="00014600" w:rsidRPr="003A00E8" w:rsidRDefault="003A00E8" w:rsidP="003A00E8">
      <w:pPr>
        <w:pStyle w:val="Pargrafoda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A00E8">
        <w:rPr>
          <w:rFonts w:ascii="Arial" w:hAnsi="Arial" w:cs="Arial"/>
          <w:b/>
          <w:sz w:val="24"/>
          <w:szCs w:val="24"/>
        </w:rPr>
        <w:t>Tratamento:</w:t>
      </w:r>
    </w:p>
    <w:p w14:paraId="021413C2" w14:textId="77777777" w:rsidR="00014600" w:rsidRPr="003A00E8" w:rsidRDefault="00014600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Plano A – Prevenç</w:t>
      </w:r>
      <w:r w:rsidR="005D76A7" w:rsidRPr="003A00E8">
        <w:rPr>
          <w:rFonts w:ascii="Arial" w:hAnsi="Arial" w:cs="Arial"/>
          <w:sz w:val="20"/>
          <w:szCs w:val="20"/>
        </w:rPr>
        <w:t>ão da desidratação no domicílio</w:t>
      </w:r>
    </w:p>
    <w:p w14:paraId="5746B14C" w14:textId="77777777" w:rsidR="000B56E3" w:rsidRPr="003A00E8" w:rsidRDefault="005D76A7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Explique ao</w:t>
      </w:r>
      <w:r w:rsidR="00094EBB" w:rsidRPr="003A00E8">
        <w:rPr>
          <w:rFonts w:ascii="Arial" w:hAnsi="Arial" w:cs="Arial"/>
          <w:sz w:val="20"/>
          <w:szCs w:val="20"/>
        </w:rPr>
        <w:t xml:space="preserve"> paciente ou acompanhante para fazer no domicílio:</w:t>
      </w:r>
    </w:p>
    <w:p w14:paraId="4E0C96D0" w14:textId="77777777" w:rsidR="005D76A7" w:rsidRPr="003A00E8" w:rsidRDefault="005D76A7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Oferecer ou ingerir mais líquido que o habitual para prevenir a desidratação:</w:t>
      </w:r>
    </w:p>
    <w:p w14:paraId="5402911D" w14:textId="77777777" w:rsidR="005D76A7" w:rsidRPr="003A00E8" w:rsidRDefault="005D76A7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O paciente deve tomar líquidos caseiros (água de arroz, soro caseiro, chá, suco e sopas) ou solução de reidratação oral (SRO) após cada evacuação diarreica.</w:t>
      </w:r>
    </w:p>
    <w:p w14:paraId="0185E06D" w14:textId="77777777" w:rsidR="003A00E8" w:rsidRDefault="005D76A7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lastRenderedPageBreak/>
        <w:t>Não utilizar refrigerantes e não adoçar o chá ou suco</w:t>
      </w:r>
      <w:r w:rsidR="003A00E8">
        <w:rPr>
          <w:rFonts w:ascii="Arial" w:hAnsi="Arial" w:cs="Arial"/>
          <w:sz w:val="20"/>
          <w:szCs w:val="20"/>
        </w:rPr>
        <w:t>;</w:t>
      </w:r>
    </w:p>
    <w:p w14:paraId="07FF75BD" w14:textId="77777777" w:rsidR="005D76A7" w:rsidRPr="003A00E8" w:rsidRDefault="005D76A7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Manter a alimentação habitual para prevenir a desnutrição:</w:t>
      </w:r>
    </w:p>
    <w:p w14:paraId="6E5499B7" w14:textId="77777777" w:rsidR="005D76A7" w:rsidRPr="003A00E8" w:rsidRDefault="005D76A7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Continuar o aleitamento materno.</w:t>
      </w:r>
    </w:p>
    <w:p w14:paraId="3E9A06D1" w14:textId="77777777" w:rsidR="005D76A7" w:rsidRPr="003A00E8" w:rsidRDefault="005D76A7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Manter a alimentação habitual para as crianças e os adultos.</w:t>
      </w:r>
    </w:p>
    <w:p w14:paraId="36044F6D" w14:textId="77777777" w:rsidR="005D76A7" w:rsidRDefault="005D76A7" w:rsidP="003A00E8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Se o paciente não melhorar em dois dias ou se apresentar qualquer um dos sinais abaixo, levá-lo imediatamente ao serviço de saúde:</w:t>
      </w:r>
    </w:p>
    <w:p w14:paraId="5E67D7B8" w14:textId="77777777" w:rsidR="003A00E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Simples4"/>
        <w:tblW w:w="8647" w:type="dxa"/>
        <w:tblInd w:w="-142" w:type="dxa"/>
        <w:tblLook w:val="04A0" w:firstRow="1" w:lastRow="0" w:firstColumn="1" w:lastColumn="0" w:noHBand="0" w:noVBand="1"/>
      </w:tblPr>
      <w:tblGrid>
        <w:gridCol w:w="4400"/>
        <w:gridCol w:w="4247"/>
      </w:tblGrid>
      <w:tr w:rsidR="001C6EA1" w:rsidRPr="003A00E8" w14:paraId="61CB5ACA" w14:textId="77777777" w:rsidTr="003A0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shd w:val="clear" w:color="auto" w:fill="D9D9D9" w:themeFill="background1" w:themeFillShade="D9"/>
          </w:tcPr>
          <w:p w14:paraId="50CBA6DA" w14:textId="77777777" w:rsidR="001C6EA1" w:rsidRPr="003A00E8" w:rsidRDefault="001C6EA1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SINAIS DE PERIGO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FCCE073" w14:textId="77777777" w:rsidR="001C6EA1" w:rsidRPr="003A00E8" w:rsidRDefault="001C6EA1" w:rsidP="003A00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6EA1" w:rsidRPr="003A00E8" w14:paraId="6F8BCF18" w14:textId="77777777" w:rsidTr="003A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5166EE5E" w14:textId="77777777" w:rsidR="001C6EA1" w:rsidRPr="003A00E8" w:rsidRDefault="001C6EA1" w:rsidP="003A00E8">
            <w:pPr>
              <w:spacing w:line="276" w:lineRule="auto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3A00E8">
              <w:rPr>
                <w:rFonts w:ascii="Arial" w:hAnsi="Arial" w:cs="Arial"/>
                <w:b w:val="0"/>
                <w:sz w:val="18"/>
                <w:szCs w:val="18"/>
              </w:rPr>
              <w:t>Piora na diarreia</w:t>
            </w:r>
          </w:p>
        </w:tc>
        <w:tc>
          <w:tcPr>
            <w:tcW w:w="4247" w:type="dxa"/>
          </w:tcPr>
          <w:p w14:paraId="74D37711" w14:textId="77777777" w:rsidR="001C6EA1" w:rsidRPr="003A00E8" w:rsidRDefault="001C6EA1" w:rsidP="003A00E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Recusa de alimentos</w:t>
            </w:r>
          </w:p>
        </w:tc>
      </w:tr>
      <w:tr w:rsidR="001C6EA1" w:rsidRPr="003A00E8" w14:paraId="48E2E108" w14:textId="77777777" w:rsidTr="003A00E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6194B8BD" w14:textId="77777777" w:rsidR="001C6EA1" w:rsidRPr="003A00E8" w:rsidRDefault="001C6EA1" w:rsidP="003A00E8">
            <w:pPr>
              <w:spacing w:line="276" w:lineRule="auto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3A00E8">
              <w:rPr>
                <w:rFonts w:ascii="Arial" w:hAnsi="Arial" w:cs="Arial"/>
                <w:b w:val="0"/>
                <w:sz w:val="18"/>
                <w:szCs w:val="18"/>
              </w:rPr>
              <w:t>Vômitos repetidos</w:t>
            </w:r>
          </w:p>
        </w:tc>
        <w:tc>
          <w:tcPr>
            <w:tcW w:w="4247" w:type="dxa"/>
          </w:tcPr>
          <w:p w14:paraId="21800F97" w14:textId="77777777" w:rsidR="001C6EA1" w:rsidRPr="003A00E8" w:rsidRDefault="001C6EA1" w:rsidP="003A00E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Sangue nas fezes</w:t>
            </w:r>
          </w:p>
        </w:tc>
      </w:tr>
      <w:tr w:rsidR="001C6EA1" w:rsidRPr="003A00E8" w14:paraId="20A3FDD0" w14:textId="77777777" w:rsidTr="003A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42DFCD31" w14:textId="77777777" w:rsidR="001C6EA1" w:rsidRPr="003A00E8" w:rsidRDefault="001C6EA1" w:rsidP="003A00E8">
            <w:pPr>
              <w:spacing w:line="276" w:lineRule="auto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3A00E8">
              <w:rPr>
                <w:rFonts w:ascii="Arial" w:hAnsi="Arial" w:cs="Arial"/>
                <w:b w:val="0"/>
                <w:sz w:val="18"/>
                <w:szCs w:val="18"/>
              </w:rPr>
              <w:t>Muita sede</w:t>
            </w:r>
          </w:p>
        </w:tc>
        <w:tc>
          <w:tcPr>
            <w:tcW w:w="4247" w:type="dxa"/>
          </w:tcPr>
          <w:p w14:paraId="1ECFB01D" w14:textId="77777777" w:rsidR="001C6EA1" w:rsidRPr="003A00E8" w:rsidRDefault="001C6EA1" w:rsidP="003A00E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Diminuição na diurese</w:t>
            </w:r>
          </w:p>
        </w:tc>
      </w:tr>
    </w:tbl>
    <w:p w14:paraId="4E4CCDA8" w14:textId="77777777" w:rsidR="001C6EA1" w:rsidRPr="003A00E8" w:rsidRDefault="001C6EA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7A8F9A" w14:textId="77777777" w:rsidR="001C6EA1" w:rsidRPr="003A00E8" w:rsidRDefault="001C6EA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Orientar o paciente ou acompanhante para:</w:t>
      </w:r>
    </w:p>
    <w:p w14:paraId="3FE40487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Reconhecer os sinais de desidratação.</w:t>
      </w:r>
    </w:p>
    <w:p w14:paraId="298E7301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Preparar e administrar a solução de reidratação oral.</w:t>
      </w:r>
    </w:p>
    <w:p w14:paraId="58DEBD89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Praticar medidas de higiene pessoal e domiciliar (lavagem adequada das mãos, tratamento da água e higienização dos alimentos).</w:t>
      </w:r>
    </w:p>
    <w:p w14:paraId="741A183E" w14:textId="77777777" w:rsidR="001C6EA1" w:rsidRPr="003A00E8" w:rsidRDefault="001C6EA1" w:rsidP="003A00E8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20FCCF" w14:textId="77777777" w:rsidR="001C6EA1" w:rsidRPr="003A00E8" w:rsidRDefault="001C6EA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Administrar zinco uma vez ao dia, durante 10 a 14 dias:</w:t>
      </w:r>
    </w:p>
    <w:p w14:paraId="148F5576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Até seis meses de idade: 10 mg/dia.</w:t>
      </w:r>
    </w:p>
    <w:p w14:paraId="59CE558D" w14:textId="77777777" w:rsidR="000B56E3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094EBB" w:rsidRPr="003A00E8">
        <w:rPr>
          <w:rFonts w:ascii="Arial" w:hAnsi="Arial" w:cs="Arial"/>
          <w:sz w:val="20"/>
          <w:szCs w:val="20"/>
        </w:rPr>
        <w:t>aiores de seis meses de idade: 20 mg/dia.</w:t>
      </w:r>
    </w:p>
    <w:tbl>
      <w:tblPr>
        <w:tblStyle w:val="TabelaSimples4"/>
        <w:tblpPr w:leftFromText="141" w:rightFromText="141" w:vertAnchor="text" w:horzAnchor="margin" w:tblpXSpec="center" w:tblpY="174"/>
        <w:tblW w:w="8647" w:type="dxa"/>
        <w:tblLook w:val="04A0" w:firstRow="1" w:lastRow="0" w:firstColumn="1" w:lastColumn="0" w:noHBand="0" w:noVBand="1"/>
      </w:tblPr>
      <w:tblGrid>
        <w:gridCol w:w="4502"/>
        <w:gridCol w:w="4145"/>
      </w:tblGrid>
      <w:tr w:rsidR="00AB49DF" w:rsidRPr="003A00E8" w14:paraId="7EC96D96" w14:textId="77777777" w:rsidTr="00B55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  <w:shd w:val="clear" w:color="auto" w:fill="D9D9D9" w:themeFill="background1" w:themeFillShade="D9"/>
          </w:tcPr>
          <w:p w14:paraId="5BB4D937" w14:textId="77777777" w:rsidR="00AB49DF" w:rsidRPr="003A00E8" w:rsidRDefault="00AB49DF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IDADE</w:t>
            </w:r>
          </w:p>
        </w:tc>
        <w:tc>
          <w:tcPr>
            <w:tcW w:w="4145" w:type="dxa"/>
            <w:shd w:val="clear" w:color="auto" w:fill="D9D9D9" w:themeFill="background1" w:themeFillShade="D9"/>
          </w:tcPr>
          <w:p w14:paraId="43FDE866" w14:textId="77777777" w:rsidR="00AB49DF" w:rsidRPr="003A00E8" w:rsidRDefault="00AB49DF" w:rsidP="003A00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Quantidade de líquidos que devem ser administrados/ingeridos após cada evacuação diarreica</w:t>
            </w:r>
          </w:p>
        </w:tc>
      </w:tr>
      <w:tr w:rsidR="00AB49DF" w:rsidRPr="003A00E8" w14:paraId="791F411C" w14:textId="77777777" w:rsidTr="00B5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14:paraId="107E2036" w14:textId="77777777" w:rsidR="00AB49DF" w:rsidRPr="003A00E8" w:rsidRDefault="00AB49DF" w:rsidP="003A00E8">
            <w:pPr>
              <w:spacing w:line="276" w:lineRule="auto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3A00E8">
              <w:rPr>
                <w:rFonts w:ascii="Arial" w:hAnsi="Arial" w:cs="Arial"/>
                <w:b w:val="0"/>
                <w:sz w:val="18"/>
                <w:szCs w:val="18"/>
              </w:rPr>
              <w:t>Menores de 1 ano</w:t>
            </w:r>
          </w:p>
        </w:tc>
        <w:tc>
          <w:tcPr>
            <w:tcW w:w="4145" w:type="dxa"/>
          </w:tcPr>
          <w:p w14:paraId="51A66FE3" w14:textId="77777777" w:rsidR="00AB49DF" w:rsidRPr="003A00E8" w:rsidRDefault="00AB49DF" w:rsidP="003A00E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50-100mL</w:t>
            </w:r>
          </w:p>
        </w:tc>
      </w:tr>
      <w:tr w:rsidR="00AB49DF" w:rsidRPr="003A00E8" w14:paraId="15811CC8" w14:textId="77777777" w:rsidTr="00B554C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14:paraId="3F11D3B8" w14:textId="77777777" w:rsidR="00AB49DF" w:rsidRPr="003A00E8" w:rsidRDefault="00AB49DF" w:rsidP="003A00E8">
            <w:pPr>
              <w:spacing w:line="276" w:lineRule="auto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3A00E8">
              <w:rPr>
                <w:rFonts w:ascii="Arial" w:hAnsi="Arial" w:cs="Arial"/>
                <w:b w:val="0"/>
                <w:sz w:val="18"/>
                <w:szCs w:val="18"/>
              </w:rPr>
              <w:t>De 1 a 10 anos</w:t>
            </w:r>
          </w:p>
        </w:tc>
        <w:tc>
          <w:tcPr>
            <w:tcW w:w="4145" w:type="dxa"/>
          </w:tcPr>
          <w:p w14:paraId="29F4201F" w14:textId="77777777" w:rsidR="00AB49DF" w:rsidRPr="003A00E8" w:rsidRDefault="00AB49DF" w:rsidP="003A00E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100-200mL</w:t>
            </w:r>
          </w:p>
        </w:tc>
      </w:tr>
      <w:tr w:rsidR="00AB49DF" w:rsidRPr="003A00E8" w14:paraId="162F70D3" w14:textId="77777777" w:rsidTr="00B5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14:paraId="1539DE21" w14:textId="77777777" w:rsidR="00AB49DF" w:rsidRPr="003A00E8" w:rsidRDefault="00AB49DF" w:rsidP="003A00E8">
            <w:pPr>
              <w:spacing w:line="276" w:lineRule="auto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3A00E8">
              <w:rPr>
                <w:rFonts w:ascii="Arial" w:hAnsi="Arial" w:cs="Arial"/>
                <w:b w:val="0"/>
                <w:sz w:val="18"/>
                <w:szCs w:val="18"/>
              </w:rPr>
              <w:t>Maiores de 10 anos</w:t>
            </w:r>
          </w:p>
        </w:tc>
        <w:tc>
          <w:tcPr>
            <w:tcW w:w="4145" w:type="dxa"/>
          </w:tcPr>
          <w:p w14:paraId="680B57AD" w14:textId="77777777" w:rsidR="00AB49DF" w:rsidRPr="003A00E8" w:rsidRDefault="00AB49DF" w:rsidP="003A00E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Quantidade que o paciente aceitar</w:t>
            </w:r>
          </w:p>
        </w:tc>
      </w:tr>
    </w:tbl>
    <w:p w14:paraId="3508147D" w14:textId="77777777" w:rsidR="005D76A7" w:rsidRPr="003A00E8" w:rsidRDefault="005D76A7" w:rsidP="003A00E8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1206BDFA" w14:textId="77777777" w:rsidR="00014600" w:rsidRPr="003A00E8" w:rsidRDefault="00014600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Plano B – Para evitar a desidratação p</w:t>
      </w:r>
      <w:r w:rsidR="001C6EA1" w:rsidRPr="003A00E8">
        <w:rPr>
          <w:rFonts w:ascii="Arial" w:hAnsi="Arial" w:cs="Arial"/>
          <w:sz w:val="20"/>
          <w:szCs w:val="20"/>
        </w:rPr>
        <w:t>or via oral na unidade de saúde:</w:t>
      </w:r>
    </w:p>
    <w:p w14:paraId="27B2ED00" w14:textId="77777777" w:rsidR="00AB49DF" w:rsidRPr="003A00E8" w:rsidRDefault="00AB49DF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Administrar solução de reidratação oral (SRO):</w:t>
      </w:r>
    </w:p>
    <w:p w14:paraId="163ACFED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 quantidade de solução ingerida dependerá da sede do paciente.</w:t>
      </w:r>
    </w:p>
    <w:p w14:paraId="6947700A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 SRO deverá ser administrada continuamente, até que desapareçam os sinais de desidratação.</w:t>
      </w:r>
    </w:p>
    <w:p w14:paraId="74A231A1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Apenas como orientação inicial, o paciente deverá receber de 50 a 100mL/kg para ser administrado no período de 4-6 horas.</w:t>
      </w:r>
    </w:p>
    <w:p w14:paraId="0D56F350" w14:textId="77777777" w:rsidR="00AB49DF" w:rsidRPr="003A00E8" w:rsidRDefault="00AB49DF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Durante a reidratação reavaliar o paciente seguindo os sinais indicados no quadro de avaliação do estado de hidratação.</w:t>
      </w:r>
    </w:p>
    <w:p w14:paraId="5BC1076C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Se desaparecerem os sinais de desidratação, utilize o PLANO A.</w:t>
      </w:r>
    </w:p>
    <w:p w14:paraId="17469F64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lastRenderedPageBreak/>
        <w:t>Se continuar desidratado, indicar a sonda nasogástrica (</w:t>
      </w:r>
      <w:proofErr w:type="spellStart"/>
      <w:r w:rsidRPr="003A00E8">
        <w:rPr>
          <w:rFonts w:ascii="Arial" w:hAnsi="Arial" w:cs="Arial"/>
          <w:sz w:val="20"/>
          <w:szCs w:val="20"/>
        </w:rPr>
        <w:t>gastróclise</w:t>
      </w:r>
      <w:proofErr w:type="spellEnd"/>
      <w:r w:rsidRPr="003A00E8">
        <w:rPr>
          <w:rFonts w:ascii="Arial" w:hAnsi="Arial" w:cs="Arial"/>
          <w:sz w:val="20"/>
          <w:szCs w:val="20"/>
        </w:rPr>
        <w:t>).</w:t>
      </w:r>
    </w:p>
    <w:p w14:paraId="0B5D7B0D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Se o paciente evoluir para desidratação grave, seguir o PLANO C.</w:t>
      </w:r>
    </w:p>
    <w:p w14:paraId="1C464C49" w14:textId="77777777" w:rsidR="00AB49DF" w:rsidRPr="003A00E8" w:rsidRDefault="00AB49DF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/>
          <w:bCs/>
          <w:sz w:val="20"/>
          <w:szCs w:val="20"/>
        </w:rPr>
        <w:t>Durante a permanência do paciente ou acompanhante no serviço de saúde, orientar a:</w:t>
      </w:r>
    </w:p>
    <w:p w14:paraId="4FE94697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Reconhecer os sinais de desidratação.</w:t>
      </w:r>
    </w:p>
    <w:p w14:paraId="4345DFEE" w14:textId="77777777" w:rsidR="000B56E3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Preparar e administrar a Solução de Reidratação Oral.</w:t>
      </w:r>
    </w:p>
    <w:p w14:paraId="6AAC7577" w14:textId="77777777" w:rsidR="001C6EA1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Praticar medidas de higiene pessoal e domiciliar (lavagem adequada das mãos, tratamento da água e higienização dos alimentos).</w:t>
      </w:r>
      <w:r w:rsidR="00AB49DF" w:rsidRPr="003A00E8">
        <w:rPr>
          <w:rFonts w:ascii="Arial" w:hAnsi="Arial" w:cs="Arial"/>
          <w:sz w:val="20"/>
          <w:szCs w:val="20"/>
        </w:rPr>
        <w:t xml:space="preserve"> </w:t>
      </w:r>
    </w:p>
    <w:p w14:paraId="7523456C" w14:textId="77777777" w:rsidR="00AB49DF" w:rsidRPr="003A00E8" w:rsidRDefault="00AB49DF" w:rsidP="003A00E8">
      <w:pPr>
        <w:shd w:val="clear" w:color="auto" w:fill="F2F2F2" w:themeFill="background1" w:themeFillShade="F2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Cs/>
          <w:sz w:val="20"/>
          <w:szCs w:val="20"/>
        </w:rPr>
        <w:t>O Plano B deve ser realizado na unidade de saúde</w:t>
      </w:r>
    </w:p>
    <w:p w14:paraId="652B2F5A" w14:textId="77777777" w:rsidR="00AB49DF" w:rsidRPr="003A00E8" w:rsidRDefault="00AB49DF" w:rsidP="003A00E8">
      <w:pPr>
        <w:shd w:val="clear" w:color="auto" w:fill="F2F2F2" w:themeFill="background1" w:themeFillShade="F2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bCs/>
          <w:sz w:val="20"/>
          <w:szCs w:val="20"/>
        </w:rPr>
        <w:t>Os pacientes deverão permanecer na unidade de saúde até a reidratação completa e reinício da alimentação</w:t>
      </w:r>
    </w:p>
    <w:p w14:paraId="44C477EC" w14:textId="77777777" w:rsidR="00014600" w:rsidRPr="003A00E8" w:rsidRDefault="00014600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 xml:space="preserve">Plano C – Para tratar a desidratação </w:t>
      </w:r>
      <w:r w:rsidR="00261EFA" w:rsidRPr="003A00E8">
        <w:rPr>
          <w:rFonts w:ascii="Arial" w:hAnsi="Arial" w:cs="Arial"/>
          <w:sz w:val="20"/>
          <w:szCs w:val="20"/>
        </w:rPr>
        <w:t>grave na unidade hospitalar:</w:t>
      </w:r>
    </w:p>
    <w:p w14:paraId="4039659C" w14:textId="77777777" w:rsidR="000B56E3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O plano C contempla duas fases para todas as faixas etárias: a fase rápida e a fase de manutenção e reposição</w:t>
      </w:r>
      <w:r w:rsidR="00722186" w:rsidRPr="003A00E8">
        <w:rPr>
          <w:rFonts w:ascii="Arial" w:hAnsi="Arial" w:cs="Arial"/>
          <w:sz w:val="20"/>
          <w:szCs w:val="20"/>
        </w:rPr>
        <w:t>.</w:t>
      </w:r>
    </w:p>
    <w:p w14:paraId="74FBF972" w14:textId="77777777" w:rsidR="003A00E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83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3"/>
        <w:gridCol w:w="1872"/>
        <w:gridCol w:w="885"/>
        <w:gridCol w:w="146"/>
        <w:gridCol w:w="2816"/>
      </w:tblGrid>
      <w:tr w:rsidR="00722186" w:rsidRPr="003A00E8" w14:paraId="11661D65" w14:textId="77777777" w:rsidTr="00B32452">
        <w:trPr>
          <w:trHeight w:val="359"/>
        </w:trPr>
        <w:tc>
          <w:tcPr>
            <w:tcW w:w="8392" w:type="dxa"/>
            <w:gridSpan w:val="5"/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D7A36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FASE RÁPIDA (EXPANSÃO) – MENORES DE 5 ANOS</w:t>
            </w:r>
          </w:p>
        </w:tc>
      </w:tr>
      <w:tr w:rsidR="00722186" w:rsidRPr="003A00E8" w14:paraId="132292F3" w14:textId="77777777" w:rsidTr="00B32452">
        <w:trPr>
          <w:trHeight w:val="312"/>
        </w:trPr>
        <w:tc>
          <w:tcPr>
            <w:tcW w:w="267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272E1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SOLUÇÃO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DCFC8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VOLUME</w:t>
            </w:r>
          </w:p>
        </w:tc>
        <w:tc>
          <w:tcPr>
            <w:tcW w:w="2962" w:type="dxa"/>
            <w:gridSpan w:val="2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90A08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TEMPO DE ADMINISTRAÇÃO</w:t>
            </w:r>
          </w:p>
        </w:tc>
      </w:tr>
      <w:tr w:rsidR="00722186" w:rsidRPr="003A00E8" w14:paraId="383BB3BC" w14:textId="77777777" w:rsidTr="00B32452">
        <w:trPr>
          <w:trHeight w:val="1452"/>
        </w:trPr>
        <w:tc>
          <w:tcPr>
            <w:tcW w:w="2673" w:type="dxa"/>
            <w:vMerge w:val="restart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6C370A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Soro fisiológico a 0,9%</w:t>
            </w:r>
          </w:p>
        </w:tc>
        <w:tc>
          <w:tcPr>
            <w:tcW w:w="2757" w:type="dxa"/>
            <w:gridSpan w:val="2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84E67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Iniciar com 20mL/kg de peso. Repetir essa quantidade até que a criança esteja hidratada, reavaliando os sinais clínicos após cada fase de expansão administrada.</w:t>
            </w:r>
          </w:p>
        </w:tc>
        <w:tc>
          <w:tcPr>
            <w:tcW w:w="2962" w:type="dxa"/>
            <w:gridSpan w:val="2"/>
            <w:vMerge w:val="restart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34A21C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30 minutos</w:t>
            </w:r>
          </w:p>
        </w:tc>
      </w:tr>
      <w:tr w:rsidR="00722186" w:rsidRPr="003A00E8" w14:paraId="0B82C7FD" w14:textId="77777777" w:rsidTr="00B32452">
        <w:trPr>
          <w:trHeight w:val="329"/>
        </w:trPr>
        <w:tc>
          <w:tcPr>
            <w:tcW w:w="0" w:type="auto"/>
            <w:vMerge/>
            <w:vAlign w:val="center"/>
            <w:hideMark/>
          </w:tcPr>
          <w:p w14:paraId="656B098A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7" w:type="dxa"/>
            <w:gridSpan w:val="2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9E699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Para recém-nascidos e cardiopatas graves começar com 10mL/kg de peso.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51F051E6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2186" w:rsidRPr="003A00E8" w14:paraId="0F9C8D2F" w14:textId="77777777" w:rsidTr="00B32452">
        <w:trPr>
          <w:trHeight w:val="230"/>
        </w:trPr>
        <w:tc>
          <w:tcPr>
            <w:tcW w:w="8392" w:type="dxa"/>
            <w:gridSpan w:val="5"/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E9D0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FASE RÁPIDA (EXPANSÃO) – MAIORES DE 5 ANOS</w:t>
            </w:r>
          </w:p>
        </w:tc>
      </w:tr>
      <w:tr w:rsidR="00722186" w:rsidRPr="003A00E8" w14:paraId="7722C3E0" w14:textId="77777777" w:rsidTr="00B32452">
        <w:trPr>
          <w:trHeight w:val="256"/>
        </w:trPr>
        <w:tc>
          <w:tcPr>
            <w:tcW w:w="267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0F588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SOLUÇÃO</w:t>
            </w:r>
          </w:p>
        </w:tc>
        <w:tc>
          <w:tcPr>
            <w:tcW w:w="1872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81162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VOLUME TOTAL</w:t>
            </w:r>
          </w:p>
        </w:tc>
        <w:tc>
          <w:tcPr>
            <w:tcW w:w="3847" w:type="dxa"/>
            <w:gridSpan w:val="3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FD888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TEMPO DE ADMINISTRAÇÃO</w:t>
            </w:r>
          </w:p>
        </w:tc>
      </w:tr>
      <w:tr w:rsidR="00722186" w:rsidRPr="003A00E8" w14:paraId="08A1C20D" w14:textId="77777777" w:rsidTr="00B32452">
        <w:trPr>
          <w:trHeight w:val="659"/>
        </w:trPr>
        <w:tc>
          <w:tcPr>
            <w:tcW w:w="2673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C16CDA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1º Soro Fisiológico a 0,9%</w:t>
            </w:r>
          </w:p>
        </w:tc>
        <w:tc>
          <w:tcPr>
            <w:tcW w:w="18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9A012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30mL/kg</w:t>
            </w:r>
          </w:p>
        </w:tc>
        <w:tc>
          <w:tcPr>
            <w:tcW w:w="3847" w:type="dxa"/>
            <w:gridSpan w:val="3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FE80D8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30 minutos</w:t>
            </w:r>
          </w:p>
        </w:tc>
      </w:tr>
      <w:tr w:rsidR="00722186" w:rsidRPr="003A00E8" w14:paraId="3490EE2A" w14:textId="77777777" w:rsidTr="00B32452">
        <w:trPr>
          <w:trHeight w:val="492"/>
        </w:trPr>
        <w:tc>
          <w:tcPr>
            <w:tcW w:w="2673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9E2F8F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2º Ringer Lactato</w:t>
            </w:r>
          </w:p>
        </w:tc>
        <w:tc>
          <w:tcPr>
            <w:tcW w:w="18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35BB1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70mL/kg</w:t>
            </w:r>
          </w:p>
        </w:tc>
        <w:tc>
          <w:tcPr>
            <w:tcW w:w="3847" w:type="dxa"/>
            <w:gridSpan w:val="3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314781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2 horas e 30 minutos</w:t>
            </w:r>
          </w:p>
        </w:tc>
      </w:tr>
      <w:tr w:rsidR="00722186" w:rsidRPr="003A00E8" w14:paraId="1EF2CC0B" w14:textId="77777777" w:rsidTr="00B32452">
        <w:trPr>
          <w:trHeight w:val="132"/>
        </w:trPr>
        <w:tc>
          <w:tcPr>
            <w:tcW w:w="8392" w:type="dxa"/>
            <w:gridSpan w:val="5"/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D93FB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b/>
                <w:bCs/>
                <w:sz w:val="18"/>
                <w:szCs w:val="18"/>
              </w:rPr>
              <w:t>FASE DE MANUTENÇÃO E REPOSIÇÃO PARA TODAS AS FAIXAS ETÁRIAS</w:t>
            </w:r>
          </w:p>
        </w:tc>
      </w:tr>
      <w:tr w:rsidR="00B32452" w:rsidRPr="003A00E8" w14:paraId="5DC7110D" w14:textId="77777777" w:rsidTr="00B32452">
        <w:trPr>
          <w:trHeight w:val="352"/>
        </w:trPr>
        <w:tc>
          <w:tcPr>
            <w:tcW w:w="267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A7CE3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SOLUÇÃO</w:t>
            </w:r>
          </w:p>
        </w:tc>
        <w:tc>
          <w:tcPr>
            <w:tcW w:w="5719" w:type="dxa"/>
            <w:gridSpan w:val="4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607D3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VOLUME EM 24 HORAS</w:t>
            </w:r>
          </w:p>
        </w:tc>
      </w:tr>
      <w:tr w:rsidR="00B32452" w:rsidRPr="003A00E8" w14:paraId="70AE206D" w14:textId="77777777" w:rsidTr="00B32452">
        <w:trPr>
          <w:trHeight w:val="480"/>
        </w:trPr>
        <w:tc>
          <w:tcPr>
            <w:tcW w:w="2673" w:type="dxa"/>
            <w:vMerge w:val="restart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6130A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 xml:space="preserve">Soro Glicosado a 5% + Soro Fisiológico a 0,9% na </w:t>
            </w:r>
            <w:r w:rsidRPr="003A00E8">
              <w:rPr>
                <w:rFonts w:ascii="Arial" w:hAnsi="Arial" w:cs="Arial"/>
                <w:sz w:val="18"/>
                <w:szCs w:val="18"/>
              </w:rPr>
              <w:lastRenderedPageBreak/>
              <w:t>proporção de 4:1 (manutenção)</w:t>
            </w:r>
          </w:p>
        </w:tc>
        <w:tc>
          <w:tcPr>
            <w:tcW w:w="2903" w:type="dxa"/>
            <w:gridSpan w:val="3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52F03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lastRenderedPageBreak/>
              <w:t>Peso até 10kg</w:t>
            </w:r>
          </w:p>
        </w:tc>
        <w:tc>
          <w:tcPr>
            <w:tcW w:w="2816" w:type="dxa"/>
            <w:tcBorders>
              <w:left w:val="nil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971C3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100mL/kg</w:t>
            </w:r>
          </w:p>
        </w:tc>
      </w:tr>
      <w:tr w:rsidR="00B32452" w:rsidRPr="003A00E8" w14:paraId="0C439772" w14:textId="77777777" w:rsidTr="00B32452">
        <w:trPr>
          <w:trHeight w:val="480"/>
        </w:trPr>
        <w:tc>
          <w:tcPr>
            <w:tcW w:w="2673" w:type="dxa"/>
            <w:vMerge/>
            <w:shd w:val="clear" w:color="auto" w:fill="F2F2F2" w:themeFill="background1" w:themeFillShade="F2"/>
            <w:vAlign w:val="center"/>
            <w:hideMark/>
          </w:tcPr>
          <w:p w14:paraId="631EE696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3" w:type="dxa"/>
            <w:gridSpan w:val="3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10566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Peso de 10 a 20kg</w:t>
            </w:r>
          </w:p>
        </w:tc>
        <w:tc>
          <w:tcPr>
            <w:tcW w:w="2816" w:type="dxa"/>
            <w:tcBorders>
              <w:left w:val="nil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8EC06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1000mL + 50mL/kg de peso que exceder 10kg</w:t>
            </w:r>
          </w:p>
        </w:tc>
      </w:tr>
      <w:tr w:rsidR="00B32452" w:rsidRPr="003A00E8" w14:paraId="42B2CB09" w14:textId="77777777" w:rsidTr="00B32452">
        <w:trPr>
          <w:trHeight w:val="480"/>
        </w:trPr>
        <w:tc>
          <w:tcPr>
            <w:tcW w:w="2673" w:type="dxa"/>
            <w:vMerge/>
            <w:shd w:val="clear" w:color="auto" w:fill="F2F2F2" w:themeFill="background1" w:themeFillShade="F2"/>
            <w:vAlign w:val="center"/>
            <w:hideMark/>
          </w:tcPr>
          <w:p w14:paraId="1815AE3C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3" w:type="dxa"/>
            <w:gridSpan w:val="3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9E1A8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Peso acima de 20kg</w:t>
            </w:r>
          </w:p>
        </w:tc>
        <w:tc>
          <w:tcPr>
            <w:tcW w:w="2816" w:type="dxa"/>
            <w:tcBorders>
              <w:left w:val="nil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2A3CD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1500mL + 20mL/kg de peso que exceder 20kg</w:t>
            </w:r>
          </w:p>
        </w:tc>
      </w:tr>
      <w:tr w:rsidR="00722186" w:rsidRPr="003A00E8" w14:paraId="49BCDED3" w14:textId="77777777" w:rsidTr="00B32452">
        <w:trPr>
          <w:trHeight w:val="625"/>
        </w:trPr>
        <w:tc>
          <w:tcPr>
            <w:tcW w:w="267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3F0C2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Soro Glicosado a 5% + Soro Fisiológico a 0,9% na proporção de 1:1 (reposição)</w:t>
            </w:r>
          </w:p>
        </w:tc>
        <w:tc>
          <w:tcPr>
            <w:tcW w:w="5719" w:type="dxa"/>
            <w:gridSpan w:val="4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8302C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Iniciar com 50mL/kg/dia. Reavaliar esta quantidade de acordo com as perdas do paciente.</w:t>
            </w:r>
          </w:p>
        </w:tc>
      </w:tr>
      <w:tr w:rsidR="00722186" w:rsidRPr="003A00E8" w14:paraId="5846F4AF" w14:textId="77777777" w:rsidTr="00B32452">
        <w:trPr>
          <w:trHeight w:val="625"/>
        </w:trPr>
        <w:tc>
          <w:tcPr>
            <w:tcW w:w="2673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D327F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KCI a 10%</w:t>
            </w:r>
          </w:p>
        </w:tc>
        <w:tc>
          <w:tcPr>
            <w:tcW w:w="5719" w:type="dxa"/>
            <w:gridSpan w:val="4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716EB" w14:textId="77777777" w:rsidR="00722186" w:rsidRPr="003A00E8" w:rsidRDefault="00722186" w:rsidP="003A00E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00E8">
              <w:rPr>
                <w:rFonts w:ascii="Arial" w:hAnsi="Arial" w:cs="Arial"/>
                <w:sz w:val="18"/>
                <w:szCs w:val="18"/>
              </w:rPr>
              <w:t>2mL para cada 100mL de solução da fase de manutenção.</w:t>
            </w:r>
          </w:p>
        </w:tc>
      </w:tr>
    </w:tbl>
    <w:p w14:paraId="3525CA12" w14:textId="77777777" w:rsidR="00722186" w:rsidRPr="003A00E8" w:rsidRDefault="00722186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5C5EEFB" w14:textId="77777777" w:rsidR="00B32452" w:rsidRPr="003A00E8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Avaliar o paciente continuamente. Se não houver melhora da desidratação, aumentar a velocidade de infusão.</w:t>
      </w:r>
    </w:p>
    <w:p w14:paraId="156DCFE1" w14:textId="77777777" w:rsidR="000B56E3" w:rsidRPr="003A00E8" w:rsidRDefault="00094EBB" w:rsidP="003A00E8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Quando o paciente puder beber, geralmente 2 a 3 horas após o início da reidratação venosa, iniciar a reidratação por via oral com SRO, mantendo a reidratação venosa.</w:t>
      </w:r>
    </w:p>
    <w:p w14:paraId="30CCA329" w14:textId="77777777" w:rsidR="000B56E3" w:rsidRPr="003A00E8" w:rsidRDefault="00094EBB" w:rsidP="003A00E8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Interromper a reidratação por via endovenosa somente quando o paciente puder ingerir SRO em quantidade suficiente para se manter hidratado. A quantidade de SRO necessária varia de um paciente para outro, dependendo do volume das evacuações.</w:t>
      </w:r>
    </w:p>
    <w:p w14:paraId="359C2D1E" w14:textId="77777777" w:rsidR="000B56E3" w:rsidRPr="003A00E8" w:rsidRDefault="00094EBB" w:rsidP="003A00E8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Lembrar que a quantidade de SRO a ser ingerida deve ser maior nas primeiras 24 horas de tratamento.</w:t>
      </w:r>
    </w:p>
    <w:p w14:paraId="437BADD7" w14:textId="77777777" w:rsidR="00B32452" w:rsidRPr="003A00E8" w:rsidRDefault="00094EBB" w:rsidP="003A00E8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Observar o paciente por pelo menos seis (6) horas.</w:t>
      </w:r>
    </w:p>
    <w:p w14:paraId="7AC8F80E" w14:textId="77777777" w:rsidR="00261EFA" w:rsidRPr="003A00E8" w:rsidRDefault="00B72E11" w:rsidP="003A00E8">
      <w:pPr>
        <w:shd w:val="clear" w:color="auto" w:fill="F2F2F2" w:themeFill="background1" w:themeFillShade="F2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Os pacientes que estiverem sendo reidratados por via endovenosa devem permanecer na unidade de saúde até que estejam hidratados e conseguindo manter a hidratação por via oral.</w:t>
      </w:r>
    </w:p>
    <w:p w14:paraId="0AE120F5" w14:textId="77777777" w:rsidR="00F63678" w:rsidRPr="003A00E8" w:rsidRDefault="00F6367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CRITÉRIOS PARA INTERNAÇÃO HOSPITALAR;</w:t>
      </w:r>
    </w:p>
    <w:p w14:paraId="79BA11D2" w14:textId="77777777" w:rsidR="00F6367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63678" w:rsidRPr="003A00E8">
        <w:rPr>
          <w:rFonts w:ascii="Arial" w:hAnsi="Arial" w:cs="Arial"/>
          <w:sz w:val="20"/>
          <w:szCs w:val="20"/>
        </w:rPr>
        <w:t>esidratação grave</w:t>
      </w:r>
      <w:r>
        <w:rPr>
          <w:rFonts w:ascii="Arial" w:hAnsi="Arial" w:cs="Arial"/>
          <w:sz w:val="20"/>
          <w:szCs w:val="20"/>
        </w:rPr>
        <w:t>;</w:t>
      </w:r>
    </w:p>
    <w:p w14:paraId="724A95AE" w14:textId="77777777" w:rsidR="00F6367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F63678" w:rsidRPr="003A00E8">
        <w:rPr>
          <w:rFonts w:ascii="Arial" w:hAnsi="Arial" w:cs="Arial"/>
          <w:sz w:val="20"/>
          <w:szCs w:val="20"/>
        </w:rPr>
        <w:t>ão reversão da desidratação após 2 horas de TRO</w:t>
      </w:r>
      <w:r>
        <w:rPr>
          <w:rFonts w:ascii="Arial" w:hAnsi="Arial" w:cs="Arial"/>
          <w:sz w:val="20"/>
          <w:szCs w:val="20"/>
        </w:rPr>
        <w:t>;</w:t>
      </w:r>
    </w:p>
    <w:p w14:paraId="325D1FBC" w14:textId="77777777" w:rsidR="00F6367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F63678" w:rsidRPr="003A00E8">
        <w:rPr>
          <w:rFonts w:ascii="Arial" w:hAnsi="Arial" w:cs="Arial"/>
          <w:sz w:val="20"/>
          <w:szCs w:val="20"/>
        </w:rPr>
        <w:t>hoque hipovolêmico</w:t>
      </w:r>
      <w:r>
        <w:rPr>
          <w:rFonts w:ascii="Arial" w:hAnsi="Arial" w:cs="Arial"/>
          <w:sz w:val="20"/>
          <w:szCs w:val="20"/>
        </w:rPr>
        <w:t>;</w:t>
      </w:r>
    </w:p>
    <w:p w14:paraId="39973BF3" w14:textId="77777777" w:rsidR="00F6367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F63678" w:rsidRPr="003A00E8">
        <w:rPr>
          <w:rFonts w:ascii="Arial" w:hAnsi="Arial" w:cs="Arial"/>
          <w:sz w:val="20"/>
          <w:szCs w:val="20"/>
        </w:rPr>
        <w:t xml:space="preserve">ontra indicação de hidratação oral (íleo </w:t>
      </w:r>
      <w:proofErr w:type="spellStart"/>
      <w:r w:rsidR="00F63678" w:rsidRPr="003A00E8">
        <w:rPr>
          <w:rFonts w:ascii="Arial" w:hAnsi="Arial" w:cs="Arial"/>
          <w:sz w:val="20"/>
          <w:szCs w:val="20"/>
        </w:rPr>
        <w:t>paralítico,abdome</w:t>
      </w:r>
      <w:proofErr w:type="spellEnd"/>
      <w:r w:rsidR="00F63678" w:rsidRPr="003A00E8">
        <w:rPr>
          <w:rFonts w:ascii="Arial" w:hAnsi="Arial" w:cs="Arial"/>
          <w:sz w:val="20"/>
          <w:szCs w:val="20"/>
        </w:rPr>
        <w:t xml:space="preserve"> agudo, alteração do estado de consciência ou convulsões). </w:t>
      </w:r>
    </w:p>
    <w:p w14:paraId="79E3AC25" w14:textId="77777777" w:rsidR="00F63678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F63678" w:rsidRPr="003A00E8">
        <w:rPr>
          <w:rFonts w:ascii="Arial" w:hAnsi="Arial" w:cs="Arial"/>
          <w:sz w:val="20"/>
          <w:szCs w:val="20"/>
        </w:rPr>
        <w:t>ômitos biliosos ou de difícil controle</w:t>
      </w:r>
      <w:r>
        <w:rPr>
          <w:rFonts w:ascii="Arial" w:hAnsi="Arial" w:cs="Arial"/>
          <w:sz w:val="20"/>
          <w:szCs w:val="20"/>
        </w:rPr>
        <w:t>;</w:t>
      </w:r>
    </w:p>
    <w:p w14:paraId="2E500399" w14:textId="77777777" w:rsidR="0021419D" w:rsidRPr="003A00E8" w:rsidRDefault="003A00E8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21419D" w:rsidRPr="003A00E8">
        <w:rPr>
          <w:rFonts w:ascii="Arial" w:hAnsi="Arial" w:cs="Arial"/>
          <w:sz w:val="20"/>
          <w:szCs w:val="20"/>
        </w:rPr>
        <w:t>alta de condições satisfatórias para tratamento domiciliar ou acompanhamento ambulatorial</w:t>
      </w:r>
    </w:p>
    <w:p w14:paraId="4EA6DDAC" w14:textId="77777777" w:rsidR="0021419D" w:rsidRPr="003A00E8" w:rsidRDefault="0021419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QUANDO SUSPEITAR DIARREIA BACTERIANA:</w:t>
      </w:r>
    </w:p>
    <w:p w14:paraId="7292E832" w14:textId="77777777" w:rsidR="0021419D" w:rsidRPr="003A00E8" w:rsidRDefault="0021419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 xml:space="preserve">Diarreia com sangue (disenteria), febre, </w:t>
      </w:r>
      <w:r w:rsidR="003A00E8" w:rsidRPr="003A00E8">
        <w:rPr>
          <w:rFonts w:ascii="Arial" w:hAnsi="Arial" w:cs="Arial"/>
          <w:sz w:val="20"/>
          <w:szCs w:val="20"/>
        </w:rPr>
        <w:t>início</w:t>
      </w:r>
      <w:r w:rsidRPr="003A00E8">
        <w:rPr>
          <w:rFonts w:ascii="Arial" w:hAnsi="Arial" w:cs="Arial"/>
          <w:sz w:val="20"/>
          <w:szCs w:val="20"/>
        </w:rPr>
        <w:t xml:space="preserve"> abrupto, queda do estado geral &gt; 8 evacuações dia, fezes explosivas</w:t>
      </w:r>
      <w:r w:rsidR="003A00E8">
        <w:rPr>
          <w:rFonts w:ascii="Arial" w:hAnsi="Arial" w:cs="Arial"/>
          <w:sz w:val="20"/>
          <w:szCs w:val="20"/>
        </w:rPr>
        <w:t xml:space="preserve">. Disenteria pensar em </w:t>
      </w:r>
      <w:proofErr w:type="spellStart"/>
      <w:r w:rsidR="003A00E8">
        <w:rPr>
          <w:rFonts w:ascii="Arial" w:hAnsi="Arial" w:cs="Arial"/>
          <w:sz w:val="20"/>
          <w:szCs w:val="20"/>
        </w:rPr>
        <w:t>Shigella</w:t>
      </w:r>
      <w:proofErr w:type="spellEnd"/>
      <w:r w:rsidR="003A00E8">
        <w:rPr>
          <w:rFonts w:ascii="Arial" w:hAnsi="Arial" w:cs="Arial"/>
          <w:sz w:val="20"/>
          <w:szCs w:val="20"/>
        </w:rPr>
        <w:t>;</w:t>
      </w:r>
    </w:p>
    <w:p w14:paraId="08E2C8C5" w14:textId="77777777" w:rsidR="0021419D" w:rsidRPr="003A00E8" w:rsidRDefault="0021419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 investigação da etiologia da diarreia aguda deve ser realizada nos casos graves e nos pacientes hospitalizados.</w:t>
      </w:r>
    </w:p>
    <w:p w14:paraId="7F3CD1C1" w14:textId="77777777" w:rsidR="0021419D" w:rsidRPr="003A00E8" w:rsidRDefault="0021419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 xml:space="preserve">Antibióticos: restrito aos pacientes com disenteria, na cólera, imunossuprimidos, anemia falciforme, portador de próteses, infecção aguda por </w:t>
      </w:r>
      <w:proofErr w:type="spellStart"/>
      <w:r w:rsidRPr="003A00E8">
        <w:rPr>
          <w:rFonts w:ascii="Arial" w:hAnsi="Arial" w:cs="Arial"/>
          <w:sz w:val="20"/>
          <w:szCs w:val="20"/>
        </w:rPr>
        <w:t>Giardia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 Lamblia ou </w:t>
      </w:r>
      <w:proofErr w:type="spellStart"/>
      <w:r w:rsidRPr="003A00E8">
        <w:rPr>
          <w:rFonts w:ascii="Arial" w:hAnsi="Arial" w:cs="Arial"/>
          <w:sz w:val="20"/>
          <w:szCs w:val="20"/>
        </w:rPr>
        <w:t>Entamoeba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00E8">
        <w:rPr>
          <w:rFonts w:ascii="Arial" w:hAnsi="Arial" w:cs="Arial"/>
          <w:sz w:val="20"/>
          <w:szCs w:val="20"/>
        </w:rPr>
        <w:t>hystolica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 e sinais de disseminação bacteriana extra </w:t>
      </w:r>
      <w:r w:rsidR="001A3212" w:rsidRPr="003A00E8">
        <w:rPr>
          <w:rFonts w:ascii="Arial" w:hAnsi="Arial" w:cs="Arial"/>
          <w:sz w:val="20"/>
          <w:szCs w:val="20"/>
        </w:rPr>
        <w:t xml:space="preserve">intestinal. </w:t>
      </w:r>
    </w:p>
    <w:p w14:paraId="5B47CF0D" w14:textId="77777777" w:rsidR="00295A36" w:rsidRPr="003A00E8" w:rsidRDefault="001A3212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lastRenderedPageBreak/>
        <w:t xml:space="preserve">Na suspeita de infecção bacteriana iniciar com os antibióticos: </w:t>
      </w:r>
    </w:p>
    <w:p w14:paraId="6CDEFBF6" w14:textId="77777777" w:rsidR="0021419D" w:rsidRPr="003A00E8" w:rsidRDefault="00295A36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 xml:space="preserve">Pacientes graves, em HV: </w:t>
      </w:r>
      <w:proofErr w:type="spellStart"/>
      <w:r w:rsidRPr="003A00E8">
        <w:rPr>
          <w:rFonts w:ascii="Arial" w:hAnsi="Arial" w:cs="Arial"/>
          <w:sz w:val="20"/>
          <w:szCs w:val="20"/>
        </w:rPr>
        <w:t>ceftriaxona</w:t>
      </w:r>
      <w:proofErr w:type="spellEnd"/>
      <w:r w:rsidRPr="003A00E8">
        <w:rPr>
          <w:rFonts w:ascii="Arial" w:hAnsi="Arial" w:cs="Arial"/>
          <w:sz w:val="20"/>
          <w:szCs w:val="20"/>
        </w:rPr>
        <w:t>, 70mg/kg, de 24/24h, IV, por 5</w:t>
      </w:r>
      <w:r w:rsidR="0021419D" w:rsidRPr="003A00E8">
        <w:rPr>
          <w:rFonts w:ascii="Arial" w:hAnsi="Arial" w:cs="Arial"/>
          <w:sz w:val="20"/>
          <w:szCs w:val="20"/>
        </w:rPr>
        <w:t xml:space="preserve"> dias.</w:t>
      </w:r>
    </w:p>
    <w:p w14:paraId="41750F31" w14:textId="77777777" w:rsidR="0021419D" w:rsidRPr="003A00E8" w:rsidRDefault="00295A36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Pacientes com colite não-complicada</w:t>
      </w:r>
      <w:r w:rsidR="0021419D" w:rsidRPr="003A00E8">
        <w:rPr>
          <w:rFonts w:ascii="Arial" w:hAnsi="Arial" w:cs="Arial"/>
          <w:sz w:val="20"/>
          <w:szCs w:val="20"/>
        </w:rPr>
        <w:t xml:space="preserve">: </w:t>
      </w:r>
      <w:r w:rsidRPr="003A00E8">
        <w:rPr>
          <w:rFonts w:ascii="Arial" w:hAnsi="Arial" w:cs="Arial"/>
          <w:sz w:val="20"/>
          <w:szCs w:val="20"/>
        </w:rPr>
        <w:t>metronidazol,</w:t>
      </w:r>
      <w:r w:rsidR="0021419D" w:rsidRPr="003A00E8">
        <w:rPr>
          <w:rFonts w:ascii="Arial" w:hAnsi="Arial" w:cs="Arial"/>
          <w:sz w:val="20"/>
          <w:szCs w:val="20"/>
        </w:rPr>
        <w:t xml:space="preserve"> </w:t>
      </w:r>
      <w:r w:rsidRPr="003A00E8">
        <w:rPr>
          <w:rFonts w:ascii="Arial" w:hAnsi="Arial" w:cs="Arial"/>
          <w:sz w:val="20"/>
          <w:szCs w:val="20"/>
        </w:rPr>
        <w:t>20</w:t>
      </w:r>
      <w:r w:rsidR="0021419D" w:rsidRPr="003A00E8">
        <w:rPr>
          <w:rFonts w:ascii="Arial" w:hAnsi="Arial" w:cs="Arial"/>
          <w:sz w:val="20"/>
          <w:szCs w:val="20"/>
        </w:rPr>
        <w:t xml:space="preserve"> mg/kg</w:t>
      </w:r>
      <w:r w:rsidRPr="003A00E8">
        <w:rPr>
          <w:rFonts w:ascii="Arial" w:hAnsi="Arial" w:cs="Arial"/>
          <w:sz w:val="20"/>
          <w:szCs w:val="20"/>
        </w:rPr>
        <w:t>/dia, de 8/8h, VO, p</w:t>
      </w:r>
      <w:r w:rsidR="0021419D" w:rsidRPr="003A00E8">
        <w:rPr>
          <w:rFonts w:ascii="Arial" w:hAnsi="Arial" w:cs="Arial"/>
          <w:sz w:val="20"/>
          <w:szCs w:val="20"/>
        </w:rPr>
        <w:t xml:space="preserve">or </w:t>
      </w:r>
      <w:r w:rsidRPr="003A00E8">
        <w:rPr>
          <w:rFonts w:ascii="Arial" w:hAnsi="Arial" w:cs="Arial"/>
          <w:sz w:val="20"/>
          <w:szCs w:val="20"/>
        </w:rPr>
        <w:t>5</w:t>
      </w:r>
      <w:r w:rsidR="0021419D" w:rsidRPr="003A00E8">
        <w:rPr>
          <w:rFonts w:ascii="Arial" w:hAnsi="Arial" w:cs="Arial"/>
          <w:sz w:val="20"/>
          <w:szCs w:val="20"/>
        </w:rPr>
        <w:t xml:space="preserve"> dias.</w:t>
      </w:r>
    </w:p>
    <w:p w14:paraId="42D4AA56" w14:textId="77777777" w:rsidR="001A3212" w:rsidRPr="003A00E8" w:rsidRDefault="001A3212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A00E8">
        <w:rPr>
          <w:rFonts w:ascii="Arial" w:hAnsi="Arial" w:cs="Arial"/>
          <w:sz w:val="20"/>
          <w:szCs w:val="20"/>
        </w:rPr>
        <w:t>Obs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; Se for necessário internar o paciente no pronto socorro com hidratação venosa solicitar os exames iniciais: HC, eletrólitos, </w:t>
      </w:r>
      <w:proofErr w:type="spellStart"/>
      <w:r w:rsidRPr="003A00E8">
        <w:rPr>
          <w:rFonts w:ascii="Arial" w:hAnsi="Arial" w:cs="Arial"/>
          <w:sz w:val="20"/>
          <w:szCs w:val="20"/>
        </w:rPr>
        <w:t>coprocultura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 + antibiograma</w:t>
      </w:r>
    </w:p>
    <w:p w14:paraId="73976F6B" w14:textId="77777777" w:rsidR="0021419D" w:rsidRPr="003A00E8" w:rsidRDefault="0021419D" w:rsidP="003A00E8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39A5555" w14:textId="77777777" w:rsidR="003A00E8" w:rsidRDefault="003A00E8" w:rsidP="003A00E8">
      <w:pPr>
        <w:pStyle w:val="Pargrafoda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Medicações Auxiliares:</w:t>
      </w:r>
    </w:p>
    <w:p w14:paraId="22C8624A" w14:textId="77777777" w:rsidR="003A00E8" w:rsidRPr="003A00E8" w:rsidRDefault="003A00E8" w:rsidP="003A00E8">
      <w:pPr>
        <w:pStyle w:val="PargrafodaLista"/>
        <w:spacing w:line="276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7C6F8480" w14:textId="77777777" w:rsidR="00F725AD" w:rsidRPr="003A00E8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Z</w:t>
      </w:r>
      <w:r w:rsidR="00F725AD" w:rsidRPr="003A00E8">
        <w:rPr>
          <w:rFonts w:ascii="Arial" w:hAnsi="Arial" w:cs="Arial"/>
          <w:sz w:val="20"/>
          <w:szCs w:val="20"/>
        </w:rPr>
        <w:t xml:space="preserve">inco: &lt; 6 meses 10 mg. &gt; 6 meses 20 mg. </w:t>
      </w:r>
      <w:r w:rsidR="00722186" w:rsidRPr="003A00E8">
        <w:rPr>
          <w:rFonts w:ascii="Arial" w:hAnsi="Arial" w:cs="Arial"/>
          <w:sz w:val="20"/>
          <w:szCs w:val="20"/>
        </w:rPr>
        <w:t>d</w:t>
      </w:r>
      <w:r w:rsidR="00F725AD" w:rsidRPr="003A00E8">
        <w:rPr>
          <w:rFonts w:ascii="Arial" w:hAnsi="Arial" w:cs="Arial"/>
          <w:sz w:val="20"/>
          <w:szCs w:val="20"/>
        </w:rPr>
        <w:t>urante 10 a 14 dias</w:t>
      </w:r>
    </w:p>
    <w:p w14:paraId="5D3B179D" w14:textId="77777777" w:rsidR="00F725AD" w:rsidRPr="003A00E8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V</w:t>
      </w:r>
      <w:r w:rsidR="00F725AD" w:rsidRPr="003A00E8">
        <w:rPr>
          <w:rFonts w:ascii="Arial" w:hAnsi="Arial" w:cs="Arial"/>
          <w:sz w:val="20"/>
          <w:szCs w:val="20"/>
        </w:rPr>
        <w:t xml:space="preserve">itamina A: administrada em população com risco de deficiência de vitamina A. </w:t>
      </w:r>
    </w:p>
    <w:p w14:paraId="3F05B847" w14:textId="77777777" w:rsidR="00C810B8" w:rsidRPr="003A00E8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A</w:t>
      </w:r>
      <w:r w:rsidR="00C810B8" w:rsidRPr="003A00E8">
        <w:rPr>
          <w:rFonts w:ascii="Arial" w:hAnsi="Arial" w:cs="Arial"/>
          <w:sz w:val="20"/>
          <w:szCs w:val="20"/>
        </w:rPr>
        <w:t xml:space="preserve">ntieméticos: </w:t>
      </w:r>
      <w:proofErr w:type="spellStart"/>
      <w:r w:rsidR="00C810B8" w:rsidRPr="003A00E8">
        <w:rPr>
          <w:rFonts w:ascii="Arial" w:hAnsi="Arial" w:cs="Arial"/>
          <w:sz w:val="20"/>
          <w:szCs w:val="20"/>
        </w:rPr>
        <w:t>ondansetrona</w:t>
      </w:r>
      <w:proofErr w:type="spellEnd"/>
      <w:r w:rsidR="00C810B8" w:rsidRPr="003A00E8">
        <w:rPr>
          <w:rFonts w:ascii="Arial" w:hAnsi="Arial" w:cs="Arial"/>
          <w:sz w:val="20"/>
          <w:szCs w:val="20"/>
        </w:rPr>
        <w:t xml:space="preserve"> 0,1mg/kg/dia máximo 4 mg por via oral ou EV. Comprimidos 4 mg e ampola 4mg/2ml</w:t>
      </w:r>
      <w:r w:rsidRPr="003A00E8">
        <w:rPr>
          <w:rFonts w:ascii="Arial" w:hAnsi="Arial" w:cs="Arial"/>
          <w:sz w:val="20"/>
          <w:szCs w:val="20"/>
        </w:rPr>
        <w:t>.</w:t>
      </w:r>
    </w:p>
    <w:p w14:paraId="597B5841" w14:textId="77777777" w:rsidR="00C810B8" w:rsidRPr="003A00E8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P</w:t>
      </w:r>
      <w:r w:rsidR="00C810B8" w:rsidRPr="003A00E8">
        <w:rPr>
          <w:rFonts w:ascii="Arial" w:hAnsi="Arial" w:cs="Arial"/>
          <w:sz w:val="20"/>
          <w:szCs w:val="20"/>
        </w:rPr>
        <w:t xml:space="preserve">robióticos: Lactobacillus </w:t>
      </w:r>
      <w:proofErr w:type="spellStart"/>
      <w:r w:rsidR="00C810B8" w:rsidRPr="003A00E8">
        <w:rPr>
          <w:rFonts w:ascii="Arial" w:hAnsi="Arial" w:cs="Arial"/>
          <w:sz w:val="20"/>
          <w:szCs w:val="20"/>
        </w:rPr>
        <w:t>reuteri</w:t>
      </w:r>
      <w:proofErr w:type="spellEnd"/>
      <w:r w:rsidR="00C810B8" w:rsidRPr="003A00E8">
        <w:rPr>
          <w:rFonts w:ascii="Arial" w:hAnsi="Arial" w:cs="Arial"/>
          <w:sz w:val="20"/>
          <w:szCs w:val="20"/>
        </w:rPr>
        <w:t xml:space="preserve"> </w:t>
      </w:r>
      <w:r w:rsidRPr="003A00E8">
        <w:rPr>
          <w:rFonts w:ascii="Arial" w:hAnsi="Arial" w:cs="Arial"/>
          <w:sz w:val="20"/>
          <w:szCs w:val="20"/>
        </w:rPr>
        <w:t>-</w:t>
      </w:r>
      <w:r w:rsidR="00C810B8" w:rsidRPr="003A00E8">
        <w:rPr>
          <w:rFonts w:ascii="Arial" w:hAnsi="Arial" w:cs="Arial"/>
          <w:sz w:val="20"/>
          <w:szCs w:val="20"/>
        </w:rPr>
        <w:t xml:space="preserve"> 5 a 7 dias. Saccharomyces </w:t>
      </w:r>
      <w:proofErr w:type="spellStart"/>
      <w:r w:rsidR="00C810B8" w:rsidRPr="003A00E8">
        <w:rPr>
          <w:rFonts w:ascii="Arial" w:hAnsi="Arial" w:cs="Arial"/>
          <w:sz w:val="20"/>
          <w:szCs w:val="20"/>
        </w:rPr>
        <w:t>boularddi</w:t>
      </w:r>
      <w:proofErr w:type="spellEnd"/>
      <w:r w:rsidRPr="003A00E8">
        <w:rPr>
          <w:rFonts w:ascii="Arial" w:hAnsi="Arial" w:cs="Arial"/>
          <w:sz w:val="20"/>
          <w:szCs w:val="20"/>
        </w:rPr>
        <w:t xml:space="preserve"> -</w:t>
      </w:r>
      <w:r w:rsidR="00C810B8" w:rsidRPr="003A00E8">
        <w:rPr>
          <w:rFonts w:ascii="Arial" w:hAnsi="Arial" w:cs="Arial"/>
          <w:sz w:val="20"/>
          <w:szCs w:val="20"/>
        </w:rPr>
        <w:t xml:space="preserve"> 5 a 7 dias.</w:t>
      </w:r>
    </w:p>
    <w:p w14:paraId="6BF594FF" w14:textId="77777777" w:rsidR="00C810B8" w:rsidRPr="003A00E8" w:rsidRDefault="00B72E11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A00E8">
        <w:rPr>
          <w:rFonts w:ascii="Arial" w:hAnsi="Arial" w:cs="Arial"/>
          <w:sz w:val="20"/>
          <w:szCs w:val="20"/>
        </w:rPr>
        <w:t>R</w:t>
      </w:r>
      <w:r w:rsidR="007B3513" w:rsidRPr="003A00E8">
        <w:rPr>
          <w:rFonts w:ascii="Arial" w:hAnsi="Arial" w:cs="Arial"/>
          <w:sz w:val="20"/>
          <w:szCs w:val="20"/>
        </w:rPr>
        <w:t>acecadotri</w:t>
      </w:r>
      <w:r w:rsidR="00C810B8" w:rsidRPr="003A00E8">
        <w:rPr>
          <w:rFonts w:ascii="Arial" w:hAnsi="Arial" w:cs="Arial"/>
          <w:sz w:val="20"/>
          <w:szCs w:val="20"/>
        </w:rPr>
        <w:t>la</w:t>
      </w:r>
      <w:proofErr w:type="spellEnd"/>
      <w:r w:rsidR="00C810B8" w:rsidRPr="003A00E8">
        <w:rPr>
          <w:rFonts w:ascii="Arial" w:hAnsi="Arial" w:cs="Arial"/>
          <w:sz w:val="20"/>
          <w:szCs w:val="20"/>
        </w:rPr>
        <w:t xml:space="preserve"> sache 1,5 mg/kg 3x dia sache 10 mg e 30 mg, até cessar a diarreia.</w:t>
      </w:r>
    </w:p>
    <w:p w14:paraId="4761DD3E" w14:textId="77777777" w:rsidR="00094EBB" w:rsidRPr="003A00E8" w:rsidRDefault="00094EBB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716EDD" w14:textId="77777777" w:rsidR="00C810B8" w:rsidRDefault="00C810B8" w:rsidP="003A00E8">
      <w:pPr>
        <w:pStyle w:val="Pargrafoda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3A00E8">
        <w:rPr>
          <w:rFonts w:ascii="Arial" w:hAnsi="Arial" w:cs="Arial"/>
          <w:b/>
          <w:sz w:val="20"/>
          <w:szCs w:val="20"/>
        </w:rPr>
        <w:t>R</w:t>
      </w:r>
      <w:r w:rsidR="00B72E11" w:rsidRPr="003A00E8">
        <w:rPr>
          <w:rFonts w:ascii="Arial" w:hAnsi="Arial" w:cs="Arial"/>
          <w:b/>
          <w:sz w:val="20"/>
          <w:szCs w:val="20"/>
        </w:rPr>
        <w:t>EFERÊNCIA</w:t>
      </w:r>
      <w:r w:rsidR="006161AC" w:rsidRPr="003A00E8">
        <w:rPr>
          <w:rFonts w:ascii="Arial" w:hAnsi="Arial" w:cs="Arial"/>
          <w:b/>
          <w:sz w:val="20"/>
          <w:szCs w:val="20"/>
        </w:rPr>
        <w:t>S</w:t>
      </w:r>
      <w:r w:rsidRPr="003A00E8">
        <w:rPr>
          <w:rFonts w:ascii="Arial" w:hAnsi="Arial" w:cs="Arial"/>
          <w:b/>
          <w:sz w:val="20"/>
          <w:szCs w:val="20"/>
        </w:rPr>
        <w:t xml:space="preserve">: </w:t>
      </w:r>
    </w:p>
    <w:p w14:paraId="6AB6D7DE" w14:textId="77777777" w:rsidR="003A00E8" w:rsidRPr="003A00E8" w:rsidRDefault="003A00E8" w:rsidP="003A00E8">
      <w:pPr>
        <w:pStyle w:val="PargrafodaLista"/>
        <w:spacing w:line="276" w:lineRule="auto"/>
        <w:ind w:left="1440"/>
        <w:jc w:val="both"/>
        <w:rPr>
          <w:rFonts w:ascii="Arial" w:hAnsi="Arial" w:cs="Arial"/>
          <w:b/>
          <w:sz w:val="20"/>
          <w:szCs w:val="20"/>
        </w:rPr>
      </w:pPr>
    </w:p>
    <w:p w14:paraId="038459B6" w14:textId="77777777" w:rsidR="00C810B8" w:rsidRPr="003A00E8" w:rsidRDefault="006161AC" w:rsidP="003A00E8">
      <w:pPr>
        <w:pStyle w:val="Pargrafoda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Diarreia aguda. Diagnóstico e tratamento SBP, Guia prático de atualização nº1 março de 2017.</w:t>
      </w:r>
    </w:p>
    <w:p w14:paraId="07724A7A" w14:textId="77777777" w:rsidR="006161AC" w:rsidRPr="003A00E8" w:rsidRDefault="006161AC" w:rsidP="003A00E8">
      <w:pPr>
        <w:pStyle w:val="Pargrafoda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  <w:lang w:val="en-US"/>
        </w:rPr>
        <w:t xml:space="preserve">Joseph W. St. </w:t>
      </w:r>
      <w:proofErr w:type="spellStart"/>
      <w:r w:rsidRPr="003A00E8">
        <w:rPr>
          <w:rFonts w:ascii="Arial" w:hAnsi="Arial" w:cs="Arial"/>
          <w:sz w:val="20"/>
          <w:szCs w:val="20"/>
          <w:lang w:val="en-US"/>
        </w:rPr>
        <w:t>Geme</w:t>
      </w:r>
      <w:proofErr w:type="spellEnd"/>
      <w:r w:rsidRPr="003A00E8">
        <w:rPr>
          <w:rFonts w:ascii="Arial" w:hAnsi="Arial" w:cs="Arial"/>
          <w:sz w:val="20"/>
          <w:szCs w:val="20"/>
          <w:lang w:val="en-US"/>
        </w:rPr>
        <w:t xml:space="preserve"> III MD, Richard </w:t>
      </w:r>
      <w:proofErr w:type="spellStart"/>
      <w:r w:rsidRPr="003A00E8">
        <w:rPr>
          <w:rFonts w:ascii="Arial" w:hAnsi="Arial" w:cs="Arial"/>
          <w:sz w:val="20"/>
          <w:szCs w:val="20"/>
          <w:lang w:val="en-US"/>
        </w:rPr>
        <w:t>E.Behrman</w:t>
      </w:r>
      <w:proofErr w:type="spellEnd"/>
      <w:r w:rsidRPr="003A00E8">
        <w:rPr>
          <w:rFonts w:ascii="Arial" w:hAnsi="Arial" w:cs="Arial"/>
          <w:sz w:val="20"/>
          <w:szCs w:val="20"/>
          <w:lang w:val="en-US"/>
        </w:rPr>
        <w:t xml:space="preserve"> MD. </w:t>
      </w:r>
      <w:r w:rsidRPr="003A00E8">
        <w:rPr>
          <w:rFonts w:ascii="Arial" w:hAnsi="Arial" w:cs="Arial"/>
          <w:sz w:val="20"/>
          <w:szCs w:val="20"/>
        </w:rPr>
        <w:t>Gastroenterite aguda em crianças. Nelson Tratado de Pediatria 2014; 332:4558-93.</w:t>
      </w:r>
    </w:p>
    <w:p w14:paraId="469FD601" w14:textId="77777777" w:rsidR="006161AC" w:rsidRDefault="006161AC" w:rsidP="003A00E8">
      <w:pPr>
        <w:pStyle w:val="Pargrafoda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00E8">
        <w:rPr>
          <w:rFonts w:ascii="Arial" w:hAnsi="Arial" w:cs="Arial"/>
          <w:sz w:val="20"/>
          <w:szCs w:val="20"/>
        </w:rPr>
        <w:t>Leão E. Diarreia aguda, desidratação e reidratação. Pediatria Ambulatorial 2013; 36:379-85. 37:386-90.</w:t>
      </w:r>
    </w:p>
    <w:p w14:paraId="7CE1BA3A" w14:textId="77777777" w:rsidR="003A00E8" w:rsidRDefault="003A00E8" w:rsidP="003A00E8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AB2496A" w14:textId="77777777" w:rsidR="003A00E8" w:rsidRPr="003A00E8" w:rsidRDefault="003A00E8" w:rsidP="003A00E8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940D7D1" w14:textId="569A1934" w:rsidR="007B3513" w:rsidRPr="003A00E8" w:rsidRDefault="00FB65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Responsável pela elaboração da rotina: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B3513" w:rsidRPr="003A00E8">
        <w:rPr>
          <w:rFonts w:ascii="Arial" w:hAnsi="Arial" w:cs="Arial"/>
          <w:sz w:val="20"/>
          <w:szCs w:val="20"/>
        </w:rPr>
        <w:t>Dr. S</w:t>
      </w:r>
      <w:r w:rsidRPr="003A00E8">
        <w:rPr>
          <w:rFonts w:ascii="Arial" w:hAnsi="Arial" w:cs="Arial"/>
          <w:sz w:val="20"/>
          <w:szCs w:val="20"/>
        </w:rPr>
        <w:t xml:space="preserve">érgio </w:t>
      </w:r>
      <w:r>
        <w:rPr>
          <w:rFonts w:ascii="Arial" w:hAnsi="Arial" w:cs="Arial"/>
          <w:sz w:val="20"/>
          <w:szCs w:val="20"/>
        </w:rPr>
        <w:t>C</w:t>
      </w:r>
      <w:r w:rsidRPr="003A00E8">
        <w:rPr>
          <w:rFonts w:ascii="Arial" w:hAnsi="Arial" w:cs="Arial"/>
          <w:sz w:val="20"/>
          <w:szCs w:val="20"/>
        </w:rPr>
        <w:t xml:space="preserve">arneiro de </w:t>
      </w:r>
      <w:r>
        <w:rPr>
          <w:rFonts w:ascii="Arial" w:hAnsi="Arial" w:cs="Arial"/>
          <w:sz w:val="20"/>
          <w:szCs w:val="20"/>
        </w:rPr>
        <w:t>M</w:t>
      </w:r>
      <w:r w:rsidRPr="003A00E8">
        <w:rPr>
          <w:rFonts w:ascii="Arial" w:hAnsi="Arial" w:cs="Arial"/>
          <w:sz w:val="20"/>
          <w:szCs w:val="20"/>
        </w:rPr>
        <w:t>endonça</w:t>
      </w:r>
    </w:p>
    <w:p w14:paraId="37A4365B" w14:textId="77777777" w:rsidR="0033292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1C61B33" w14:textId="77777777" w:rsidR="0033292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0E3AB6" w14:textId="77777777" w:rsidR="0033292D" w:rsidRPr="003A00E8" w:rsidRDefault="0033292D" w:rsidP="003A00E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33292D" w:rsidRPr="003A00E8" w:rsidSect="005D7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49B"/>
    <w:multiLevelType w:val="hybridMultilevel"/>
    <w:tmpl w:val="C4407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3EF"/>
    <w:multiLevelType w:val="hybridMultilevel"/>
    <w:tmpl w:val="C5C0EBAA"/>
    <w:lvl w:ilvl="0" w:tplc="9ECC80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46EF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85D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7E31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4FB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4ED3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DE1F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708E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AA4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0F6C4B"/>
    <w:multiLevelType w:val="hybridMultilevel"/>
    <w:tmpl w:val="A8BE335A"/>
    <w:lvl w:ilvl="0" w:tplc="953E1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0E9C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5692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D47B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44B5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CC28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A46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A48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5073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4916D9"/>
    <w:multiLevelType w:val="hybridMultilevel"/>
    <w:tmpl w:val="526A01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7902D0"/>
    <w:multiLevelType w:val="hybridMultilevel"/>
    <w:tmpl w:val="08DE9CEA"/>
    <w:lvl w:ilvl="0" w:tplc="5EF8AB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4F4F62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A98CCC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48408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5296BC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DEE78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6AAF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71EAF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214AF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23E008CB"/>
    <w:multiLevelType w:val="hybridMultilevel"/>
    <w:tmpl w:val="26363730"/>
    <w:lvl w:ilvl="0" w:tplc="9B929E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5040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889D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9E4C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A56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D2D3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493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2E9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C696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E56D6E"/>
    <w:multiLevelType w:val="hybridMultilevel"/>
    <w:tmpl w:val="191CC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4AF0"/>
    <w:multiLevelType w:val="hybridMultilevel"/>
    <w:tmpl w:val="61C2E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769B7"/>
    <w:multiLevelType w:val="hybridMultilevel"/>
    <w:tmpl w:val="B34E533A"/>
    <w:lvl w:ilvl="0" w:tplc="6C3C96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32ED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EE6E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C63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C68D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6A35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1885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F4DC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84AD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CA4C68"/>
    <w:multiLevelType w:val="hybridMultilevel"/>
    <w:tmpl w:val="D14E3130"/>
    <w:lvl w:ilvl="0" w:tplc="7E96A6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D44A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A20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B02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3874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CCED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14AC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52F8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2BC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0C3B21"/>
    <w:multiLevelType w:val="hybridMultilevel"/>
    <w:tmpl w:val="F2BE2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E33BB"/>
    <w:multiLevelType w:val="hybridMultilevel"/>
    <w:tmpl w:val="7FA0C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077BD"/>
    <w:multiLevelType w:val="hybridMultilevel"/>
    <w:tmpl w:val="9432C1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557E17"/>
    <w:multiLevelType w:val="hybridMultilevel"/>
    <w:tmpl w:val="61707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9399C"/>
    <w:multiLevelType w:val="hybridMultilevel"/>
    <w:tmpl w:val="B75CC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9091A"/>
    <w:multiLevelType w:val="hybridMultilevel"/>
    <w:tmpl w:val="B79698C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925A1DBC" w:tentative="1">
      <w:start w:val="1"/>
      <w:numFmt w:val="bullet"/>
      <w:lvlText w:val=" "/>
      <w:lvlJc w:val="left"/>
      <w:pPr>
        <w:tabs>
          <w:tab w:val="num" w:pos="2508"/>
        </w:tabs>
        <w:ind w:left="2508" w:hanging="360"/>
      </w:pPr>
      <w:rPr>
        <w:rFonts w:ascii="Tw Cen MT" w:hAnsi="Tw Cen MT" w:hint="default"/>
      </w:rPr>
    </w:lvl>
    <w:lvl w:ilvl="3" w:tplc="F9C0DB7C" w:tentative="1">
      <w:start w:val="1"/>
      <w:numFmt w:val="bullet"/>
      <w:lvlText w:val=" "/>
      <w:lvlJc w:val="left"/>
      <w:pPr>
        <w:tabs>
          <w:tab w:val="num" w:pos="3228"/>
        </w:tabs>
        <w:ind w:left="3228" w:hanging="360"/>
      </w:pPr>
      <w:rPr>
        <w:rFonts w:ascii="Tw Cen MT" w:hAnsi="Tw Cen MT" w:hint="default"/>
      </w:rPr>
    </w:lvl>
    <w:lvl w:ilvl="4" w:tplc="C848F6EE" w:tentative="1">
      <w:start w:val="1"/>
      <w:numFmt w:val="bullet"/>
      <w:lvlText w:val=" "/>
      <w:lvlJc w:val="left"/>
      <w:pPr>
        <w:tabs>
          <w:tab w:val="num" w:pos="3948"/>
        </w:tabs>
        <w:ind w:left="3948" w:hanging="360"/>
      </w:pPr>
      <w:rPr>
        <w:rFonts w:ascii="Tw Cen MT" w:hAnsi="Tw Cen MT" w:hint="default"/>
      </w:rPr>
    </w:lvl>
    <w:lvl w:ilvl="5" w:tplc="8A4E5F98" w:tentative="1">
      <w:start w:val="1"/>
      <w:numFmt w:val="bullet"/>
      <w:lvlText w:val=" "/>
      <w:lvlJc w:val="left"/>
      <w:pPr>
        <w:tabs>
          <w:tab w:val="num" w:pos="4668"/>
        </w:tabs>
        <w:ind w:left="4668" w:hanging="360"/>
      </w:pPr>
      <w:rPr>
        <w:rFonts w:ascii="Tw Cen MT" w:hAnsi="Tw Cen MT" w:hint="default"/>
      </w:rPr>
    </w:lvl>
    <w:lvl w:ilvl="6" w:tplc="BA18DC48" w:tentative="1">
      <w:start w:val="1"/>
      <w:numFmt w:val="bullet"/>
      <w:lvlText w:val=" "/>
      <w:lvlJc w:val="left"/>
      <w:pPr>
        <w:tabs>
          <w:tab w:val="num" w:pos="5388"/>
        </w:tabs>
        <w:ind w:left="5388" w:hanging="360"/>
      </w:pPr>
      <w:rPr>
        <w:rFonts w:ascii="Tw Cen MT" w:hAnsi="Tw Cen MT" w:hint="default"/>
      </w:rPr>
    </w:lvl>
    <w:lvl w:ilvl="7" w:tplc="4A3EA36A" w:tentative="1">
      <w:start w:val="1"/>
      <w:numFmt w:val="bullet"/>
      <w:lvlText w:val=" "/>
      <w:lvlJc w:val="left"/>
      <w:pPr>
        <w:tabs>
          <w:tab w:val="num" w:pos="6108"/>
        </w:tabs>
        <w:ind w:left="6108" w:hanging="360"/>
      </w:pPr>
      <w:rPr>
        <w:rFonts w:ascii="Tw Cen MT" w:hAnsi="Tw Cen MT" w:hint="default"/>
      </w:rPr>
    </w:lvl>
    <w:lvl w:ilvl="8" w:tplc="B3D81C5C" w:tentative="1">
      <w:start w:val="1"/>
      <w:numFmt w:val="bullet"/>
      <w:lvlText w:val=" "/>
      <w:lvlJc w:val="left"/>
      <w:pPr>
        <w:tabs>
          <w:tab w:val="num" w:pos="6828"/>
        </w:tabs>
        <w:ind w:left="6828" w:hanging="360"/>
      </w:pPr>
      <w:rPr>
        <w:rFonts w:ascii="Tw Cen MT" w:hAnsi="Tw Cen MT" w:hint="default"/>
      </w:rPr>
    </w:lvl>
  </w:abstractNum>
  <w:abstractNum w:abstractNumId="16" w15:restartNumberingAfterBreak="0">
    <w:nsid w:val="4FC6225F"/>
    <w:multiLevelType w:val="hybridMultilevel"/>
    <w:tmpl w:val="F0465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3259A"/>
    <w:multiLevelType w:val="hybridMultilevel"/>
    <w:tmpl w:val="60B0D5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33C80"/>
    <w:multiLevelType w:val="hybridMultilevel"/>
    <w:tmpl w:val="0694D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633F1"/>
    <w:multiLevelType w:val="hybridMultilevel"/>
    <w:tmpl w:val="E1D08A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E274CEF"/>
    <w:multiLevelType w:val="hybridMultilevel"/>
    <w:tmpl w:val="56509E4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925A1DBC" w:tentative="1">
      <w:start w:val="1"/>
      <w:numFmt w:val="bullet"/>
      <w:lvlText w:val=" "/>
      <w:lvlJc w:val="left"/>
      <w:pPr>
        <w:tabs>
          <w:tab w:val="num" w:pos="2508"/>
        </w:tabs>
        <w:ind w:left="2508" w:hanging="360"/>
      </w:pPr>
      <w:rPr>
        <w:rFonts w:ascii="Tw Cen MT" w:hAnsi="Tw Cen MT" w:hint="default"/>
      </w:rPr>
    </w:lvl>
    <w:lvl w:ilvl="3" w:tplc="F9C0DB7C" w:tentative="1">
      <w:start w:val="1"/>
      <w:numFmt w:val="bullet"/>
      <w:lvlText w:val=" "/>
      <w:lvlJc w:val="left"/>
      <w:pPr>
        <w:tabs>
          <w:tab w:val="num" w:pos="3228"/>
        </w:tabs>
        <w:ind w:left="3228" w:hanging="360"/>
      </w:pPr>
      <w:rPr>
        <w:rFonts w:ascii="Tw Cen MT" w:hAnsi="Tw Cen MT" w:hint="default"/>
      </w:rPr>
    </w:lvl>
    <w:lvl w:ilvl="4" w:tplc="C848F6EE" w:tentative="1">
      <w:start w:val="1"/>
      <w:numFmt w:val="bullet"/>
      <w:lvlText w:val=" "/>
      <w:lvlJc w:val="left"/>
      <w:pPr>
        <w:tabs>
          <w:tab w:val="num" w:pos="3948"/>
        </w:tabs>
        <w:ind w:left="3948" w:hanging="360"/>
      </w:pPr>
      <w:rPr>
        <w:rFonts w:ascii="Tw Cen MT" w:hAnsi="Tw Cen MT" w:hint="default"/>
      </w:rPr>
    </w:lvl>
    <w:lvl w:ilvl="5" w:tplc="8A4E5F98" w:tentative="1">
      <w:start w:val="1"/>
      <w:numFmt w:val="bullet"/>
      <w:lvlText w:val=" "/>
      <w:lvlJc w:val="left"/>
      <w:pPr>
        <w:tabs>
          <w:tab w:val="num" w:pos="4668"/>
        </w:tabs>
        <w:ind w:left="4668" w:hanging="360"/>
      </w:pPr>
      <w:rPr>
        <w:rFonts w:ascii="Tw Cen MT" w:hAnsi="Tw Cen MT" w:hint="default"/>
      </w:rPr>
    </w:lvl>
    <w:lvl w:ilvl="6" w:tplc="BA18DC48" w:tentative="1">
      <w:start w:val="1"/>
      <w:numFmt w:val="bullet"/>
      <w:lvlText w:val=" "/>
      <w:lvlJc w:val="left"/>
      <w:pPr>
        <w:tabs>
          <w:tab w:val="num" w:pos="5388"/>
        </w:tabs>
        <w:ind w:left="5388" w:hanging="360"/>
      </w:pPr>
      <w:rPr>
        <w:rFonts w:ascii="Tw Cen MT" w:hAnsi="Tw Cen MT" w:hint="default"/>
      </w:rPr>
    </w:lvl>
    <w:lvl w:ilvl="7" w:tplc="4A3EA36A" w:tentative="1">
      <w:start w:val="1"/>
      <w:numFmt w:val="bullet"/>
      <w:lvlText w:val=" "/>
      <w:lvlJc w:val="left"/>
      <w:pPr>
        <w:tabs>
          <w:tab w:val="num" w:pos="6108"/>
        </w:tabs>
        <w:ind w:left="6108" w:hanging="360"/>
      </w:pPr>
      <w:rPr>
        <w:rFonts w:ascii="Tw Cen MT" w:hAnsi="Tw Cen MT" w:hint="default"/>
      </w:rPr>
    </w:lvl>
    <w:lvl w:ilvl="8" w:tplc="B3D81C5C" w:tentative="1">
      <w:start w:val="1"/>
      <w:numFmt w:val="bullet"/>
      <w:lvlText w:val=" "/>
      <w:lvlJc w:val="left"/>
      <w:pPr>
        <w:tabs>
          <w:tab w:val="num" w:pos="6828"/>
        </w:tabs>
        <w:ind w:left="6828" w:hanging="360"/>
      </w:pPr>
      <w:rPr>
        <w:rFonts w:ascii="Tw Cen MT" w:hAnsi="Tw Cen MT" w:hint="default"/>
      </w:rPr>
    </w:lvl>
  </w:abstractNum>
  <w:abstractNum w:abstractNumId="21" w15:restartNumberingAfterBreak="0">
    <w:nsid w:val="6951154C"/>
    <w:multiLevelType w:val="hybridMultilevel"/>
    <w:tmpl w:val="7B169E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F8C2EFB"/>
    <w:multiLevelType w:val="hybridMultilevel"/>
    <w:tmpl w:val="387C542E"/>
    <w:lvl w:ilvl="0" w:tplc="FDB478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DCAE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C834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603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F21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4AB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346B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208E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CAAE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A7C49EA"/>
    <w:multiLevelType w:val="hybridMultilevel"/>
    <w:tmpl w:val="D4C2A1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44A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A20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B02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3874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CCED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14AC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52F8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2BC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A8D3C2C"/>
    <w:multiLevelType w:val="hybridMultilevel"/>
    <w:tmpl w:val="63228A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1"/>
  </w:num>
  <w:num w:numId="5">
    <w:abstractNumId w:val="22"/>
  </w:num>
  <w:num w:numId="6">
    <w:abstractNumId w:val="21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11"/>
  </w:num>
  <w:num w:numId="12">
    <w:abstractNumId w:val="24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9"/>
  </w:num>
  <w:num w:numId="18">
    <w:abstractNumId w:val="23"/>
  </w:num>
  <w:num w:numId="19">
    <w:abstractNumId w:val="19"/>
  </w:num>
  <w:num w:numId="20">
    <w:abstractNumId w:val="14"/>
  </w:num>
  <w:num w:numId="21">
    <w:abstractNumId w:val="0"/>
  </w:num>
  <w:num w:numId="22">
    <w:abstractNumId w:val="16"/>
  </w:num>
  <w:num w:numId="23">
    <w:abstractNumId w:val="18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E9"/>
    <w:rsid w:val="00014600"/>
    <w:rsid w:val="00094EBB"/>
    <w:rsid w:val="000B56E3"/>
    <w:rsid w:val="001A3212"/>
    <w:rsid w:val="001C6EA1"/>
    <w:rsid w:val="0021419D"/>
    <w:rsid w:val="00247DE9"/>
    <w:rsid w:val="00261EFA"/>
    <w:rsid w:val="00295A36"/>
    <w:rsid w:val="0033292D"/>
    <w:rsid w:val="003A00E8"/>
    <w:rsid w:val="00537866"/>
    <w:rsid w:val="005D76A7"/>
    <w:rsid w:val="006161AC"/>
    <w:rsid w:val="00722186"/>
    <w:rsid w:val="007B3513"/>
    <w:rsid w:val="00966FBA"/>
    <w:rsid w:val="00A44774"/>
    <w:rsid w:val="00AB49DF"/>
    <w:rsid w:val="00B32452"/>
    <w:rsid w:val="00B340C4"/>
    <w:rsid w:val="00B554C5"/>
    <w:rsid w:val="00B72E11"/>
    <w:rsid w:val="00C810B8"/>
    <w:rsid w:val="00EE35FD"/>
    <w:rsid w:val="00F63678"/>
    <w:rsid w:val="00F725AD"/>
    <w:rsid w:val="00FB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B2E8"/>
  <w15:chartTrackingRefBased/>
  <w15:docId w15:val="{B7F09888-2B83-4D0F-9C16-650ACF53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513"/>
    <w:pPr>
      <w:ind w:left="720"/>
      <w:contextualSpacing/>
    </w:pPr>
  </w:style>
  <w:style w:type="table" w:styleId="Tabelacomgrade">
    <w:name w:val="Table Grid"/>
    <w:basedOn w:val="Tabelanormal"/>
    <w:uiPriority w:val="39"/>
    <w:rsid w:val="001C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1C6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7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65406-BB24-432B-81DA-7E213215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1483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CARNEIRO</dc:creator>
  <cp:keywords/>
  <dc:description/>
  <cp:lastModifiedBy>RODOLFO ROCHANETO</cp:lastModifiedBy>
  <cp:revision>4</cp:revision>
  <dcterms:created xsi:type="dcterms:W3CDTF">2019-03-07T11:34:00Z</dcterms:created>
  <dcterms:modified xsi:type="dcterms:W3CDTF">2020-05-18T01:08:00Z</dcterms:modified>
</cp:coreProperties>
</file>