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2A271" w14:textId="77777777" w:rsidR="008B11D9" w:rsidRPr="004A101F" w:rsidRDefault="005F6064" w:rsidP="004A101F">
      <w:pPr>
        <w:spacing w:line="276" w:lineRule="auto"/>
        <w:rPr>
          <w:rFonts w:ascii="Arial" w:hAnsi="Arial" w:cs="Arial"/>
          <w:bCs/>
          <w:sz w:val="28"/>
          <w:szCs w:val="28"/>
        </w:rPr>
      </w:pPr>
      <w:r w:rsidRPr="004A101F">
        <w:rPr>
          <w:rFonts w:ascii="Arial" w:hAnsi="Arial" w:cs="Arial"/>
          <w:bCs/>
          <w:sz w:val="28"/>
          <w:szCs w:val="28"/>
        </w:rPr>
        <w:t xml:space="preserve">Distúrbio Metabólico / Litíase Renal / Cólica </w:t>
      </w:r>
      <w:proofErr w:type="spellStart"/>
      <w:r w:rsidRPr="004A101F">
        <w:rPr>
          <w:rFonts w:ascii="Arial" w:hAnsi="Arial" w:cs="Arial"/>
          <w:bCs/>
          <w:sz w:val="28"/>
          <w:szCs w:val="28"/>
        </w:rPr>
        <w:t>Nefrética</w:t>
      </w:r>
      <w:proofErr w:type="spellEnd"/>
    </w:p>
    <w:p w14:paraId="3C6E9999" w14:textId="77777777" w:rsidR="005F6064" w:rsidRPr="005F6064" w:rsidRDefault="005F6064" w:rsidP="005F6064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7A076688" w14:textId="77777777" w:rsidR="005F6064" w:rsidRPr="005F6064" w:rsidRDefault="008B11D9" w:rsidP="005F606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5F6064">
        <w:rPr>
          <w:rFonts w:ascii="Arial" w:hAnsi="Arial" w:cs="Arial"/>
          <w:b/>
          <w:sz w:val="24"/>
          <w:szCs w:val="24"/>
        </w:rPr>
        <w:t xml:space="preserve">Aspectos </w:t>
      </w:r>
      <w:r w:rsidR="005F6064" w:rsidRPr="005F6064">
        <w:rPr>
          <w:rFonts w:ascii="Arial" w:hAnsi="Arial" w:cs="Arial"/>
          <w:b/>
          <w:sz w:val="24"/>
          <w:szCs w:val="24"/>
        </w:rPr>
        <w:t xml:space="preserve">Gerais e </w:t>
      </w:r>
      <w:proofErr w:type="spellStart"/>
      <w:r w:rsidRPr="005F6064">
        <w:rPr>
          <w:rFonts w:ascii="Arial" w:hAnsi="Arial" w:cs="Arial"/>
          <w:b/>
          <w:sz w:val="24"/>
          <w:szCs w:val="24"/>
        </w:rPr>
        <w:t>Fisiopatogenia</w:t>
      </w:r>
      <w:proofErr w:type="spellEnd"/>
      <w:r w:rsidR="005F6064" w:rsidRPr="005F6064">
        <w:rPr>
          <w:rFonts w:ascii="Arial" w:hAnsi="Arial" w:cs="Arial"/>
          <w:b/>
          <w:sz w:val="24"/>
          <w:szCs w:val="24"/>
        </w:rPr>
        <w:t xml:space="preserve">: </w:t>
      </w:r>
    </w:p>
    <w:p w14:paraId="08F57B73" w14:textId="77777777" w:rsidR="005F6064" w:rsidRPr="005F6064" w:rsidRDefault="005F6064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4C8DB0FC" w14:textId="77777777" w:rsidR="008B11D9" w:rsidRPr="005F6064" w:rsidRDefault="005F6064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t>N</w:t>
      </w:r>
      <w:r w:rsidR="008B11D9" w:rsidRPr="005F6064">
        <w:rPr>
          <w:rFonts w:ascii="Arial" w:hAnsi="Arial" w:cs="Arial"/>
          <w:sz w:val="20"/>
          <w:szCs w:val="20"/>
        </w:rPr>
        <w:t xml:space="preserve">o Brasil, a verdadeira incidência do distúrbio metabólico (DM) e da </w:t>
      </w:r>
      <w:proofErr w:type="spellStart"/>
      <w:r w:rsidR="008B11D9" w:rsidRPr="005F6064">
        <w:rPr>
          <w:rFonts w:ascii="Arial" w:hAnsi="Arial" w:cs="Arial"/>
          <w:sz w:val="20"/>
          <w:szCs w:val="20"/>
        </w:rPr>
        <w:t>nefrolitíase</w:t>
      </w:r>
      <w:proofErr w:type="spellEnd"/>
      <w:r w:rsidR="008B11D9" w:rsidRPr="005F6064">
        <w:rPr>
          <w:rFonts w:ascii="Arial" w:hAnsi="Arial" w:cs="Arial"/>
          <w:sz w:val="20"/>
          <w:szCs w:val="20"/>
        </w:rPr>
        <w:t xml:space="preserve"> no grupo pediátrico ainda permanece desconhecida. O crescente entendimento da fisiopatologia dos cálculos tem permitido conhecer um pouco do mecanismo de sua formação, possibilitando intervenções farmacológicas e dietéticas eficazes. A formação de cálculos nos rins e nas vias urinárias depende de cristais e matriz esquelética. Fatores epidemiológicos – gênero, idade, raça, dietéticos (hábitos alimentares), ambientais, clima, genéticos, anatômicos, metabólicos (hiper e </w:t>
      </w:r>
      <w:proofErr w:type="spellStart"/>
      <w:r w:rsidR="008B11D9" w:rsidRPr="005F6064">
        <w:rPr>
          <w:rFonts w:ascii="Arial" w:hAnsi="Arial" w:cs="Arial"/>
          <w:sz w:val="20"/>
          <w:szCs w:val="20"/>
        </w:rPr>
        <w:t>hipoexcreções</w:t>
      </w:r>
      <w:proofErr w:type="spellEnd"/>
      <w:r w:rsidR="008B11D9" w:rsidRPr="005F6064">
        <w:rPr>
          <w:rFonts w:ascii="Arial" w:hAnsi="Arial" w:cs="Arial"/>
          <w:sz w:val="20"/>
          <w:szCs w:val="20"/>
        </w:rPr>
        <w:t xml:space="preserve"> de elementos na urina) e infecciosos (infecções e alterações anatômicas do trato urinário) contribuem para a </w:t>
      </w:r>
      <w:proofErr w:type="spellStart"/>
      <w:r w:rsidR="008B11D9" w:rsidRPr="005F6064">
        <w:rPr>
          <w:rFonts w:ascii="Arial" w:hAnsi="Arial" w:cs="Arial"/>
          <w:sz w:val="20"/>
          <w:szCs w:val="20"/>
        </w:rPr>
        <w:t>litogênese</w:t>
      </w:r>
      <w:proofErr w:type="spellEnd"/>
      <w:r w:rsidR="008B11D9" w:rsidRPr="005F6064">
        <w:rPr>
          <w:rFonts w:ascii="Arial" w:hAnsi="Arial" w:cs="Arial"/>
          <w:sz w:val="20"/>
          <w:szCs w:val="20"/>
        </w:rPr>
        <w:t xml:space="preserve">. Esses fatores, aliados a alterações físico-químicas e fisiológicas na urina, alteram os elementos promotores e inibidores da agregação e do crescimento dos cristais, culminando com a formação de cálculos. A </w:t>
      </w:r>
      <w:proofErr w:type="spellStart"/>
      <w:r w:rsidR="008B11D9" w:rsidRPr="005F6064">
        <w:rPr>
          <w:rFonts w:ascii="Arial" w:hAnsi="Arial" w:cs="Arial"/>
          <w:sz w:val="20"/>
          <w:szCs w:val="20"/>
        </w:rPr>
        <w:t>HCa</w:t>
      </w:r>
      <w:proofErr w:type="spellEnd"/>
      <w:r w:rsidR="008B11D9" w:rsidRPr="005F6064">
        <w:rPr>
          <w:rFonts w:ascii="Arial" w:hAnsi="Arial" w:cs="Arial"/>
          <w:sz w:val="20"/>
          <w:szCs w:val="20"/>
        </w:rPr>
        <w:t xml:space="preserve">, a HU e a HC idiopáticas correspondem a mais de 95% dos </w:t>
      </w:r>
      <w:proofErr w:type="spellStart"/>
      <w:r w:rsidR="008B11D9" w:rsidRPr="005F6064">
        <w:rPr>
          <w:rFonts w:ascii="Arial" w:hAnsi="Arial" w:cs="Arial"/>
          <w:sz w:val="20"/>
          <w:szCs w:val="20"/>
        </w:rPr>
        <w:t>DMs</w:t>
      </w:r>
      <w:proofErr w:type="spellEnd"/>
      <w:r w:rsidR="008B11D9" w:rsidRPr="005F6064">
        <w:rPr>
          <w:rFonts w:ascii="Arial" w:hAnsi="Arial" w:cs="Arial"/>
          <w:sz w:val="20"/>
          <w:szCs w:val="20"/>
        </w:rPr>
        <w:t xml:space="preserve"> da infância.</w:t>
      </w:r>
    </w:p>
    <w:p w14:paraId="72CB94F3" w14:textId="77777777" w:rsidR="008B11D9" w:rsidRPr="005F6064" w:rsidRDefault="008B11D9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071E3394" w14:textId="77777777" w:rsidR="005F6064" w:rsidRPr="005F6064" w:rsidRDefault="008B11D9" w:rsidP="005F606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6064">
        <w:rPr>
          <w:rFonts w:ascii="Arial" w:hAnsi="Arial" w:cs="Arial"/>
          <w:b/>
          <w:sz w:val="24"/>
          <w:szCs w:val="24"/>
        </w:rPr>
        <w:t>Hipercalciúria</w:t>
      </w:r>
      <w:proofErr w:type="spellEnd"/>
      <w:r w:rsidRPr="005F6064">
        <w:rPr>
          <w:rFonts w:ascii="Arial" w:hAnsi="Arial" w:cs="Arial"/>
          <w:b/>
          <w:sz w:val="24"/>
          <w:szCs w:val="24"/>
        </w:rPr>
        <w:t xml:space="preserve"> idiopática (</w:t>
      </w:r>
      <w:proofErr w:type="spellStart"/>
      <w:r w:rsidRPr="005F6064">
        <w:rPr>
          <w:rFonts w:ascii="Arial" w:hAnsi="Arial" w:cs="Arial"/>
          <w:b/>
          <w:sz w:val="24"/>
          <w:szCs w:val="24"/>
        </w:rPr>
        <w:t>HCa</w:t>
      </w:r>
      <w:proofErr w:type="spellEnd"/>
      <w:r w:rsidRPr="005F6064">
        <w:rPr>
          <w:rFonts w:ascii="Arial" w:hAnsi="Arial" w:cs="Arial"/>
          <w:b/>
          <w:sz w:val="24"/>
          <w:szCs w:val="24"/>
        </w:rPr>
        <w:t>):</w:t>
      </w:r>
    </w:p>
    <w:p w14:paraId="2CAD6DA3" w14:textId="77777777" w:rsidR="005F6064" w:rsidRDefault="008B11D9" w:rsidP="005F6064">
      <w:pPr>
        <w:pStyle w:val="PargrafodaLista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b/>
          <w:sz w:val="20"/>
          <w:szCs w:val="20"/>
        </w:rPr>
        <w:t xml:space="preserve"> </w:t>
      </w:r>
    </w:p>
    <w:p w14:paraId="1453DAE3" w14:textId="77777777" w:rsidR="008B11D9" w:rsidRDefault="005F6064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8B11D9" w:rsidRPr="005F6064">
        <w:rPr>
          <w:rFonts w:ascii="Arial" w:hAnsi="Arial" w:cs="Arial"/>
          <w:sz w:val="20"/>
          <w:szCs w:val="20"/>
        </w:rPr>
        <w:t xml:space="preserve">ignifica </w:t>
      </w:r>
      <w:proofErr w:type="spellStart"/>
      <w:r w:rsidR="008B11D9" w:rsidRPr="005F6064">
        <w:rPr>
          <w:rFonts w:ascii="Arial" w:hAnsi="Arial" w:cs="Arial"/>
          <w:sz w:val="20"/>
          <w:szCs w:val="20"/>
        </w:rPr>
        <w:t>hiperexcreção</w:t>
      </w:r>
      <w:proofErr w:type="spellEnd"/>
      <w:r w:rsidR="008B11D9" w:rsidRPr="005F6064">
        <w:rPr>
          <w:rFonts w:ascii="Arial" w:hAnsi="Arial" w:cs="Arial"/>
          <w:sz w:val="20"/>
          <w:szCs w:val="20"/>
        </w:rPr>
        <w:t xml:space="preserve"> urinária de cálcio na ausência de estados hipercalcêmicos ou de qualquer outra enfermidade primária. A </w:t>
      </w:r>
      <w:proofErr w:type="spellStart"/>
      <w:r w:rsidR="008B11D9" w:rsidRPr="005F6064">
        <w:rPr>
          <w:rFonts w:ascii="Arial" w:hAnsi="Arial" w:cs="Arial"/>
          <w:sz w:val="20"/>
          <w:szCs w:val="20"/>
        </w:rPr>
        <w:t>HCa</w:t>
      </w:r>
      <w:proofErr w:type="spellEnd"/>
      <w:r w:rsidR="008B11D9" w:rsidRPr="005F6064">
        <w:rPr>
          <w:rFonts w:ascii="Arial" w:hAnsi="Arial" w:cs="Arial"/>
          <w:sz w:val="20"/>
          <w:szCs w:val="20"/>
        </w:rPr>
        <w:t xml:space="preserve"> é a principal causa relacionada à calculose urinária na infância (10 a 80%) e responde por até 35% das causas de hematúria. É definida como excreção urinária de cálcio igual ou acima de 4 mg/kg/24horas para qualquer sexo ou faixa etária. Abaixo de 2 anos de idade usamos a relação Ca/Creatinina em amostra isolada de urina. Idealmente, o diagnóstico deve se basear em coleta de urina de 24h, em até 3 coletas, se necessário.</w:t>
      </w:r>
    </w:p>
    <w:p w14:paraId="7000F3AE" w14:textId="77777777" w:rsidR="005F6064" w:rsidRPr="005F6064" w:rsidRDefault="005F6064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392" w:type="dxa"/>
        <w:tblInd w:w="108" w:type="dxa"/>
        <w:tblLook w:val="04A0" w:firstRow="1" w:lastRow="0" w:firstColumn="1" w:lastColumn="0" w:noHBand="0" w:noVBand="1"/>
      </w:tblPr>
      <w:tblGrid>
        <w:gridCol w:w="3074"/>
        <w:gridCol w:w="5318"/>
      </w:tblGrid>
      <w:tr w:rsidR="008B11D9" w:rsidRPr="005F6064" w14:paraId="0759CFBF" w14:textId="77777777" w:rsidTr="00A4799D">
        <w:trPr>
          <w:trHeight w:val="286"/>
        </w:trPr>
        <w:tc>
          <w:tcPr>
            <w:tcW w:w="3074" w:type="dxa"/>
          </w:tcPr>
          <w:p w14:paraId="6F914368" w14:textId="77777777" w:rsidR="008B11D9" w:rsidRPr="00A4799D" w:rsidRDefault="008B11D9" w:rsidP="00A4799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799D">
              <w:rPr>
                <w:rFonts w:ascii="Arial" w:hAnsi="Arial" w:cs="Arial"/>
                <w:b/>
                <w:sz w:val="18"/>
                <w:szCs w:val="18"/>
              </w:rPr>
              <w:t>Idade</w:t>
            </w:r>
          </w:p>
        </w:tc>
        <w:tc>
          <w:tcPr>
            <w:tcW w:w="5318" w:type="dxa"/>
          </w:tcPr>
          <w:p w14:paraId="32D3EDE2" w14:textId="77777777" w:rsidR="008B11D9" w:rsidRPr="00A4799D" w:rsidRDefault="008B11D9" w:rsidP="00A4799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4799D">
              <w:rPr>
                <w:rFonts w:ascii="Arial" w:hAnsi="Arial" w:cs="Arial"/>
                <w:b/>
                <w:sz w:val="18"/>
                <w:szCs w:val="18"/>
              </w:rPr>
              <w:t>UCa</w:t>
            </w:r>
            <w:proofErr w:type="spellEnd"/>
            <w:r w:rsidRPr="00A4799D">
              <w:rPr>
                <w:rFonts w:ascii="Arial" w:hAnsi="Arial" w:cs="Arial"/>
                <w:b/>
                <w:sz w:val="18"/>
                <w:szCs w:val="18"/>
              </w:rPr>
              <w:t>/</w:t>
            </w:r>
            <w:proofErr w:type="spellStart"/>
            <w:r w:rsidRPr="00A4799D">
              <w:rPr>
                <w:rFonts w:ascii="Arial" w:hAnsi="Arial" w:cs="Arial"/>
                <w:b/>
                <w:sz w:val="18"/>
                <w:szCs w:val="18"/>
              </w:rPr>
              <w:t>UCr</w:t>
            </w:r>
            <w:proofErr w:type="spellEnd"/>
            <w:r w:rsidRPr="00A4799D">
              <w:rPr>
                <w:rFonts w:ascii="Arial" w:hAnsi="Arial" w:cs="Arial"/>
                <w:b/>
                <w:sz w:val="18"/>
                <w:szCs w:val="18"/>
              </w:rPr>
              <w:t xml:space="preserve">   (mg / mg)</w:t>
            </w:r>
          </w:p>
        </w:tc>
      </w:tr>
      <w:tr w:rsidR="008B11D9" w:rsidRPr="005F6064" w14:paraId="7408950F" w14:textId="77777777" w:rsidTr="00A4799D">
        <w:trPr>
          <w:trHeight w:val="286"/>
        </w:trPr>
        <w:tc>
          <w:tcPr>
            <w:tcW w:w="3074" w:type="dxa"/>
          </w:tcPr>
          <w:p w14:paraId="1B83814B" w14:textId="77777777" w:rsidR="008B11D9" w:rsidRPr="00A4799D" w:rsidRDefault="008B11D9" w:rsidP="00A4799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799D">
              <w:rPr>
                <w:rFonts w:ascii="Arial" w:hAnsi="Arial" w:cs="Arial"/>
                <w:sz w:val="18"/>
                <w:szCs w:val="18"/>
              </w:rPr>
              <w:t>0 a 6 meses</w:t>
            </w:r>
          </w:p>
        </w:tc>
        <w:tc>
          <w:tcPr>
            <w:tcW w:w="5318" w:type="dxa"/>
          </w:tcPr>
          <w:p w14:paraId="1F03E8D9" w14:textId="77777777" w:rsidR="008B11D9" w:rsidRPr="00A4799D" w:rsidRDefault="008B11D9" w:rsidP="00A4799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799D">
              <w:rPr>
                <w:rFonts w:ascii="Arial" w:hAnsi="Arial" w:cs="Arial"/>
                <w:sz w:val="18"/>
                <w:szCs w:val="18"/>
              </w:rPr>
              <w:t>&lt; 0,8</w:t>
            </w:r>
          </w:p>
        </w:tc>
      </w:tr>
      <w:tr w:rsidR="008B11D9" w:rsidRPr="005F6064" w14:paraId="45481D2E" w14:textId="77777777" w:rsidTr="00A4799D">
        <w:trPr>
          <w:trHeight w:val="286"/>
        </w:trPr>
        <w:tc>
          <w:tcPr>
            <w:tcW w:w="3074" w:type="dxa"/>
          </w:tcPr>
          <w:p w14:paraId="084B648D" w14:textId="77777777" w:rsidR="008B11D9" w:rsidRPr="00A4799D" w:rsidRDefault="008B11D9" w:rsidP="00A4799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799D">
              <w:rPr>
                <w:rFonts w:ascii="Arial" w:hAnsi="Arial" w:cs="Arial"/>
                <w:sz w:val="18"/>
                <w:szCs w:val="18"/>
              </w:rPr>
              <w:t>6 a 12 meses</w:t>
            </w:r>
          </w:p>
        </w:tc>
        <w:tc>
          <w:tcPr>
            <w:tcW w:w="5318" w:type="dxa"/>
          </w:tcPr>
          <w:p w14:paraId="4F5D31B0" w14:textId="77777777" w:rsidR="008B11D9" w:rsidRPr="00A4799D" w:rsidRDefault="008B11D9" w:rsidP="00A4799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799D">
              <w:rPr>
                <w:rFonts w:ascii="Arial" w:hAnsi="Arial" w:cs="Arial"/>
                <w:sz w:val="18"/>
                <w:szCs w:val="18"/>
              </w:rPr>
              <w:t>&lt; 0,6</w:t>
            </w:r>
          </w:p>
        </w:tc>
      </w:tr>
      <w:tr w:rsidR="008B11D9" w:rsidRPr="005F6064" w14:paraId="3A07821D" w14:textId="77777777" w:rsidTr="00A4799D">
        <w:trPr>
          <w:trHeight w:val="299"/>
        </w:trPr>
        <w:tc>
          <w:tcPr>
            <w:tcW w:w="3074" w:type="dxa"/>
          </w:tcPr>
          <w:p w14:paraId="7A944B4B" w14:textId="77777777" w:rsidR="008B11D9" w:rsidRPr="00A4799D" w:rsidRDefault="008B11D9" w:rsidP="00A4799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799D">
              <w:rPr>
                <w:rFonts w:ascii="Arial" w:hAnsi="Arial" w:cs="Arial"/>
                <w:sz w:val="18"/>
                <w:szCs w:val="18"/>
              </w:rPr>
              <w:t>&gt; 2 anos</w:t>
            </w:r>
          </w:p>
        </w:tc>
        <w:tc>
          <w:tcPr>
            <w:tcW w:w="5318" w:type="dxa"/>
          </w:tcPr>
          <w:p w14:paraId="2619776E" w14:textId="77777777" w:rsidR="008B11D9" w:rsidRPr="00A4799D" w:rsidRDefault="008B11D9" w:rsidP="00A4799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799D">
              <w:rPr>
                <w:rFonts w:ascii="Arial" w:hAnsi="Arial" w:cs="Arial"/>
                <w:sz w:val="18"/>
                <w:szCs w:val="18"/>
              </w:rPr>
              <w:t>&lt; 0,2</w:t>
            </w:r>
          </w:p>
        </w:tc>
      </w:tr>
    </w:tbl>
    <w:p w14:paraId="4D17737E" w14:textId="77777777" w:rsidR="008B11D9" w:rsidRDefault="008B11D9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17B68443" w14:textId="77777777" w:rsidR="00A4799D" w:rsidRPr="005F6064" w:rsidRDefault="00A4799D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4FFCCFDC" w14:textId="77777777" w:rsidR="00A4799D" w:rsidRDefault="00A4799D" w:rsidP="005F606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4799D">
        <w:rPr>
          <w:rFonts w:ascii="Arial" w:hAnsi="Arial" w:cs="Arial"/>
          <w:b/>
          <w:sz w:val="24"/>
          <w:szCs w:val="24"/>
        </w:rPr>
        <w:t>Hiperuricosúria</w:t>
      </w:r>
      <w:proofErr w:type="spellEnd"/>
      <w:r w:rsidRPr="00A4799D">
        <w:rPr>
          <w:rFonts w:ascii="Arial" w:hAnsi="Arial" w:cs="Arial"/>
          <w:b/>
          <w:sz w:val="24"/>
          <w:szCs w:val="24"/>
        </w:rPr>
        <w:t xml:space="preserve"> I</w:t>
      </w:r>
      <w:r w:rsidR="008B11D9" w:rsidRPr="00A4799D">
        <w:rPr>
          <w:rFonts w:ascii="Arial" w:hAnsi="Arial" w:cs="Arial"/>
          <w:b/>
          <w:sz w:val="24"/>
          <w:szCs w:val="24"/>
        </w:rPr>
        <w:t>diopática (HU):</w:t>
      </w:r>
    </w:p>
    <w:p w14:paraId="30BF1CBD" w14:textId="77777777" w:rsidR="00A4799D" w:rsidRPr="00A4799D" w:rsidRDefault="00A4799D" w:rsidP="00A4799D">
      <w:pPr>
        <w:pStyle w:val="PargrafodaLista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2EBE5521" w14:textId="77777777" w:rsidR="008B11D9" w:rsidRDefault="00A4799D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8B11D9" w:rsidRPr="005F6064">
        <w:rPr>
          <w:rFonts w:ascii="Arial" w:hAnsi="Arial" w:cs="Arial"/>
          <w:sz w:val="20"/>
          <w:szCs w:val="20"/>
        </w:rPr>
        <w:t xml:space="preserve">ignifica </w:t>
      </w:r>
      <w:proofErr w:type="spellStart"/>
      <w:r w:rsidR="008B11D9" w:rsidRPr="005F6064">
        <w:rPr>
          <w:rFonts w:ascii="Arial" w:hAnsi="Arial" w:cs="Arial"/>
          <w:sz w:val="20"/>
          <w:szCs w:val="20"/>
        </w:rPr>
        <w:t>hiperexcreção</w:t>
      </w:r>
      <w:proofErr w:type="spellEnd"/>
      <w:r w:rsidR="008B11D9" w:rsidRPr="005F6064">
        <w:rPr>
          <w:rFonts w:ascii="Arial" w:hAnsi="Arial" w:cs="Arial"/>
          <w:sz w:val="20"/>
          <w:szCs w:val="20"/>
        </w:rPr>
        <w:t xml:space="preserve"> urinária de ácido úrico na urina. É o segundo DM mais frequente (5 a 25%).  É decorrente da elevada produção endógena desse ácido e/ou excessiva ingestão de alimentos ricos em purinas. Cristais de ácido úrico podem agir como núcleo heterogêneo para promover cristalização de sais de cálcio ou podem precipitar a formação de cálculo puro de ácido úrico. O diagnóstico também deve se basear em coleta de urina de 24h, em até 3 coletas, se necessário.</w:t>
      </w:r>
    </w:p>
    <w:p w14:paraId="56D49DFE" w14:textId="77777777" w:rsidR="00A4799D" w:rsidRPr="005F6064" w:rsidRDefault="00A4799D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392" w:type="dxa"/>
        <w:tblInd w:w="108" w:type="dxa"/>
        <w:tblLook w:val="04A0" w:firstRow="1" w:lastRow="0" w:firstColumn="1" w:lastColumn="0" w:noHBand="0" w:noVBand="1"/>
      </w:tblPr>
      <w:tblGrid>
        <w:gridCol w:w="3074"/>
        <w:gridCol w:w="5318"/>
      </w:tblGrid>
      <w:tr w:rsidR="008B11D9" w:rsidRPr="005F6064" w14:paraId="05103399" w14:textId="77777777" w:rsidTr="00A4799D">
        <w:trPr>
          <w:trHeight w:val="286"/>
        </w:trPr>
        <w:tc>
          <w:tcPr>
            <w:tcW w:w="3074" w:type="dxa"/>
          </w:tcPr>
          <w:p w14:paraId="35BDEC4C" w14:textId="77777777" w:rsidR="008B11D9" w:rsidRPr="00A4799D" w:rsidRDefault="008B11D9" w:rsidP="00A4799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799D">
              <w:rPr>
                <w:rFonts w:ascii="Arial" w:hAnsi="Arial" w:cs="Arial"/>
                <w:b/>
                <w:sz w:val="18"/>
                <w:szCs w:val="18"/>
              </w:rPr>
              <w:t>Idade</w:t>
            </w:r>
          </w:p>
        </w:tc>
        <w:tc>
          <w:tcPr>
            <w:tcW w:w="5318" w:type="dxa"/>
          </w:tcPr>
          <w:p w14:paraId="521EDCFA" w14:textId="77777777" w:rsidR="008B11D9" w:rsidRPr="00A4799D" w:rsidRDefault="008B11D9" w:rsidP="00A4799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799D">
              <w:rPr>
                <w:rFonts w:ascii="Arial" w:hAnsi="Arial" w:cs="Arial"/>
                <w:b/>
                <w:sz w:val="18"/>
                <w:szCs w:val="18"/>
              </w:rPr>
              <w:t>Ácido úrico (mg/Kg/24h)</w:t>
            </w:r>
          </w:p>
        </w:tc>
      </w:tr>
      <w:tr w:rsidR="008B11D9" w:rsidRPr="005F6064" w14:paraId="7B1B8A5D" w14:textId="77777777" w:rsidTr="00A4799D">
        <w:trPr>
          <w:trHeight w:val="286"/>
        </w:trPr>
        <w:tc>
          <w:tcPr>
            <w:tcW w:w="3074" w:type="dxa"/>
          </w:tcPr>
          <w:p w14:paraId="599820B7" w14:textId="77777777" w:rsidR="008B11D9" w:rsidRPr="00A4799D" w:rsidRDefault="008B11D9" w:rsidP="00A4799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799D">
              <w:rPr>
                <w:rFonts w:ascii="Arial" w:hAnsi="Arial" w:cs="Arial"/>
                <w:sz w:val="18"/>
                <w:szCs w:val="18"/>
              </w:rPr>
              <w:t>Pré-escolar</w:t>
            </w:r>
          </w:p>
        </w:tc>
        <w:tc>
          <w:tcPr>
            <w:tcW w:w="5318" w:type="dxa"/>
          </w:tcPr>
          <w:p w14:paraId="3C2BE5CC" w14:textId="77777777" w:rsidR="008B11D9" w:rsidRPr="00A4799D" w:rsidRDefault="008B11D9" w:rsidP="00A4799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799D">
              <w:rPr>
                <w:rFonts w:ascii="Arial" w:hAnsi="Arial" w:cs="Arial"/>
                <w:sz w:val="18"/>
                <w:szCs w:val="18"/>
              </w:rPr>
              <w:t>&lt; 15</w:t>
            </w:r>
          </w:p>
        </w:tc>
      </w:tr>
      <w:tr w:rsidR="008B11D9" w:rsidRPr="005F6064" w14:paraId="5EB631CD" w14:textId="77777777" w:rsidTr="00A4799D">
        <w:trPr>
          <w:trHeight w:val="286"/>
        </w:trPr>
        <w:tc>
          <w:tcPr>
            <w:tcW w:w="3074" w:type="dxa"/>
          </w:tcPr>
          <w:p w14:paraId="6A980805" w14:textId="77777777" w:rsidR="008B11D9" w:rsidRPr="00A4799D" w:rsidRDefault="008B11D9" w:rsidP="00A4799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799D">
              <w:rPr>
                <w:rFonts w:ascii="Arial" w:hAnsi="Arial" w:cs="Arial"/>
                <w:sz w:val="18"/>
                <w:szCs w:val="18"/>
              </w:rPr>
              <w:t>Escolar</w:t>
            </w:r>
          </w:p>
        </w:tc>
        <w:tc>
          <w:tcPr>
            <w:tcW w:w="5318" w:type="dxa"/>
          </w:tcPr>
          <w:p w14:paraId="657899EE" w14:textId="77777777" w:rsidR="008B11D9" w:rsidRPr="00A4799D" w:rsidRDefault="008B11D9" w:rsidP="00A4799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799D">
              <w:rPr>
                <w:rFonts w:ascii="Arial" w:hAnsi="Arial" w:cs="Arial"/>
                <w:sz w:val="18"/>
                <w:szCs w:val="18"/>
              </w:rPr>
              <w:t>&lt; 11</w:t>
            </w:r>
          </w:p>
        </w:tc>
      </w:tr>
      <w:tr w:rsidR="008B11D9" w:rsidRPr="005F6064" w14:paraId="20715469" w14:textId="77777777" w:rsidTr="00A4799D">
        <w:trPr>
          <w:trHeight w:val="299"/>
        </w:trPr>
        <w:tc>
          <w:tcPr>
            <w:tcW w:w="3074" w:type="dxa"/>
          </w:tcPr>
          <w:p w14:paraId="0EA1665C" w14:textId="77777777" w:rsidR="008B11D9" w:rsidRPr="00A4799D" w:rsidRDefault="008B11D9" w:rsidP="00A4799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799D">
              <w:rPr>
                <w:rFonts w:ascii="Arial" w:hAnsi="Arial" w:cs="Arial"/>
                <w:sz w:val="18"/>
                <w:szCs w:val="18"/>
              </w:rPr>
              <w:t>Adolescente</w:t>
            </w:r>
          </w:p>
        </w:tc>
        <w:tc>
          <w:tcPr>
            <w:tcW w:w="5318" w:type="dxa"/>
          </w:tcPr>
          <w:p w14:paraId="60E08593" w14:textId="77777777" w:rsidR="008B11D9" w:rsidRPr="00A4799D" w:rsidRDefault="008B11D9" w:rsidP="00A4799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799D">
              <w:rPr>
                <w:rFonts w:ascii="Arial" w:hAnsi="Arial" w:cs="Arial"/>
                <w:sz w:val="18"/>
                <w:szCs w:val="18"/>
              </w:rPr>
              <w:t>&lt; 9</w:t>
            </w:r>
          </w:p>
        </w:tc>
      </w:tr>
    </w:tbl>
    <w:p w14:paraId="36C00B39" w14:textId="77777777" w:rsidR="00A4799D" w:rsidRDefault="00A4799D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25C82D35" w14:textId="77777777" w:rsidR="00216196" w:rsidRDefault="00216196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0B97FBC0" w14:textId="77777777" w:rsidR="00216196" w:rsidRDefault="00216196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007B63B3" w14:textId="0B7B1316" w:rsidR="008B11D9" w:rsidRPr="005F6064" w:rsidRDefault="008B11D9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lastRenderedPageBreak/>
        <w:t xml:space="preserve">Outro critério utilizado é a excreção de ácido úrico em urina de amostra única matinal colhida com jejum, corrigida pelo </w:t>
      </w:r>
      <w:proofErr w:type="spellStart"/>
      <w:r w:rsidRPr="005F6064">
        <w:rPr>
          <w:rFonts w:ascii="Arial" w:hAnsi="Arial" w:cs="Arial"/>
          <w:sz w:val="20"/>
          <w:szCs w:val="20"/>
        </w:rPr>
        <w:t>clearance</w:t>
      </w:r>
      <w:proofErr w:type="spellEnd"/>
      <w:r w:rsidRPr="005F6064">
        <w:rPr>
          <w:rFonts w:ascii="Arial" w:hAnsi="Arial" w:cs="Arial"/>
          <w:sz w:val="20"/>
          <w:szCs w:val="20"/>
        </w:rPr>
        <w:t xml:space="preserve"> de creatinina, segundo a fórmula: </w:t>
      </w:r>
    </w:p>
    <w:p w14:paraId="18AC8346" w14:textId="77777777" w:rsidR="008B11D9" w:rsidRPr="005F6064" w:rsidRDefault="008B11D9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6064">
        <w:rPr>
          <w:rFonts w:ascii="Arial" w:hAnsi="Arial" w:cs="Arial"/>
          <w:sz w:val="20"/>
          <w:szCs w:val="20"/>
        </w:rPr>
        <w:t>Eau</w:t>
      </w:r>
      <w:proofErr w:type="spellEnd"/>
      <w:r w:rsidRPr="005F6064">
        <w:rPr>
          <w:rFonts w:ascii="Arial" w:hAnsi="Arial" w:cs="Arial"/>
          <w:sz w:val="20"/>
          <w:szCs w:val="20"/>
        </w:rPr>
        <w:t xml:space="preserve"> = Uau x </w:t>
      </w:r>
      <w:proofErr w:type="spellStart"/>
      <w:r w:rsidRPr="005F6064">
        <w:rPr>
          <w:rFonts w:ascii="Arial" w:hAnsi="Arial" w:cs="Arial"/>
          <w:sz w:val="20"/>
          <w:szCs w:val="20"/>
        </w:rPr>
        <w:t>Scr</w:t>
      </w:r>
      <w:proofErr w:type="spellEnd"/>
      <w:r w:rsidRPr="005F6064">
        <w:rPr>
          <w:rFonts w:ascii="Arial" w:hAnsi="Arial" w:cs="Arial"/>
          <w:sz w:val="20"/>
          <w:szCs w:val="20"/>
        </w:rPr>
        <w:t xml:space="preserve"> </w:t>
      </w:r>
    </w:p>
    <w:p w14:paraId="2D34E594" w14:textId="77777777" w:rsidR="008B11D9" w:rsidRPr="005F6064" w:rsidRDefault="008B11D9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5F6064">
        <w:rPr>
          <w:rFonts w:ascii="Arial" w:hAnsi="Arial" w:cs="Arial"/>
          <w:sz w:val="20"/>
          <w:szCs w:val="20"/>
        </w:rPr>
        <w:t>Ucr</w:t>
      </w:r>
      <w:proofErr w:type="spellEnd"/>
      <w:r w:rsidRPr="005F6064">
        <w:rPr>
          <w:rFonts w:ascii="Arial" w:hAnsi="Arial" w:cs="Arial"/>
          <w:sz w:val="20"/>
          <w:szCs w:val="20"/>
        </w:rPr>
        <w:t xml:space="preserve"> </w:t>
      </w:r>
    </w:p>
    <w:p w14:paraId="6158393D" w14:textId="77777777" w:rsidR="008B11D9" w:rsidRPr="005F6064" w:rsidRDefault="008B11D9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t xml:space="preserve">Em que: </w:t>
      </w:r>
    </w:p>
    <w:p w14:paraId="1098D2E2" w14:textId="77777777" w:rsidR="00A4799D" w:rsidRDefault="008B11D9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6064">
        <w:rPr>
          <w:rFonts w:ascii="Arial" w:hAnsi="Arial" w:cs="Arial"/>
          <w:sz w:val="20"/>
          <w:szCs w:val="20"/>
        </w:rPr>
        <w:t>Eau</w:t>
      </w:r>
      <w:proofErr w:type="spellEnd"/>
      <w:r w:rsidRPr="005F6064">
        <w:rPr>
          <w:rFonts w:ascii="Arial" w:hAnsi="Arial" w:cs="Arial"/>
          <w:sz w:val="20"/>
          <w:szCs w:val="20"/>
        </w:rPr>
        <w:t xml:space="preserve"> = excreção urinária de ácido úrico em mg/dl</w:t>
      </w:r>
      <w:r w:rsidR="00A4799D">
        <w:rPr>
          <w:rFonts w:ascii="Arial" w:hAnsi="Arial" w:cs="Arial"/>
          <w:sz w:val="20"/>
          <w:szCs w:val="20"/>
        </w:rPr>
        <w:t>;</w:t>
      </w:r>
      <w:r w:rsidRPr="005F6064">
        <w:rPr>
          <w:rFonts w:ascii="Arial" w:hAnsi="Arial" w:cs="Arial"/>
          <w:sz w:val="20"/>
          <w:szCs w:val="20"/>
        </w:rPr>
        <w:t xml:space="preserve"> </w:t>
      </w:r>
    </w:p>
    <w:p w14:paraId="51DEF1AE" w14:textId="77777777" w:rsidR="008B11D9" w:rsidRPr="005F6064" w:rsidRDefault="008B11D9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t xml:space="preserve"> Uau = concentração de ácido úrico na urina em mg/dl</w:t>
      </w:r>
      <w:r w:rsidR="00A4799D">
        <w:rPr>
          <w:rFonts w:ascii="Arial" w:hAnsi="Arial" w:cs="Arial"/>
          <w:sz w:val="20"/>
          <w:szCs w:val="20"/>
        </w:rPr>
        <w:t>;</w:t>
      </w:r>
      <w:r w:rsidRPr="005F6064">
        <w:rPr>
          <w:rFonts w:ascii="Arial" w:hAnsi="Arial" w:cs="Arial"/>
          <w:sz w:val="20"/>
          <w:szCs w:val="20"/>
        </w:rPr>
        <w:t xml:space="preserve"> </w:t>
      </w:r>
    </w:p>
    <w:p w14:paraId="70EA8849" w14:textId="77777777" w:rsidR="008B11D9" w:rsidRPr="005F6064" w:rsidRDefault="008B11D9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6064">
        <w:rPr>
          <w:rFonts w:ascii="Arial" w:hAnsi="Arial" w:cs="Arial"/>
          <w:sz w:val="20"/>
          <w:szCs w:val="20"/>
        </w:rPr>
        <w:t>Scr</w:t>
      </w:r>
      <w:proofErr w:type="spellEnd"/>
      <w:r w:rsidRPr="005F6064">
        <w:rPr>
          <w:rFonts w:ascii="Arial" w:hAnsi="Arial" w:cs="Arial"/>
          <w:sz w:val="20"/>
          <w:szCs w:val="20"/>
        </w:rPr>
        <w:t xml:space="preserve"> = concentraçã</w:t>
      </w:r>
      <w:r w:rsidR="00A4799D">
        <w:rPr>
          <w:rFonts w:ascii="Arial" w:hAnsi="Arial" w:cs="Arial"/>
          <w:sz w:val="20"/>
          <w:szCs w:val="20"/>
        </w:rPr>
        <w:t>o de creatinina sérica em mg/dl;</w:t>
      </w:r>
    </w:p>
    <w:p w14:paraId="707B3DD2" w14:textId="77777777" w:rsidR="008B11D9" w:rsidRPr="005F6064" w:rsidRDefault="008B11D9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6064">
        <w:rPr>
          <w:rFonts w:ascii="Arial" w:hAnsi="Arial" w:cs="Arial"/>
          <w:sz w:val="20"/>
          <w:szCs w:val="20"/>
        </w:rPr>
        <w:t>Ucr</w:t>
      </w:r>
      <w:proofErr w:type="spellEnd"/>
      <w:r w:rsidRPr="005F6064">
        <w:rPr>
          <w:rFonts w:ascii="Arial" w:hAnsi="Arial" w:cs="Arial"/>
          <w:sz w:val="20"/>
          <w:szCs w:val="20"/>
        </w:rPr>
        <w:t xml:space="preserve"> = concentração </w:t>
      </w:r>
      <w:r w:rsidR="00A4799D">
        <w:rPr>
          <w:rFonts w:ascii="Arial" w:hAnsi="Arial" w:cs="Arial"/>
          <w:sz w:val="20"/>
          <w:szCs w:val="20"/>
        </w:rPr>
        <w:t>de creatinina na urina em mg/dl;</w:t>
      </w:r>
    </w:p>
    <w:p w14:paraId="42FF914F" w14:textId="77777777" w:rsidR="008B11D9" w:rsidRPr="005F6064" w:rsidRDefault="008B11D9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t xml:space="preserve">Valores maiores ou iguais a 0,56, para qualquer faixa etária, são considerados </w:t>
      </w:r>
      <w:proofErr w:type="spellStart"/>
      <w:r w:rsidRPr="005F6064">
        <w:rPr>
          <w:rFonts w:ascii="Arial" w:hAnsi="Arial" w:cs="Arial"/>
          <w:sz w:val="20"/>
          <w:szCs w:val="20"/>
        </w:rPr>
        <w:t>hiperexcreção</w:t>
      </w:r>
      <w:proofErr w:type="spellEnd"/>
      <w:r w:rsidRPr="005F6064">
        <w:rPr>
          <w:rFonts w:ascii="Arial" w:hAnsi="Arial" w:cs="Arial"/>
          <w:sz w:val="20"/>
          <w:szCs w:val="20"/>
        </w:rPr>
        <w:t xml:space="preserve"> de ácido úrico. Para a relação ácido úrico (mg/</w:t>
      </w:r>
      <w:proofErr w:type="spellStart"/>
      <w:proofErr w:type="gramStart"/>
      <w:r w:rsidRPr="005F6064">
        <w:rPr>
          <w:rFonts w:ascii="Arial" w:hAnsi="Arial" w:cs="Arial"/>
          <w:sz w:val="20"/>
          <w:szCs w:val="20"/>
        </w:rPr>
        <w:t>dL</w:t>
      </w:r>
      <w:proofErr w:type="spellEnd"/>
      <w:r w:rsidRPr="005F6064">
        <w:rPr>
          <w:rFonts w:ascii="Arial" w:hAnsi="Arial" w:cs="Arial"/>
          <w:sz w:val="20"/>
          <w:szCs w:val="20"/>
        </w:rPr>
        <w:t>)/</w:t>
      </w:r>
      <w:proofErr w:type="gramEnd"/>
      <w:r w:rsidRPr="005F6064">
        <w:rPr>
          <w:rFonts w:ascii="Arial" w:hAnsi="Arial" w:cs="Arial"/>
          <w:sz w:val="20"/>
          <w:szCs w:val="20"/>
        </w:rPr>
        <w:t>creatinina (mg/</w:t>
      </w:r>
      <w:proofErr w:type="spellStart"/>
      <w:r w:rsidRPr="005F6064">
        <w:rPr>
          <w:rFonts w:ascii="Arial" w:hAnsi="Arial" w:cs="Arial"/>
          <w:sz w:val="20"/>
          <w:szCs w:val="20"/>
        </w:rPr>
        <w:t>dL</w:t>
      </w:r>
      <w:proofErr w:type="spellEnd"/>
      <w:r w:rsidRPr="005F6064">
        <w:rPr>
          <w:rFonts w:ascii="Arial" w:hAnsi="Arial" w:cs="Arial"/>
          <w:sz w:val="20"/>
          <w:szCs w:val="20"/>
        </w:rPr>
        <w:t xml:space="preserve">) os valores maiores que 0,65 </w:t>
      </w:r>
      <w:r w:rsidR="00A4799D">
        <w:rPr>
          <w:rFonts w:ascii="Arial" w:hAnsi="Arial" w:cs="Arial"/>
          <w:sz w:val="20"/>
          <w:szCs w:val="20"/>
        </w:rPr>
        <w:t xml:space="preserve">são considerados </w:t>
      </w:r>
      <w:proofErr w:type="spellStart"/>
      <w:r w:rsidR="00A4799D">
        <w:rPr>
          <w:rFonts w:ascii="Arial" w:hAnsi="Arial" w:cs="Arial"/>
          <w:sz w:val="20"/>
          <w:szCs w:val="20"/>
        </w:rPr>
        <w:t>hiperexcreção</w:t>
      </w:r>
      <w:proofErr w:type="spellEnd"/>
      <w:r w:rsidR="00A4799D">
        <w:rPr>
          <w:rFonts w:ascii="Arial" w:hAnsi="Arial" w:cs="Arial"/>
          <w:sz w:val="20"/>
          <w:szCs w:val="20"/>
        </w:rPr>
        <w:t>;</w:t>
      </w:r>
    </w:p>
    <w:p w14:paraId="61764C74" w14:textId="77777777" w:rsidR="008B11D9" w:rsidRPr="005F6064" w:rsidRDefault="008B11D9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125FE64B" w14:textId="77777777" w:rsidR="00A4799D" w:rsidRPr="00A4799D" w:rsidRDefault="008B11D9" w:rsidP="00A4799D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4799D">
        <w:rPr>
          <w:rFonts w:ascii="Arial" w:hAnsi="Arial" w:cs="Arial"/>
          <w:b/>
          <w:sz w:val="24"/>
          <w:szCs w:val="24"/>
        </w:rPr>
        <w:t>Hipocitratúria</w:t>
      </w:r>
      <w:proofErr w:type="spellEnd"/>
      <w:r w:rsidRPr="00A4799D">
        <w:rPr>
          <w:rFonts w:ascii="Arial" w:hAnsi="Arial" w:cs="Arial"/>
          <w:b/>
          <w:sz w:val="24"/>
          <w:szCs w:val="24"/>
        </w:rPr>
        <w:t xml:space="preserve"> (HC):</w:t>
      </w:r>
    </w:p>
    <w:p w14:paraId="04129128" w14:textId="77777777" w:rsidR="008B11D9" w:rsidRPr="005F6064" w:rsidRDefault="008B11D9" w:rsidP="005F606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t xml:space="preserve">O citrato é um importante inibidor da cristalização urinária, particularmente dos cristais de cálcio. É definida como uma excreção de citrato em urina de 24 horas &lt; 400 mg/g de creatinina. Na urina de amostra única, podem ser utilizados os seguintes valores de normalidade para excreção de citrato relacionado à creatinina, se o paciente não possui controle esfincteriano vesical diurno e noturno: </w:t>
      </w:r>
    </w:p>
    <w:p w14:paraId="57577110" w14:textId="77777777" w:rsidR="008B11D9" w:rsidRPr="005F6064" w:rsidRDefault="008B11D9" w:rsidP="005F606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t xml:space="preserve">Citrato/creatinina (mmol/L): &lt; 0,28 (corrigido pela </w:t>
      </w:r>
      <w:proofErr w:type="gramStart"/>
      <w:r w:rsidRPr="005F6064">
        <w:rPr>
          <w:rFonts w:ascii="Arial" w:hAnsi="Arial" w:cs="Arial"/>
          <w:sz w:val="20"/>
          <w:szCs w:val="20"/>
        </w:rPr>
        <w:t xml:space="preserve">creatinina)   </w:t>
      </w:r>
      <w:proofErr w:type="gramEnd"/>
      <w:r w:rsidRPr="005F6064">
        <w:rPr>
          <w:rFonts w:ascii="Arial" w:hAnsi="Arial" w:cs="Arial"/>
          <w:sz w:val="20"/>
          <w:szCs w:val="20"/>
        </w:rPr>
        <w:t xml:space="preserve">ou </w:t>
      </w:r>
    </w:p>
    <w:p w14:paraId="5099623B" w14:textId="77777777" w:rsidR="008B11D9" w:rsidRPr="005F6064" w:rsidRDefault="008B11D9" w:rsidP="005F606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t>Urina amostra única (mg/L): 100ml RFG &lt; 0,</w:t>
      </w:r>
      <w:proofErr w:type="gramStart"/>
      <w:r w:rsidRPr="005F6064">
        <w:rPr>
          <w:rFonts w:ascii="Arial" w:hAnsi="Arial" w:cs="Arial"/>
          <w:sz w:val="20"/>
          <w:szCs w:val="20"/>
        </w:rPr>
        <w:t>18  (</w:t>
      </w:r>
      <w:proofErr w:type="gramEnd"/>
      <w:r w:rsidRPr="005F6064">
        <w:rPr>
          <w:rFonts w:ascii="Arial" w:hAnsi="Arial" w:cs="Arial"/>
          <w:sz w:val="20"/>
          <w:szCs w:val="20"/>
        </w:rPr>
        <w:t>corrigido pelo Ritmo de Filtração Glomerular)</w:t>
      </w:r>
    </w:p>
    <w:p w14:paraId="275A4F19" w14:textId="77777777" w:rsidR="008B11D9" w:rsidRPr="005F6064" w:rsidRDefault="008B11D9" w:rsidP="005F606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t xml:space="preserve">Quadro clínico: depende da localização/mobilização do cálculo. Na criança, o quadro clínico é inespecífico e, frequentemente, confunde o diagnóstico. É mais comum a dor abdominal com hematúria ou hematúria isolada como apresentação clínica desses pacientes. A cólica </w:t>
      </w:r>
      <w:proofErr w:type="spellStart"/>
      <w:r w:rsidRPr="005F6064">
        <w:rPr>
          <w:rFonts w:ascii="Arial" w:hAnsi="Arial" w:cs="Arial"/>
          <w:sz w:val="20"/>
          <w:szCs w:val="20"/>
        </w:rPr>
        <w:t>nefrética</w:t>
      </w:r>
      <w:proofErr w:type="spellEnd"/>
      <w:r w:rsidRPr="005F6064">
        <w:rPr>
          <w:rFonts w:ascii="Arial" w:hAnsi="Arial" w:cs="Arial"/>
          <w:sz w:val="20"/>
          <w:szCs w:val="20"/>
        </w:rPr>
        <w:t xml:space="preserve"> clássica ocorre em torno de 10% a 20% dos casos, com dor abdominal / lombar </w:t>
      </w:r>
      <w:proofErr w:type="gramStart"/>
      <w:r w:rsidRPr="005F6064">
        <w:rPr>
          <w:rFonts w:ascii="Arial" w:hAnsi="Arial" w:cs="Arial"/>
          <w:sz w:val="20"/>
          <w:szCs w:val="20"/>
        </w:rPr>
        <w:t>intensa,  hematúria</w:t>
      </w:r>
      <w:proofErr w:type="gramEnd"/>
      <w:r w:rsidRPr="005F6064">
        <w:rPr>
          <w:rFonts w:ascii="Arial" w:hAnsi="Arial" w:cs="Arial"/>
          <w:sz w:val="20"/>
          <w:szCs w:val="20"/>
        </w:rPr>
        <w:t xml:space="preserve"> macroscópica, com ou sem sintomas urinários baixos. Sintomas gerais – como náuseas, vômitos, dor abdominal inespecífica, anorexia e mal-estar – podem estar presentes, assim como infecção do trato urinário.</w:t>
      </w:r>
    </w:p>
    <w:p w14:paraId="4E992781" w14:textId="77777777" w:rsidR="008B11D9" w:rsidRPr="00A4799D" w:rsidRDefault="008B11D9" w:rsidP="00A4799D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4799D">
        <w:rPr>
          <w:rFonts w:ascii="Arial" w:hAnsi="Arial" w:cs="Arial"/>
          <w:b/>
          <w:sz w:val="24"/>
          <w:szCs w:val="24"/>
        </w:rPr>
        <w:t xml:space="preserve">Exames complementares: </w:t>
      </w:r>
    </w:p>
    <w:p w14:paraId="648D6D42" w14:textId="77777777" w:rsidR="008B11D9" w:rsidRPr="005F6064" w:rsidRDefault="008B11D9" w:rsidP="005F606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t xml:space="preserve">Ainda na Emergência: HC, </w:t>
      </w:r>
      <w:proofErr w:type="spellStart"/>
      <w:r w:rsidRPr="005F6064">
        <w:rPr>
          <w:rFonts w:ascii="Arial" w:hAnsi="Arial" w:cs="Arial"/>
          <w:sz w:val="20"/>
          <w:szCs w:val="20"/>
        </w:rPr>
        <w:t>uréia</w:t>
      </w:r>
      <w:proofErr w:type="spellEnd"/>
      <w:r w:rsidRPr="005F6064">
        <w:rPr>
          <w:rFonts w:ascii="Arial" w:hAnsi="Arial" w:cs="Arial"/>
          <w:sz w:val="20"/>
          <w:szCs w:val="20"/>
        </w:rPr>
        <w:t xml:space="preserve">, creatinina, Urina 1, Urocultura, Raio X de abdome, US renal e vias urinárias*, TC helicoidal de rins e vias </w:t>
      </w:r>
      <w:proofErr w:type="gramStart"/>
      <w:r w:rsidRPr="005F6064">
        <w:rPr>
          <w:rFonts w:ascii="Arial" w:hAnsi="Arial" w:cs="Arial"/>
          <w:sz w:val="20"/>
          <w:szCs w:val="20"/>
        </w:rPr>
        <w:t>urinárias.*</w:t>
      </w:r>
      <w:proofErr w:type="gramEnd"/>
    </w:p>
    <w:p w14:paraId="20A55E50" w14:textId="77777777" w:rsidR="008B11D9" w:rsidRPr="005F6064" w:rsidRDefault="008B11D9" w:rsidP="005F606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t>*Exames realizáveis, de acordo com cada caso, ainda na Emergência.</w:t>
      </w:r>
    </w:p>
    <w:p w14:paraId="031FD4AB" w14:textId="77777777" w:rsidR="008B11D9" w:rsidRPr="005F6064" w:rsidRDefault="008B11D9" w:rsidP="005F606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t xml:space="preserve">Na enfermaria ou Ambulatório: urina de 24h para dosagem de cálcio, ácido úrico e citrato, e, avaliando caso a caso, Urografia excretora, Cintilografia renal, </w:t>
      </w:r>
      <w:proofErr w:type="spellStart"/>
      <w:r w:rsidRPr="005F6064">
        <w:rPr>
          <w:rFonts w:ascii="Arial" w:hAnsi="Arial" w:cs="Arial"/>
          <w:sz w:val="20"/>
          <w:szCs w:val="20"/>
        </w:rPr>
        <w:t>Cistoscopia</w:t>
      </w:r>
      <w:proofErr w:type="spellEnd"/>
      <w:r w:rsidRPr="005F6064">
        <w:rPr>
          <w:rFonts w:ascii="Arial" w:hAnsi="Arial" w:cs="Arial"/>
          <w:sz w:val="20"/>
          <w:szCs w:val="20"/>
        </w:rPr>
        <w:t>.</w:t>
      </w:r>
    </w:p>
    <w:p w14:paraId="772E6109" w14:textId="53FB324B" w:rsidR="008B11D9" w:rsidRPr="005F6064" w:rsidRDefault="004A101F" w:rsidP="005F606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t>TRATAMENTO</w:t>
      </w:r>
    </w:p>
    <w:p w14:paraId="494D89F6" w14:textId="77777777" w:rsidR="008B11D9" w:rsidRPr="005F6064" w:rsidRDefault="008B11D9" w:rsidP="005F606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A101F">
        <w:rPr>
          <w:rFonts w:ascii="Arial" w:hAnsi="Arial" w:cs="Arial"/>
          <w:b/>
          <w:bCs/>
          <w:sz w:val="20"/>
          <w:szCs w:val="20"/>
        </w:rPr>
        <w:t>Fase aguda</w:t>
      </w:r>
      <w:r w:rsidRPr="005F6064">
        <w:rPr>
          <w:rFonts w:ascii="Arial" w:hAnsi="Arial" w:cs="Arial"/>
          <w:sz w:val="20"/>
          <w:szCs w:val="20"/>
        </w:rPr>
        <w:t xml:space="preserve"> – cólica </w:t>
      </w:r>
      <w:proofErr w:type="spellStart"/>
      <w:r w:rsidRPr="005F6064">
        <w:rPr>
          <w:rFonts w:ascii="Arial" w:hAnsi="Arial" w:cs="Arial"/>
          <w:sz w:val="20"/>
          <w:szCs w:val="20"/>
        </w:rPr>
        <w:t>nefrética</w:t>
      </w:r>
      <w:proofErr w:type="spellEnd"/>
      <w:r w:rsidRPr="005F6064">
        <w:rPr>
          <w:rFonts w:ascii="Arial" w:hAnsi="Arial" w:cs="Arial"/>
          <w:sz w:val="20"/>
          <w:szCs w:val="20"/>
        </w:rPr>
        <w:t>:</w:t>
      </w:r>
    </w:p>
    <w:p w14:paraId="3EB27E4E" w14:textId="77777777" w:rsidR="008B11D9" w:rsidRPr="005F6064" w:rsidRDefault="008B11D9" w:rsidP="00A4799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t>Internação</w:t>
      </w:r>
      <w:r w:rsidR="00A4799D">
        <w:rPr>
          <w:rFonts w:ascii="Arial" w:hAnsi="Arial" w:cs="Arial"/>
          <w:sz w:val="20"/>
          <w:szCs w:val="20"/>
        </w:rPr>
        <w:t>;</w:t>
      </w:r>
    </w:p>
    <w:p w14:paraId="60A44B4E" w14:textId="77777777" w:rsidR="008B11D9" w:rsidRPr="005F6064" w:rsidRDefault="008B11D9" w:rsidP="00A4799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t xml:space="preserve">Hidratação venosa adequada, com soro fisiológico ou </w:t>
      </w:r>
      <w:proofErr w:type="spellStart"/>
      <w:r w:rsidRPr="005F6064">
        <w:rPr>
          <w:rFonts w:ascii="Arial" w:hAnsi="Arial" w:cs="Arial"/>
          <w:sz w:val="20"/>
          <w:szCs w:val="20"/>
        </w:rPr>
        <w:t>glicofisiológico</w:t>
      </w:r>
      <w:proofErr w:type="spellEnd"/>
      <w:r w:rsidR="00A4799D">
        <w:rPr>
          <w:rFonts w:ascii="Arial" w:hAnsi="Arial" w:cs="Arial"/>
          <w:sz w:val="20"/>
          <w:szCs w:val="20"/>
        </w:rPr>
        <w:t>;</w:t>
      </w:r>
    </w:p>
    <w:p w14:paraId="19E9C86E" w14:textId="77777777" w:rsidR="008B11D9" w:rsidRPr="005F6064" w:rsidRDefault="008B11D9" w:rsidP="00A4799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t xml:space="preserve">Controle da DOR: </w:t>
      </w:r>
      <w:proofErr w:type="spellStart"/>
      <w:r w:rsidRPr="00BA76C5">
        <w:rPr>
          <w:rFonts w:ascii="Arial" w:hAnsi="Arial" w:cs="Arial"/>
          <w:b/>
          <w:bCs/>
          <w:sz w:val="20"/>
          <w:szCs w:val="20"/>
        </w:rPr>
        <w:t>anti-espasmódico</w:t>
      </w:r>
      <w:proofErr w:type="spellEnd"/>
      <w:r w:rsidRPr="00BA76C5">
        <w:rPr>
          <w:rFonts w:ascii="Arial" w:hAnsi="Arial" w:cs="Arial"/>
          <w:sz w:val="20"/>
          <w:szCs w:val="20"/>
        </w:rPr>
        <w:t xml:space="preserve"> </w:t>
      </w:r>
      <w:r w:rsidRPr="005F6064">
        <w:rPr>
          <w:rFonts w:ascii="Arial" w:hAnsi="Arial" w:cs="Arial"/>
          <w:sz w:val="20"/>
          <w:szCs w:val="20"/>
        </w:rPr>
        <w:t>(</w:t>
      </w:r>
      <w:proofErr w:type="spellStart"/>
      <w:r w:rsidRPr="005F6064">
        <w:rPr>
          <w:rFonts w:ascii="Arial" w:hAnsi="Arial" w:cs="Arial"/>
          <w:sz w:val="20"/>
          <w:szCs w:val="20"/>
        </w:rPr>
        <w:t>Hioscina</w:t>
      </w:r>
      <w:proofErr w:type="spellEnd"/>
      <w:r w:rsidRPr="005F6064">
        <w:rPr>
          <w:rFonts w:ascii="Arial" w:hAnsi="Arial" w:cs="Arial"/>
          <w:sz w:val="20"/>
          <w:szCs w:val="20"/>
        </w:rPr>
        <w:t xml:space="preserve"> 0,5mg/Kg/dose, IV, a cada 6 a 8h, máximo de 20 mg/dose), associado à analgésico (Dipirona 15mg/Kg/dose, a cada 4 a 6h) e </w:t>
      </w:r>
      <w:r w:rsidRPr="00BA76C5">
        <w:rPr>
          <w:rFonts w:ascii="Arial" w:hAnsi="Arial" w:cs="Arial"/>
          <w:b/>
          <w:bCs/>
          <w:sz w:val="20"/>
          <w:szCs w:val="20"/>
        </w:rPr>
        <w:t>anti-inflamatório</w:t>
      </w:r>
      <w:r w:rsidRPr="005F6064">
        <w:rPr>
          <w:rFonts w:ascii="Arial" w:hAnsi="Arial" w:cs="Arial"/>
          <w:sz w:val="20"/>
          <w:szCs w:val="20"/>
        </w:rPr>
        <w:t xml:space="preserve"> (Diclofenaco de sódio 2 a 3 mg/Kg/dia, a cada 8 a 12h, máximo de 150 mg/dia ou </w:t>
      </w:r>
      <w:proofErr w:type="spellStart"/>
      <w:r w:rsidRPr="005F6064">
        <w:rPr>
          <w:rFonts w:ascii="Arial" w:hAnsi="Arial" w:cs="Arial"/>
          <w:sz w:val="20"/>
          <w:szCs w:val="20"/>
        </w:rPr>
        <w:t>Tenoxicam</w:t>
      </w:r>
      <w:proofErr w:type="spellEnd"/>
      <w:r w:rsidRPr="005F6064">
        <w:rPr>
          <w:rFonts w:ascii="Arial" w:hAnsi="Arial" w:cs="Arial"/>
          <w:sz w:val="20"/>
          <w:szCs w:val="20"/>
        </w:rPr>
        <w:t xml:space="preserve"> 20 a 40 mg/dia, a cada 12 a 24h ).</w:t>
      </w:r>
    </w:p>
    <w:p w14:paraId="38BAD650" w14:textId="6480D0B1" w:rsidR="008B11D9" w:rsidRPr="005F6064" w:rsidRDefault="008B11D9" w:rsidP="00A4799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lastRenderedPageBreak/>
        <w:t xml:space="preserve">Controle dos vômitos: </w:t>
      </w:r>
      <w:proofErr w:type="spellStart"/>
      <w:r w:rsidRPr="005F6064">
        <w:rPr>
          <w:rFonts w:ascii="Arial" w:hAnsi="Arial" w:cs="Arial"/>
          <w:sz w:val="20"/>
          <w:szCs w:val="20"/>
        </w:rPr>
        <w:t>ondansetrona</w:t>
      </w:r>
      <w:proofErr w:type="spellEnd"/>
      <w:r w:rsidRPr="005F6064">
        <w:rPr>
          <w:rFonts w:ascii="Arial" w:hAnsi="Arial" w:cs="Arial"/>
          <w:sz w:val="20"/>
          <w:szCs w:val="20"/>
        </w:rPr>
        <w:t>, na dose de 0,15 mg/Kg/dose, a cada 6 a 8h, máximo de 4 mg/dose se criança até 12 anos. Se &gt;12 anos, máximo de 8 mg/dose.</w:t>
      </w:r>
      <w:r w:rsidR="00BA76C5">
        <w:rPr>
          <w:rFonts w:ascii="Arial" w:hAnsi="Arial" w:cs="Arial"/>
          <w:sz w:val="20"/>
          <w:szCs w:val="20"/>
        </w:rPr>
        <w:t xml:space="preserve"> </w:t>
      </w:r>
      <w:r w:rsidRPr="005F6064">
        <w:rPr>
          <w:rFonts w:ascii="Arial" w:hAnsi="Arial" w:cs="Arial"/>
          <w:sz w:val="20"/>
          <w:szCs w:val="20"/>
        </w:rPr>
        <w:t>Antibioticoterapia: quando houver associação com ITU</w:t>
      </w:r>
    </w:p>
    <w:p w14:paraId="72BC974C" w14:textId="77777777" w:rsidR="008B11D9" w:rsidRPr="004A101F" w:rsidRDefault="008B11D9" w:rsidP="005F6064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A101F">
        <w:rPr>
          <w:rFonts w:ascii="Arial" w:hAnsi="Arial" w:cs="Arial"/>
          <w:b/>
          <w:bCs/>
          <w:sz w:val="20"/>
          <w:szCs w:val="20"/>
        </w:rPr>
        <w:t>Fase de manutenção:</w:t>
      </w:r>
    </w:p>
    <w:p w14:paraId="48052F74" w14:textId="77777777" w:rsidR="008B11D9" w:rsidRPr="005F6064" w:rsidRDefault="008B11D9" w:rsidP="005F606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t xml:space="preserve">Hidratação: ingesta hídrica de 20 a 30 ml/Kg/dia (máximo de 3 litros/dia), para diluir a concentração de substâncias </w:t>
      </w:r>
      <w:proofErr w:type="spellStart"/>
      <w:r w:rsidRPr="005F6064">
        <w:rPr>
          <w:rFonts w:ascii="Arial" w:hAnsi="Arial" w:cs="Arial"/>
          <w:sz w:val="20"/>
          <w:szCs w:val="20"/>
        </w:rPr>
        <w:t>litogênicas</w:t>
      </w:r>
      <w:proofErr w:type="spellEnd"/>
      <w:r w:rsidRPr="005F6064">
        <w:rPr>
          <w:rFonts w:ascii="Arial" w:hAnsi="Arial" w:cs="Arial"/>
          <w:sz w:val="20"/>
          <w:szCs w:val="20"/>
        </w:rPr>
        <w:t xml:space="preserve"> na urina.</w:t>
      </w:r>
    </w:p>
    <w:p w14:paraId="09FA3DE6" w14:textId="77777777" w:rsidR="008B11D9" w:rsidRPr="005F6064" w:rsidRDefault="008B11D9" w:rsidP="005F606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t>Dieta: orienta-se uma dieta saudável e equilibrada, com redução dos excessos de:</w:t>
      </w:r>
    </w:p>
    <w:p w14:paraId="60256257" w14:textId="77777777" w:rsidR="008B11D9" w:rsidRPr="005F6064" w:rsidRDefault="008B11D9" w:rsidP="00A4799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t>Sódio (sal), pois leva ao aumento da excreção urinária de cálcio</w:t>
      </w:r>
    </w:p>
    <w:p w14:paraId="153A8FE1" w14:textId="77777777" w:rsidR="008B11D9" w:rsidRPr="005F6064" w:rsidRDefault="008B11D9" w:rsidP="00A4799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6064">
        <w:rPr>
          <w:rFonts w:ascii="Arial" w:hAnsi="Arial" w:cs="Arial"/>
          <w:sz w:val="20"/>
          <w:szCs w:val="20"/>
        </w:rPr>
        <w:t>Acúcares</w:t>
      </w:r>
      <w:proofErr w:type="spellEnd"/>
      <w:r w:rsidRPr="005F6064">
        <w:rPr>
          <w:rFonts w:ascii="Arial" w:hAnsi="Arial" w:cs="Arial"/>
          <w:sz w:val="20"/>
          <w:szCs w:val="20"/>
        </w:rPr>
        <w:t xml:space="preserve"> e Gorduras, por aumentarem a incidência de </w:t>
      </w:r>
      <w:proofErr w:type="spellStart"/>
      <w:r w:rsidRPr="005F6064">
        <w:rPr>
          <w:rFonts w:ascii="Arial" w:hAnsi="Arial" w:cs="Arial"/>
          <w:sz w:val="20"/>
          <w:szCs w:val="20"/>
        </w:rPr>
        <w:t>hipercalciúria</w:t>
      </w:r>
      <w:proofErr w:type="spellEnd"/>
      <w:r w:rsidRPr="005F6064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5F6064">
        <w:rPr>
          <w:rFonts w:ascii="Arial" w:hAnsi="Arial" w:cs="Arial"/>
          <w:sz w:val="20"/>
          <w:szCs w:val="20"/>
        </w:rPr>
        <w:t>hiperoxalúria</w:t>
      </w:r>
      <w:proofErr w:type="spellEnd"/>
    </w:p>
    <w:p w14:paraId="02AE7047" w14:textId="77777777" w:rsidR="008B11D9" w:rsidRPr="005F6064" w:rsidRDefault="008B11D9" w:rsidP="00A4799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t>Proteínas, por aumentarem a excreção urinária de cálcio, ácido úrico e ácido oxálico</w:t>
      </w:r>
    </w:p>
    <w:p w14:paraId="7915F67B" w14:textId="77777777" w:rsidR="008B11D9" w:rsidRPr="005F6064" w:rsidRDefault="008B11D9" w:rsidP="005F606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t>Exercícios físicos: devem ser regulares, uma vez que o sedentarismo aumenta a incidência de cálculos.</w:t>
      </w:r>
    </w:p>
    <w:p w14:paraId="5A9DD0B5" w14:textId="77777777" w:rsidR="00A4799D" w:rsidRDefault="008B11D9" w:rsidP="00A4799D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4799D">
        <w:rPr>
          <w:rFonts w:ascii="Arial" w:hAnsi="Arial" w:cs="Arial"/>
          <w:b/>
          <w:sz w:val="24"/>
          <w:szCs w:val="24"/>
        </w:rPr>
        <w:t>Citrato de potássio (CP):</w:t>
      </w:r>
      <w:r w:rsidRPr="00A4799D">
        <w:rPr>
          <w:rFonts w:ascii="Arial" w:hAnsi="Arial" w:cs="Arial"/>
          <w:sz w:val="20"/>
          <w:szCs w:val="20"/>
        </w:rPr>
        <w:t xml:space="preserve"> </w:t>
      </w:r>
    </w:p>
    <w:p w14:paraId="735CA29E" w14:textId="77777777" w:rsidR="008B11D9" w:rsidRPr="00A4799D" w:rsidRDefault="00A4799D" w:rsidP="00A4799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É</w:t>
      </w:r>
      <w:r w:rsidR="008B11D9" w:rsidRPr="00A4799D">
        <w:rPr>
          <w:rFonts w:ascii="Arial" w:hAnsi="Arial" w:cs="Arial"/>
          <w:sz w:val="20"/>
          <w:szCs w:val="20"/>
        </w:rPr>
        <w:t xml:space="preserve"> amplamente utilizado no tratamento e também é muito efetivo na prevenção da litíase renal causada por </w:t>
      </w:r>
      <w:proofErr w:type="spellStart"/>
      <w:r w:rsidR="008B11D9" w:rsidRPr="00A4799D">
        <w:rPr>
          <w:rFonts w:ascii="Arial" w:hAnsi="Arial" w:cs="Arial"/>
          <w:sz w:val="20"/>
          <w:szCs w:val="20"/>
        </w:rPr>
        <w:t>HCa</w:t>
      </w:r>
      <w:proofErr w:type="spellEnd"/>
      <w:r w:rsidR="008B11D9" w:rsidRPr="00A4799D">
        <w:rPr>
          <w:rFonts w:ascii="Arial" w:hAnsi="Arial" w:cs="Arial"/>
          <w:sz w:val="20"/>
          <w:szCs w:val="20"/>
        </w:rPr>
        <w:t xml:space="preserve">, HU e HC. Ele alcaliniza o pH da urina, induzindo a dissolução dos cálculos de ácido úrico e promove modificações na bioquímica e físico-química urinárias, reduzindo a tendência de cristalização dos sais de cálcio e de ácido úrico. O CP é manipulado na forma de xarope ou em cápsulas e a dose recomendada é de 0,5 a 1,0 </w:t>
      </w:r>
      <w:proofErr w:type="spellStart"/>
      <w:r w:rsidR="008B11D9" w:rsidRPr="00A4799D">
        <w:rPr>
          <w:rFonts w:ascii="Arial" w:hAnsi="Arial" w:cs="Arial"/>
          <w:sz w:val="20"/>
          <w:szCs w:val="20"/>
        </w:rPr>
        <w:t>mEq</w:t>
      </w:r>
      <w:proofErr w:type="spellEnd"/>
      <w:r w:rsidR="008B11D9" w:rsidRPr="00A4799D">
        <w:rPr>
          <w:rFonts w:ascii="Arial" w:hAnsi="Arial" w:cs="Arial"/>
          <w:sz w:val="20"/>
          <w:szCs w:val="20"/>
        </w:rPr>
        <w:t xml:space="preserve">/Kg/dia (pode chegar até 4 </w:t>
      </w:r>
      <w:proofErr w:type="spellStart"/>
      <w:r w:rsidR="008B11D9" w:rsidRPr="00A4799D">
        <w:rPr>
          <w:rFonts w:ascii="Arial" w:hAnsi="Arial" w:cs="Arial"/>
          <w:sz w:val="20"/>
          <w:szCs w:val="20"/>
        </w:rPr>
        <w:t>mEq</w:t>
      </w:r>
      <w:proofErr w:type="spellEnd"/>
      <w:r w:rsidR="008B11D9" w:rsidRPr="00A4799D">
        <w:rPr>
          <w:rFonts w:ascii="Arial" w:hAnsi="Arial" w:cs="Arial"/>
          <w:sz w:val="20"/>
          <w:szCs w:val="20"/>
        </w:rPr>
        <w:t>/Kg/dia nos casos de HU), VO, dividida em 2 ou 3 tomadas.</w:t>
      </w:r>
    </w:p>
    <w:p w14:paraId="43D772B2" w14:textId="77777777" w:rsidR="00A4799D" w:rsidRDefault="008B11D9" w:rsidP="00A4799D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4799D">
        <w:rPr>
          <w:rFonts w:ascii="Arial" w:hAnsi="Arial" w:cs="Arial"/>
          <w:b/>
          <w:sz w:val="24"/>
          <w:szCs w:val="24"/>
        </w:rPr>
        <w:t>Hidroclorotiazida:</w:t>
      </w:r>
      <w:r w:rsidRPr="00A4799D">
        <w:rPr>
          <w:rFonts w:ascii="Arial" w:hAnsi="Arial" w:cs="Arial"/>
          <w:sz w:val="20"/>
          <w:szCs w:val="20"/>
        </w:rPr>
        <w:t xml:space="preserve"> </w:t>
      </w:r>
    </w:p>
    <w:p w14:paraId="3B57F4B3" w14:textId="77777777" w:rsidR="008B11D9" w:rsidRPr="00A4799D" w:rsidRDefault="008B11D9" w:rsidP="00A4799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4799D">
        <w:rPr>
          <w:rFonts w:ascii="Arial" w:hAnsi="Arial" w:cs="Arial"/>
          <w:sz w:val="20"/>
          <w:szCs w:val="20"/>
        </w:rPr>
        <w:t xml:space="preserve">1 a 2 mg/Kg/dia, VO, dividido em 2 doses diárias, máximo de 200 mg/dia, é o tratamento de escolha para </w:t>
      </w:r>
      <w:proofErr w:type="spellStart"/>
      <w:r w:rsidRPr="00A4799D">
        <w:rPr>
          <w:rFonts w:ascii="Arial" w:hAnsi="Arial" w:cs="Arial"/>
          <w:sz w:val="20"/>
          <w:szCs w:val="20"/>
        </w:rPr>
        <w:t>HCa</w:t>
      </w:r>
      <w:proofErr w:type="spellEnd"/>
      <w:r w:rsidRPr="00A4799D">
        <w:rPr>
          <w:rFonts w:ascii="Arial" w:hAnsi="Arial" w:cs="Arial"/>
          <w:sz w:val="20"/>
          <w:szCs w:val="20"/>
        </w:rPr>
        <w:t xml:space="preserve">, por sua capacidade de reduzir o cálcio urinário. É indicado nos casos onde as medidas conservadoras não foram suficientes para reduzir os quadros de hematúria macroscópica com idas à Emergência por crises agudas de cólica </w:t>
      </w:r>
      <w:proofErr w:type="spellStart"/>
      <w:r w:rsidRPr="00A4799D">
        <w:rPr>
          <w:rFonts w:ascii="Arial" w:hAnsi="Arial" w:cs="Arial"/>
          <w:sz w:val="20"/>
          <w:szCs w:val="20"/>
        </w:rPr>
        <w:t>nefrética</w:t>
      </w:r>
      <w:proofErr w:type="spellEnd"/>
      <w:r w:rsidRPr="00A4799D">
        <w:rPr>
          <w:rFonts w:ascii="Arial" w:hAnsi="Arial" w:cs="Arial"/>
          <w:sz w:val="20"/>
          <w:szCs w:val="20"/>
        </w:rPr>
        <w:t>. Todos esses pacientes devem fazer rigoroso seguimento ambulatorial. Apresentação em comprimidos de 25 e de 50 mg.</w:t>
      </w:r>
    </w:p>
    <w:p w14:paraId="38534F4B" w14:textId="77777777" w:rsidR="00A4799D" w:rsidRPr="00A4799D" w:rsidRDefault="008B11D9" w:rsidP="00A4799D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A4799D">
        <w:rPr>
          <w:rFonts w:ascii="Arial" w:hAnsi="Arial" w:cs="Arial"/>
          <w:b/>
          <w:sz w:val="24"/>
          <w:szCs w:val="24"/>
        </w:rPr>
        <w:t>Alopurinol</w:t>
      </w:r>
      <w:proofErr w:type="spellEnd"/>
      <w:r w:rsidRPr="00A4799D">
        <w:rPr>
          <w:rFonts w:ascii="Arial" w:hAnsi="Arial" w:cs="Arial"/>
          <w:b/>
          <w:sz w:val="24"/>
          <w:szCs w:val="24"/>
        </w:rPr>
        <w:t>:</w:t>
      </w:r>
    </w:p>
    <w:p w14:paraId="6F15C909" w14:textId="77777777" w:rsidR="008B11D9" w:rsidRPr="00A4799D" w:rsidRDefault="008B11D9" w:rsidP="00A4799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4799D">
        <w:rPr>
          <w:rFonts w:ascii="Arial" w:hAnsi="Arial" w:cs="Arial"/>
          <w:b/>
          <w:sz w:val="24"/>
          <w:szCs w:val="24"/>
        </w:rPr>
        <w:t xml:space="preserve"> </w:t>
      </w:r>
      <w:r w:rsidRPr="00A4799D">
        <w:rPr>
          <w:rFonts w:ascii="Arial" w:hAnsi="Arial" w:cs="Arial"/>
          <w:sz w:val="20"/>
          <w:szCs w:val="20"/>
        </w:rPr>
        <w:t xml:space="preserve">10mg/Kg/dia, em 3 ou 4 tomadas diárias, máximo de 800 mg/dia, é o tratamento de escolha para HU, por sua capacidade de alcalinizar a urina, prevenindo a formação de cálculos puros de ácido úrico. É indicado apenas nos casos onde as medidas dietéticas não foram suficientes para reduzir as crises agudas de cólica </w:t>
      </w:r>
      <w:proofErr w:type="spellStart"/>
      <w:r w:rsidRPr="00A4799D">
        <w:rPr>
          <w:rFonts w:ascii="Arial" w:hAnsi="Arial" w:cs="Arial"/>
          <w:sz w:val="20"/>
          <w:szCs w:val="20"/>
        </w:rPr>
        <w:t>nefrética</w:t>
      </w:r>
      <w:proofErr w:type="spellEnd"/>
      <w:r w:rsidRPr="00A4799D">
        <w:rPr>
          <w:rFonts w:ascii="Arial" w:hAnsi="Arial" w:cs="Arial"/>
          <w:sz w:val="20"/>
          <w:szCs w:val="20"/>
        </w:rPr>
        <w:t xml:space="preserve"> e/ou de hematúria macroscópica. Todos esses pacientes devem fazer rigoroso seguimento ambulatorial. Apresentação em comprimidos de 100 e de 300 mg.</w:t>
      </w:r>
    </w:p>
    <w:p w14:paraId="31CE417A" w14:textId="77777777" w:rsidR="008B11D9" w:rsidRPr="00A4799D" w:rsidRDefault="008B11D9" w:rsidP="00A4799D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4799D">
        <w:rPr>
          <w:rFonts w:ascii="Arial" w:hAnsi="Arial" w:cs="Arial"/>
          <w:b/>
          <w:sz w:val="24"/>
          <w:szCs w:val="24"/>
        </w:rPr>
        <w:t>Referências bibliográficas:</w:t>
      </w:r>
    </w:p>
    <w:p w14:paraId="50B2ABAD" w14:textId="77777777" w:rsidR="008B11D9" w:rsidRPr="005F6064" w:rsidRDefault="008B11D9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iCs/>
          <w:sz w:val="20"/>
          <w:szCs w:val="20"/>
        </w:rPr>
      </w:pPr>
      <w:r w:rsidRPr="005F6064">
        <w:rPr>
          <w:rFonts w:ascii="Arial" w:eastAsia="UniversLTStd" w:hAnsi="Arial" w:cs="Arial"/>
          <w:sz w:val="20"/>
          <w:szCs w:val="20"/>
        </w:rPr>
        <w:t xml:space="preserve">1-Peres LAB e col. </w:t>
      </w:r>
      <w:proofErr w:type="spellStart"/>
      <w:r w:rsidRPr="005F6064">
        <w:rPr>
          <w:rFonts w:ascii="Arial" w:hAnsi="Arial" w:cs="Arial"/>
          <w:bCs/>
          <w:sz w:val="20"/>
          <w:szCs w:val="20"/>
        </w:rPr>
        <w:t>Nefrolitíase</w:t>
      </w:r>
      <w:proofErr w:type="spellEnd"/>
      <w:r w:rsidRPr="005F6064">
        <w:rPr>
          <w:rFonts w:ascii="Arial" w:hAnsi="Arial" w:cs="Arial"/>
          <w:bCs/>
          <w:sz w:val="20"/>
          <w:szCs w:val="20"/>
        </w:rPr>
        <w:t xml:space="preserve"> em pacientes pediátricos: investigação metabólica e anatômica.</w:t>
      </w:r>
      <w:r w:rsidRPr="005F6064">
        <w:rPr>
          <w:rFonts w:ascii="Arial" w:hAnsi="Arial" w:cs="Arial"/>
          <w:iCs/>
          <w:sz w:val="20"/>
          <w:szCs w:val="20"/>
        </w:rPr>
        <w:t xml:space="preserve"> J </w:t>
      </w:r>
      <w:proofErr w:type="spellStart"/>
      <w:r w:rsidRPr="005F6064">
        <w:rPr>
          <w:rFonts w:ascii="Arial" w:hAnsi="Arial" w:cs="Arial"/>
          <w:iCs/>
          <w:sz w:val="20"/>
          <w:szCs w:val="20"/>
        </w:rPr>
        <w:t>Bras</w:t>
      </w:r>
      <w:proofErr w:type="spellEnd"/>
      <w:r w:rsidRPr="005F6064">
        <w:rPr>
          <w:rFonts w:ascii="Arial" w:hAnsi="Arial" w:cs="Arial"/>
          <w:iCs/>
          <w:sz w:val="20"/>
          <w:szCs w:val="20"/>
        </w:rPr>
        <w:t xml:space="preserve"> </w:t>
      </w:r>
      <w:proofErr w:type="spellStart"/>
      <w:r w:rsidRPr="005F6064">
        <w:rPr>
          <w:rFonts w:ascii="Arial" w:hAnsi="Arial" w:cs="Arial"/>
          <w:iCs/>
          <w:sz w:val="20"/>
          <w:szCs w:val="20"/>
        </w:rPr>
        <w:t>Nefrol</w:t>
      </w:r>
      <w:proofErr w:type="spellEnd"/>
      <w:r w:rsidRPr="005F6064">
        <w:rPr>
          <w:rFonts w:ascii="Arial" w:hAnsi="Arial" w:cs="Arial"/>
          <w:iCs/>
          <w:sz w:val="20"/>
          <w:szCs w:val="20"/>
        </w:rPr>
        <w:t xml:space="preserve"> 2011;33(1):50-54</w:t>
      </w:r>
    </w:p>
    <w:p w14:paraId="7170FB30" w14:textId="77777777" w:rsidR="008B11D9" w:rsidRPr="005F6064" w:rsidRDefault="008B11D9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UniversLTStd" w:hAnsi="Arial" w:cs="Arial"/>
          <w:sz w:val="20"/>
          <w:szCs w:val="20"/>
        </w:rPr>
      </w:pPr>
    </w:p>
    <w:p w14:paraId="16615D7F" w14:textId="77777777" w:rsidR="008B11D9" w:rsidRPr="005F6064" w:rsidRDefault="008B11D9" w:rsidP="005F606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iCs/>
          <w:sz w:val="20"/>
          <w:szCs w:val="20"/>
        </w:rPr>
      </w:pPr>
      <w:r w:rsidRPr="005F6064">
        <w:rPr>
          <w:rFonts w:ascii="Arial" w:eastAsia="UniversLTStd" w:hAnsi="Arial" w:cs="Arial"/>
          <w:sz w:val="20"/>
          <w:szCs w:val="20"/>
        </w:rPr>
        <w:t>2-Amancio</w:t>
      </w:r>
      <w:r w:rsidRPr="005F6064">
        <w:rPr>
          <w:rFonts w:ascii="Arial" w:hAnsi="Arial" w:cs="Arial"/>
          <w:bCs/>
          <w:sz w:val="20"/>
          <w:szCs w:val="20"/>
        </w:rPr>
        <w:t xml:space="preserve"> L e col. </w:t>
      </w:r>
      <w:proofErr w:type="spellStart"/>
      <w:r w:rsidRPr="005F6064">
        <w:rPr>
          <w:rFonts w:ascii="Arial" w:hAnsi="Arial" w:cs="Arial"/>
          <w:bCs/>
          <w:sz w:val="20"/>
          <w:szCs w:val="20"/>
        </w:rPr>
        <w:t>Urolitíase</w:t>
      </w:r>
      <w:proofErr w:type="spellEnd"/>
      <w:r w:rsidRPr="005F6064">
        <w:rPr>
          <w:rFonts w:ascii="Arial" w:hAnsi="Arial" w:cs="Arial"/>
          <w:bCs/>
          <w:sz w:val="20"/>
          <w:szCs w:val="20"/>
        </w:rPr>
        <w:t xml:space="preserve"> pediátrica: experiência de um hospital infantil de cuidados terciários.</w:t>
      </w:r>
      <w:r w:rsidRPr="005F6064">
        <w:rPr>
          <w:rFonts w:ascii="Arial" w:hAnsi="Arial" w:cs="Arial"/>
          <w:iCs/>
          <w:sz w:val="20"/>
          <w:szCs w:val="20"/>
        </w:rPr>
        <w:t xml:space="preserve"> J </w:t>
      </w:r>
      <w:proofErr w:type="spellStart"/>
      <w:r w:rsidRPr="005F6064">
        <w:rPr>
          <w:rFonts w:ascii="Arial" w:hAnsi="Arial" w:cs="Arial"/>
          <w:iCs/>
          <w:sz w:val="20"/>
          <w:szCs w:val="20"/>
        </w:rPr>
        <w:t>Bras</w:t>
      </w:r>
      <w:proofErr w:type="spellEnd"/>
      <w:r w:rsidRPr="005F6064">
        <w:rPr>
          <w:rFonts w:ascii="Arial" w:hAnsi="Arial" w:cs="Arial"/>
          <w:iCs/>
          <w:sz w:val="20"/>
          <w:szCs w:val="20"/>
        </w:rPr>
        <w:t xml:space="preserve"> </w:t>
      </w:r>
      <w:proofErr w:type="spellStart"/>
      <w:r w:rsidRPr="005F6064">
        <w:rPr>
          <w:rFonts w:ascii="Arial" w:hAnsi="Arial" w:cs="Arial"/>
          <w:iCs/>
          <w:sz w:val="20"/>
          <w:szCs w:val="20"/>
        </w:rPr>
        <w:t>Nefrol</w:t>
      </w:r>
      <w:proofErr w:type="spellEnd"/>
      <w:r w:rsidRPr="005F6064">
        <w:rPr>
          <w:rFonts w:ascii="Arial" w:hAnsi="Arial" w:cs="Arial"/>
          <w:iCs/>
          <w:sz w:val="20"/>
          <w:szCs w:val="20"/>
        </w:rPr>
        <w:t xml:space="preserve"> 2016;38(1):90-98</w:t>
      </w:r>
    </w:p>
    <w:p w14:paraId="304C8AC2" w14:textId="77777777" w:rsidR="008B11D9" w:rsidRPr="005F6064" w:rsidRDefault="008B11D9" w:rsidP="005F6064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374021B" w14:textId="77777777" w:rsidR="008B11D9" w:rsidRPr="005F6064" w:rsidRDefault="008B11D9" w:rsidP="005F606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t xml:space="preserve">3-Toporovski </w:t>
      </w:r>
      <w:proofErr w:type="spellStart"/>
      <w:r w:rsidRPr="005F6064">
        <w:rPr>
          <w:rFonts w:ascii="Arial" w:hAnsi="Arial" w:cs="Arial"/>
          <w:sz w:val="20"/>
          <w:szCs w:val="20"/>
        </w:rPr>
        <w:t>Julio</w:t>
      </w:r>
      <w:proofErr w:type="spellEnd"/>
      <w:r w:rsidRPr="005F6064">
        <w:rPr>
          <w:rFonts w:ascii="Arial" w:hAnsi="Arial" w:cs="Arial"/>
          <w:sz w:val="20"/>
          <w:szCs w:val="20"/>
        </w:rPr>
        <w:t xml:space="preserve"> (coord.). Nefrologia Pediátrica.</w:t>
      </w:r>
      <w:proofErr w:type="gramStart"/>
      <w:r w:rsidRPr="005F6064">
        <w:rPr>
          <w:rFonts w:ascii="Arial" w:hAnsi="Arial" w:cs="Arial"/>
          <w:sz w:val="20"/>
          <w:szCs w:val="20"/>
        </w:rPr>
        <w:t>2.ed.</w:t>
      </w:r>
      <w:proofErr w:type="gramEnd"/>
      <w:r w:rsidRPr="005F6064">
        <w:rPr>
          <w:rFonts w:ascii="Arial" w:hAnsi="Arial" w:cs="Arial"/>
          <w:sz w:val="20"/>
          <w:szCs w:val="20"/>
        </w:rPr>
        <w:t xml:space="preserve"> Rio de Janeiro: Guanabara Koogan, 2006.</w:t>
      </w:r>
    </w:p>
    <w:p w14:paraId="1481802E" w14:textId="77777777" w:rsidR="008B11D9" w:rsidRPr="005F6064" w:rsidRDefault="008B11D9" w:rsidP="005F606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F6064">
        <w:rPr>
          <w:rFonts w:ascii="Arial" w:hAnsi="Arial" w:cs="Arial"/>
          <w:sz w:val="20"/>
          <w:szCs w:val="20"/>
        </w:rPr>
        <w:lastRenderedPageBreak/>
        <w:t>4-Andrade MC. Nefrologia para pediatras. 1.ed. São Paulo: Atheneu, 2010.</w:t>
      </w:r>
    </w:p>
    <w:p w14:paraId="760D74AD" w14:textId="3BC5B37B" w:rsidR="005F22E3" w:rsidRPr="004A101F" w:rsidRDefault="004A101F" w:rsidP="004A101F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A101F">
        <w:rPr>
          <w:rFonts w:ascii="Arial" w:hAnsi="Arial" w:cs="Arial"/>
          <w:bCs/>
          <w:sz w:val="20"/>
          <w:szCs w:val="20"/>
        </w:rPr>
        <w:t>Responsável pela elaboração da rotina:</w:t>
      </w:r>
      <w:r w:rsidRPr="004A101F">
        <w:rPr>
          <w:rFonts w:ascii="Arial" w:hAnsi="Arial" w:cs="Arial"/>
          <w:b/>
          <w:sz w:val="20"/>
          <w:szCs w:val="20"/>
        </w:rPr>
        <w:t xml:space="preserve"> </w:t>
      </w:r>
      <w:r w:rsidR="008B11D9" w:rsidRPr="004A101F">
        <w:rPr>
          <w:rFonts w:ascii="Arial" w:hAnsi="Arial" w:cs="Arial"/>
          <w:sz w:val="20"/>
          <w:szCs w:val="20"/>
        </w:rPr>
        <w:t>Dr. Fabrício Pereira Madureira</w:t>
      </w:r>
    </w:p>
    <w:sectPr w:rsidR="005F22E3" w:rsidRPr="004A1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LTStd">
    <w:altName w:val="MS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425CB"/>
    <w:multiLevelType w:val="hybridMultilevel"/>
    <w:tmpl w:val="4850A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071D1"/>
    <w:multiLevelType w:val="hybridMultilevel"/>
    <w:tmpl w:val="CF023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03819"/>
    <w:multiLevelType w:val="hybridMultilevel"/>
    <w:tmpl w:val="CC0EC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1D9"/>
    <w:rsid w:val="00216196"/>
    <w:rsid w:val="002A36A8"/>
    <w:rsid w:val="004A101F"/>
    <w:rsid w:val="005F6064"/>
    <w:rsid w:val="006548BF"/>
    <w:rsid w:val="008B11D9"/>
    <w:rsid w:val="00A4799D"/>
    <w:rsid w:val="00BA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8E50D"/>
  <w15:chartTrackingRefBased/>
  <w15:docId w15:val="{66C471A1-FDD3-4CB1-88C8-28F5D431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1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1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F6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1219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ROCHANETO</dc:creator>
  <cp:keywords/>
  <dc:description/>
  <cp:lastModifiedBy>RODOLFO ROCHANETO</cp:lastModifiedBy>
  <cp:revision>6</cp:revision>
  <dcterms:created xsi:type="dcterms:W3CDTF">2018-08-09T12:33:00Z</dcterms:created>
  <dcterms:modified xsi:type="dcterms:W3CDTF">2020-05-18T01:10:00Z</dcterms:modified>
</cp:coreProperties>
</file>