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7F" w:rsidRDefault="00497B7F" w:rsidP="00497B7F">
      <w:r>
        <w:t>%%</w:t>
      </w:r>
    </w:p>
    <w:p w:rsidR="00497B7F" w:rsidRDefault="00497B7F" w:rsidP="00497B7F">
      <w:r>
        <w:t>%% Capítulo 5: Conclusões</w:t>
      </w:r>
      <w:bookmarkStart w:id="0" w:name="_GoBack"/>
      <w:bookmarkEnd w:id="0"/>
    </w:p>
    <w:p w:rsidR="00497B7F" w:rsidRDefault="00497B7F" w:rsidP="00497B7F">
      <w:r>
        <w:t>%%</w:t>
      </w:r>
    </w:p>
    <w:p w:rsidR="00497B7F" w:rsidRDefault="00497B7F" w:rsidP="00497B7F"/>
    <w:p w:rsidR="00497B7F" w:rsidRDefault="00497B7F" w:rsidP="00497B7F">
      <w:r>
        <w:t>\</w:t>
      </w:r>
      <w:proofErr w:type="spellStart"/>
      <w:proofErr w:type="gramStart"/>
      <w:r>
        <w:t>mychapter</w:t>
      </w:r>
      <w:proofErr w:type="spellEnd"/>
      <w:r>
        <w:t>{</w:t>
      </w:r>
      <w:proofErr w:type="gramEnd"/>
      <w:r>
        <w:t>Conclusões}</w:t>
      </w:r>
    </w:p>
    <w:p w:rsidR="00497B7F" w:rsidRDefault="00497B7F" w:rsidP="00497B7F">
      <w:r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Cap:conclusao</w:t>
      </w:r>
      <w:proofErr w:type="spellEnd"/>
      <w:r>
        <w:t>}</w:t>
      </w:r>
    </w:p>
    <w:p w:rsidR="00833017" w:rsidRDefault="00833017" w:rsidP="00497B7F"/>
    <w:p w:rsidR="00833017" w:rsidRDefault="00833017" w:rsidP="00497B7F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O sensor}</w:t>
      </w:r>
    </w:p>
    <w:p w:rsidR="00833017" w:rsidRDefault="00833017" w:rsidP="00833017">
      <w:pPr>
        <w:jc w:val="both"/>
      </w:pPr>
    </w:p>
    <w:p w:rsidR="00833017" w:rsidRDefault="00833017" w:rsidP="00833017">
      <w:pPr>
        <w:jc w:val="both"/>
      </w:pPr>
      <w:r>
        <w:t>O sensor utilizado obteve boas medidas e funcionamento adequado quando a distância do sensor ao obstáculo era pequena e o obstáculo era de superfície sólida e bem definida.  Apesar da distância máxima segundo a especificação fosse de 2,5 metros, na prática essa medida não chegou a ser alcançada com precisão.</w:t>
      </w:r>
    </w:p>
    <w:p w:rsidR="00833017" w:rsidRDefault="00833017" w:rsidP="00833017">
      <w:pPr>
        <w:jc w:val="both"/>
      </w:pPr>
    </w:p>
    <w:p w:rsidR="00833017" w:rsidRDefault="00833017" w:rsidP="00833017">
      <w:pPr>
        <w:jc w:val="both"/>
      </w:pPr>
      <w:r>
        <w:t>O projeto, por sua vez, não se prende a um único tipo de sensor. O sonar utilizado por disponibilidade se mostrou capaz de atender aos requisitos do projeto e o mercado dispõe de sensores de ultrasom capazes de medir maiores distâncias e com poder de precisão melhorado.</w:t>
      </w:r>
    </w:p>
    <w:p w:rsidR="00833017" w:rsidRDefault="00833017" w:rsidP="00833017">
      <w:pPr>
        <w:jc w:val="both"/>
      </w:pPr>
    </w:p>
    <w:p w:rsidR="00833017" w:rsidRDefault="00833017" w:rsidP="00833017">
      <w:pPr>
        <w:jc w:val="both"/>
      </w:pPr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 xml:space="preserve">O módulo </w:t>
      </w:r>
      <w:proofErr w:type="spellStart"/>
      <w:r>
        <w:t>XBee</w:t>
      </w:r>
      <w:proofErr w:type="spellEnd"/>
      <w:r>
        <w:t>}</w:t>
      </w:r>
    </w:p>
    <w:p w:rsidR="00833017" w:rsidRDefault="00833017" w:rsidP="00833017">
      <w:pPr>
        <w:jc w:val="both"/>
      </w:pPr>
    </w:p>
    <w:p w:rsidR="00833017" w:rsidRDefault="00833017" w:rsidP="00833017">
      <w:pPr>
        <w:jc w:val="both"/>
      </w:pPr>
      <w:r>
        <w:t xml:space="preserve">O protocolo 802.15.4 da IEEE e os protocolos da camada superior que constituem o </w:t>
      </w:r>
      <w:proofErr w:type="gramStart"/>
      <w:r>
        <w:t>ZigBee</w:t>
      </w:r>
      <w:proofErr w:type="gramEnd"/>
      <w:r>
        <w:t xml:space="preserve"> se mostram extremamente robustos e eficientes na transmissão e recepção de pacotes de dados de maneira segura e consistente. É sem dúvida uma tecnologia que pelo fato de ser padronizada tende a ter um aumento na utilização em diversas áreas </w:t>
      </w:r>
      <w:r w:rsidR="006214C0">
        <w:t>de aplicação.</w:t>
      </w:r>
    </w:p>
    <w:p w:rsidR="006214C0" w:rsidRDefault="006214C0" w:rsidP="00833017">
      <w:pPr>
        <w:jc w:val="both"/>
      </w:pPr>
    </w:p>
    <w:p w:rsidR="00833017" w:rsidRDefault="006214C0" w:rsidP="00833017">
      <w:pPr>
        <w:jc w:val="both"/>
      </w:pPr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O PIC16F628A}</w:t>
      </w:r>
    </w:p>
    <w:p w:rsidR="006214C0" w:rsidRDefault="006214C0" w:rsidP="00833017">
      <w:pPr>
        <w:jc w:val="both"/>
      </w:pPr>
    </w:p>
    <w:p w:rsidR="006214C0" w:rsidRDefault="006214C0" w:rsidP="00833017">
      <w:pPr>
        <w:jc w:val="both"/>
      </w:pPr>
      <w:r>
        <w:t>O PIC utilizado não é um PIC muito avançado. O projeto, portanto não necessita de muitos recursos de programação de microcontroladores, embora essa programação seja necessária e sirva como interface entre o sensor e o transmissor. O processamento dentro do PIC foi realizado sem problemas e o funcionamento do circuito, apesar de alguns ruídos foi contornado com o uso de capacitores.</w:t>
      </w:r>
    </w:p>
    <w:p w:rsidR="006214C0" w:rsidRDefault="006214C0" w:rsidP="00833017">
      <w:pPr>
        <w:jc w:val="both"/>
      </w:pPr>
      <w:r>
        <w:lastRenderedPageBreak/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spellStart"/>
      <w:proofErr w:type="gramEnd"/>
      <w:r>
        <w:t>XBee-api</w:t>
      </w:r>
      <w:proofErr w:type="spellEnd"/>
      <w:r>
        <w:t xml:space="preserve"> para Java}</w:t>
      </w:r>
    </w:p>
    <w:p w:rsidR="006214C0" w:rsidRDefault="006214C0" w:rsidP="00833017">
      <w:pPr>
        <w:jc w:val="both"/>
      </w:pPr>
    </w:p>
    <w:p w:rsidR="006214C0" w:rsidRDefault="006214C0" w:rsidP="00833017">
      <w:pPr>
        <w:jc w:val="both"/>
      </w:pPr>
      <w:r>
        <w:t xml:space="preserve">A API utilizada do lado da programação na base receptora foi realizada sem maiores problemas pela API </w:t>
      </w:r>
      <w:proofErr w:type="spellStart"/>
      <w:r>
        <w:t>xbee-api</w:t>
      </w:r>
      <w:proofErr w:type="spellEnd"/>
      <w:r>
        <w:t>. Conexões</w:t>
      </w:r>
      <w:proofErr w:type="gramStart"/>
      <w:r>
        <w:t>, envio</w:t>
      </w:r>
      <w:proofErr w:type="gramEnd"/>
      <w:r>
        <w:t xml:space="preserve"> e recebimento de pacotes e comandos para os módulos foram feitas sem qualquer restrição. O único problema que poderia ser mencionado é o </w:t>
      </w:r>
      <w:proofErr w:type="spellStart"/>
      <w:r>
        <w:t>delay</w:t>
      </w:r>
      <w:proofErr w:type="spellEnd"/>
      <w:r>
        <w:t xml:space="preserve"> normal entre comandos que não necessariamente é fruto da API utilizada.</w:t>
      </w:r>
    </w:p>
    <w:p w:rsidR="006214C0" w:rsidRDefault="006214C0" w:rsidP="00833017">
      <w:pPr>
        <w:jc w:val="both"/>
      </w:pPr>
    </w:p>
    <w:p w:rsidR="006214C0" w:rsidRDefault="006214C0" w:rsidP="00833017">
      <w:pPr>
        <w:jc w:val="both"/>
      </w:pPr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Considerações gerais}</w:t>
      </w:r>
    </w:p>
    <w:p w:rsidR="006214C0" w:rsidRDefault="006214C0" w:rsidP="00833017">
      <w:pPr>
        <w:jc w:val="both"/>
      </w:pPr>
    </w:p>
    <w:p w:rsidR="006214C0" w:rsidRDefault="006214C0" w:rsidP="00833017">
      <w:pPr>
        <w:jc w:val="both"/>
      </w:pPr>
      <w:r>
        <w:t xml:space="preserve">De modo geral o protótipo do produto que esboça um modelo de estacionamento automatizado se mostra viável. Através deste projeto com a comunicação de sensor sem fio através de tecnologia </w:t>
      </w:r>
      <w:proofErr w:type="gramStart"/>
      <w:r>
        <w:t>ZigBee</w:t>
      </w:r>
      <w:proofErr w:type="gramEnd"/>
      <w:r>
        <w:t xml:space="preserve"> um leque de possibilidades se abre no quesito de adquirir informações importantes para fins específicos.</w:t>
      </w:r>
    </w:p>
    <w:p w:rsidR="006214C0" w:rsidRDefault="006214C0" w:rsidP="00833017">
      <w:pPr>
        <w:jc w:val="both"/>
      </w:pPr>
    </w:p>
    <w:p w:rsidR="006214C0" w:rsidRDefault="006214C0" w:rsidP="00833017">
      <w:pPr>
        <w:jc w:val="both"/>
      </w:pPr>
      <w:r>
        <w:t xml:space="preserve">Uma </w:t>
      </w:r>
      <w:r w:rsidR="001A747F">
        <w:t xml:space="preserve">das possibilidades consiste em trabalhar estatisticamente os dados pelos quais o software lida </w:t>
      </w:r>
      <w:proofErr w:type="gramStart"/>
      <w:r w:rsidR="001A747F">
        <w:t>a</w:t>
      </w:r>
      <w:proofErr w:type="gramEnd"/>
      <w:r w:rsidR="001A747F">
        <w:t xml:space="preserve"> medida que sabe quantos carros estão estacionados em um estabelecimento, quais dias da semana são mais movimentados, quais são menos, o lugar onde a maioria dos carros se concentra para estacionar. Em ambientes como um shopping </w:t>
      </w:r>
      <w:proofErr w:type="gramStart"/>
      <w:r w:rsidR="001A747F">
        <w:t>center</w:t>
      </w:r>
      <w:proofErr w:type="gramEnd"/>
      <w:r w:rsidR="001A747F">
        <w:t>, tais informações são de grande relevância quanto a elaboração de campanhas de marketing entre lojas.</w:t>
      </w:r>
    </w:p>
    <w:p w:rsidR="001A747F" w:rsidRDefault="001A747F" w:rsidP="00833017">
      <w:pPr>
        <w:jc w:val="both"/>
      </w:pPr>
    </w:p>
    <w:p w:rsidR="001A747F" w:rsidRDefault="001A747F" w:rsidP="00833017">
      <w:pPr>
        <w:jc w:val="both"/>
      </w:pPr>
      <w:r>
        <w:t xml:space="preserve">Além do mais, a comodidade e a economia de tempo ao utilizar o sistema e encontrar uma vaga a disposição mais rapidamente traz benefícios para a economia e para o bem estar do usuário. </w:t>
      </w:r>
    </w:p>
    <w:p w:rsidR="001A747F" w:rsidRDefault="001A747F" w:rsidP="00833017">
      <w:pPr>
        <w:jc w:val="both"/>
      </w:pPr>
    </w:p>
    <w:p w:rsidR="001A747F" w:rsidRDefault="001A747F" w:rsidP="00833017">
      <w:pPr>
        <w:jc w:val="both"/>
      </w:pPr>
      <w:r>
        <w:t xml:space="preserve">Por fim, o investimento em tecnologias sem fio que busquem soluções para problemas corriqueiros do cotidiano podem ajudar a sociedade a viver com melhor qualidade de vida </w:t>
      </w:r>
      <w:proofErr w:type="gramStart"/>
      <w:r>
        <w:t>a</w:t>
      </w:r>
      <w:proofErr w:type="gramEnd"/>
      <w:r>
        <w:t xml:space="preserve"> medida que economiza tempo. Sem mencionar o fato de estar se adaptando a um meio cada vez mais inteligente em se tratando de tecnologias em desenvolvimento.</w:t>
      </w:r>
    </w:p>
    <w:sectPr w:rsidR="001A7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7F"/>
    <w:rsid w:val="001A747F"/>
    <w:rsid w:val="00497B7F"/>
    <w:rsid w:val="006214C0"/>
    <w:rsid w:val="00833017"/>
    <w:rsid w:val="00A952EE"/>
    <w:rsid w:val="00E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</dc:creator>
  <cp:lastModifiedBy>Iuri</cp:lastModifiedBy>
  <cp:revision>1</cp:revision>
  <dcterms:created xsi:type="dcterms:W3CDTF">2010-12-17T06:27:00Z</dcterms:created>
  <dcterms:modified xsi:type="dcterms:W3CDTF">2010-12-17T07:17:00Z</dcterms:modified>
</cp:coreProperties>
</file>