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12422CBA" w:rsidR="00872A27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FBA96FE" w14:textId="77777777" w:rsidR="008C56BD" w:rsidRPr="00117BBE" w:rsidRDefault="008C56BD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00EB4A4" w:rsidR="00872A27" w:rsidRPr="00117BBE" w:rsidRDefault="008C56B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Iuri Ramos Reducino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043F4354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A0691B6" w14:textId="39109C54" w:rsidR="008C56BD" w:rsidRDefault="008C56B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4A189C" w14:textId="77777777" w:rsidR="008C56BD" w:rsidRPr="00117BBE" w:rsidRDefault="008C56B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F4E6110" w:rsidR="00872A27" w:rsidRPr="00117BBE" w:rsidRDefault="008C56B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104BF84B" w14:textId="31CABBEA" w:rsidR="0028602E" w:rsidRPr="0026761D" w:rsidRDefault="008C56BD" w:rsidP="008C56B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BF41733" w:rsidR="00872A27" w:rsidRPr="00696185" w:rsidRDefault="00872A27" w:rsidP="00117BBE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34A12A38" w:rsidR="00872A27" w:rsidRPr="00117BBE" w:rsidRDefault="005D2F9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D2F92">
        <w:rPr>
          <w:rFonts w:ascii="Arial" w:eastAsia="Arial" w:hAnsi="Arial" w:cs="Arial"/>
          <w:color w:val="000000" w:themeColor="text1"/>
          <w:sz w:val="24"/>
          <w:szCs w:val="24"/>
        </w:rPr>
        <w:t>O iOS é um sistema operacional móvel desenvolvido pela Apple para dispositivos móveis, passando por várias atualizações e melhorias desde o lançamento em 2007. O estudo analisou a versão 16.4 do iOS em um iPhone XR com vários aplicativos instalados, identificando que a usabilidade é simples e intuitiva. No entanto, a tela de notificações pode ser confusa, exigindo experiência do usuário. O reconhecimento facial funciona rapidamente, mas pode falhar e não funciona com acessórios que cubram parte do rosto. A segurança do dispositivo quando bloqueado é controversa. Foi identificado um bug específico que ocorre em alguns aplicativos. Embora o iOS apresente design refinado, há pontos negativos em sua utilização.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C6F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C6F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C6F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C6F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C6F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C6F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C6F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C6F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C6F25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C6F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C6F25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4EFDB20" w14:textId="77777777" w:rsidR="000F26A1" w:rsidRPr="000F26A1" w:rsidRDefault="000F26A1" w:rsidP="000F26A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26A1">
        <w:rPr>
          <w:rFonts w:ascii="Arial" w:eastAsia="Arial" w:hAnsi="Arial" w:cs="Arial"/>
          <w:color w:val="000000" w:themeColor="text1"/>
          <w:sz w:val="24"/>
          <w:szCs w:val="24"/>
        </w:rPr>
        <w:t>Em um mercado tão competitivo e diverso como o mundo globalizado em que vivemos, ter um diferencial é essencial para a sobrevivência de uma empresa e/ou marca. Michael Porter já discutia sobre isso em 1980 em seu livro "Estratégia Competitiva: Técnicas para Análise de Indústrias e da Concorrência", quando teorizava sobre gestão estratégica e análise competitiva, conceituando três principais estratégias competitivas: liderança em custos, diferenciação e enfoque.</w:t>
      </w:r>
    </w:p>
    <w:p w14:paraId="499184B2" w14:textId="77777777" w:rsidR="000F26A1" w:rsidRPr="000F26A1" w:rsidRDefault="000F26A1" w:rsidP="000F26A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26A1">
        <w:rPr>
          <w:rFonts w:ascii="Arial" w:eastAsia="Arial" w:hAnsi="Arial" w:cs="Arial"/>
          <w:color w:val="000000" w:themeColor="text1"/>
          <w:sz w:val="24"/>
          <w:szCs w:val="24"/>
        </w:rPr>
        <w:t>Liderança em custos consiste em produzir produtos ou serviços de forma mais eficiente e econômica do que os concorrentes, a fim de oferecer preços mais baixos aos clientes. Diferenciação está relacionada à criação de produtos ou serviços únicos, que se diferenciam dos concorrentes em termos de qualidade, design, desempenho ou outros atributos valorizados pelos clientes, permitindo que a empresa aplique uma maior margem de lucro sobre seus serviços e produtos. Já enfoque é relativo à concentração em um nicho específico de mercado ou em um segmento particular de clientes, buscando atender às necessidades específicas desses clientes de forma mais eficiente e eficaz do que os concorrentes, podendo equilibrar entre liderança em custos e diferenciação.</w:t>
      </w:r>
    </w:p>
    <w:p w14:paraId="031D43A9" w14:textId="77777777" w:rsidR="000F26A1" w:rsidRPr="000F26A1" w:rsidRDefault="000F26A1" w:rsidP="000F26A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26A1">
        <w:rPr>
          <w:rFonts w:ascii="Arial" w:eastAsia="Arial" w:hAnsi="Arial" w:cs="Arial"/>
          <w:color w:val="000000" w:themeColor="text1"/>
          <w:sz w:val="24"/>
          <w:szCs w:val="24"/>
        </w:rPr>
        <w:t>Os produtos da Apple sempre estiveram bem definidos nesta teoria de Porter por sua diferenciação no mercado. No entanto, é necessário avaliar se seus produtos realmente são diferentes e entregam qualidade, design, desempenho e segurança superiores aos concorrentes.</w:t>
      </w:r>
    </w:p>
    <w:p w14:paraId="08CD3684" w14:textId="27A076B0" w:rsidR="0005157A" w:rsidRDefault="000F26A1" w:rsidP="000F26A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F26A1">
        <w:rPr>
          <w:rFonts w:ascii="Arial" w:eastAsia="Arial" w:hAnsi="Arial" w:cs="Arial"/>
          <w:color w:val="000000" w:themeColor="text1"/>
          <w:sz w:val="24"/>
          <w:szCs w:val="24"/>
        </w:rPr>
        <w:t>Neste estudo, iremos realizar uma análise qualitativa do sistema operacional iOS para dispositivos portáteis, como celulares e tablets, da Apple, com o propósito de levantar pontos positivos e negativos. Iremos detalhar o iOS, apresentar um relatório quanto à sua utilização, trazer algumas evidências para reforçar os pontos levantados, além de apresentar o que foi concluído após o estudo.</w:t>
      </w: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64CE35E4" w14:textId="77777777" w:rsidR="00442F16" w:rsidRPr="00442F16" w:rsidRDefault="00442F16" w:rsidP="00442F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42F16">
        <w:rPr>
          <w:rFonts w:ascii="Arial" w:hAnsi="Arial" w:cs="Arial"/>
          <w:color w:val="000000" w:themeColor="text1"/>
          <w:sz w:val="24"/>
          <w:szCs w:val="24"/>
        </w:rPr>
        <w:t>O iOS é um sistema operacional móvel desenvolvido pela Apple Inc. para seus dispositivos móveis, incluindo o iPhone, iPad e iPod Touch. Desde o seu lançamento inicial em 2007, o sistema operacional tem passado por várias atualizações e melhorias, com a adição de novos recursos e aprimoramentos a cada nova versão. A versão mais recente e estável do sistema é a 16.4.</w:t>
      </w:r>
    </w:p>
    <w:p w14:paraId="047D095A" w14:textId="7635126B" w:rsidR="00442F16" w:rsidRDefault="00442F16" w:rsidP="00442F1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Para este </w:t>
      </w:r>
      <w:r w:rsidR="001846A2">
        <w:rPr>
          <w:rFonts w:ascii="Arial" w:hAnsi="Arial" w:cs="Arial"/>
          <w:color w:val="000000" w:themeColor="text1"/>
          <w:sz w:val="24"/>
          <w:szCs w:val="24"/>
        </w:rPr>
        <w:t>estudo</w:t>
      </w:r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, foi realizada uma análise da versão 16.4 do iOS em conjunto com um iPhone XR com capacidade de armazenamento interno de 64 GB. Como método de segurança, foi cadastrado o desbloqueio por leitura facial e uma senha numérica para caso a leitura facial não seja bem-sucedida. Foram instalados no dispositivo os aplicativos: Apple Music, Apple TV, Cadê o Ônibus,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Deezer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, Facebook, Google, Google Fotos, Google Mapas,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Huji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Cam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InShot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, Instagram, LinkedIn, Meu Tim,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PicPay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Sound</w:t>
      </w:r>
      <w:r w:rsidR="00333A3A">
        <w:rPr>
          <w:rFonts w:ascii="Arial" w:hAnsi="Arial" w:cs="Arial"/>
          <w:color w:val="000000" w:themeColor="text1"/>
          <w:sz w:val="24"/>
          <w:szCs w:val="24"/>
        </w:rPr>
        <w:t>C</w:t>
      </w:r>
      <w:r w:rsidRPr="00442F16">
        <w:rPr>
          <w:rFonts w:ascii="Arial" w:hAnsi="Arial" w:cs="Arial"/>
          <w:color w:val="000000" w:themeColor="text1"/>
          <w:sz w:val="24"/>
          <w:szCs w:val="24"/>
        </w:rPr>
        <w:t>loud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Spotify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, Telegram, Twitter, Uber, WhatsApp e YouTube. Os aplicativos que já vieram instalados no </w:t>
      </w:r>
      <w:r w:rsidR="00893232">
        <w:rPr>
          <w:rFonts w:ascii="Arial" w:hAnsi="Arial" w:cs="Arial"/>
          <w:color w:val="000000" w:themeColor="text1"/>
          <w:sz w:val="24"/>
          <w:szCs w:val="24"/>
        </w:rPr>
        <w:t>dispositivo</w:t>
      </w:r>
      <w:r w:rsidRPr="00442F16">
        <w:rPr>
          <w:rFonts w:ascii="Arial" w:hAnsi="Arial" w:cs="Arial"/>
          <w:color w:val="000000" w:themeColor="text1"/>
          <w:sz w:val="24"/>
          <w:szCs w:val="24"/>
        </w:rPr>
        <w:t xml:space="preserve"> são: App Store, Arquivos, Atalhos, Bússola, Buscar, Calendário, Câmera, Carteira, Contatos, </w:t>
      </w:r>
      <w:proofErr w:type="spellStart"/>
      <w:r w:rsidRPr="00442F16">
        <w:rPr>
          <w:rFonts w:ascii="Arial" w:hAnsi="Arial" w:cs="Arial"/>
          <w:color w:val="000000" w:themeColor="text1"/>
          <w:sz w:val="24"/>
          <w:szCs w:val="24"/>
        </w:rPr>
        <w:t>FaceTime</w:t>
      </w:r>
      <w:proofErr w:type="spellEnd"/>
      <w:r w:rsidRPr="00442F16">
        <w:rPr>
          <w:rFonts w:ascii="Arial" w:hAnsi="Arial" w:cs="Arial"/>
          <w:color w:val="000000" w:themeColor="text1"/>
          <w:sz w:val="24"/>
          <w:szCs w:val="24"/>
        </w:rPr>
        <w:t>, Fotos, Lupa, Mail, Mensagens, Notas, Relógio, Safari, Saúde, Telefone e Tempo.</w:t>
      </w:r>
    </w:p>
    <w:p w14:paraId="705240A9" w14:textId="3E1F95A1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CEC7A12" w:rsidR="00847CD2" w:rsidRPr="008979E9" w:rsidRDefault="002660E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79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iOS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7CD14F7" w:rsidR="00847CD2" w:rsidRPr="008979E9" w:rsidRDefault="002660E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79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5B453FCA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4137DC4F" w:rsidR="00847CD2" w:rsidRPr="00353E6F" w:rsidRDefault="00F941A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B80543D" w:rsidR="00847CD2" w:rsidRPr="008979E9" w:rsidRDefault="00B23E9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79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Estudo realizado em um </w:t>
            </w:r>
            <w:r w:rsidR="00F941AA" w:rsidRPr="008979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iPhone XR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F4C16C" w14:textId="77777777" w:rsidR="00893232" w:rsidRDefault="008932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80C540" w14:textId="77777777" w:rsidR="00893232" w:rsidRDefault="008932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628BC4" w14:textId="77777777" w:rsidR="00893232" w:rsidRDefault="00893232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BF506E" w14:textId="77777777" w:rsidR="009F6349" w:rsidRDefault="009F634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1D6B62EA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152AE2B" w:rsidR="0005157A" w:rsidRPr="00353E6F" w:rsidRDefault="002F669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F66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sistema operacional é extremamente fluido e rápido, permitindo personalização e organização. É possível criar pastas para agrupar aplicativos por categoria ou critério do usuário, o que facilita bastante a utilização.</w:t>
            </w:r>
            <w:r w:rsidR="000D00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Obs.: o ícone/atalho para o </w:t>
            </w:r>
            <w:proofErr w:type="spellStart"/>
            <w:r w:rsidR="000D00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Nubank</w:t>
            </w:r>
            <w:proofErr w:type="spellEnd"/>
            <w:r w:rsidR="000D00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uma automação que inicia o aplicativo de busca do iOS, </w:t>
            </w:r>
            <w:r w:rsidR="00204BF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acesso guiado bloqueando a utilização dos botões físicos e tela, bem como diminuindo o brilho de tela para o mínimo  e </w:t>
            </w:r>
            <w:r w:rsidR="00523D7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configurando a bateria para o  modo pouca energia. </w:t>
            </w:r>
            <w:r w:rsidR="00CF3A8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544" w:type="dxa"/>
          </w:tcPr>
          <w:p w14:paraId="297DD297" w14:textId="77777777" w:rsidR="00586B8A" w:rsidRDefault="00586B8A" w:rsidP="00586B8A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C17356" wp14:editId="70DE6731">
                  <wp:extent cx="2113280" cy="4573905"/>
                  <wp:effectExtent l="0" t="0" r="1270" b="0"/>
                  <wp:docPr id="9874765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57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E3DA41" w14:textId="19CDB174" w:rsidR="0005157A" w:rsidRPr="00353E6F" w:rsidRDefault="00586B8A" w:rsidP="00586B8A">
            <w:pPr>
              <w:pStyle w:val="Legenda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B51987">
                <w:rPr>
                  <w:noProof/>
                </w:rPr>
                <w:t>1</w:t>
              </w:r>
            </w:fldSimple>
            <w:r>
              <w:t>: Tela Inicial após desbloqueio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4490CEB0" w:rsidR="0005157A" w:rsidRPr="00117BBE" w:rsidRDefault="00BC6288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dispositivo utilizado para o estudo. Embora esteja com </w:t>
            </w:r>
            <w:r w:rsidR="006076C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marcas da utilização da capinha e marcas de dedo, é um equipamento novo com apenas 3 meses de utilização.</w:t>
            </w:r>
          </w:p>
        </w:tc>
        <w:tc>
          <w:tcPr>
            <w:tcW w:w="3544" w:type="dxa"/>
          </w:tcPr>
          <w:p w14:paraId="44FD0588" w14:textId="77777777" w:rsidR="00D41B72" w:rsidRDefault="00D41B72" w:rsidP="00D41B72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647551" wp14:editId="630ADE70">
                  <wp:extent cx="2113280" cy="2819400"/>
                  <wp:effectExtent l="0" t="0" r="1270" b="0"/>
                  <wp:docPr id="1277224137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9BF7C" w14:textId="3159024F" w:rsidR="0005157A" w:rsidRPr="00353E6F" w:rsidRDefault="00D41B72" w:rsidP="00D41B72">
            <w:pPr>
              <w:pStyle w:val="Legenda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 w:rsidR="00B51987">
                <w:rPr>
                  <w:noProof/>
                </w:rPr>
                <w:t>2</w:t>
              </w:r>
            </w:fldSimple>
            <w:r>
              <w:t>: Dispositivo utilizado para realizar o estudo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2B54A0B" w:rsidR="0005157A" w:rsidRPr="00117BBE" w:rsidRDefault="006076C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dispositivo tem nave</w:t>
            </w:r>
            <w:r w:rsidR="00CA742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gação fluida e rápida, não apresentando engasgos ou lentidão durante a utilização de suas funcionalidades.</w:t>
            </w:r>
          </w:p>
        </w:tc>
        <w:tc>
          <w:tcPr>
            <w:tcW w:w="3544" w:type="dxa"/>
          </w:tcPr>
          <w:p w14:paraId="5844ABFB" w14:textId="77777777" w:rsidR="00B51987" w:rsidRDefault="00D90E7B" w:rsidP="00B51987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4E1B7E" wp14:editId="1902E911">
                  <wp:extent cx="2113280" cy="4576445"/>
                  <wp:effectExtent l="0" t="0" r="1270" b="0"/>
                  <wp:docPr id="183174439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57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61E3D" w14:textId="629FB7B9" w:rsidR="0005157A" w:rsidRPr="00353E6F" w:rsidRDefault="00B51987" w:rsidP="00B51987">
            <w:pPr>
              <w:pStyle w:val="Legenda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3</w:t>
              </w:r>
            </w:fldSimple>
            <w:r>
              <w:t>: Tela de ajustes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53C8D94" w:rsidR="0005157A" w:rsidRPr="00117BBE" w:rsidRDefault="005B0C7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dos ícones é</w:t>
            </w:r>
            <w:r w:rsidR="002A02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quadrado com cantos arredondados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cores solidas</w:t>
            </w:r>
            <w:r w:rsidR="002A024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apresentando coesão por todos os aplicativos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seguirem o mesmo padrão de ícones.</w:t>
            </w:r>
          </w:p>
        </w:tc>
        <w:tc>
          <w:tcPr>
            <w:tcW w:w="3544" w:type="dxa"/>
          </w:tcPr>
          <w:p w14:paraId="68F7E708" w14:textId="77777777" w:rsidR="00B51987" w:rsidRDefault="00D90E7B" w:rsidP="00B51987">
            <w:pPr>
              <w:keepNext/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46CE8E2" wp14:editId="6C3F691B">
                  <wp:extent cx="2113280" cy="4576445"/>
                  <wp:effectExtent l="0" t="0" r="1270" b="0"/>
                  <wp:docPr id="154342236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3280" cy="457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47805F" w14:textId="26FD53F7" w:rsidR="0005157A" w:rsidRPr="00353E6F" w:rsidRDefault="00B51987" w:rsidP="00B51987">
            <w:pPr>
              <w:pStyle w:val="Legenda"/>
              <w:jc w:val="center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4</w:t>
              </w:r>
            </w:fldSimple>
            <w:r>
              <w:t xml:space="preserve">: </w:t>
            </w:r>
            <w:r w:rsidR="000E5029">
              <w:t>Biblioteca</w:t>
            </w:r>
            <w:r>
              <w:t xml:space="preserve"> de Aplicativos instalados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F0984C4" w:rsidR="0005157A" w:rsidRPr="00117BBE" w:rsidRDefault="005B285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Bug encontrado:</w:t>
            </w:r>
          </w:p>
        </w:tc>
        <w:tc>
          <w:tcPr>
            <w:tcW w:w="3969" w:type="dxa"/>
          </w:tcPr>
          <w:p w14:paraId="04D3E408" w14:textId="374EC747" w:rsidR="0005157A" w:rsidRPr="00AA6614" w:rsidRDefault="00AA66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Quando </w:t>
            </w:r>
            <w:r w:rsidR="0054684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 w:rsidR="007127E8" w:rsidRPr="00B51987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AssistiveTouch</w:t>
            </w:r>
            <w:proofErr w:type="spellEnd"/>
            <w:r w:rsidR="007127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está ativo nas configurações de acessibilidade</w:t>
            </w:r>
            <w:r w:rsidR="00B519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o efeito de transparência está desativado na seção de Acessibilidade da Tela</w:t>
            </w:r>
            <w:r w:rsidR="007127E8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5330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ao abrir o aplicativo do </w:t>
            </w:r>
            <w:r w:rsidR="000E502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Google, </w:t>
            </w:r>
            <w:r w:rsidR="000E5029" w:rsidRPr="00AA661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clicar</w:t>
            </w:r>
            <w:r w:rsidR="003847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no </w:t>
            </w:r>
            <w:proofErr w:type="spellStart"/>
            <w:r w:rsidR="0038477E" w:rsidRPr="00B51987">
              <w:rPr>
                <w:rFonts w:ascii="Arial" w:eastAsia="Arial" w:hAnsi="Arial" w:cs="Arial"/>
                <w:bCs/>
                <w:i/>
                <w:iCs/>
                <w:color w:val="000000" w:themeColor="text1"/>
                <w:sz w:val="24"/>
                <w:szCs w:val="24"/>
              </w:rPr>
              <w:t>AssistiveTouch</w:t>
            </w:r>
            <w:proofErr w:type="spellEnd"/>
            <w:r w:rsidR="003847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selecionar a </w:t>
            </w:r>
            <w:r w:rsidR="00B519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</w:t>
            </w:r>
            <w:r w:rsidR="003847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entral de </w:t>
            </w:r>
            <w:r w:rsidR="00B519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</w:t>
            </w:r>
            <w:r w:rsidR="0038477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ontrole, </w:t>
            </w:r>
            <w:r w:rsidR="00B5198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Central de Controle desce sem o seu plano de fundo. Transparente, como na evidência ao lado.</w:t>
            </w:r>
          </w:p>
        </w:tc>
        <w:tc>
          <w:tcPr>
            <w:tcW w:w="3544" w:type="dxa"/>
          </w:tcPr>
          <w:p w14:paraId="27E75A7D" w14:textId="77777777" w:rsidR="00B51987" w:rsidRDefault="00075574" w:rsidP="00B51987">
            <w:pPr>
              <w:keepNext/>
              <w:spacing w:line="360" w:lineRule="auto"/>
              <w:jc w:val="center"/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5C07F9FB" wp14:editId="0374D699">
                  <wp:extent cx="2113280" cy="3733800"/>
                  <wp:effectExtent l="0" t="0" r="1270" b="0"/>
                  <wp:docPr id="1901719112" name="Vídeo 2" descr="BUG-iOS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719112" name="Vídeo 2" descr="BUG-iOS">
                            <a:hlinkClick r:id="rId14"/>
                          </pic:cNvPr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4VXUbwbpP38?feature=oembed&quot; frameborder=&quot;0&quot; allow=&quot;accelerometer; autoplay; clipboard-write; encrypted-media; gyroscope; picture-in-picture; web-share&quot; allowfullscreen=&quot;&quot; title=&quot;BUG-iOS&quot; sandbox=&quot;allow-scripts allow-same-origin allow-popups&quot;&gt;&lt;/iframe&gt;" h="200" w="1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373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767C9" w14:textId="4B7E8D86" w:rsidR="0005157A" w:rsidRPr="00B51987" w:rsidRDefault="00B51987" w:rsidP="00B51987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5</w:t>
              </w:r>
            </w:fldSimple>
            <w:r>
              <w:t>: Miniatura do vídeo da reprodução do bug ocorrendo</w:t>
            </w:r>
          </w:p>
        </w:tc>
      </w:tr>
    </w:tbl>
    <w:p w14:paraId="6EB66DCD" w14:textId="77777777" w:rsidR="00B51987" w:rsidRPr="00117BBE" w:rsidRDefault="00B5198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D7ED0F" w14:textId="2AC2E687" w:rsidR="00F27CF0" w:rsidRPr="006464A7" w:rsidRDefault="006B1007" w:rsidP="00122CE8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A6C120C" w14:textId="2AF8D1DF" w:rsidR="006464A7" w:rsidRPr="006464A7" w:rsidRDefault="006464A7" w:rsidP="006464A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Ao analisar o dispositivo utilizado neste estudo, foi possível identificar que a usabilidade do iOS é simples e intuitiva, tornando fácil a realização de tarefas do dia a dia, como abrir ou desinstalar um aplicativo. A tela de ajustes é </w:t>
      </w:r>
      <w:r w:rsidR="00460622">
        <w:rPr>
          <w:rFonts w:ascii="Arial" w:hAnsi="Arial" w:cs="Arial"/>
          <w:color w:val="000000" w:themeColor="text1"/>
          <w:sz w:val="24"/>
          <w:szCs w:val="24"/>
        </w:rPr>
        <w:t>lucida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 e abrange quase todas as configurações possíveis no dispositivo, embora algumas configurações mais específicas exijam a abertura do próprio aplicativo, como as configurações do </w:t>
      </w:r>
      <w:r w:rsidRPr="00D43CDF">
        <w:rPr>
          <w:rFonts w:ascii="Arial" w:hAnsi="Arial" w:cs="Arial"/>
          <w:i/>
          <w:iCs/>
          <w:color w:val="000000" w:themeColor="text1"/>
          <w:sz w:val="24"/>
          <w:szCs w:val="24"/>
        </w:rPr>
        <w:t>WhatsApp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0EC517" w14:textId="30CDA5B9" w:rsidR="006464A7" w:rsidRPr="006464A7" w:rsidRDefault="006464A7" w:rsidP="006464A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64A7">
        <w:rPr>
          <w:rFonts w:ascii="Arial" w:hAnsi="Arial" w:cs="Arial"/>
          <w:color w:val="000000" w:themeColor="text1"/>
          <w:sz w:val="24"/>
          <w:szCs w:val="24"/>
        </w:rPr>
        <w:t>A tela de notificações, no entanto, é confusa e pode exigir mais experiência do usuário para realizar tarefas simples, como responder uma mensagem recebida em um aplicativo de chat sem precisar abri-lo. O procedimento para isso é manter pressionado o cartão de notificação até que o teclado apareça e permita digitar a mensagem de resposta.</w:t>
      </w:r>
    </w:p>
    <w:p w14:paraId="79203880" w14:textId="69ACD03C" w:rsidR="006464A7" w:rsidRPr="006464A7" w:rsidRDefault="006464A7" w:rsidP="006464A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64A7">
        <w:rPr>
          <w:rFonts w:ascii="Arial" w:hAnsi="Arial" w:cs="Arial"/>
          <w:color w:val="000000" w:themeColor="text1"/>
          <w:sz w:val="24"/>
          <w:szCs w:val="24"/>
        </w:rPr>
        <w:t>O desbloqueio do dispositivo por meio do reconhecimento facial funciona rapidamente na maioria das vezes, mas pode falhar ocasionalmente, exigindo a digitação da senha. Além disso, ele não funciona quando o usuário está usando algum acessório que cubra parte do rosto, como máscaras ou alguns modelos de óculos de sol.</w:t>
      </w:r>
    </w:p>
    <w:p w14:paraId="6913F057" w14:textId="3FAB9B6C" w:rsidR="006464A7" w:rsidRPr="006464A7" w:rsidRDefault="006464A7" w:rsidP="006464A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Em relação à segurança do dispositivo quando bloqueado, há controvérsias sobre </w:t>
      </w:r>
      <w:r w:rsidR="00C02AD3">
        <w:rPr>
          <w:rFonts w:ascii="Arial" w:hAnsi="Arial" w:cs="Arial"/>
          <w:color w:val="000000" w:themeColor="text1"/>
          <w:sz w:val="24"/>
          <w:szCs w:val="24"/>
        </w:rPr>
        <w:t xml:space="preserve">desligar o </w:t>
      </w:r>
      <w:r w:rsidR="00631D22">
        <w:rPr>
          <w:rFonts w:ascii="Arial" w:hAnsi="Arial" w:cs="Arial"/>
          <w:color w:val="000000" w:themeColor="text1"/>
          <w:sz w:val="24"/>
          <w:szCs w:val="24"/>
        </w:rPr>
        <w:t>dispositivo mesmo com a tela bloqueada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. No entanto, como padrão do iOS, </w:t>
      </w:r>
      <w:r w:rsidR="00631D22">
        <w:rPr>
          <w:rFonts w:ascii="Arial" w:hAnsi="Arial" w:cs="Arial"/>
          <w:color w:val="000000" w:themeColor="text1"/>
          <w:sz w:val="24"/>
          <w:szCs w:val="24"/>
        </w:rPr>
        <w:t>é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 envia</w:t>
      </w:r>
      <w:r w:rsidR="00631D22">
        <w:rPr>
          <w:rFonts w:ascii="Arial" w:hAnsi="Arial" w:cs="Arial"/>
          <w:color w:val="000000" w:themeColor="text1"/>
          <w:sz w:val="24"/>
          <w:szCs w:val="24"/>
        </w:rPr>
        <w:t>do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31D22">
        <w:rPr>
          <w:rFonts w:ascii="Arial" w:hAnsi="Arial" w:cs="Arial"/>
          <w:color w:val="000000" w:themeColor="text1"/>
          <w:sz w:val="24"/>
          <w:szCs w:val="24"/>
        </w:rPr>
        <w:t>su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>a última localização conhecida para o iCloud quando é desligado.</w:t>
      </w:r>
    </w:p>
    <w:p w14:paraId="69D19DF1" w14:textId="2F3AD195" w:rsidR="006464A7" w:rsidRPr="00826888" w:rsidRDefault="006464A7" w:rsidP="006464A7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Durante a análise do iOS, foi identificado um </w:t>
      </w:r>
      <w:r w:rsidRPr="0064092B">
        <w:rPr>
          <w:rFonts w:ascii="Arial" w:hAnsi="Arial" w:cs="Arial"/>
          <w:i/>
          <w:iCs/>
          <w:color w:val="000000" w:themeColor="text1"/>
          <w:sz w:val="24"/>
          <w:szCs w:val="24"/>
        </w:rPr>
        <w:t>bug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 que ocorre em uma situação muito específica. É necessário que o efeito de transparência esteja desativado na seção de Acessibilidade da Tela e o </w:t>
      </w:r>
      <w:proofErr w:type="spellStart"/>
      <w:r w:rsidRPr="0064092B">
        <w:rPr>
          <w:rFonts w:ascii="Arial" w:hAnsi="Arial" w:cs="Arial"/>
          <w:i/>
          <w:iCs/>
          <w:color w:val="000000" w:themeColor="text1"/>
          <w:sz w:val="24"/>
          <w:szCs w:val="24"/>
        </w:rPr>
        <w:t>AssistiveTouch</w:t>
      </w:r>
      <w:proofErr w:type="spellEnd"/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 esteja ativado nas configurações de </w:t>
      </w:r>
      <w:r w:rsidR="0064092B">
        <w:rPr>
          <w:rFonts w:ascii="Arial" w:hAnsi="Arial" w:cs="Arial"/>
          <w:color w:val="000000" w:themeColor="text1"/>
          <w:sz w:val="24"/>
          <w:szCs w:val="24"/>
        </w:rPr>
        <w:t>/a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cessibilidade. Quando o aplicativo do Google é aberto juntamente com outros aplicativos em segundo plano, ao acionar o </w:t>
      </w:r>
      <w:proofErr w:type="spellStart"/>
      <w:r w:rsidRPr="0064092B">
        <w:rPr>
          <w:rFonts w:ascii="Arial" w:hAnsi="Arial" w:cs="Arial"/>
          <w:i/>
          <w:iCs/>
          <w:color w:val="000000" w:themeColor="text1"/>
          <w:sz w:val="24"/>
          <w:szCs w:val="24"/>
        </w:rPr>
        <w:t>AssistiveTouch</w:t>
      </w:r>
      <w:proofErr w:type="spellEnd"/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 e selecionar a opção Central de Controle, o dispositivo apresenta a Central de Controle com o plano de fundo transparente. O bug não ocorre sempre, o que sugere que seja </w:t>
      </w:r>
      <w:r w:rsidR="0064092B" w:rsidRPr="006464A7">
        <w:rPr>
          <w:rFonts w:ascii="Arial" w:hAnsi="Arial" w:cs="Arial"/>
          <w:color w:val="000000" w:themeColor="text1"/>
          <w:sz w:val="24"/>
          <w:szCs w:val="24"/>
        </w:rPr>
        <w:t>necessária uma busca mais detalhada</w:t>
      </w:r>
      <w:r w:rsidRPr="006464A7">
        <w:rPr>
          <w:rFonts w:ascii="Arial" w:hAnsi="Arial" w:cs="Arial"/>
          <w:color w:val="000000" w:themeColor="text1"/>
          <w:sz w:val="24"/>
          <w:szCs w:val="24"/>
        </w:rPr>
        <w:t xml:space="preserve"> para avaliar sua frequência. No entanto, ele também ocorre em outros aplicativos e com maior frequência no aplicativo do Google.</w:t>
      </w:r>
    </w:p>
    <w:p w14:paraId="1357411C" w14:textId="12EB7F25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EA06974" w14:textId="1FF9A9A0" w:rsidR="00E209A6" w:rsidRPr="00D76514" w:rsidRDefault="00823FC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6514">
        <w:rPr>
          <w:rFonts w:ascii="Arial" w:hAnsi="Arial" w:cs="Arial"/>
          <w:color w:val="000000" w:themeColor="text1"/>
          <w:sz w:val="24"/>
          <w:szCs w:val="24"/>
        </w:rPr>
        <w:t>As evidências da análise realizada se encontram</w:t>
      </w:r>
      <w:r w:rsidR="00244B17" w:rsidRPr="00D76514">
        <w:rPr>
          <w:rFonts w:ascii="Arial" w:hAnsi="Arial" w:cs="Arial"/>
          <w:color w:val="000000" w:themeColor="text1"/>
          <w:sz w:val="24"/>
          <w:szCs w:val="24"/>
        </w:rPr>
        <w:t xml:space="preserve"> na </w:t>
      </w:r>
      <w:r w:rsidR="00244B17" w:rsidRPr="00D76514">
        <w:rPr>
          <w:rFonts w:ascii="Arial" w:hAnsi="Arial" w:cs="Arial"/>
          <w:color w:val="000000" w:themeColor="text1"/>
          <w:sz w:val="24"/>
          <w:szCs w:val="24"/>
        </w:rPr>
        <w:t>Tabela de Análise</w:t>
      </w:r>
      <w:r w:rsidR="00244B17" w:rsidRPr="00D7651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E765E07" w14:textId="77777777" w:rsidR="00823FC0" w:rsidRPr="00E209A6" w:rsidRDefault="00823FC0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44776E6" w:rsidR="0005157A" w:rsidRDefault="00D7651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6514">
        <w:rPr>
          <w:rFonts w:ascii="Arial" w:hAnsi="Arial" w:cs="Arial"/>
          <w:color w:val="000000" w:themeColor="text1"/>
          <w:sz w:val="24"/>
          <w:szCs w:val="24"/>
        </w:rPr>
        <w:t>O dispositivo utilizado neste estudo foi adquirido por meio de uma compra online realizada no site das Casas Bahia. No entanto, é possível encontrar e/ou obter o objeto de estudo em outras lojas varejistas, seja por meio de compras online ou em lojas físicas.</w:t>
      </w:r>
    </w:p>
    <w:p w14:paraId="2EB066EF" w14:textId="77777777" w:rsidR="00787F1F" w:rsidRPr="00D76514" w:rsidRDefault="00787F1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570762EA" w:rsidR="00DE1CF8" w:rsidRDefault="005D4023" w:rsidP="005D402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D4023">
        <w:rPr>
          <w:rFonts w:ascii="Arial" w:eastAsia="Arial" w:hAnsi="Arial" w:cs="Arial"/>
          <w:color w:val="000000" w:themeColor="text1"/>
          <w:sz w:val="24"/>
          <w:szCs w:val="24"/>
        </w:rPr>
        <w:t>Embora o iOS apresente uma coesão notável em sua usabilidade e design refinado, é possível identificar pontos negativos em sua utilização. Por exemplo, a central de notificações exige que o usuário tenha experiência para responder a uma mensagem sem abrir o aplicativo correspondente. Além disso, há questionamentos sobre a segurança do dispositivo ao desligá-lo sem a solicitação de uma senha para confirmar a ação.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5D4023">
        <w:rPr>
          <w:rFonts w:ascii="Arial" w:eastAsia="Arial" w:hAnsi="Arial" w:cs="Arial"/>
          <w:color w:val="000000" w:themeColor="text1"/>
          <w:sz w:val="24"/>
          <w:szCs w:val="24"/>
        </w:rPr>
        <w:t>No entanto, é importante ressaltar que todo sistema está sujeito a bugs, como o que foi identificado durante este estudo. Embora não afete significativamente o uso do sistema, o bug demonstra que o iOS também possui suas falhas.</w:t>
      </w:r>
    </w:p>
    <w:p w14:paraId="39591997" w14:textId="77777777" w:rsidR="00787F1F" w:rsidRPr="00117BBE" w:rsidRDefault="00787F1F" w:rsidP="005D4023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726F46B2" w14:textId="19E398A9" w:rsidR="00737C08" w:rsidRDefault="00737C0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37C08">
        <w:rPr>
          <w:rFonts w:ascii="Arial" w:eastAsia="Arial" w:hAnsi="Arial" w:cs="Arial"/>
          <w:color w:val="000000" w:themeColor="text1"/>
          <w:sz w:val="24"/>
          <w:szCs w:val="24"/>
        </w:rPr>
        <w:t>APPLE. iOS. Disponível em: https://www.apple.com/ios/. Acesso em: 29 mar. 2023.</w:t>
      </w:r>
    </w:p>
    <w:p w14:paraId="1D03511A" w14:textId="5BEC1528" w:rsidR="007C4563" w:rsidRDefault="007C456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C4563">
        <w:rPr>
          <w:rFonts w:ascii="Arial" w:eastAsia="Arial" w:hAnsi="Arial" w:cs="Arial"/>
          <w:color w:val="000000" w:themeColor="text1"/>
          <w:sz w:val="24"/>
          <w:szCs w:val="24"/>
        </w:rPr>
        <w:t xml:space="preserve">MACWORLD. </w:t>
      </w:r>
      <w:proofErr w:type="spellStart"/>
      <w:r w:rsidRPr="007C4563">
        <w:rPr>
          <w:rFonts w:ascii="Arial" w:eastAsia="Arial" w:hAnsi="Arial" w:cs="Arial"/>
          <w:color w:val="000000" w:themeColor="text1"/>
          <w:sz w:val="24"/>
          <w:szCs w:val="24"/>
        </w:rPr>
        <w:t>What</w:t>
      </w:r>
      <w:proofErr w:type="spellEnd"/>
      <w:r w:rsidRPr="007C456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C4563">
        <w:rPr>
          <w:rFonts w:ascii="Arial" w:eastAsia="Arial" w:hAnsi="Arial" w:cs="Arial"/>
          <w:color w:val="000000" w:themeColor="text1"/>
          <w:sz w:val="24"/>
          <w:szCs w:val="24"/>
        </w:rPr>
        <w:t>is</w:t>
      </w:r>
      <w:proofErr w:type="spellEnd"/>
      <w:r w:rsidRPr="007C4563">
        <w:rPr>
          <w:rFonts w:ascii="Arial" w:eastAsia="Arial" w:hAnsi="Arial" w:cs="Arial"/>
          <w:color w:val="000000" w:themeColor="text1"/>
          <w:sz w:val="24"/>
          <w:szCs w:val="24"/>
        </w:rPr>
        <w:t xml:space="preserve"> iOS? Disponível em: https://www.macworld.co.uk/feature/iosapps/what-is-ios-3658064/. Acesso em: 29 mar. 2023.</w:t>
      </w:r>
    </w:p>
    <w:p w14:paraId="2A72C034" w14:textId="55B077A6" w:rsidR="008E19E7" w:rsidRPr="00117BBE" w:rsidRDefault="008E19E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E19E7">
        <w:rPr>
          <w:rFonts w:ascii="Arial" w:eastAsia="Arial" w:hAnsi="Arial" w:cs="Arial"/>
          <w:color w:val="000000" w:themeColor="text1"/>
          <w:sz w:val="24"/>
          <w:szCs w:val="24"/>
        </w:rPr>
        <w:t>PORTER, Michael E. Estratégia competitiva: técnicas para análise de indústrias e da concorrência. Rio de Janeiro: Campus, 1986.</w:t>
      </w:r>
    </w:p>
    <w:sectPr w:rsidR="008E19E7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557745">
    <w:abstractNumId w:val="1"/>
  </w:num>
  <w:num w:numId="2" w16cid:durableId="1870871978">
    <w:abstractNumId w:val="9"/>
  </w:num>
  <w:num w:numId="3" w16cid:durableId="305359945">
    <w:abstractNumId w:val="0"/>
  </w:num>
  <w:num w:numId="4" w16cid:durableId="271325180">
    <w:abstractNumId w:val="2"/>
  </w:num>
  <w:num w:numId="5" w16cid:durableId="1395278608">
    <w:abstractNumId w:val="6"/>
  </w:num>
  <w:num w:numId="6" w16cid:durableId="41563637">
    <w:abstractNumId w:val="8"/>
  </w:num>
  <w:num w:numId="7" w16cid:durableId="616107715">
    <w:abstractNumId w:val="0"/>
  </w:num>
  <w:num w:numId="8" w16cid:durableId="68777017">
    <w:abstractNumId w:val="3"/>
  </w:num>
  <w:num w:numId="9" w16cid:durableId="1076823900">
    <w:abstractNumId w:val="4"/>
  </w:num>
  <w:num w:numId="10" w16cid:durableId="341277707">
    <w:abstractNumId w:val="5"/>
  </w:num>
  <w:num w:numId="11" w16cid:durableId="425334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707DE"/>
    <w:rsid w:val="00075574"/>
    <w:rsid w:val="000856CE"/>
    <w:rsid w:val="000A411C"/>
    <w:rsid w:val="000D005C"/>
    <w:rsid w:val="000E2050"/>
    <w:rsid w:val="000E5029"/>
    <w:rsid w:val="000F26A1"/>
    <w:rsid w:val="001112DD"/>
    <w:rsid w:val="00117BBE"/>
    <w:rsid w:val="00122CE8"/>
    <w:rsid w:val="001328B0"/>
    <w:rsid w:val="00167F10"/>
    <w:rsid w:val="001846A2"/>
    <w:rsid w:val="001C1C2B"/>
    <w:rsid w:val="00202028"/>
    <w:rsid w:val="00204BFC"/>
    <w:rsid w:val="00244B17"/>
    <w:rsid w:val="00246DE5"/>
    <w:rsid w:val="002660EA"/>
    <w:rsid w:val="0026761D"/>
    <w:rsid w:val="0028602E"/>
    <w:rsid w:val="00287147"/>
    <w:rsid w:val="002A0220"/>
    <w:rsid w:val="002A0247"/>
    <w:rsid w:val="002B02DB"/>
    <w:rsid w:val="002B554F"/>
    <w:rsid w:val="002C4240"/>
    <w:rsid w:val="002C4F0C"/>
    <w:rsid w:val="002F669D"/>
    <w:rsid w:val="00302A4C"/>
    <w:rsid w:val="00333A3A"/>
    <w:rsid w:val="0034172E"/>
    <w:rsid w:val="00353E6F"/>
    <w:rsid w:val="0036798F"/>
    <w:rsid w:val="0038477E"/>
    <w:rsid w:val="003A5F67"/>
    <w:rsid w:val="0043034A"/>
    <w:rsid w:val="00442F16"/>
    <w:rsid w:val="00460622"/>
    <w:rsid w:val="00466612"/>
    <w:rsid w:val="004B692B"/>
    <w:rsid w:val="004C6F25"/>
    <w:rsid w:val="004E62B4"/>
    <w:rsid w:val="004E77D7"/>
    <w:rsid w:val="004F4788"/>
    <w:rsid w:val="00523D79"/>
    <w:rsid w:val="00533095"/>
    <w:rsid w:val="0054684E"/>
    <w:rsid w:val="00550481"/>
    <w:rsid w:val="00586B8A"/>
    <w:rsid w:val="005B045C"/>
    <w:rsid w:val="005B0C7D"/>
    <w:rsid w:val="005B285E"/>
    <w:rsid w:val="005D0B90"/>
    <w:rsid w:val="005D2F92"/>
    <w:rsid w:val="005D4023"/>
    <w:rsid w:val="006076C6"/>
    <w:rsid w:val="00631D22"/>
    <w:rsid w:val="0063492E"/>
    <w:rsid w:val="00636E54"/>
    <w:rsid w:val="0064092B"/>
    <w:rsid w:val="006423FC"/>
    <w:rsid w:val="006464A7"/>
    <w:rsid w:val="00666DF4"/>
    <w:rsid w:val="00696185"/>
    <w:rsid w:val="006A37EE"/>
    <w:rsid w:val="006B1007"/>
    <w:rsid w:val="006D4E6E"/>
    <w:rsid w:val="006E3875"/>
    <w:rsid w:val="0070389C"/>
    <w:rsid w:val="007127E8"/>
    <w:rsid w:val="00737C08"/>
    <w:rsid w:val="007503D4"/>
    <w:rsid w:val="00787F1F"/>
    <w:rsid w:val="007B25D4"/>
    <w:rsid w:val="007C4563"/>
    <w:rsid w:val="0080767F"/>
    <w:rsid w:val="00823FC0"/>
    <w:rsid w:val="00826888"/>
    <w:rsid w:val="00847CD2"/>
    <w:rsid w:val="008511AA"/>
    <w:rsid w:val="00851D4E"/>
    <w:rsid w:val="00872A27"/>
    <w:rsid w:val="0087641E"/>
    <w:rsid w:val="00893232"/>
    <w:rsid w:val="00896728"/>
    <w:rsid w:val="008979E9"/>
    <w:rsid w:val="008A3D1E"/>
    <w:rsid w:val="008B0BEB"/>
    <w:rsid w:val="008C56BD"/>
    <w:rsid w:val="008E19E7"/>
    <w:rsid w:val="0090332E"/>
    <w:rsid w:val="00931784"/>
    <w:rsid w:val="009400B1"/>
    <w:rsid w:val="0095519D"/>
    <w:rsid w:val="00962C67"/>
    <w:rsid w:val="00965F52"/>
    <w:rsid w:val="00977CB2"/>
    <w:rsid w:val="009F6349"/>
    <w:rsid w:val="00A339AB"/>
    <w:rsid w:val="00A71831"/>
    <w:rsid w:val="00AA6614"/>
    <w:rsid w:val="00AE70E4"/>
    <w:rsid w:val="00B23E90"/>
    <w:rsid w:val="00B3498B"/>
    <w:rsid w:val="00B51987"/>
    <w:rsid w:val="00BC3507"/>
    <w:rsid w:val="00BC6288"/>
    <w:rsid w:val="00BF6C2C"/>
    <w:rsid w:val="00C02AD3"/>
    <w:rsid w:val="00C3332E"/>
    <w:rsid w:val="00C43E07"/>
    <w:rsid w:val="00CA5CC9"/>
    <w:rsid w:val="00CA7425"/>
    <w:rsid w:val="00CF3A8B"/>
    <w:rsid w:val="00CF6034"/>
    <w:rsid w:val="00D23B8C"/>
    <w:rsid w:val="00D31F3B"/>
    <w:rsid w:val="00D41B72"/>
    <w:rsid w:val="00D43CDF"/>
    <w:rsid w:val="00D76514"/>
    <w:rsid w:val="00D90E7B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22409"/>
    <w:rsid w:val="00F27CF0"/>
    <w:rsid w:val="00F941AA"/>
    <w:rsid w:val="00F94DD5"/>
    <w:rsid w:val="00FD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86B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image" Target="media/image6.jp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embed/4VXUbwbpP38?feature=oembe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501BEB85B9A46B84D79A4B74300A4" ma:contentTypeVersion="15" ma:contentTypeDescription="Create a new document." ma:contentTypeScope="" ma:versionID="862ef5a149295262c1b0a9e761ca6aff">
  <xsd:schema xmlns:xsd="http://www.w3.org/2001/XMLSchema" xmlns:xs="http://www.w3.org/2001/XMLSchema" xmlns:p="http://schemas.microsoft.com/office/2006/metadata/properties" xmlns:ns3="fe1679ea-b2a7-41e2-8584-bc7eb05e2b25" xmlns:ns4="534da790-861e-4ac4-a01d-a3d98e869024" targetNamespace="http://schemas.microsoft.com/office/2006/metadata/properties" ma:root="true" ma:fieldsID="1038c976f4f1888e42b92b5b027d30f0" ns3:_="" ns4:_="">
    <xsd:import namespace="fe1679ea-b2a7-41e2-8584-bc7eb05e2b25"/>
    <xsd:import namespace="534da790-861e-4ac4-a01d-a3d98e8690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679ea-b2a7-41e2-8584-bc7eb05e2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da790-861e-4ac4-a01d-a3d98e86902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004C59-C0DB-438E-90FA-BB4919D52E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981A9E-3266-4C18-A935-660581A275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679ea-b2a7-41e2-8584-bc7eb05e2b25"/>
    <ds:schemaRef ds:uri="534da790-861e-4ac4-a01d-a3d98e8690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EC40983-FEC2-43C5-A89F-E26748459A5A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534da790-861e-4ac4-a01d-a3d98e869024"/>
    <ds:schemaRef ds:uri="fe1679ea-b2a7-41e2-8584-bc7eb05e2b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1614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Iuri Ramos Reducino</cp:lastModifiedBy>
  <cp:revision>2</cp:revision>
  <cp:lastPrinted>2020-11-09T21:26:00Z</cp:lastPrinted>
  <dcterms:created xsi:type="dcterms:W3CDTF">2023-03-30T02:54:00Z</dcterms:created>
  <dcterms:modified xsi:type="dcterms:W3CDTF">2023-03-30T02:54:00Z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0x01010040B501BEB85B9A46B84D79A4B74300A4</vt:lpwstr>
  </property>
</Properties>
</file>