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772B1" w14:textId="77777777" w:rsidR="005D6AB8" w:rsidRPr="00CC5876" w:rsidRDefault="005D6AB8" w:rsidP="005D6AB8">
      <w:r w:rsidRPr="00CC5876">
        <w:t>Processamento de Imagens Digitais</w:t>
      </w:r>
    </w:p>
    <w:p w14:paraId="5257CEEF" w14:textId="77777777" w:rsidR="005D6AB8" w:rsidRPr="00CC5876" w:rsidRDefault="005D6AB8" w:rsidP="005D6AB8">
      <w:r w:rsidRPr="00CC5876">
        <w:t>PPGIA – DEINFO – UFRPE</w:t>
      </w:r>
    </w:p>
    <w:p w14:paraId="0DAA907A" w14:textId="77777777" w:rsidR="005D6AB8" w:rsidRDefault="005D6AB8" w:rsidP="005D6AB8">
      <w:r>
        <w:t>Prof. Filipe Cordeiro</w:t>
      </w:r>
    </w:p>
    <w:p w14:paraId="63755024" w14:textId="77777777" w:rsidR="005D6AB8" w:rsidRPr="00CC5876" w:rsidRDefault="005D6AB8" w:rsidP="005D6AB8"/>
    <w:p w14:paraId="26905B48" w14:textId="77777777" w:rsidR="001A50E2" w:rsidRDefault="005D6AB8" w:rsidP="005D6AB8">
      <w:pPr>
        <w:jc w:val="center"/>
      </w:pPr>
      <w:r w:rsidRPr="00CC5876">
        <w:t>Lista de Exer</w:t>
      </w:r>
      <w:r>
        <w:t>cícios – Capítulo 6</w:t>
      </w:r>
      <w:r>
        <w:t xml:space="preserve"> – </w:t>
      </w:r>
      <w:r>
        <w:t>Processamento de Imagens Coloridas</w:t>
      </w:r>
    </w:p>
    <w:p w14:paraId="0B0AA9B5" w14:textId="77777777" w:rsidR="0073143C" w:rsidRDefault="0073143C" w:rsidP="005D6AB8">
      <w:pPr>
        <w:jc w:val="center"/>
      </w:pPr>
    </w:p>
    <w:p w14:paraId="331D4259" w14:textId="77777777" w:rsidR="0073143C" w:rsidRDefault="007E698E" w:rsidP="0073143C">
      <w:pPr>
        <w:pStyle w:val="PargrafodaLista"/>
        <w:numPr>
          <w:ilvl w:val="0"/>
          <w:numId w:val="2"/>
        </w:numPr>
        <w:jc w:val="both"/>
      </w:pPr>
      <w:r>
        <w:t>Descreva a diferença em modelos de cores aditivos e subtrativos. Onde eles são usados?</w:t>
      </w:r>
    </w:p>
    <w:p w14:paraId="04870FA7" w14:textId="77777777" w:rsidR="007E698E" w:rsidRDefault="007E698E" w:rsidP="007E698E">
      <w:pPr>
        <w:pStyle w:val="PargrafodaLista"/>
        <w:numPr>
          <w:ilvl w:val="0"/>
          <w:numId w:val="2"/>
        </w:numPr>
        <w:jc w:val="both"/>
      </w:pPr>
      <w:r>
        <w:t>Descreva o sistema de cores RGB e esboce o cubo de cores.</w:t>
      </w:r>
    </w:p>
    <w:p w14:paraId="4C701970" w14:textId="77777777" w:rsidR="004F21D0" w:rsidRPr="00F45878" w:rsidRDefault="004F21D0" w:rsidP="004F21D0">
      <w:pPr>
        <w:pStyle w:val="PargrafodaLista"/>
        <w:numPr>
          <w:ilvl w:val="0"/>
          <w:numId w:val="2"/>
        </w:numPr>
      </w:pPr>
      <w:r>
        <w:rPr>
          <w:rFonts w:eastAsiaTheme="minorEastAsia"/>
        </w:rPr>
        <w:t>(a) Quantos tons de cinza existem no sistema de cor RGB na qual cada imagem RGB possui 8-bit?</w:t>
      </w:r>
    </w:p>
    <w:p w14:paraId="038CB821" w14:textId="77777777" w:rsidR="004F21D0" w:rsidRDefault="004F21D0" w:rsidP="004F21D0">
      <w:pPr>
        <w:pStyle w:val="PargrafodaLista"/>
        <w:ind w:left="1080"/>
        <w:rPr>
          <w:rFonts w:eastAsiaTheme="minorEastAsia"/>
        </w:rPr>
      </w:pPr>
      <w:r>
        <w:rPr>
          <w:rFonts w:eastAsiaTheme="minorEastAsia"/>
        </w:rPr>
        <w:t>b) Numa imagem RGB, os componentes R, G, e B da imagem tem perfil horizontal de intensidade demonstrado no diagrama abaixo. Que cor nós veríamos no meio da coluna desta imagem?</w:t>
      </w:r>
    </w:p>
    <w:p w14:paraId="488086AE" w14:textId="77777777" w:rsidR="004F21D0" w:rsidRDefault="004F21D0" w:rsidP="004F21D0">
      <w:pPr>
        <w:pStyle w:val="PargrafodaLista"/>
        <w:ind w:left="1080"/>
      </w:pPr>
      <w:r w:rsidRPr="00F45878">
        <w:rPr>
          <w:noProof/>
          <w:lang w:eastAsia="pt-BR"/>
        </w:rPr>
        <w:drawing>
          <wp:inline distT="0" distB="0" distL="0" distR="0" wp14:anchorId="762E708E" wp14:editId="6EA0EFB2">
            <wp:extent cx="5396230" cy="13493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A000" w14:textId="77777777" w:rsidR="004F21D0" w:rsidRDefault="004F21D0" w:rsidP="004F21D0">
      <w:pPr>
        <w:pStyle w:val="PargrafodaLista"/>
        <w:ind w:left="1080"/>
        <w:jc w:val="both"/>
      </w:pPr>
    </w:p>
    <w:p w14:paraId="09F5CADD" w14:textId="77777777" w:rsidR="007E698E" w:rsidRDefault="0026298A" w:rsidP="007E698E">
      <w:pPr>
        <w:pStyle w:val="PargrafodaLista"/>
        <w:numPr>
          <w:ilvl w:val="0"/>
          <w:numId w:val="2"/>
        </w:numPr>
        <w:jc w:val="both"/>
      </w:pPr>
      <w:r>
        <w:t>Descreva o modelo de cores HSI.</w:t>
      </w:r>
    </w:p>
    <w:p w14:paraId="35742FDE" w14:textId="77777777" w:rsidR="0026298A" w:rsidRDefault="0026298A" w:rsidP="007E698E">
      <w:pPr>
        <w:pStyle w:val="PargrafodaLista"/>
        <w:numPr>
          <w:ilvl w:val="0"/>
          <w:numId w:val="2"/>
        </w:numPr>
        <w:jc w:val="both"/>
      </w:pPr>
      <w:r>
        <w:t>Pesquise outro sistema de cor não apresentado no capítulo do livro e descreva-o.</w:t>
      </w:r>
    </w:p>
    <w:p w14:paraId="45D9ADDB" w14:textId="44A6D30C" w:rsidR="007337E6" w:rsidRDefault="007337E6" w:rsidP="007E698E">
      <w:pPr>
        <w:pStyle w:val="PargrafodaLista"/>
        <w:numPr>
          <w:ilvl w:val="0"/>
          <w:numId w:val="2"/>
        </w:numPr>
        <w:jc w:val="both"/>
      </w:pPr>
      <w:r>
        <w:t>Em um problema real, qual a vantagem de se mudar o espaço de cores?</w:t>
      </w:r>
      <w:bookmarkStart w:id="0" w:name="_GoBack"/>
      <w:bookmarkEnd w:id="0"/>
    </w:p>
    <w:p w14:paraId="455D183D" w14:textId="77777777" w:rsidR="004F21D0" w:rsidRDefault="004F21D0" w:rsidP="007E698E">
      <w:pPr>
        <w:pStyle w:val="PargrafodaLista"/>
        <w:numPr>
          <w:ilvl w:val="0"/>
          <w:numId w:val="2"/>
        </w:numPr>
        <w:jc w:val="both"/>
      </w:pPr>
      <w:r>
        <w:t>Quais as limitações encontradas no sistema de segmentação por fatiamento de cores?</w:t>
      </w:r>
    </w:p>
    <w:p w14:paraId="1F77A5AB" w14:textId="77777777" w:rsidR="00F11653" w:rsidRDefault="004F21D0" w:rsidP="004F21D0">
      <w:pPr>
        <w:pStyle w:val="PargrafodaLista"/>
        <w:numPr>
          <w:ilvl w:val="0"/>
          <w:numId w:val="2"/>
        </w:numPr>
        <w:jc w:val="both"/>
      </w:pPr>
      <w:r>
        <w:t>Explique como pode ser feito o balanceamento de cores em uma imagem.</w:t>
      </w:r>
      <w:r w:rsidR="00D1376D">
        <w:t xml:space="preserve"> </w:t>
      </w:r>
    </w:p>
    <w:p w14:paraId="4C1B4BDD" w14:textId="77777777" w:rsidR="00D1376D" w:rsidRDefault="00D1376D" w:rsidP="00D1376D"/>
    <w:p w14:paraId="4E3A46B5" w14:textId="50A223B6" w:rsidR="00D1376D" w:rsidRDefault="00D1376D" w:rsidP="00D1376D">
      <w:pPr>
        <w:pStyle w:val="PargrafodaLista"/>
        <w:numPr>
          <w:ilvl w:val="0"/>
          <w:numId w:val="2"/>
        </w:numPr>
        <w:jc w:val="both"/>
      </w:pPr>
      <w:r>
        <w:t xml:space="preserve">Limiarização é frequentemente utilizada em aplicações de </w:t>
      </w:r>
      <w:r w:rsidR="007337E6">
        <w:t>sensoriamento</w:t>
      </w:r>
      <w:r>
        <w:t xml:space="preserve"> remoto nas quais se deseja selecionar, a partir de uma imagem, aquelas regiões cujos pixels estão dentro de determinada faixa de valores. Por exemplo, pode-se assumir que campos de trigo originam um intervalo específico de intensidades (em alguma banda espectral) que é pouco frequente em outras regiões da imagem. Na imagem multi-espectral a seguir:</w:t>
      </w:r>
    </w:p>
    <w:p w14:paraId="2CB77D66" w14:textId="77777777" w:rsidR="00D1376D" w:rsidRDefault="00D1376D" w:rsidP="00D1376D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114F1D20" wp14:editId="231D1A03">
            <wp:simplePos x="0" y="0"/>
            <wp:positionH relativeFrom="column">
              <wp:posOffset>1485900</wp:posOffset>
            </wp:positionH>
            <wp:positionV relativeFrom="paragraph">
              <wp:posOffset>175895</wp:posOffset>
            </wp:positionV>
            <wp:extent cx="3189941" cy="2169160"/>
            <wp:effectExtent l="0" t="0" r="10795" b="0"/>
            <wp:wrapNone/>
            <wp:docPr id="1" name="Imagem 1" descr="/Users/filipe/Dropbox/Rural/Disciplinas/Processamento de Imagem/Aulas Filipe/Listas/ae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ilipe/Dropbox/Rural/Disciplinas/Processamento de Imagem/Aulas Filipe/Listas/aer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941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27E42" w14:textId="77777777" w:rsidR="00D1376D" w:rsidRDefault="00D1376D" w:rsidP="00D1376D">
      <w:pPr>
        <w:pStyle w:val="PargrafodaLista"/>
        <w:ind w:left="1080"/>
        <w:jc w:val="both"/>
      </w:pPr>
    </w:p>
    <w:p w14:paraId="75C27966" w14:textId="77777777" w:rsidR="00F11653" w:rsidRDefault="00F11653" w:rsidP="00D1376D">
      <w:pPr>
        <w:jc w:val="center"/>
      </w:pPr>
    </w:p>
    <w:p w14:paraId="40B82C93" w14:textId="77777777" w:rsidR="00D1376D" w:rsidRDefault="00D1376D" w:rsidP="00D1376D">
      <w:pPr>
        <w:jc w:val="center"/>
      </w:pPr>
    </w:p>
    <w:p w14:paraId="7492DA3E" w14:textId="77777777" w:rsidR="00D1376D" w:rsidRDefault="00D1376D" w:rsidP="00D1376D">
      <w:pPr>
        <w:jc w:val="center"/>
      </w:pPr>
    </w:p>
    <w:p w14:paraId="40CB6A5E" w14:textId="77777777" w:rsidR="00D1376D" w:rsidRDefault="00D1376D" w:rsidP="00D1376D">
      <w:pPr>
        <w:jc w:val="center"/>
      </w:pPr>
    </w:p>
    <w:p w14:paraId="56BC7D13" w14:textId="77777777" w:rsidR="00D1376D" w:rsidRDefault="00D1376D" w:rsidP="00D1376D">
      <w:pPr>
        <w:jc w:val="center"/>
      </w:pPr>
    </w:p>
    <w:p w14:paraId="18173572" w14:textId="77777777" w:rsidR="00D1376D" w:rsidRDefault="00D1376D" w:rsidP="00D1376D">
      <w:pPr>
        <w:jc w:val="center"/>
      </w:pPr>
    </w:p>
    <w:p w14:paraId="4D6A0D56" w14:textId="77777777" w:rsidR="00D1376D" w:rsidRDefault="00D1376D" w:rsidP="00D1376D">
      <w:pPr>
        <w:jc w:val="center"/>
      </w:pPr>
    </w:p>
    <w:p w14:paraId="788E7B8C" w14:textId="77777777" w:rsidR="00D1376D" w:rsidRDefault="00D1376D" w:rsidP="00D1376D">
      <w:pPr>
        <w:jc w:val="center"/>
      </w:pPr>
    </w:p>
    <w:p w14:paraId="0D26ABDD" w14:textId="77777777" w:rsidR="00D1376D" w:rsidRDefault="00D1376D" w:rsidP="00D1376D">
      <w:pPr>
        <w:jc w:val="center"/>
      </w:pPr>
    </w:p>
    <w:p w14:paraId="1F9BF675" w14:textId="77777777" w:rsidR="00D1376D" w:rsidRDefault="00D1376D" w:rsidP="00D1376D">
      <w:pPr>
        <w:jc w:val="center"/>
      </w:pPr>
    </w:p>
    <w:p w14:paraId="3D4AB0AF" w14:textId="77777777" w:rsidR="00D1376D" w:rsidRDefault="00D1376D" w:rsidP="00D1376D">
      <w:pPr>
        <w:jc w:val="center"/>
      </w:pPr>
    </w:p>
    <w:p w14:paraId="7568FCAB" w14:textId="77777777" w:rsidR="00D1376D" w:rsidRDefault="00D1376D" w:rsidP="00D1376D">
      <w:pPr>
        <w:jc w:val="center"/>
      </w:pPr>
    </w:p>
    <w:p w14:paraId="662242F0" w14:textId="0B98D7F9" w:rsidR="00A66049" w:rsidRDefault="007337E6" w:rsidP="007337E6">
      <w:pPr>
        <w:jc w:val="both"/>
      </w:pPr>
      <w:r>
        <w:t>a</w:t>
      </w:r>
      <w:r w:rsidR="00D1376D">
        <w:t>ssuma</w:t>
      </w:r>
      <w:r w:rsidR="00A66049">
        <w:t xml:space="preserve"> que os campos de trigo são as regiões amarelas.</w:t>
      </w:r>
      <w:r>
        <w:t xml:space="preserve"> </w:t>
      </w:r>
      <w:r w:rsidR="00A66049">
        <w:t xml:space="preserve">A imagem original e sua decomposição nos três canais de cor RGB são mostradas nas figuras </w:t>
      </w:r>
      <w:r w:rsidR="00DD14E8">
        <w:t>‘aer1.png’, ‘aer1-Blue.png’, ‘aer1-Green.png’, ‘aer1-Red.png’.</w:t>
      </w:r>
    </w:p>
    <w:p w14:paraId="4B6EEA6C" w14:textId="77777777" w:rsidR="00DD14E8" w:rsidRDefault="00DD14E8" w:rsidP="00D1376D">
      <w:pPr>
        <w:jc w:val="center"/>
      </w:pPr>
    </w:p>
    <w:p w14:paraId="79240706" w14:textId="01A22E5F" w:rsidR="00DD14E8" w:rsidRDefault="00DD14E8" w:rsidP="007337E6">
      <w:pPr>
        <w:jc w:val="both"/>
      </w:pPr>
      <w:r>
        <w:t>Determine o conjunto de limiares para cada faixa do espectro (RGB), de forma a permitir a segmentação dos campos de trigo. Descreva os limiares definidos para cada canal de cor e um</w:t>
      </w:r>
      <w:r w:rsidR="007337E6">
        <w:t>a</w:t>
      </w:r>
      <w:r>
        <w:t xml:space="preserve"> explicação de como foram definidos.</w:t>
      </w:r>
    </w:p>
    <w:sectPr w:rsidR="00DD14E8" w:rsidSect="0057792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C4940"/>
    <w:multiLevelType w:val="hybridMultilevel"/>
    <w:tmpl w:val="C0949B18"/>
    <w:lvl w:ilvl="0" w:tplc="09882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AA728D"/>
    <w:multiLevelType w:val="hybridMultilevel"/>
    <w:tmpl w:val="4DC862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B8"/>
    <w:rsid w:val="001A50E2"/>
    <w:rsid w:val="0026298A"/>
    <w:rsid w:val="002B773E"/>
    <w:rsid w:val="004F21D0"/>
    <w:rsid w:val="00577929"/>
    <w:rsid w:val="005D6AB8"/>
    <w:rsid w:val="0073143C"/>
    <w:rsid w:val="007337E6"/>
    <w:rsid w:val="007E698E"/>
    <w:rsid w:val="00A66049"/>
    <w:rsid w:val="00A81AA8"/>
    <w:rsid w:val="00D1376D"/>
    <w:rsid w:val="00DD14E8"/>
    <w:rsid w:val="00F1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B3731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6A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6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276</Words>
  <Characters>1494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Cordeiro</dc:creator>
  <cp:keywords/>
  <dc:description/>
  <cp:lastModifiedBy>Filipe Cordeiro</cp:lastModifiedBy>
  <cp:revision>2</cp:revision>
  <dcterms:created xsi:type="dcterms:W3CDTF">2018-05-08T18:47:00Z</dcterms:created>
  <dcterms:modified xsi:type="dcterms:W3CDTF">2018-05-08T19:55:00Z</dcterms:modified>
</cp:coreProperties>
</file>