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C75B4" w14:textId="504A1E9F" w:rsidR="006C7F9E" w:rsidRDefault="006C7F9E" w:rsidP="006C7F9E">
      <w:pPr>
        <w:ind w:firstLine="720"/>
        <w:jc w:val="right"/>
      </w:pPr>
      <w:r>
        <w:t>Jesse Riddle</w:t>
      </w:r>
    </w:p>
    <w:p w14:paraId="170C5CA0" w14:textId="7A870931" w:rsidR="006C7F9E" w:rsidRDefault="006C7F9E" w:rsidP="006C7F9E">
      <w:pPr>
        <w:ind w:firstLine="720"/>
        <w:jc w:val="right"/>
      </w:pPr>
      <w:r>
        <w:t>CCDC Write up</w:t>
      </w:r>
    </w:p>
    <w:p w14:paraId="468591F4" w14:textId="24091EB6" w:rsidR="006C7F9E" w:rsidRDefault="007D1D18" w:rsidP="006C7F9E">
      <w:pPr>
        <w:ind w:firstLine="720"/>
        <w:jc w:val="right"/>
      </w:pPr>
      <w:r>
        <w:t>2013</w:t>
      </w:r>
      <w:r w:rsidR="006C7F9E">
        <w:t>-02-18</w:t>
      </w:r>
    </w:p>
    <w:p w14:paraId="29788926" w14:textId="77777777" w:rsidR="006C7F9E" w:rsidRDefault="006C7F9E" w:rsidP="006C7F9E">
      <w:pPr>
        <w:ind w:firstLine="720"/>
        <w:jc w:val="right"/>
      </w:pPr>
    </w:p>
    <w:p w14:paraId="7352B25F" w14:textId="53A927EA" w:rsidR="006C7F9E" w:rsidRDefault="006C7F9E" w:rsidP="006C7F9E">
      <w:pPr>
        <w:ind w:firstLine="720"/>
        <w:jc w:val="center"/>
      </w:pPr>
      <w:r>
        <w:t xml:space="preserve">My experience at the </w:t>
      </w:r>
      <w:r w:rsidR="006D61CA">
        <w:t xml:space="preserve">2013 </w:t>
      </w:r>
      <w:r>
        <w:t>Collegiate Cyber Defense Competition</w:t>
      </w:r>
    </w:p>
    <w:p w14:paraId="4691E2AB" w14:textId="77777777" w:rsidR="006C7F9E" w:rsidRDefault="006C7F9E" w:rsidP="006C7F9E">
      <w:pPr>
        <w:ind w:firstLine="720"/>
        <w:jc w:val="right"/>
      </w:pPr>
    </w:p>
    <w:p w14:paraId="1D592733" w14:textId="25FB37C7" w:rsidR="00626A26" w:rsidRDefault="00332454" w:rsidP="00626A26">
      <w:pPr>
        <w:ind w:firstLine="720"/>
      </w:pPr>
      <w:r>
        <w:t>Security of information systems is an ongoing struggle, where both the sophistication of the attacks, and the stakes of an information breach are</w:t>
      </w:r>
      <w:r w:rsidR="00D76166">
        <w:t xml:space="preserve"> </w:t>
      </w:r>
      <w:r w:rsidR="005A0671">
        <w:t xml:space="preserve">continually </w:t>
      </w:r>
      <w:r>
        <w:t xml:space="preserve">raised. </w:t>
      </w:r>
      <w:r w:rsidR="00D76166">
        <w:t>While we successfully planned and implemented a strategy that seemed sure to bring us victory, there were a couple of critical flaws in our strategy at the Collegiate Cyber Defense Competition (CCDC)</w:t>
      </w:r>
      <w:r w:rsidR="00FD14EC">
        <w:t xml:space="preserve">. </w:t>
      </w:r>
      <w:r w:rsidR="002002A3">
        <w:t>Teams competing at future CCDC events should note these flaws</w:t>
      </w:r>
      <w:r w:rsidR="00D76166">
        <w:t xml:space="preserve">. </w:t>
      </w:r>
      <w:r w:rsidR="00626A26">
        <w:t xml:space="preserve">I will first cover our strategy, and then visit on two </w:t>
      </w:r>
      <w:r w:rsidR="00D76166">
        <w:t xml:space="preserve">major flaws in our </w:t>
      </w:r>
      <w:r w:rsidR="009F33ED">
        <w:t>implementation</w:t>
      </w:r>
      <w:bookmarkStart w:id="0" w:name="_GoBack"/>
      <w:bookmarkEnd w:id="0"/>
      <w:r w:rsidR="00D76166">
        <w:t>.</w:t>
      </w:r>
    </w:p>
    <w:p w14:paraId="456D95FC" w14:textId="77777777" w:rsidR="004F668C" w:rsidRDefault="00626A26" w:rsidP="004F668C">
      <w:pPr>
        <w:ind w:firstLine="720"/>
      </w:pPr>
      <w:r>
        <w:t xml:space="preserve">Our strategy, although not very complex, did require a background in configuring and updating common software services. </w:t>
      </w:r>
      <w:r w:rsidR="002002A3">
        <w:t>Our focus was to make sure that known flaws in the services running on the systems, both th</w:t>
      </w:r>
      <w:r w:rsidR="006E5255">
        <w:t xml:space="preserve">ose unintentionally included </w:t>
      </w:r>
      <w:r w:rsidR="002002A3">
        <w:t>a</w:t>
      </w:r>
      <w:r w:rsidR="006E5255">
        <w:t>s exploitable bugs in common software</w:t>
      </w:r>
      <w:r w:rsidR="002002A3">
        <w:t>, and t</w:t>
      </w:r>
      <w:r w:rsidR="004F668C">
        <w:t xml:space="preserve">hose included intentionally </w:t>
      </w:r>
      <w:r w:rsidR="00F00B40">
        <w:t>by the red team, would not be our Achilles’ heel</w:t>
      </w:r>
      <w:r w:rsidR="002002A3">
        <w:t xml:space="preserve">. </w:t>
      </w:r>
      <w:r w:rsidR="00163256">
        <w:t xml:space="preserve">We focused primarily on properly configuring software services, getting these services to work together, and both securing and updating these software services. </w:t>
      </w:r>
    </w:p>
    <w:p w14:paraId="3D7DF0C3" w14:textId="44233B82" w:rsidR="00163256" w:rsidRDefault="00163256" w:rsidP="004F668C">
      <w:pPr>
        <w:ind w:firstLine="720"/>
      </w:pPr>
      <w:r>
        <w:t>One by one, as we secure</w:t>
      </w:r>
      <w:r w:rsidR="004F668C">
        <w:t>d the software</w:t>
      </w:r>
      <w:r>
        <w:t xml:space="preserve"> services,</w:t>
      </w:r>
      <w:r w:rsidR="004F668C">
        <w:t xml:space="preserve"> and removed suspicious scheduled tasks, as well as nonessential software from the virtual machines (</w:t>
      </w:r>
      <w:r w:rsidR="008E519F">
        <w:t>“</w:t>
      </w:r>
      <w:r w:rsidR="004F668C">
        <w:t>pods</w:t>
      </w:r>
      <w:r w:rsidR="008E519F">
        <w:t>”</w:t>
      </w:r>
      <w:r w:rsidR="004F668C">
        <w:t>). As we secured the services, we brought them</w:t>
      </w:r>
      <w:r>
        <w:t xml:space="preserve"> online and expose</w:t>
      </w:r>
      <w:r w:rsidR="004F668C">
        <w:t>d</w:t>
      </w:r>
      <w:r>
        <w:t xml:space="preserve"> them to both the scoring engine, and attack from the red team. </w:t>
      </w:r>
      <w:r w:rsidR="00964A34">
        <w:t>This gave us limited succes</w:t>
      </w:r>
      <w:r w:rsidR="004F668C">
        <w:t>s during the entire competition.</w:t>
      </w:r>
      <w:r w:rsidR="00964A34">
        <w:t xml:space="preserve"> </w:t>
      </w:r>
      <w:r w:rsidR="004F668C">
        <w:t>O</w:t>
      </w:r>
      <w:r w:rsidR="00964A34">
        <w:t xml:space="preserve">ur biggest point loss was early in the competition, and our biggest point gain was </w:t>
      </w:r>
      <w:r w:rsidR="008568F4">
        <w:t>during</w:t>
      </w:r>
      <w:r w:rsidR="00964A34">
        <w:t xml:space="preserve"> the middle of the competition.</w:t>
      </w:r>
      <w:r w:rsidR="004F668C">
        <w:t xml:space="preserve"> Our strategy suffered from other critical flaws toward the end of the competition.</w:t>
      </w:r>
    </w:p>
    <w:p w14:paraId="30363375" w14:textId="77777777" w:rsidR="00236666" w:rsidRDefault="004F668C" w:rsidP="00626A26">
      <w:pPr>
        <w:ind w:firstLine="720"/>
      </w:pPr>
      <w:r>
        <w:t xml:space="preserve">Our first critical flaw was neglecting </w:t>
      </w:r>
      <w:r w:rsidR="006E5255">
        <w:t>the pre-existing installed user base.</w:t>
      </w:r>
      <w:r>
        <w:t xml:space="preserve"> The systems were configured to authenticate against a central server, which contained several dozen users, protected by passwords that did not meet our password policy. </w:t>
      </w:r>
      <w:r w:rsidR="00236666">
        <w:t xml:space="preserve">While we changed the common passwords to access administrative interfaces throughout the network, more or less, we simply neglected this existing user base throughout the competition. </w:t>
      </w:r>
    </w:p>
    <w:p w14:paraId="251C4B74" w14:textId="235B7C61" w:rsidR="00236666" w:rsidRDefault="00236666" w:rsidP="00236666">
      <w:pPr>
        <w:ind w:firstLine="720"/>
      </w:pPr>
      <w:r>
        <w:t xml:space="preserve">Our services may have been solid and secure, and were never taken down, but our users’ passwords had common dictionary words, and </w:t>
      </w:r>
      <w:r w:rsidR="00535984">
        <w:t>had been</w:t>
      </w:r>
      <w:r>
        <w:t xml:space="preserve"> changed by the red </w:t>
      </w:r>
      <w:r w:rsidR="00535984">
        <w:t>team after having been cracked</w:t>
      </w:r>
      <w:r>
        <w:t>. This caused some visible “flapping</w:t>
      </w:r>
      <w:r w:rsidR="008A7A02">
        <w:t>” on the scoring engine, as it attempted to variably log in as one of the non-administrative users in our user base. W</w:t>
      </w:r>
      <w:r>
        <w:t xml:space="preserve">e </w:t>
      </w:r>
      <w:r w:rsidR="008A7A02">
        <w:t xml:space="preserve">incorrectly </w:t>
      </w:r>
      <w:r>
        <w:t xml:space="preserve">attributed to difficulties with the scoring system that were happening </w:t>
      </w:r>
      <w:r w:rsidR="0076400C">
        <w:t>during</w:t>
      </w:r>
      <w:r w:rsidR="008A7A02">
        <w:t xml:space="preserve"> the competition.</w:t>
      </w:r>
    </w:p>
    <w:p w14:paraId="198C3E28" w14:textId="67FD6EE8" w:rsidR="008A7A02" w:rsidRDefault="00236666" w:rsidP="00236666">
      <w:pPr>
        <w:ind w:firstLine="720"/>
      </w:pPr>
      <w:r>
        <w:t xml:space="preserve"> Attributing the inconsistency of the status of our services to pro</w:t>
      </w:r>
      <w:r w:rsidR="008A7A02">
        <w:t xml:space="preserve">blems with the scoring engine, </w:t>
      </w:r>
      <w:r w:rsidR="0076400C">
        <w:t>as we could certainly reach them ourselves and see that they were operating</w:t>
      </w:r>
      <w:r w:rsidR="008A7A02">
        <w:t xml:space="preserve">. </w:t>
      </w:r>
      <w:r w:rsidR="0076400C">
        <w:t>I, for one, began to question that the red team was even present in the competition. I was blind to their earliest attacks because of my own</w:t>
      </w:r>
      <w:r w:rsidR="008A7A02">
        <w:t xml:space="preserve"> mistake.</w:t>
      </w:r>
    </w:p>
    <w:p w14:paraId="62D49AC0" w14:textId="101D18BA" w:rsidR="006E5255" w:rsidRDefault="0076400C" w:rsidP="008A7A02">
      <w:pPr>
        <w:ind w:firstLine="720"/>
      </w:pPr>
      <w:r>
        <w:t xml:space="preserve">My second task (after updating the software at the network gateway) was to configure an intrusion detection system (IDS) called </w:t>
      </w:r>
      <w:r w:rsidR="008A7A02">
        <w:t>“</w:t>
      </w:r>
      <w:r>
        <w:t>snort</w:t>
      </w:r>
      <w:r w:rsidR="008A7A02">
        <w:t xml:space="preserve">”. I had done so with Ruben’s help. I also configured it to log to a central server, internal to our network, </w:t>
      </w:r>
      <w:r w:rsidR="008A7A02">
        <w:lastRenderedPageBreak/>
        <w:t>so possible intrusions could be viewed there. The problem was that, although I had updated and configured the gateway successfully, I had somehow overlooked actually starting the IDS software. We were nearly blind to possible break-in attempts, because our IDS had not been running.</w:t>
      </w:r>
    </w:p>
    <w:p w14:paraId="1C9BECCF" w14:textId="47091D27" w:rsidR="008A7A02" w:rsidRDefault="008A7A02" w:rsidP="008A7A02">
      <w:pPr>
        <w:ind w:firstLine="720"/>
      </w:pPr>
      <w:r>
        <w:t>The critical flaws were in neglecting the pre-existing non-administrative user base entirely, and not bringing our intrusion detection system online promptly. Although we didn’t achieve a leading position at the end of the competition, the experience was invaluab</w:t>
      </w:r>
      <w:r w:rsidR="005E40A6">
        <w:t xml:space="preserve">le. </w:t>
      </w:r>
      <w:r>
        <w:t xml:space="preserve">I learned chiefly how to authenticate users from disparate services against a central user base, and not to neglect administrating those users’ accounts. </w:t>
      </w:r>
      <w:r w:rsidR="005E40A6">
        <w:t>They</w:t>
      </w:r>
      <w:r>
        <w:t xml:space="preserve"> do not take care of themselves.</w:t>
      </w:r>
      <w:r w:rsidR="005E40A6">
        <w:t xml:space="preserve"> I also learned how to install and configure a commonly used intrusion detection system on a network gateway (and firewall) to help log and detect suspicious network activity. I also learned how to send logs from various machines to a central logging server.</w:t>
      </w:r>
    </w:p>
    <w:sectPr w:rsidR="008A7A02" w:rsidSect="008833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26"/>
    <w:rsid w:val="00163256"/>
    <w:rsid w:val="002002A3"/>
    <w:rsid w:val="00236666"/>
    <w:rsid w:val="00332454"/>
    <w:rsid w:val="003D1C00"/>
    <w:rsid w:val="0042194B"/>
    <w:rsid w:val="004C28C2"/>
    <w:rsid w:val="004F668C"/>
    <w:rsid w:val="00535984"/>
    <w:rsid w:val="005A0671"/>
    <w:rsid w:val="005E40A6"/>
    <w:rsid w:val="00626A26"/>
    <w:rsid w:val="006C7F9E"/>
    <w:rsid w:val="006D61CA"/>
    <w:rsid w:val="006E5255"/>
    <w:rsid w:val="0076400C"/>
    <w:rsid w:val="007D1D18"/>
    <w:rsid w:val="007F0EB7"/>
    <w:rsid w:val="00802BEA"/>
    <w:rsid w:val="008568F4"/>
    <w:rsid w:val="00883303"/>
    <w:rsid w:val="008A7A02"/>
    <w:rsid w:val="008B71B7"/>
    <w:rsid w:val="008E519F"/>
    <w:rsid w:val="00964A34"/>
    <w:rsid w:val="009F33ED"/>
    <w:rsid w:val="009F7A5F"/>
    <w:rsid w:val="00D76166"/>
    <w:rsid w:val="00F00B40"/>
    <w:rsid w:val="00F6728A"/>
    <w:rsid w:val="00F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31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618</Words>
  <Characters>3529</Characters>
  <Application>Microsoft Macintosh Word</Application>
  <DocSecurity>0</DocSecurity>
  <Lines>29</Lines>
  <Paragraphs>8</Paragraphs>
  <ScaleCrop>false</ScaleCrop>
  <Company>Indiana University Southeast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Riddle</dc:creator>
  <cp:keywords/>
  <dc:description/>
  <cp:lastModifiedBy>Jesse Riddle</cp:lastModifiedBy>
  <cp:revision>24</cp:revision>
  <dcterms:created xsi:type="dcterms:W3CDTF">2013-02-19T02:36:00Z</dcterms:created>
  <dcterms:modified xsi:type="dcterms:W3CDTF">2013-02-19T03:34:00Z</dcterms:modified>
</cp:coreProperties>
</file>