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2211A" w14:textId="77777777" w:rsidR="00B455DE" w:rsidRPr="000F432F" w:rsidRDefault="00B455DE" w:rsidP="00B455DE">
      <w:pPr>
        <w:spacing w:before="220"/>
        <w:jc w:val="both"/>
        <w:rPr>
          <w:rFonts w:ascii="Avenir Book" w:hAnsi="Avenir Book"/>
        </w:rPr>
      </w:pPr>
    </w:p>
    <w:p w14:paraId="363CD934" w14:textId="77777777" w:rsidR="00B455DE" w:rsidRPr="000F432F" w:rsidRDefault="00B455DE" w:rsidP="00B455DE">
      <w:pPr>
        <w:spacing w:before="220"/>
        <w:jc w:val="both"/>
        <w:rPr>
          <w:rFonts w:ascii="Avenir Book" w:hAnsi="Avenir Book"/>
        </w:rPr>
      </w:pPr>
    </w:p>
    <w:p w14:paraId="57655E9B" w14:textId="77777777" w:rsidR="00B455DE" w:rsidRPr="000F432F" w:rsidRDefault="00B455DE" w:rsidP="00B455DE">
      <w:pPr>
        <w:spacing w:before="220"/>
        <w:jc w:val="both"/>
        <w:rPr>
          <w:rFonts w:ascii="Avenir Book" w:hAnsi="Avenir Book"/>
        </w:rPr>
      </w:pPr>
      <w:r w:rsidRPr="000F432F">
        <w:rPr>
          <w:rFonts w:ascii="Avenir Book" w:hAnsi="Avenir Book"/>
          <w:noProof/>
        </w:rPr>
        <mc:AlternateContent>
          <mc:Choice Requires="wps">
            <w:drawing>
              <wp:anchor distT="0" distB="0" distL="114300" distR="114300" simplePos="0" relativeHeight="251659264" behindDoc="0" locked="0" layoutInCell="1" hidden="0" allowOverlap="1" wp14:anchorId="7DE80483" wp14:editId="4901FEDD">
                <wp:simplePos x="0" y="0"/>
                <wp:positionH relativeFrom="column">
                  <wp:posOffset>1</wp:posOffset>
                </wp:positionH>
                <wp:positionV relativeFrom="paragraph">
                  <wp:posOffset>0</wp:posOffset>
                </wp:positionV>
                <wp:extent cx="5737225" cy="2032000"/>
                <wp:effectExtent l="0" t="0" r="0" b="0"/>
                <wp:wrapNone/>
                <wp:docPr id="123" name="Rectangle 123"/>
                <wp:cNvGraphicFramePr/>
                <a:graphic xmlns:a="http://schemas.openxmlformats.org/drawingml/2006/main">
                  <a:graphicData uri="http://schemas.microsoft.com/office/word/2010/wordprocessingShape">
                    <wps:wsp>
                      <wps:cNvSpPr/>
                      <wps:spPr>
                        <a:xfrm>
                          <a:off x="2483738" y="2770350"/>
                          <a:ext cx="5724525" cy="20193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E9278A3" w14:textId="08A7EE04"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Intitule de l’UE : </w:t>
                            </w:r>
                            <w:r w:rsidR="00D27B0D">
                              <w:rPr>
                                <w:rFonts w:ascii="Times New Roman" w:eastAsia="Times New Roman" w:hAnsi="Times New Roman" w:cs="Times New Roman"/>
                                <w:b/>
                                <w:color w:val="000000"/>
                                <w:sz w:val="22"/>
                              </w:rPr>
                              <w:t>Projet</w:t>
                            </w:r>
                          </w:p>
                          <w:p w14:paraId="542B0A49" w14:textId="637295C3" w:rsidR="00B455DE" w:rsidRDefault="00B455DE" w:rsidP="00B455DE">
                            <w:pPr>
                              <w:spacing w:line="360" w:lineRule="auto"/>
                              <w:jc w:val="center"/>
                              <w:textDirection w:val="btLr"/>
                            </w:pPr>
                            <w:r>
                              <w:rPr>
                                <w:rFonts w:ascii="Times New Roman" w:eastAsia="Times New Roman" w:hAnsi="Times New Roman" w:cs="Times New Roman"/>
                                <w:color w:val="000000"/>
                                <w:sz w:val="22"/>
                              </w:rPr>
                              <w:t>Code de l’UE : IS</w:t>
                            </w:r>
                            <w:r w:rsidR="00D27B0D">
                              <w:rPr>
                                <w:rFonts w:ascii="Times New Roman" w:eastAsia="Times New Roman" w:hAnsi="Times New Roman" w:cs="Times New Roman"/>
                                <w:color w:val="000000"/>
                                <w:sz w:val="22"/>
                              </w:rPr>
                              <w:t>4177</w:t>
                            </w:r>
                          </w:p>
                          <w:p w14:paraId="12368324" w14:textId="77777777" w:rsidR="00B455DE" w:rsidRDefault="00B455DE" w:rsidP="00B455DE">
                            <w:pPr>
                              <w:spacing w:line="360" w:lineRule="auto"/>
                              <w:jc w:val="center"/>
                              <w:textDirection w:val="btLr"/>
                            </w:pPr>
                          </w:p>
                          <w:p w14:paraId="5051AFC7"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Intitule de l’EC : </w:t>
                            </w:r>
                            <w:r>
                              <w:rPr>
                                <w:rFonts w:ascii="Times New Roman" w:eastAsia="Times New Roman" w:hAnsi="Times New Roman" w:cs="Times New Roman"/>
                                <w:b/>
                                <w:color w:val="000000"/>
                                <w:sz w:val="22"/>
                              </w:rPr>
                              <w:t xml:space="preserve">Projet Transversal ISI, </w:t>
                            </w:r>
                            <w:proofErr w:type="spellStart"/>
                            <w:r>
                              <w:rPr>
                                <w:rFonts w:ascii="Times New Roman" w:eastAsia="Times New Roman" w:hAnsi="Times New Roman" w:cs="Times New Roman"/>
                                <w:b/>
                                <w:color w:val="000000"/>
                                <w:sz w:val="22"/>
                              </w:rPr>
                              <w:t>Techdays</w:t>
                            </w:r>
                            <w:proofErr w:type="spellEnd"/>
                          </w:p>
                          <w:p w14:paraId="68D14BDE" w14:textId="2DAF6697" w:rsidR="00B455DE" w:rsidRDefault="00B455DE" w:rsidP="00B455DE">
                            <w:pPr>
                              <w:jc w:val="center"/>
                              <w:textDirection w:val="btLr"/>
                            </w:pPr>
                            <w:r>
                              <w:rPr>
                                <w:rFonts w:ascii="Times New Roman" w:eastAsia="Times New Roman" w:hAnsi="Times New Roman" w:cs="Times New Roman"/>
                                <w:color w:val="000000"/>
                                <w:sz w:val="22"/>
                              </w:rPr>
                              <w:t xml:space="preserve">Code de l’EC : </w:t>
                            </w:r>
                            <w:r>
                              <w:rPr>
                                <w:rFonts w:ascii="Times New Roman" w:eastAsia="Times New Roman" w:hAnsi="Times New Roman" w:cs="Times New Roman"/>
                                <w:b/>
                                <w:color w:val="000000"/>
                                <w:sz w:val="22"/>
                              </w:rPr>
                              <w:t>ING</w:t>
                            </w:r>
                            <w:r w:rsidR="00D27B0D">
                              <w:rPr>
                                <w:rFonts w:ascii="Times New Roman" w:eastAsia="Times New Roman" w:hAnsi="Times New Roman" w:cs="Times New Roman"/>
                                <w:b/>
                                <w:color w:val="000000"/>
                                <w:sz w:val="22"/>
                              </w:rPr>
                              <w:t>4167</w:t>
                            </w:r>
                          </w:p>
                          <w:p w14:paraId="4058770A" w14:textId="77777777" w:rsidR="00B455DE" w:rsidRDefault="00B455DE" w:rsidP="00B455DE">
                            <w:pPr>
                              <w:spacing w:line="360" w:lineRule="auto"/>
                              <w:textDirection w:val="btLr"/>
                            </w:pPr>
                          </w:p>
                          <w:p w14:paraId="1CDB89FC"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Volume horaire : </w:t>
                            </w:r>
                            <w:r>
                              <w:rPr>
                                <w:rFonts w:ascii="Times New Roman" w:eastAsia="Times New Roman" w:hAnsi="Times New Roman" w:cs="Times New Roman"/>
                                <w:b/>
                                <w:color w:val="000000"/>
                                <w:sz w:val="22"/>
                              </w:rPr>
                              <w:t>CM: 2h/sem. ; TD: 0h/</w:t>
                            </w:r>
                            <w:proofErr w:type="spellStart"/>
                            <w:r>
                              <w:rPr>
                                <w:rFonts w:ascii="Times New Roman" w:eastAsia="Times New Roman" w:hAnsi="Times New Roman" w:cs="Times New Roman"/>
                                <w:b/>
                                <w:color w:val="000000"/>
                                <w:sz w:val="22"/>
                              </w:rPr>
                              <w:t>sem</w:t>
                            </w:r>
                            <w:proofErr w:type="spellEnd"/>
                          </w:p>
                          <w:p w14:paraId="2D4949BC" w14:textId="77777777" w:rsidR="00B455DE" w:rsidRDefault="00B455DE" w:rsidP="00B455DE">
                            <w:pPr>
                              <w:spacing w:line="360" w:lineRule="auto"/>
                              <w:jc w:val="center"/>
                              <w:textDirection w:val="btLr"/>
                            </w:pPr>
                          </w:p>
                          <w:p w14:paraId="6F9E8C2F"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Pré requis scientifique : techniques de développement logiciel</w:t>
                            </w:r>
                          </w:p>
                          <w:p w14:paraId="3074CD94" w14:textId="77777777" w:rsidR="00B455DE" w:rsidRDefault="00B455DE" w:rsidP="00B455DE">
                            <w:pPr>
                              <w:spacing w:line="360" w:lineRule="auto"/>
                              <w:textDirection w:val="btLr"/>
                            </w:pPr>
                          </w:p>
                        </w:txbxContent>
                      </wps:txbx>
                      <wps:bodyPr spcFirstLastPara="1" wrap="square" lIns="91425" tIns="45700" rIns="91425" bIns="45700" anchor="ctr" anchorCtr="0">
                        <a:noAutofit/>
                      </wps:bodyPr>
                    </wps:wsp>
                  </a:graphicData>
                </a:graphic>
              </wp:anchor>
            </w:drawing>
          </mc:Choice>
          <mc:Fallback>
            <w:pict>
              <v:rect w14:anchorId="7DE80483" id="Rectangle 123" o:spid="_x0000_s1026" style="position:absolute;left:0;text-align:left;margin-left:0;margin-top:0;width:451.75pt;height:1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" fillcolor="white [3201]" strokecolor="black [3200]" strokeweight="1pt">
                <v:stroke startarrowwidth="narrow" startarrowlength="short" endarrowwidth="narrow" endarrowlength="short"/>
                <v:textbox inset="2.53958mm,1.2694mm,2.53958mm,1.2694mm">
                  <w:txbxContent>
                    <w:p w14:paraId="7E9278A3" w14:textId="08A7EE04"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Intitule de l’UE : </w:t>
                      </w:r>
                      <w:r w:rsidR="00D27B0D">
                        <w:rPr>
                          <w:rFonts w:ascii="Times New Roman" w:eastAsia="Times New Roman" w:hAnsi="Times New Roman" w:cs="Times New Roman"/>
                          <w:b/>
                          <w:color w:val="000000"/>
                          <w:sz w:val="22"/>
                        </w:rPr>
                        <w:t>Projet</w:t>
                      </w:r>
                    </w:p>
                    <w:p w14:paraId="542B0A49" w14:textId="637295C3" w:rsidR="00B455DE" w:rsidRDefault="00B455DE" w:rsidP="00B455DE">
                      <w:pPr>
                        <w:spacing w:line="360" w:lineRule="auto"/>
                        <w:jc w:val="center"/>
                        <w:textDirection w:val="btLr"/>
                      </w:pPr>
                      <w:r>
                        <w:rPr>
                          <w:rFonts w:ascii="Times New Roman" w:eastAsia="Times New Roman" w:hAnsi="Times New Roman" w:cs="Times New Roman"/>
                          <w:color w:val="000000"/>
                          <w:sz w:val="22"/>
                        </w:rPr>
                        <w:t>Code de l’UE : IS</w:t>
                      </w:r>
                      <w:r w:rsidR="00D27B0D">
                        <w:rPr>
                          <w:rFonts w:ascii="Times New Roman" w:eastAsia="Times New Roman" w:hAnsi="Times New Roman" w:cs="Times New Roman"/>
                          <w:color w:val="000000"/>
                          <w:sz w:val="22"/>
                        </w:rPr>
                        <w:t>4177</w:t>
                      </w:r>
                    </w:p>
                    <w:p w14:paraId="12368324" w14:textId="77777777" w:rsidR="00B455DE" w:rsidRDefault="00B455DE" w:rsidP="00B455DE">
                      <w:pPr>
                        <w:spacing w:line="360" w:lineRule="auto"/>
                        <w:jc w:val="center"/>
                        <w:textDirection w:val="btLr"/>
                      </w:pPr>
                    </w:p>
                    <w:p w14:paraId="5051AFC7"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Intitule de l’EC : </w:t>
                      </w:r>
                      <w:r>
                        <w:rPr>
                          <w:rFonts w:ascii="Times New Roman" w:eastAsia="Times New Roman" w:hAnsi="Times New Roman" w:cs="Times New Roman"/>
                          <w:b/>
                          <w:color w:val="000000"/>
                          <w:sz w:val="22"/>
                        </w:rPr>
                        <w:t xml:space="preserve">Projet Transversal ISI, </w:t>
                      </w:r>
                      <w:proofErr w:type="spellStart"/>
                      <w:r>
                        <w:rPr>
                          <w:rFonts w:ascii="Times New Roman" w:eastAsia="Times New Roman" w:hAnsi="Times New Roman" w:cs="Times New Roman"/>
                          <w:b/>
                          <w:color w:val="000000"/>
                          <w:sz w:val="22"/>
                        </w:rPr>
                        <w:t>Techdays</w:t>
                      </w:r>
                      <w:proofErr w:type="spellEnd"/>
                    </w:p>
                    <w:p w14:paraId="68D14BDE" w14:textId="2DAF6697" w:rsidR="00B455DE" w:rsidRDefault="00B455DE" w:rsidP="00B455DE">
                      <w:pPr>
                        <w:jc w:val="center"/>
                        <w:textDirection w:val="btLr"/>
                      </w:pPr>
                      <w:r>
                        <w:rPr>
                          <w:rFonts w:ascii="Times New Roman" w:eastAsia="Times New Roman" w:hAnsi="Times New Roman" w:cs="Times New Roman"/>
                          <w:color w:val="000000"/>
                          <w:sz w:val="22"/>
                        </w:rPr>
                        <w:t xml:space="preserve">Code de l’EC : </w:t>
                      </w:r>
                      <w:r>
                        <w:rPr>
                          <w:rFonts w:ascii="Times New Roman" w:eastAsia="Times New Roman" w:hAnsi="Times New Roman" w:cs="Times New Roman"/>
                          <w:b/>
                          <w:color w:val="000000"/>
                          <w:sz w:val="22"/>
                        </w:rPr>
                        <w:t>ING</w:t>
                      </w:r>
                      <w:r w:rsidR="00D27B0D">
                        <w:rPr>
                          <w:rFonts w:ascii="Times New Roman" w:eastAsia="Times New Roman" w:hAnsi="Times New Roman" w:cs="Times New Roman"/>
                          <w:b/>
                          <w:color w:val="000000"/>
                          <w:sz w:val="22"/>
                        </w:rPr>
                        <w:t>4167</w:t>
                      </w:r>
                    </w:p>
                    <w:p w14:paraId="4058770A" w14:textId="77777777" w:rsidR="00B455DE" w:rsidRDefault="00B455DE" w:rsidP="00B455DE">
                      <w:pPr>
                        <w:spacing w:line="360" w:lineRule="auto"/>
                        <w:textDirection w:val="btLr"/>
                      </w:pPr>
                    </w:p>
                    <w:p w14:paraId="1CDB89FC"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 xml:space="preserve">Volume horaire : </w:t>
                      </w:r>
                      <w:r>
                        <w:rPr>
                          <w:rFonts w:ascii="Times New Roman" w:eastAsia="Times New Roman" w:hAnsi="Times New Roman" w:cs="Times New Roman"/>
                          <w:b/>
                          <w:color w:val="000000"/>
                          <w:sz w:val="22"/>
                        </w:rPr>
                        <w:t>CM: 2h/sem. ; TD: 0h/</w:t>
                      </w:r>
                      <w:proofErr w:type="spellStart"/>
                      <w:r>
                        <w:rPr>
                          <w:rFonts w:ascii="Times New Roman" w:eastAsia="Times New Roman" w:hAnsi="Times New Roman" w:cs="Times New Roman"/>
                          <w:b/>
                          <w:color w:val="000000"/>
                          <w:sz w:val="22"/>
                        </w:rPr>
                        <w:t>sem</w:t>
                      </w:r>
                      <w:proofErr w:type="spellEnd"/>
                    </w:p>
                    <w:p w14:paraId="2D4949BC" w14:textId="77777777" w:rsidR="00B455DE" w:rsidRDefault="00B455DE" w:rsidP="00B455DE">
                      <w:pPr>
                        <w:spacing w:line="360" w:lineRule="auto"/>
                        <w:jc w:val="center"/>
                        <w:textDirection w:val="btLr"/>
                      </w:pPr>
                    </w:p>
                    <w:p w14:paraId="6F9E8C2F" w14:textId="77777777" w:rsidR="00B455DE" w:rsidRDefault="00B455DE" w:rsidP="00B455DE">
                      <w:pPr>
                        <w:spacing w:line="360" w:lineRule="auto"/>
                        <w:jc w:val="center"/>
                        <w:textDirection w:val="btLr"/>
                      </w:pPr>
                      <w:r>
                        <w:rPr>
                          <w:rFonts w:ascii="Times New Roman" w:eastAsia="Times New Roman" w:hAnsi="Times New Roman" w:cs="Times New Roman"/>
                          <w:color w:val="000000"/>
                          <w:sz w:val="22"/>
                        </w:rPr>
                        <w:t>Pré requis scientifique : techniques de développement logiciel</w:t>
                      </w:r>
                    </w:p>
                    <w:p w14:paraId="3074CD94" w14:textId="77777777" w:rsidR="00B455DE" w:rsidRDefault="00B455DE" w:rsidP="00B455DE">
                      <w:pPr>
                        <w:spacing w:line="360" w:lineRule="auto"/>
                        <w:textDirection w:val="btLr"/>
                      </w:pPr>
                    </w:p>
                  </w:txbxContent>
                </v:textbox>
              </v:rect>
            </w:pict>
          </mc:Fallback>
        </mc:AlternateContent>
      </w:r>
    </w:p>
    <w:p w14:paraId="66EB3B6B" w14:textId="77777777" w:rsidR="00B455DE" w:rsidRPr="000F432F" w:rsidRDefault="00B455DE" w:rsidP="00B455DE">
      <w:pPr>
        <w:spacing w:before="220"/>
        <w:jc w:val="both"/>
        <w:rPr>
          <w:rFonts w:ascii="Avenir Book" w:hAnsi="Avenir Book"/>
        </w:rPr>
      </w:pPr>
    </w:p>
    <w:p w14:paraId="69537347" w14:textId="77777777" w:rsidR="00B455DE" w:rsidRPr="000F432F" w:rsidRDefault="00B455DE" w:rsidP="00B455DE">
      <w:pPr>
        <w:spacing w:before="220"/>
        <w:jc w:val="both"/>
        <w:rPr>
          <w:rFonts w:ascii="Avenir Book" w:hAnsi="Avenir Book"/>
        </w:rPr>
      </w:pPr>
    </w:p>
    <w:p w14:paraId="417A4ADA" w14:textId="77777777" w:rsidR="00B455DE" w:rsidRPr="000F432F" w:rsidRDefault="00B455DE" w:rsidP="00B455DE">
      <w:pPr>
        <w:spacing w:before="220"/>
        <w:jc w:val="both"/>
        <w:rPr>
          <w:rFonts w:ascii="Avenir Book" w:hAnsi="Avenir Book"/>
        </w:rPr>
      </w:pPr>
    </w:p>
    <w:p w14:paraId="0B9661CB" w14:textId="77777777" w:rsidR="00B455DE" w:rsidRPr="000F432F" w:rsidRDefault="00B455DE" w:rsidP="00B455DE">
      <w:pPr>
        <w:spacing w:before="220"/>
        <w:jc w:val="both"/>
        <w:rPr>
          <w:rFonts w:ascii="Avenir Book" w:hAnsi="Avenir Book"/>
        </w:rPr>
      </w:pPr>
    </w:p>
    <w:p w14:paraId="23325EFF" w14:textId="77777777" w:rsidR="00B455DE" w:rsidRPr="000F432F" w:rsidRDefault="00B455DE" w:rsidP="00B455DE">
      <w:pPr>
        <w:spacing w:before="220"/>
        <w:jc w:val="both"/>
        <w:rPr>
          <w:rFonts w:ascii="Avenir Book" w:hAnsi="Avenir Book"/>
        </w:rPr>
      </w:pPr>
    </w:p>
    <w:p w14:paraId="5E732398" w14:textId="77777777" w:rsidR="00B455DE" w:rsidRPr="000F432F" w:rsidRDefault="00B455DE" w:rsidP="00B455DE">
      <w:pPr>
        <w:spacing w:before="220"/>
        <w:jc w:val="both"/>
        <w:rPr>
          <w:rFonts w:ascii="Avenir Book" w:hAnsi="Avenir Book"/>
        </w:rPr>
      </w:pPr>
    </w:p>
    <w:p w14:paraId="02295896" w14:textId="1F348E9C" w:rsidR="00B455DE" w:rsidRPr="000F432F" w:rsidRDefault="00B455DE" w:rsidP="00B455DE">
      <w:pPr>
        <w:jc w:val="both"/>
        <w:rPr>
          <w:rFonts w:ascii="Avenir Book" w:hAnsi="Avenir Book"/>
          <w:color w:val="000000"/>
        </w:rPr>
      </w:pPr>
      <w:proofErr w:type="spellStart"/>
      <w:r w:rsidRPr="000F432F">
        <w:rPr>
          <w:rFonts w:ascii="Avenir Book" w:hAnsi="Avenir Book"/>
          <w:b/>
        </w:rPr>
        <w:t>Aims</w:t>
      </w:r>
      <w:proofErr w:type="spellEnd"/>
      <w:r w:rsidRPr="000F432F">
        <w:rPr>
          <w:rFonts w:ascii="Avenir Book" w:hAnsi="Avenir Book"/>
          <w:b/>
        </w:rPr>
        <w:t xml:space="preserve"> and Objectives : </w:t>
      </w:r>
      <w:r w:rsidRPr="000F432F">
        <w:rPr>
          <w:rFonts w:ascii="Avenir Book" w:hAnsi="Avenir Book"/>
          <w:color w:val="000000"/>
        </w:rPr>
        <w:t xml:space="preserve">Dans l’optique de préparer les bases pour la mise en place de l’approche programme et de la démarche compétence, un projet en rapport avec chacune des spécialisations sera le fil conducteur des UE de la troisième année du cycle ingénieur. Ce projet s’étendra sur un seul semestre de l’année académique. Il permettra à cet effet aux étudiants de voir comment l’ensemble du contenu de formation généralise de l’élève ingénieur </w:t>
      </w:r>
      <w:r w:rsidR="00DE5CE0" w:rsidRPr="000F432F">
        <w:rPr>
          <w:rFonts w:ascii="Avenir Book" w:hAnsi="Avenir Book"/>
          <w:color w:val="000000"/>
        </w:rPr>
        <w:t>ISI</w:t>
      </w:r>
      <w:r w:rsidRPr="000F432F">
        <w:rPr>
          <w:rFonts w:ascii="Avenir Book" w:hAnsi="Avenir Book"/>
          <w:color w:val="000000"/>
        </w:rPr>
        <w:t xml:space="preserve"> sera mis en application dans ce projet. D’autre part, ce projet permettra aux étudiants de travailler en équipe, d’être confrontés aux problématiques de travail collaboratif et surtout de gagner en autonomie et assurance. Ce projet, est consacrée à la conception, au déploiement et aux tests de leurs solutions. Ils devront produire comme livrable un plan de conception, un plan de déploiement et un plan de maintenance suivant des échéanciers qui seront définis.</w:t>
      </w:r>
    </w:p>
    <w:p w14:paraId="07382838" w14:textId="77777777" w:rsidR="00B455DE" w:rsidRPr="000F432F" w:rsidRDefault="00B455DE" w:rsidP="00B455DE">
      <w:pPr>
        <w:spacing w:before="220"/>
        <w:jc w:val="both"/>
        <w:rPr>
          <w:rFonts w:ascii="Avenir Book" w:hAnsi="Avenir Book"/>
          <w:b/>
        </w:rPr>
      </w:pPr>
      <w:r w:rsidRPr="000F432F">
        <w:rPr>
          <w:rFonts w:ascii="Avenir Book" w:hAnsi="Avenir Book"/>
          <w:b/>
        </w:rPr>
        <w:t xml:space="preserve">Content : </w:t>
      </w:r>
    </w:p>
    <w:p w14:paraId="106BA8E4" w14:textId="77777777" w:rsidR="00B455DE" w:rsidRPr="000F432F" w:rsidRDefault="00B455DE" w:rsidP="00B455DE">
      <w:pPr>
        <w:numPr>
          <w:ilvl w:val="0"/>
          <w:numId w:val="17"/>
        </w:numPr>
        <w:pBdr>
          <w:top w:val="nil"/>
          <w:left w:val="nil"/>
          <w:bottom w:val="nil"/>
          <w:right w:val="nil"/>
          <w:between w:val="nil"/>
        </w:pBdr>
        <w:spacing w:before="220"/>
        <w:jc w:val="both"/>
        <w:rPr>
          <w:rFonts w:ascii="Avenir Book" w:hAnsi="Avenir Book"/>
          <w:color w:val="000000"/>
          <w:highlight w:val="white"/>
        </w:rPr>
      </w:pPr>
      <w:r w:rsidRPr="000F432F">
        <w:rPr>
          <w:rFonts w:ascii="Avenir Book" w:eastAsia="Times New Roman" w:hAnsi="Avenir Book" w:cs="Times New Roman"/>
          <w:color w:val="000000"/>
          <w:highlight w:val="white"/>
        </w:rPr>
        <w:t>NTIC (Nouvelles Technologies de l’Information et de la Communication)</w:t>
      </w:r>
    </w:p>
    <w:p w14:paraId="0D3AF44F" w14:textId="77777777" w:rsidR="00B455DE" w:rsidRPr="000F432F" w:rsidRDefault="00B455DE" w:rsidP="00B455DE">
      <w:pPr>
        <w:numPr>
          <w:ilvl w:val="0"/>
          <w:numId w:val="17"/>
        </w:numPr>
        <w:pBdr>
          <w:top w:val="nil"/>
          <w:left w:val="nil"/>
          <w:bottom w:val="nil"/>
          <w:right w:val="nil"/>
          <w:between w:val="nil"/>
        </w:pBdr>
        <w:jc w:val="both"/>
        <w:rPr>
          <w:rFonts w:ascii="Avenir Book" w:hAnsi="Avenir Book"/>
          <w:color w:val="000000"/>
          <w:highlight w:val="white"/>
        </w:rPr>
      </w:pPr>
      <w:proofErr w:type="spellStart"/>
      <w:r w:rsidRPr="000F432F">
        <w:rPr>
          <w:rFonts w:ascii="Avenir Book" w:eastAsia="Times New Roman" w:hAnsi="Avenir Book" w:cs="Times New Roman"/>
          <w:color w:val="000000"/>
          <w:highlight w:val="white"/>
        </w:rPr>
        <w:t>Développment</w:t>
      </w:r>
      <w:proofErr w:type="spellEnd"/>
      <w:r w:rsidRPr="000F432F">
        <w:rPr>
          <w:rFonts w:ascii="Avenir Book" w:eastAsia="Times New Roman" w:hAnsi="Avenir Book" w:cs="Times New Roman"/>
          <w:color w:val="000000"/>
          <w:highlight w:val="white"/>
        </w:rPr>
        <w:t xml:space="preserve"> web et mobile</w:t>
      </w:r>
    </w:p>
    <w:p w14:paraId="29BB3BDA" w14:textId="77777777" w:rsidR="00B455DE" w:rsidRPr="000F432F" w:rsidRDefault="00B455DE" w:rsidP="00B455DE">
      <w:pPr>
        <w:numPr>
          <w:ilvl w:val="0"/>
          <w:numId w:val="17"/>
        </w:numPr>
        <w:pBdr>
          <w:top w:val="nil"/>
          <w:left w:val="nil"/>
          <w:bottom w:val="nil"/>
          <w:right w:val="nil"/>
          <w:between w:val="nil"/>
        </w:pBdr>
        <w:jc w:val="both"/>
        <w:rPr>
          <w:rFonts w:ascii="Avenir Book" w:hAnsi="Avenir Book"/>
          <w:color w:val="000000"/>
          <w:highlight w:val="white"/>
        </w:rPr>
      </w:pPr>
      <w:r w:rsidRPr="000F432F">
        <w:rPr>
          <w:rFonts w:ascii="Avenir Book" w:eastAsia="Times New Roman" w:hAnsi="Avenir Book" w:cs="Times New Roman"/>
          <w:color w:val="000000"/>
          <w:highlight w:val="white"/>
        </w:rPr>
        <w:t>Sécurité des applications</w:t>
      </w:r>
    </w:p>
    <w:p w14:paraId="0EF3DE6C" w14:textId="77777777" w:rsidR="00B455DE" w:rsidRPr="000F432F" w:rsidRDefault="00B455DE" w:rsidP="00B455DE">
      <w:pPr>
        <w:numPr>
          <w:ilvl w:val="0"/>
          <w:numId w:val="17"/>
        </w:numPr>
        <w:pBdr>
          <w:top w:val="nil"/>
          <w:left w:val="nil"/>
          <w:bottom w:val="nil"/>
          <w:right w:val="nil"/>
          <w:between w:val="nil"/>
        </w:pBdr>
        <w:jc w:val="both"/>
        <w:rPr>
          <w:rFonts w:ascii="Avenir Book" w:hAnsi="Avenir Book"/>
          <w:color w:val="000000"/>
          <w:highlight w:val="white"/>
        </w:rPr>
      </w:pPr>
      <w:r w:rsidRPr="000F432F">
        <w:rPr>
          <w:rFonts w:ascii="Avenir Book" w:eastAsia="Times New Roman" w:hAnsi="Avenir Book" w:cs="Times New Roman"/>
          <w:color w:val="000000"/>
          <w:highlight w:val="white"/>
        </w:rPr>
        <w:t>Programmation</w:t>
      </w:r>
    </w:p>
    <w:p w14:paraId="3CA88441" w14:textId="77777777" w:rsidR="00B455DE" w:rsidRPr="000F432F" w:rsidRDefault="00B455DE" w:rsidP="00B455DE">
      <w:pPr>
        <w:numPr>
          <w:ilvl w:val="0"/>
          <w:numId w:val="17"/>
        </w:numPr>
        <w:pBdr>
          <w:top w:val="nil"/>
          <w:left w:val="nil"/>
          <w:bottom w:val="nil"/>
          <w:right w:val="nil"/>
          <w:between w:val="nil"/>
        </w:pBdr>
        <w:jc w:val="both"/>
        <w:rPr>
          <w:rFonts w:ascii="Avenir Book" w:hAnsi="Avenir Book"/>
          <w:color w:val="000000"/>
          <w:highlight w:val="white"/>
        </w:rPr>
      </w:pPr>
      <w:r w:rsidRPr="000F432F">
        <w:rPr>
          <w:rFonts w:ascii="Avenir Book" w:eastAsia="Times New Roman" w:hAnsi="Avenir Book" w:cs="Times New Roman"/>
          <w:color w:val="000000"/>
          <w:highlight w:val="white"/>
        </w:rPr>
        <w:t>Modélisation</w:t>
      </w:r>
    </w:p>
    <w:p w14:paraId="27E6777C" w14:textId="77777777" w:rsidR="00B455DE" w:rsidRPr="000F432F" w:rsidRDefault="00B455DE" w:rsidP="00B455DE">
      <w:pPr>
        <w:numPr>
          <w:ilvl w:val="0"/>
          <w:numId w:val="17"/>
        </w:numPr>
        <w:pBdr>
          <w:top w:val="nil"/>
          <w:left w:val="nil"/>
          <w:bottom w:val="nil"/>
          <w:right w:val="nil"/>
          <w:between w:val="nil"/>
        </w:pBdr>
        <w:jc w:val="both"/>
        <w:rPr>
          <w:rFonts w:ascii="Avenir Book" w:hAnsi="Avenir Book"/>
          <w:color w:val="000000"/>
          <w:highlight w:val="white"/>
        </w:rPr>
      </w:pPr>
      <w:r w:rsidRPr="000F432F">
        <w:rPr>
          <w:rFonts w:ascii="Avenir Book" w:eastAsia="Times New Roman" w:hAnsi="Avenir Book" w:cs="Times New Roman"/>
          <w:color w:val="000000"/>
          <w:highlight w:val="white"/>
        </w:rPr>
        <w:t>Gestion de projet</w:t>
      </w:r>
    </w:p>
    <w:p w14:paraId="4F82A551" w14:textId="77777777" w:rsidR="00B455DE" w:rsidRPr="000F432F" w:rsidRDefault="00B455DE" w:rsidP="00B455DE">
      <w:pPr>
        <w:numPr>
          <w:ilvl w:val="0"/>
          <w:numId w:val="17"/>
        </w:numPr>
        <w:pBdr>
          <w:top w:val="nil"/>
          <w:left w:val="nil"/>
          <w:bottom w:val="nil"/>
          <w:right w:val="nil"/>
          <w:between w:val="nil"/>
        </w:pBdr>
        <w:spacing w:after="160"/>
        <w:jc w:val="both"/>
        <w:rPr>
          <w:rFonts w:ascii="Avenir Book" w:hAnsi="Avenir Book"/>
          <w:color w:val="000000"/>
          <w:highlight w:val="white"/>
        </w:rPr>
      </w:pPr>
      <w:proofErr w:type="spellStart"/>
      <w:r w:rsidRPr="000F432F">
        <w:rPr>
          <w:rFonts w:ascii="Avenir Book" w:eastAsia="Times New Roman" w:hAnsi="Avenir Book" w:cs="Times New Roman"/>
          <w:color w:val="000000"/>
          <w:highlight w:val="white"/>
        </w:rPr>
        <w:t>Reporting</w:t>
      </w:r>
      <w:proofErr w:type="spellEnd"/>
    </w:p>
    <w:p w14:paraId="620CE306" w14:textId="77777777" w:rsidR="00B455DE" w:rsidRPr="000F432F" w:rsidRDefault="00B455DE" w:rsidP="00B455DE">
      <w:pPr>
        <w:spacing w:before="220"/>
        <w:jc w:val="both"/>
        <w:rPr>
          <w:rFonts w:ascii="Avenir Book" w:hAnsi="Avenir Book"/>
        </w:rPr>
      </w:pPr>
    </w:p>
    <w:p w14:paraId="10AD2ED6" w14:textId="1F33F7E5" w:rsidR="00DC2527" w:rsidRPr="000F432F" w:rsidRDefault="00DC2527" w:rsidP="00DC2527">
      <w:pPr>
        <w:spacing w:before="31"/>
        <w:ind w:right="550"/>
        <w:rPr>
          <w:rFonts w:ascii="Avenir Book" w:hAnsi="Avenir Book"/>
          <w:b/>
        </w:rPr>
      </w:pPr>
    </w:p>
    <w:p w14:paraId="7B8F7B5B" w14:textId="77777777" w:rsidR="00D27B0D" w:rsidRPr="000F432F" w:rsidRDefault="00D27B0D" w:rsidP="00DC2527">
      <w:pPr>
        <w:spacing w:before="31"/>
        <w:ind w:right="550"/>
        <w:rPr>
          <w:rFonts w:ascii="Avenir Book" w:eastAsia="Verdana" w:hAnsi="Avenir Book" w:cs="Times New Roman"/>
          <w:b/>
        </w:rPr>
      </w:pPr>
    </w:p>
    <w:p w14:paraId="70FD2FC7" w14:textId="77777777" w:rsidR="009C068E" w:rsidRPr="000F432F" w:rsidRDefault="009C068E" w:rsidP="00DC2527">
      <w:pPr>
        <w:spacing w:before="31"/>
        <w:ind w:right="550"/>
        <w:rPr>
          <w:rFonts w:ascii="Avenir Book" w:eastAsia="Verdana" w:hAnsi="Avenir Book" w:cs="Times New Roman"/>
          <w:b/>
        </w:rPr>
      </w:pPr>
    </w:p>
    <w:p w14:paraId="5EEA8AF4" w14:textId="77777777" w:rsidR="00DC2527" w:rsidRPr="000F432F" w:rsidRDefault="00DC2527" w:rsidP="00DC2527">
      <w:pPr>
        <w:jc w:val="center"/>
        <w:rPr>
          <w:rFonts w:ascii="Avenir Book" w:hAnsi="Avenir Book" w:cs="Times New Roman"/>
          <w:b/>
        </w:rPr>
      </w:pPr>
    </w:p>
    <w:p w14:paraId="58A0D270" w14:textId="50748E28" w:rsidR="00566A2F" w:rsidRPr="000F432F" w:rsidRDefault="00566A2F" w:rsidP="00566A2F">
      <w:pPr>
        <w:pStyle w:val="Default"/>
        <w:jc w:val="center"/>
        <w:rPr>
          <w:rFonts w:ascii="Avenir Book" w:hAnsi="Avenir Book"/>
        </w:rPr>
      </w:pPr>
    </w:p>
    <w:p w14:paraId="6FA7D48D" w14:textId="77777777" w:rsidR="00566A2F" w:rsidRPr="000F432F" w:rsidRDefault="00566A2F" w:rsidP="00DC2527">
      <w:pPr>
        <w:jc w:val="center"/>
        <w:rPr>
          <w:rFonts w:ascii="Avenir Book" w:hAnsi="Avenir Book"/>
          <w:b/>
        </w:rPr>
      </w:pPr>
    </w:p>
    <w:p w14:paraId="075C93B6" w14:textId="77777777" w:rsidR="00D27B0D" w:rsidRPr="000F432F" w:rsidRDefault="00D27B0D" w:rsidP="00DC2527">
      <w:pPr>
        <w:jc w:val="center"/>
        <w:rPr>
          <w:rFonts w:ascii="Avenir Book" w:hAnsi="Avenir Book" w:cs="Times New Roman"/>
          <w:b/>
        </w:rPr>
      </w:pPr>
    </w:p>
    <w:p w14:paraId="4639B257" w14:textId="77777777" w:rsidR="00566A2F" w:rsidRPr="000F432F" w:rsidRDefault="00566A2F" w:rsidP="00DC2527">
      <w:pPr>
        <w:jc w:val="center"/>
        <w:rPr>
          <w:rFonts w:ascii="Avenir Book" w:hAnsi="Avenir Book" w:cs="Times New Roman"/>
          <w:b/>
        </w:rPr>
      </w:pPr>
    </w:p>
    <w:p w14:paraId="292E2195" w14:textId="77777777" w:rsidR="00D27B0D" w:rsidRPr="000F432F" w:rsidRDefault="00D27B0D" w:rsidP="00DC2527">
      <w:pPr>
        <w:jc w:val="center"/>
        <w:rPr>
          <w:rFonts w:ascii="Avenir Book" w:hAnsi="Avenir Book" w:cstheme="minorHAnsi"/>
          <w:b/>
          <w:u w:val="single"/>
        </w:rPr>
      </w:pPr>
    </w:p>
    <w:p w14:paraId="2E230CF9" w14:textId="77777777" w:rsidR="00D27B0D" w:rsidRPr="000F432F" w:rsidRDefault="00D27B0D" w:rsidP="00DC2527">
      <w:pPr>
        <w:jc w:val="center"/>
        <w:rPr>
          <w:rFonts w:ascii="Avenir Book" w:hAnsi="Avenir Book" w:cstheme="minorHAnsi"/>
          <w:b/>
          <w:u w:val="single"/>
        </w:rPr>
      </w:pPr>
    </w:p>
    <w:p w14:paraId="05011D9E" w14:textId="77777777" w:rsidR="00D27B0D" w:rsidRPr="000F432F" w:rsidRDefault="00D27B0D" w:rsidP="00DC2527">
      <w:pPr>
        <w:jc w:val="center"/>
        <w:rPr>
          <w:rFonts w:ascii="Avenir Book" w:hAnsi="Avenir Book" w:cstheme="minorHAnsi"/>
          <w:b/>
          <w:u w:val="single"/>
        </w:rPr>
      </w:pPr>
    </w:p>
    <w:p w14:paraId="66E189DB" w14:textId="6EB731DF" w:rsidR="00DC2527" w:rsidRPr="000F432F" w:rsidRDefault="007512BC" w:rsidP="00DC2527">
      <w:pPr>
        <w:jc w:val="center"/>
        <w:rPr>
          <w:rFonts w:ascii="Avenir Book" w:hAnsi="Avenir Book" w:cstheme="minorHAnsi"/>
          <w:b/>
          <w:u w:val="single"/>
        </w:rPr>
      </w:pPr>
      <w:r w:rsidRPr="000F432F">
        <w:rPr>
          <w:rFonts w:ascii="Avenir Book" w:hAnsi="Avenir Book" w:cstheme="minorHAnsi"/>
          <w:b/>
          <w:u w:val="single"/>
        </w:rPr>
        <w:t>Gestion des Emplois de Temps et Réservations de salles à l’IUSJC</w:t>
      </w:r>
    </w:p>
    <w:p w14:paraId="44C72E46" w14:textId="0553B6B8" w:rsidR="00DC2527" w:rsidRPr="000F432F" w:rsidRDefault="00DC2527" w:rsidP="0041257B">
      <w:pPr>
        <w:rPr>
          <w:rFonts w:ascii="Avenir Book" w:hAnsi="Avenir Book" w:cstheme="minorHAnsi"/>
        </w:rPr>
      </w:pPr>
    </w:p>
    <w:p w14:paraId="3DF73370" w14:textId="0559D468" w:rsidR="0041257B" w:rsidRPr="000F432F" w:rsidRDefault="001B0129" w:rsidP="00B9485C">
      <w:pPr>
        <w:pStyle w:val="NormalWeb"/>
        <w:rPr>
          <w:rFonts w:ascii="Avenir Book" w:hAnsi="Avenir Book" w:cstheme="minorHAnsi"/>
          <w:b/>
          <w:u w:val="single"/>
        </w:rPr>
      </w:pPr>
      <w:r w:rsidRPr="000F432F">
        <w:rPr>
          <w:rFonts w:ascii="Avenir Book" w:hAnsi="Avenir Book" w:cstheme="minorHAnsi"/>
          <w:b/>
          <w:u w:val="single"/>
        </w:rPr>
        <w:t>Contexte</w:t>
      </w:r>
    </w:p>
    <w:p w14:paraId="0E51BF5B" w14:textId="4FEC0C6D" w:rsidR="0047283A" w:rsidRPr="000F432F" w:rsidRDefault="0047283A" w:rsidP="0047283A">
      <w:pPr>
        <w:pStyle w:val="NormalWeb"/>
        <w:jc w:val="both"/>
        <w:rPr>
          <w:rFonts w:ascii="Avenir Book" w:hAnsi="Avenir Book" w:cstheme="minorHAnsi"/>
        </w:rPr>
      </w:pPr>
      <w:r w:rsidRPr="000F432F">
        <w:rPr>
          <w:rFonts w:ascii="Avenir Book" w:hAnsi="Avenir Book" w:cstheme="minorHAnsi"/>
        </w:rPr>
        <w:t xml:space="preserve">L’Institut Universitaire Saint Jean du Cameroun regroupe plusieurs écoles (SJI, SJM, </w:t>
      </w:r>
      <w:proofErr w:type="spellStart"/>
      <w:r w:rsidRPr="000F432F">
        <w:rPr>
          <w:rFonts w:ascii="Avenir Book" w:hAnsi="Avenir Book" w:cstheme="minorHAnsi"/>
        </w:rPr>
        <w:t>PrepaVogt</w:t>
      </w:r>
      <w:proofErr w:type="spellEnd"/>
      <w:r w:rsidRPr="000F432F">
        <w:rPr>
          <w:rFonts w:ascii="Avenir Book" w:hAnsi="Avenir Book" w:cstheme="minorHAnsi"/>
        </w:rPr>
        <w:t>, CPGE) sur le même campus d’</w:t>
      </w:r>
      <w:proofErr w:type="spellStart"/>
      <w:r w:rsidRPr="000F432F">
        <w:rPr>
          <w:rFonts w:ascii="Avenir Book" w:hAnsi="Avenir Book" w:cstheme="minorHAnsi"/>
        </w:rPr>
        <w:t>Eyang</w:t>
      </w:r>
      <w:proofErr w:type="spellEnd"/>
      <w:r w:rsidRPr="000F432F">
        <w:rPr>
          <w:rFonts w:ascii="Avenir Book" w:hAnsi="Avenir Book" w:cstheme="minorHAnsi"/>
        </w:rPr>
        <w:t>, chacune ayant des besoins spécifiques en termes de gestion des cours, des salles et des emplois du temps. Le campus est vaste et les infrastructures (salles de cours, laboratoires, amphithéâtres) sont partagées entre les écoles. Cela génère une complexité accrue pour la réservation des salles et la planification des cours. Les enseignants, souvent assignés à plusieurs écoles pour dispenser des cours différents, font face à des chevauchements d'horaires et des difficultés de gestion.</w:t>
      </w:r>
    </w:p>
    <w:p w14:paraId="73DCA321" w14:textId="72A8BF7F" w:rsidR="0047283A" w:rsidRPr="000F432F" w:rsidRDefault="0047283A" w:rsidP="0047283A">
      <w:pPr>
        <w:pStyle w:val="NormalWeb"/>
        <w:jc w:val="both"/>
        <w:rPr>
          <w:rFonts w:ascii="Avenir Book" w:hAnsi="Avenir Book" w:cstheme="minorHAnsi"/>
        </w:rPr>
      </w:pPr>
      <w:r w:rsidRPr="000F432F">
        <w:rPr>
          <w:rFonts w:ascii="Avenir Book" w:hAnsi="Avenir Book" w:cstheme="minorHAnsi"/>
        </w:rPr>
        <w:t>La méthode actuelle de réservation des salles et d'élaboration des emplois du temps est inefficace, car réalisée au pif. Cela entraîne des conflits d'emplois du temps, une mauvaise utilisation des salles, des annulations fréquentes et une insatisfaction générale parmi les enseignants, les étudiants et l'administration.</w:t>
      </w:r>
    </w:p>
    <w:p w14:paraId="1B40FF3C" w14:textId="754B4C31" w:rsidR="0047283A" w:rsidRPr="000F432F" w:rsidRDefault="0047283A" w:rsidP="0047283A">
      <w:pPr>
        <w:pStyle w:val="NormalWeb"/>
        <w:jc w:val="both"/>
        <w:rPr>
          <w:rFonts w:ascii="Avenir Book" w:hAnsi="Avenir Book" w:cstheme="minorHAnsi"/>
        </w:rPr>
      </w:pPr>
      <w:r w:rsidRPr="000F432F">
        <w:rPr>
          <w:rFonts w:ascii="Avenir Book" w:hAnsi="Avenir Book" w:cstheme="minorHAnsi"/>
        </w:rPr>
        <w:t>L'objectif du projet est donc de développer un système de gestion automatisé des salles et des emplois du temps, qui permettra d'optimiser la réservation des infrastructures et de faciliter la planification des cours pour les enseignants.</w:t>
      </w:r>
    </w:p>
    <w:p w14:paraId="278C6DFA" w14:textId="77777777" w:rsidR="0047283A" w:rsidRPr="000F432F" w:rsidRDefault="0047283A" w:rsidP="0047283A">
      <w:pPr>
        <w:pStyle w:val="NormalWeb"/>
        <w:rPr>
          <w:rFonts w:ascii="Avenir Book" w:hAnsi="Avenir Book" w:cstheme="minorHAnsi"/>
          <w:b/>
          <w:bCs/>
          <w:u w:val="single"/>
        </w:rPr>
      </w:pPr>
      <w:r w:rsidRPr="000F432F">
        <w:rPr>
          <w:rFonts w:ascii="Avenir Book" w:hAnsi="Avenir Book" w:cstheme="minorHAnsi"/>
          <w:b/>
          <w:bCs/>
          <w:u w:val="single"/>
        </w:rPr>
        <w:t>Fonctionnalités attendues du système :</w:t>
      </w:r>
    </w:p>
    <w:p w14:paraId="7BCC4654" w14:textId="7D267D4E"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Gestion des utilisateurs :</w:t>
      </w:r>
    </w:p>
    <w:p w14:paraId="66B30684" w14:textId="6E92B98C"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Gestion des droits d'accès (administrateurs, enseignants).</w:t>
      </w:r>
    </w:p>
    <w:p w14:paraId="7D0DD57C"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Authentification et autorisation sécurisées.</w:t>
      </w:r>
    </w:p>
    <w:p w14:paraId="2A79627A" w14:textId="288674C5" w:rsidR="0047283A" w:rsidRPr="000F432F" w:rsidRDefault="0047283A" w:rsidP="001620E0">
      <w:pPr>
        <w:pStyle w:val="NormalWeb"/>
        <w:numPr>
          <w:ilvl w:val="1"/>
          <w:numId w:val="14"/>
        </w:numPr>
        <w:rPr>
          <w:rFonts w:ascii="Avenir Book" w:hAnsi="Avenir Book" w:cstheme="minorHAnsi"/>
        </w:rPr>
      </w:pPr>
      <w:r w:rsidRPr="000F432F">
        <w:rPr>
          <w:rFonts w:ascii="Avenir Book" w:hAnsi="Avenir Book" w:cstheme="minorHAnsi"/>
        </w:rPr>
        <w:t>Interface intuitive pour chaque catégorie d’utilisateur (administration, enseignants).</w:t>
      </w:r>
    </w:p>
    <w:p w14:paraId="74720219" w14:textId="4C98856A"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Planification des emplois du temps des enseignants :</w:t>
      </w:r>
    </w:p>
    <w:p w14:paraId="02626468"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Planification des cours avec prise en compte des écoles dans lesquelles chaque enseignant intervient.</w:t>
      </w:r>
    </w:p>
    <w:p w14:paraId="13B2A4FA"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Gestion des disponibilités des enseignants pour éviter les chevauchements d’horaires entre les écoles.</w:t>
      </w:r>
    </w:p>
    <w:p w14:paraId="476FD154"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lastRenderedPageBreak/>
        <w:t>Visualisation et édition facile des emplois du temps pour chaque enseignant.</w:t>
      </w:r>
    </w:p>
    <w:p w14:paraId="4252CB1F" w14:textId="357F4EA8" w:rsidR="0047283A" w:rsidRPr="000F432F" w:rsidRDefault="0047283A" w:rsidP="002C0616">
      <w:pPr>
        <w:pStyle w:val="NormalWeb"/>
        <w:numPr>
          <w:ilvl w:val="1"/>
          <w:numId w:val="14"/>
        </w:numPr>
        <w:rPr>
          <w:rFonts w:ascii="Avenir Book" w:hAnsi="Avenir Book" w:cstheme="minorHAnsi"/>
        </w:rPr>
      </w:pPr>
      <w:r w:rsidRPr="000F432F">
        <w:rPr>
          <w:rFonts w:ascii="Avenir Book" w:hAnsi="Avenir Book" w:cstheme="minorHAnsi"/>
        </w:rPr>
        <w:t>Notification automatique des changements d’emploi du temps par email</w:t>
      </w:r>
      <w:r w:rsidR="00383E56" w:rsidRPr="000F432F">
        <w:rPr>
          <w:rFonts w:ascii="Avenir Book" w:hAnsi="Avenir Book" w:cstheme="minorHAnsi"/>
        </w:rPr>
        <w:t xml:space="preserve">, </w:t>
      </w:r>
      <w:r w:rsidRPr="000F432F">
        <w:rPr>
          <w:rFonts w:ascii="Avenir Book" w:hAnsi="Avenir Book" w:cstheme="minorHAnsi"/>
        </w:rPr>
        <w:t>via l’application</w:t>
      </w:r>
      <w:r w:rsidR="00383E56" w:rsidRPr="000F432F">
        <w:rPr>
          <w:rFonts w:ascii="Avenir Book" w:hAnsi="Avenir Book" w:cstheme="minorHAnsi"/>
        </w:rPr>
        <w:t xml:space="preserve"> et par SMS</w:t>
      </w:r>
      <w:r w:rsidRPr="000F432F">
        <w:rPr>
          <w:rFonts w:ascii="Avenir Book" w:hAnsi="Avenir Book" w:cstheme="minorHAnsi"/>
        </w:rPr>
        <w:t>.</w:t>
      </w:r>
    </w:p>
    <w:p w14:paraId="14533B30" w14:textId="77777777" w:rsidR="002C0616" w:rsidRPr="000F432F" w:rsidRDefault="002C0616" w:rsidP="002C0616">
      <w:pPr>
        <w:pStyle w:val="NormalWeb"/>
        <w:ind w:left="1440"/>
        <w:rPr>
          <w:rFonts w:ascii="Avenir Book" w:hAnsi="Avenir Book" w:cstheme="minorHAnsi"/>
        </w:rPr>
      </w:pPr>
    </w:p>
    <w:p w14:paraId="50129B12" w14:textId="6EB21EC1"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Réservation automatisée des salles :</w:t>
      </w:r>
    </w:p>
    <w:p w14:paraId="7FB91CB7"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Réservation des salles de manière centralisée pour toutes les écoles.</w:t>
      </w:r>
    </w:p>
    <w:p w14:paraId="7B8F99E1"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Assignation automatique des salles en fonction de la taille des groupes d'étudiants et du type de cours (amphithéâtre pour les conférences, salles pour les TD/TP, laboratoires pour les expériences).</w:t>
      </w:r>
    </w:p>
    <w:p w14:paraId="4F0F4140"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Vérification de la disponibilité des salles en temps réel pour éviter les conflits de réservation.</w:t>
      </w:r>
    </w:p>
    <w:p w14:paraId="77FE8E90" w14:textId="28C3D6B2"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Gestion des cours et des groupes d’étudiants :</w:t>
      </w:r>
    </w:p>
    <w:p w14:paraId="7BB02916"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Création de cours avec des groupes d’étudiants assignés automatiquement selon les filières et niveaux d’études.</w:t>
      </w:r>
    </w:p>
    <w:p w14:paraId="30253E15"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Gestion des différentes modalités de cours (cours magistraux, travaux dirigés, travaux pratiques) et des salles correspondantes.</w:t>
      </w:r>
    </w:p>
    <w:p w14:paraId="1FCB86AB"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Support pour les cours récurrents ou les cours spéciaux (séminaires, événements académiques).</w:t>
      </w:r>
    </w:p>
    <w:p w14:paraId="1512D234" w14:textId="2800E0EE" w:rsidR="0047283A" w:rsidRPr="000F432F" w:rsidRDefault="0047283A" w:rsidP="00577AE8">
      <w:pPr>
        <w:pStyle w:val="NormalWeb"/>
        <w:numPr>
          <w:ilvl w:val="1"/>
          <w:numId w:val="14"/>
        </w:numPr>
        <w:rPr>
          <w:rFonts w:ascii="Avenir Book" w:hAnsi="Avenir Book" w:cstheme="minorHAnsi"/>
        </w:rPr>
      </w:pPr>
      <w:r w:rsidRPr="000F432F">
        <w:rPr>
          <w:rFonts w:ascii="Avenir Book" w:hAnsi="Avenir Book" w:cstheme="minorHAnsi"/>
        </w:rPr>
        <w:t>Envoi d'un rappel aux étudiants et enseignants concernant la localisation et l’horaire des cours.</w:t>
      </w:r>
    </w:p>
    <w:p w14:paraId="4C199A30" w14:textId="2E982CDB"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Gestion des ressources :</w:t>
      </w:r>
    </w:p>
    <w:p w14:paraId="0D3D0393" w14:textId="171C5DDF"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 xml:space="preserve">Gestion des équipements des salles (projecteurs, ordinateurs, </w:t>
      </w:r>
      <w:r w:rsidR="00577AE8" w:rsidRPr="000F432F">
        <w:rPr>
          <w:rFonts w:ascii="Avenir Book" w:hAnsi="Avenir Book" w:cstheme="minorHAnsi"/>
        </w:rPr>
        <w:t>baffles, etc.</w:t>
      </w:r>
      <w:r w:rsidRPr="000F432F">
        <w:rPr>
          <w:rFonts w:ascii="Avenir Book" w:hAnsi="Avenir Book" w:cstheme="minorHAnsi"/>
        </w:rPr>
        <w:t>).</w:t>
      </w:r>
    </w:p>
    <w:p w14:paraId="78BED399" w14:textId="3649FE0B"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Réservation des ressources spécifiques en fonction du type de cours (TD, TP).</w:t>
      </w:r>
    </w:p>
    <w:p w14:paraId="0322F035" w14:textId="215E0F84" w:rsidR="0047283A" w:rsidRPr="000F432F" w:rsidRDefault="0047283A" w:rsidP="00577AE8">
      <w:pPr>
        <w:pStyle w:val="NormalWeb"/>
        <w:numPr>
          <w:ilvl w:val="1"/>
          <w:numId w:val="14"/>
        </w:numPr>
        <w:rPr>
          <w:rFonts w:ascii="Avenir Book" w:hAnsi="Avenir Book" w:cstheme="minorHAnsi"/>
        </w:rPr>
      </w:pPr>
      <w:r w:rsidRPr="000F432F">
        <w:rPr>
          <w:rFonts w:ascii="Avenir Book" w:hAnsi="Avenir Book" w:cstheme="minorHAnsi"/>
        </w:rPr>
        <w:t>Suivi de l'utilisation des ressources pour optimiser leur maintenance et utilisation.</w:t>
      </w:r>
    </w:p>
    <w:p w14:paraId="1A303188" w14:textId="3AC2AC3B"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Optimisation et gestion des conflits d’horaires :</w:t>
      </w:r>
    </w:p>
    <w:p w14:paraId="45E8F1C4"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Système d’alerte automatique en cas de conflit d’horaire entre un enseignant et plusieurs écoles.</w:t>
      </w:r>
    </w:p>
    <w:p w14:paraId="148FD15C"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Proposition automatique de solutions alternatives (salles ou horaires disponibles) pour résoudre les conflits.</w:t>
      </w:r>
    </w:p>
    <w:p w14:paraId="6C5F7223"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Ajustement dynamique de l’emploi du temps en fonction des disponibilités des salles et des enseignants.</w:t>
      </w:r>
    </w:p>
    <w:p w14:paraId="40C9006F" w14:textId="3C340FE9"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Tableaux de bord et rapports :</w:t>
      </w:r>
    </w:p>
    <w:p w14:paraId="7A227365"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Visualisation des emplois du temps par école, enseignant ou salle.</w:t>
      </w:r>
    </w:p>
    <w:p w14:paraId="16B1D810"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Rapports d'utilisation des salles (taux d’occupation, disponibilité, etc.).</w:t>
      </w:r>
    </w:p>
    <w:p w14:paraId="3FBAA6B8"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Statistiques sur la répartition des cours par école, par enseignant ou par type de salle.</w:t>
      </w:r>
    </w:p>
    <w:p w14:paraId="769AB090"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lastRenderedPageBreak/>
        <w:t>Génération automatique de rapports sur la base des données collectées (utilisation des salles, disponibilité des enseignants, etc.).</w:t>
      </w:r>
    </w:p>
    <w:p w14:paraId="3D937C1D" w14:textId="0C4A17B7"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Notifications et rappels :</w:t>
      </w:r>
    </w:p>
    <w:p w14:paraId="5E0D2D84"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Envoi de rappels et de notifications aux utilisateurs concernant les changements ou les mises à jour des réservations de salles et des emplois du temps.</w:t>
      </w:r>
    </w:p>
    <w:p w14:paraId="3A97F7A5"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Notifications en cas de modifications apportées par l’administration (annulation de cours, changement de salle).</w:t>
      </w:r>
    </w:p>
    <w:p w14:paraId="0837F5DB" w14:textId="4DCAFADD"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Calendrier intégré :</w:t>
      </w:r>
    </w:p>
    <w:p w14:paraId="65DF911F"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Affichage des emplois du temps sous forme de calendrier hebdomadaire pour chaque enseignant, école, et salle.</w:t>
      </w:r>
    </w:p>
    <w:p w14:paraId="4CCF45CD" w14:textId="3086032F"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 xml:space="preserve">Possibilité pour les enseignants de synchroniser leur emploi du temps avec leur calendrier personnel (Google </w:t>
      </w:r>
      <w:proofErr w:type="spellStart"/>
      <w:r w:rsidRPr="000F432F">
        <w:rPr>
          <w:rFonts w:ascii="Avenir Book" w:hAnsi="Avenir Book" w:cstheme="minorHAnsi"/>
        </w:rPr>
        <w:t>Calendar</w:t>
      </w:r>
      <w:proofErr w:type="spellEnd"/>
      <w:r w:rsidRPr="000F432F">
        <w:rPr>
          <w:rFonts w:ascii="Avenir Book" w:hAnsi="Avenir Book" w:cstheme="minorHAnsi"/>
        </w:rPr>
        <w:t>, Outlook, etc.).</w:t>
      </w:r>
    </w:p>
    <w:p w14:paraId="41CB3FC9" w14:textId="4D8F6766"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Accessibilité et disponibilité :</w:t>
      </w:r>
    </w:p>
    <w:p w14:paraId="2D5ADDA9" w14:textId="1F39DBDA"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 xml:space="preserve">Système accessible via une interface web </w:t>
      </w:r>
    </w:p>
    <w:p w14:paraId="11F6557E"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Consultation en temps réel des emplois du temps et des réservations de salles.</w:t>
      </w:r>
    </w:p>
    <w:p w14:paraId="0A32EBC4" w14:textId="4A30B85F"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Gestion des événements académiques et non académiques :</w:t>
      </w:r>
    </w:p>
    <w:p w14:paraId="5E8B8229"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Réservation de salles pour des événements exceptionnels (séminaires, conférences, compétitions, etc.).</w:t>
      </w:r>
    </w:p>
    <w:p w14:paraId="290D556F" w14:textId="77777777" w:rsidR="0047283A" w:rsidRPr="000F432F" w:rsidRDefault="0047283A" w:rsidP="0047283A">
      <w:pPr>
        <w:pStyle w:val="NormalWeb"/>
        <w:numPr>
          <w:ilvl w:val="1"/>
          <w:numId w:val="14"/>
        </w:numPr>
        <w:rPr>
          <w:rFonts w:ascii="Avenir Book" w:hAnsi="Avenir Book" w:cstheme="minorHAnsi"/>
        </w:rPr>
      </w:pPr>
      <w:r w:rsidRPr="000F432F">
        <w:rPr>
          <w:rFonts w:ascii="Avenir Book" w:hAnsi="Avenir Book" w:cstheme="minorHAnsi"/>
        </w:rPr>
        <w:t>Gestion des périodes d’examen avec la planification des salles pour les sessions d’examens.</w:t>
      </w:r>
    </w:p>
    <w:p w14:paraId="4FB5509B" w14:textId="106F5862" w:rsidR="0047283A" w:rsidRPr="000F432F" w:rsidRDefault="0047283A" w:rsidP="0047283A">
      <w:pPr>
        <w:pStyle w:val="NormalWeb"/>
        <w:numPr>
          <w:ilvl w:val="0"/>
          <w:numId w:val="14"/>
        </w:numPr>
        <w:rPr>
          <w:rFonts w:ascii="Avenir Book" w:hAnsi="Avenir Book" w:cstheme="minorHAnsi"/>
          <w:b/>
          <w:bCs/>
        </w:rPr>
      </w:pPr>
      <w:r w:rsidRPr="000F432F">
        <w:rPr>
          <w:rFonts w:ascii="Avenir Book" w:hAnsi="Avenir Book" w:cstheme="minorHAnsi"/>
          <w:b/>
          <w:bCs/>
        </w:rPr>
        <w:t>Intégration avec les systèmes existants :</w:t>
      </w:r>
    </w:p>
    <w:p w14:paraId="2316EC79" w14:textId="40532E7B" w:rsidR="004B3B4C" w:rsidRPr="000F432F" w:rsidRDefault="0047283A" w:rsidP="00B763BF">
      <w:pPr>
        <w:pStyle w:val="NormalWeb"/>
        <w:numPr>
          <w:ilvl w:val="1"/>
          <w:numId w:val="14"/>
        </w:numPr>
        <w:rPr>
          <w:rFonts w:ascii="Avenir Book" w:hAnsi="Avenir Book" w:cstheme="minorHAnsi"/>
        </w:rPr>
      </w:pPr>
      <w:r w:rsidRPr="000F432F">
        <w:rPr>
          <w:rFonts w:ascii="Avenir Book" w:hAnsi="Avenir Book" w:cstheme="minorHAnsi"/>
        </w:rPr>
        <w:t>Le système devrait être intégré à l’ENT pour permettre aux étudiants de consulter directement leurs emplois de temps semaine après semaine</w:t>
      </w:r>
    </w:p>
    <w:p w14:paraId="4B51522D" w14:textId="6B6C5227" w:rsidR="0041257B" w:rsidRPr="000F432F" w:rsidRDefault="00B763BF" w:rsidP="0041257B">
      <w:pPr>
        <w:pStyle w:val="NormalWeb"/>
        <w:ind w:left="360"/>
        <w:rPr>
          <w:rFonts w:ascii="Avenir Book" w:hAnsi="Avenir Book" w:cstheme="minorHAnsi"/>
          <w:b/>
          <w:u w:val="single"/>
        </w:rPr>
      </w:pPr>
      <w:proofErr w:type="gramStart"/>
      <w:r w:rsidRPr="000F432F">
        <w:rPr>
          <w:rFonts w:ascii="Avenir Book" w:hAnsi="Avenir Book" w:cstheme="minorHAnsi"/>
          <w:b/>
          <w:u w:val="single"/>
        </w:rPr>
        <w:t>Contraintes</w:t>
      </w:r>
      <w:r w:rsidR="0041257B" w:rsidRPr="000F432F">
        <w:rPr>
          <w:rFonts w:ascii="Avenir Book" w:hAnsi="Avenir Book" w:cstheme="minorHAnsi"/>
          <w:b/>
          <w:u w:val="single"/>
        </w:rPr>
        <w:t xml:space="preserve"> </w:t>
      </w:r>
      <w:r w:rsidR="0047283A" w:rsidRPr="000F432F">
        <w:rPr>
          <w:rFonts w:ascii="Avenir Book" w:hAnsi="Avenir Book" w:cstheme="minorHAnsi"/>
          <w:b/>
          <w:u w:val="single"/>
        </w:rPr>
        <w:t xml:space="preserve"> Techniques</w:t>
      </w:r>
      <w:proofErr w:type="gramEnd"/>
    </w:p>
    <w:p w14:paraId="35508FA9" w14:textId="6A120D2C" w:rsidR="0041257B" w:rsidRPr="000F432F" w:rsidRDefault="0041257B" w:rsidP="0041257B">
      <w:pPr>
        <w:pStyle w:val="NormalWeb"/>
        <w:ind w:left="360"/>
        <w:rPr>
          <w:rFonts w:ascii="Avenir Book" w:hAnsi="Avenir Book" w:cstheme="minorHAnsi"/>
        </w:rPr>
      </w:pPr>
      <w:r w:rsidRPr="000F432F">
        <w:rPr>
          <w:rFonts w:ascii="Avenir Book" w:hAnsi="Avenir Book" w:cstheme="minorHAnsi"/>
        </w:rPr>
        <w:t>Il est question de produire un</w:t>
      </w:r>
      <w:r w:rsidR="00B763BF" w:rsidRPr="000F432F">
        <w:rPr>
          <w:rFonts w:ascii="Avenir Book" w:hAnsi="Avenir Book" w:cstheme="minorHAnsi"/>
        </w:rPr>
        <w:t>e application web afin de la rendre évolutive et facilement maintenable</w:t>
      </w:r>
    </w:p>
    <w:p w14:paraId="1B13FF72" w14:textId="03E4B13F" w:rsidR="00136692" w:rsidRPr="000F432F" w:rsidRDefault="00EE109D" w:rsidP="0047283A">
      <w:pPr>
        <w:pStyle w:val="NormalWeb"/>
        <w:numPr>
          <w:ilvl w:val="0"/>
          <w:numId w:val="16"/>
        </w:numPr>
        <w:rPr>
          <w:rFonts w:ascii="Avenir Book" w:hAnsi="Avenir Book" w:cstheme="minorHAnsi"/>
        </w:rPr>
      </w:pPr>
      <w:r w:rsidRPr="000F432F">
        <w:rPr>
          <w:rFonts w:ascii="Avenir Book" w:hAnsi="Avenir Book" w:cstheme="minorHAnsi"/>
        </w:rPr>
        <w:t>I</w:t>
      </w:r>
      <w:r w:rsidR="00136692" w:rsidRPr="000F432F">
        <w:rPr>
          <w:rFonts w:ascii="Avenir Book" w:hAnsi="Avenir Book" w:cstheme="minorHAnsi"/>
        </w:rPr>
        <w:t xml:space="preserve">mplémenter </w:t>
      </w:r>
      <w:r w:rsidRPr="000F432F">
        <w:rPr>
          <w:rFonts w:ascii="Avenir Book" w:hAnsi="Avenir Book" w:cstheme="minorHAnsi"/>
        </w:rPr>
        <w:t>une architecture logicielle</w:t>
      </w:r>
      <w:r w:rsidR="0047283A" w:rsidRPr="000F432F">
        <w:rPr>
          <w:rFonts w:ascii="Avenir Book" w:hAnsi="Avenir Book" w:cstheme="minorHAnsi"/>
        </w:rPr>
        <w:t xml:space="preserve"> micro service avec</w:t>
      </w:r>
      <w:r w:rsidR="00F72E1D" w:rsidRPr="000F432F">
        <w:rPr>
          <w:rFonts w:ascii="Avenir Book" w:hAnsi="Avenir Book" w:cstheme="minorHAnsi"/>
        </w:rPr>
        <w:t> </w:t>
      </w:r>
      <w:r w:rsidR="0047283A" w:rsidRPr="000F432F">
        <w:rPr>
          <w:rFonts w:ascii="Avenir Book" w:hAnsi="Avenir Book" w:cstheme="minorHAnsi"/>
        </w:rPr>
        <w:t xml:space="preserve">Gateway et un registre de services Eureka pour la redirection des requêtes vers les services </w:t>
      </w:r>
      <w:r w:rsidR="002C0616" w:rsidRPr="000F432F">
        <w:rPr>
          <w:rFonts w:ascii="Avenir Book" w:hAnsi="Avenir Book" w:cstheme="minorHAnsi"/>
        </w:rPr>
        <w:t>appropriés ;</w:t>
      </w:r>
    </w:p>
    <w:p w14:paraId="09B1B08D" w14:textId="5F5629A6" w:rsidR="009125A3" w:rsidRPr="000F432F" w:rsidRDefault="009125A3" w:rsidP="0047283A">
      <w:pPr>
        <w:pStyle w:val="NormalWeb"/>
        <w:numPr>
          <w:ilvl w:val="0"/>
          <w:numId w:val="16"/>
        </w:numPr>
        <w:rPr>
          <w:rFonts w:ascii="Avenir Book" w:hAnsi="Avenir Book" w:cstheme="minorHAnsi"/>
        </w:rPr>
      </w:pPr>
      <w:r w:rsidRPr="000F432F">
        <w:rPr>
          <w:rFonts w:ascii="Avenir Book" w:hAnsi="Avenir Book" w:cstheme="minorHAnsi"/>
        </w:rPr>
        <w:t xml:space="preserve">La réalisation côté </w:t>
      </w:r>
      <w:r w:rsidR="00F72E1D" w:rsidRPr="000F432F">
        <w:rPr>
          <w:rFonts w:ascii="Avenir Book" w:hAnsi="Avenir Book" w:cstheme="minorHAnsi"/>
        </w:rPr>
        <w:t>B</w:t>
      </w:r>
      <w:r w:rsidRPr="000F432F">
        <w:rPr>
          <w:rFonts w:ascii="Avenir Book" w:hAnsi="Avenir Book" w:cstheme="minorHAnsi"/>
        </w:rPr>
        <w:t>ackend se fera via</w:t>
      </w:r>
      <w:r w:rsidR="00CB64DE" w:rsidRPr="000F432F">
        <w:rPr>
          <w:rFonts w:ascii="Avenir Book" w:hAnsi="Avenir Book" w:cstheme="minorHAnsi"/>
        </w:rPr>
        <w:t xml:space="preserve"> le Framework</w:t>
      </w:r>
      <w:r w:rsidRPr="000F432F">
        <w:rPr>
          <w:rFonts w:ascii="Avenir Book" w:hAnsi="Avenir Book" w:cstheme="minorHAnsi"/>
        </w:rPr>
        <w:t xml:space="preserve"> « Spring Boot »</w:t>
      </w:r>
      <w:r w:rsidR="00F72E1D" w:rsidRPr="000F432F">
        <w:rPr>
          <w:rFonts w:ascii="Avenir Book" w:hAnsi="Avenir Book" w:cstheme="minorHAnsi"/>
        </w:rPr>
        <w:t> ;</w:t>
      </w:r>
    </w:p>
    <w:p w14:paraId="08CAEE4C" w14:textId="6F6DBA98" w:rsidR="00880167" w:rsidRPr="000F432F" w:rsidRDefault="009125A3" w:rsidP="0047283A">
      <w:pPr>
        <w:pStyle w:val="NormalWeb"/>
        <w:numPr>
          <w:ilvl w:val="0"/>
          <w:numId w:val="16"/>
        </w:numPr>
        <w:rPr>
          <w:rFonts w:ascii="Avenir Book" w:hAnsi="Avenir Book" w:cstheme="minorHAnsi"/>
        </w:rPr>
      </w:pPr>
      <w:r w:rsidRPr="000F432F">
        <w:rPr>
          <w:rFonts w:ascii="Avenir Book" w:hAnsi="Avenir Book" w:cstheme="minorHAnsi"/>
        </w:rPr>
        <w:t xml:space="preserve">La couche présentation avec le </w:t>
      </w:r>
      <w:r w:rsidR="00CB64DE" w:rsidRPr="000F432F">
        <w:rPr>
          <w:rFonts w:ascii="Avenir Book" w:hAnsi="Avenir Book" w:cstheme="minorHAnsi"/>
        </w:rPr>
        <w:t>F</w:t>
      </w:r>
      <w:r w:rsidRPr="000F432F">
        <w:rPr>
          <w:rFonts w:ascii="Avenir Book" w:hAnsi="Avenir Book" w:cstheme="minorHAnsi"/>
        </w:rPr>
        <w:t>ramework « </w:t>
      </w:r>
      <w:proofErr w:type="spellStart"/>
      <w:r w:rsidR="0047283A" w:rsidRPr="000F432F">
        <w:rPr>
          <w:rFonts w:ascii="Avenir Book" w:hAnsi="Avenir Book" w:cstheme="minorHAnsi"/>
        </w:rPr>
        <w:t>Thymeleaf</w:t>
      </w:r>
      <w:proofErr w:type="spellEnd"/>
      <w:r w:rsidRPr="000F432F">
        <w:rPr>
          <w:rFonts w:ascii="Avenir Book" w:hAnsi="Avenir Book" w:cstheme="minorHAnsi"/>
        </w:rPr>
        <w:t> »</w:t>
      </w:r>
      <w:r w:rsidR="00810EAC" w:rsidRPr="000F432F">
        <w:rPr>
          <w:rFonts w:ascii="Avenir Book" w:hAnsi="Avenir Book" w:cstheme="minorHAnsi"/>
        </w:rPr>
        <w:t xml:space="preserve"> en suivant rigoureusement une architecture </w:t>
      </w:r>
      <w:r w:rsidR="00912757" w:rsidRPr="000F432F">
        <w:rPr>
          <w:rFonts w:ascii="Avenir Book" w:hAnsi="Avenir Book" w:cstheme="minorHAnsi"/>
        </w:rPr>
        <w:t>MVC</w:t>
      </w:r>
      <w:r w:rsidR="00F43DC9" w:rsidRPr="000F432F">
        <w:rPr>
          <w:rFonts w:ascii="Avenir Book" w:hAnsi="Avenir Book" w:cstheme="minorHAnsi"/>
        </w:rPr>
        <w:t> ;</w:t>
      </w:r>
    </w:p>
    <w:p w14:paraId="598A64BB" w14:textId="1F25F530" w:rsidR="00F43DC9" w:rsidRPr="000F432F" w:rsidRDefault="00F43DC9" w:rsidP="0047283A">
      <w:pPr>
        <w:pStyle w:val="NormalWeb"/>
        <w:numPr>
          <w:ilvl w:val="0"/>
          <w:numId w:val="16"/>
        </w:numPr>
        <w:rPr>
          <w:rFonts w:ascii="Avenir Book" w:hAnsi="Avenir Book" w:cstheme="minorHAnsi"/>
        </w:rPr>
      </w:pPr>
      <w:r w:rsidRPr="000F432F">
        <w:rPr>
          <w:rFonts w:ascii="Avenir Book" w:hAnsi="Avenir Book" w:cstheme="minorHAnsi"/>
        </w:rPr>
        <w:t>Sur l’aspect UI/UX vous êtes</w:t>
      </w:r>
      <w:r w:rsidR="00EE109D" w:rsidRPr="000F432F">
        <w:rPr>
          <w:rFonts w:ascii="Avenir Book" w:hAnsi="Avenir Book" w:cstheme="minorHAnsi"/>
        </w:rPr>
        <w:t xml:space="preserve"> libre</w:t>
      </w:r>
      <w:r w:rsidRPr="000F432F">
        <w:rPr>
          <w:rFonts w:ascii="Avenir Book" w:hAnsi="Avenir Book" w:cstheme="minorHAnsi"/>
        </w:rPr>
        <w:t xml:space="preserve"> de choisir le thème de votre application ;</w:t>
      </w:r>
    </w:p>
    <w:p w14:paraId="4EAC7A89" w14:textId="45F863DE" w:rsidR="00F43DC9" w:rsidRPr="000F432F" w:rsidRDefault="00F43DC9" w:rsidP="0047283A">
      <w:pPr>
        <w:pStyle w:val="NormalWeb"/>
        <w:numPr>
          <w:ilvl w:val="0"/>
          <w:numId w:val="16"/>
        </w:numPr>
        <w:rPr>
          <w:rFonts w:ascii="Avenir Book" w:hAnsi="Avenir Book" w:cstheme="minorHAnsi"/>
        </w:rPr>
      </w:pPr>
      <w:r w:rsidRPr="000F432F">
        <w:rPr>
          <w:rFonts w:ascii="Avenir Book" w:hAnsi="Avenir Book" w:cstheme="minorHAnsi"/>
        </w:rPr>
        <w:t xml:space="preserve">L’application devra être ergonomique et agréable à </w:t>
      </w:r>
      <w:r w:rsidR="00577AE8" w:rsidRPr="000F432F">
        <w:rPr>
          <w:rFonts w:ascii="Avenir Book" w:hAnsi="Avenir Book" w:cstheme="minorHAnsi"/>
        </w:rPr>
        <w:t>vue d’</w:t>
      </w:r>
      <w:proofErr w:type="spellStart"/>
      <w:r w:rsidR="00577AE8" w:rsidRPr="000F432F">
        <w:rPr>
          <w:rFonts w:ascii="Avenir Book" w:hAnsi="Avenir Book" w:cstheme="minorHAnsi"/>
        </w:rPr>
        <w:t>oeil</w:t>
      </w:r>
      <w:proofErr w:type="spellEnd"/>
      <w:r w:rsidR="00EE109D" w:rsidRPr="000F432F">
        <w:rPr>
          <w:rFonts w:ascii="Avenir Book" w:hAnsi="Avenir Book" w:cstheme="minorHAnsi"/>
        </w:rPr>
        <w:t>.</w:t>
      </w:r>
    </w:p>
    <w:p w14:paraId="6AA65201" w14:textId="47895418" w:rsidR="001758A4" w:rsidRPr="000F432F" w:rsidRDefault="001758A4" w:rsidP="0047283A">
      <w:pPr>
        <w:pStyle w:val="NormalWeb"/>
        <w:numPr>
          <w:ilvl w:val="0"/>
          <w:numId w:val="16"/>
        </w:numPr>
        <w:rPr>
          <w:rFonts w:ascii="Avenir Book" w:hAnsi="Avenir Book" w:cstheme="minorHAnsi"/>
        </w:rPr>
      </w:pPr>
      <w:r w:rsidRPr="000F432F">
        <w:rPr>
          <w:rFonts w:ascii="Avenir Book" w:hAnsi="Avenir Book" w:cstheme="minorHAnsi"/>
        </w:rPr>
        <w:t>CI/CD</w:t>
      </w:r>
      <w:r w:rsidR="00DF2636" w:rsidRPr="000F432F">
        <w:rPr>
          <w:rFonts w:ascii="Avenir Book" w:hAnsi="Avenir Book" w:cstheme="minorHAnsi"/>
        </w:rPr>
        <w:t xml:space="preserve"> (GitHub)</w:t>
      </w:r>
      <w:r w:rsidR="009E3E8D" w:rsidRPr="000F432F">
        <w:rPr>
          <w:rFonts w:ascii="Avenir Book" w:hAnsi="Avenir Book" w:cstheme="minorHAnsi"/>
        </w:rPr>
        <w:t xml:space="preserve"> incluant les tests automatisés et le déploiement sur le serveur VPS</w:t>
      </w:r>
    </w:p>
    <w:p w14:paraId="5751F9ED" w14:textId="2868AD69" w:rsidR="009E3E8D" w:rsidRPr="000F432F" w:rsidRDefault="009E3E8D" w:rsidP="0047283A">
      <w:pPr>
        <w:pStyle w:val="NormalWeb"/>
        <w:numPr>
          <w:ilvl w:val="0"/>
          <w:numId w:val="16"/>
        </w:numPr>
        <w:rPr>
          <w:rFonts w:ascii="Avenir Book" w:hAnsi="Avenir Book" w:cstheme="minorHAnsi"/>
        </w:rPr>
      </w:pPr>
      <w:r w:rsidRPr="000F432F">
        <w:rPr>
          <w:rFonts w:ascii="Avenir Book" w:hAnsi="Avenir Book" w:cstheme="minorHAnsi"/>
        </w:rPr>
        <w:t>Scrum pour la gestion de projet</w:t>
      </w:r>
      <w:r w:rsidR="002B05BF" w:rsidRPr="000F432F">
        <w:rPr>
          <w:rFonts w:ascii="Avenir Book" w:hAnsi="Avenir Book" w:cstheme="minorHAnsi"/>
        </w:rPr>
        <w:t xml:space="preserve"> avec Trello pour la répartition des tâches</w:t>
      </w:r>
    </w:p>
    <w:p w14:paraId="1F9C620D" w14:textId="45EABAD1" w:rsidR="000F432F" w:rsidRPr="000F432F" w:rsidRDefault="000F432F" w:rsidP="000F432F">
      <w:pPr>
        <w:spacing w:before="100" w:beforeAutospacing="1" w:after="100" w:afterAutospacing="1"/>
        <w:outlineLvl w:val="1"/>
        <w:rPr>
          <w:rFonts w:ascii="Avenir Book" w:eastAsia="Times New Roman" w:hAnsi="Avenir Book" w:cs="Times New Roman"/>
          <w:b/>
          <w:bCs/>
          <w:lang w:eastAsia="fr-FR"/>
        </w:rPr>
      </w:pPr>
      <w:r w:rsidRPr="000F432F">
        <w:rPr>
          <w:rFonts w:ascii="Avenir Book" w:eastAsia="Times New Roman" w:hAnsi="Avenir Book" w:cs="Times New Roman"/>
          <w:b/>
          <w:bCs/>
          <w:lang w:eastAsia="fr-FR"/>
        </w:rPr>
        <w:lastRenderedPageBreak/>
        <w:t>Planning et livrables du projet transversal ISI (Septembre 202</w:t>
      </w:r>
      <w:r>
        <w:rPr>
          <w:rFonts w:ascii="Avenir Book" w:eastAsia="Times New Roman" w:hAnsi="Avenir Book" w:cs="Times New Roman"/>
          <w:b/>
          <w:bCs/>
          <w:lang w:eastAsia="fr-FR"/>
        </w:rPr>
        <w:t>5</w:t>
      </w:r>
      <w:r w:rsidRPr="000F432F">
        <w:rPr>
          <w:rFonts w:ascii="Avenir Book" w:eastAsia="Times New Roman" w:hAnsi="Avenir Book" w:cs="Times New Roman"/>
          <w:b/>
          <w:bCs/>
          <w:lang w:eastAsia="fr-FR"/>
        </w:rPr>
        <w:t xml:space="preserve"> – Juin 202</w:t>
      </w:r>
      <w:r>
        <w:rPr>
          <w:rFonts w:ascii="Avenir Book" w:eastAsia="Times New Roman" w:hAnsi="Avenir Book" w:cs="Times New Roman"/>
          <w:b/>
          <w:bCs/>
          <w:lang w:eastAsia="fr-FR"/>
        </w:rPr>
        <w:t>6</w:t>
      </w:r>
      <w:r w:rsidRPr="000F432F">
        <w:rPr>
          <w:rFonts w:ascii="Avenir Book" w:eastAsia="Times New Roman" w:hAnsi="Avenir Book" w:cs="Times New Roman"/>
          <w:b/>
          <w:bCs/>
          <w:lang w:eastAsia="fr-FR"/>
        </w:rPr>
        <w:t>)</w:t>
      </w:r>
    </w:p>
    <w:p w14:paraId="4D6A460B"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1 : Lancement &amp; cadrage</w:t>
      </w:r>
    </w:p>
    <w:p w14:paraId="010DEC1E" w14:textId="77777777" w:rsidR="000F432F" w:rsidRPr="000F432F" w:rsidRDefault="000F432F" w:rsidP="000F432F">
      <w:pPr>
        <w:numPr>
          <w:ilvl w:val="0"/>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Semaine 1–2 (septembre)</w:t>
      </w:r>
    </w:p>
    <w:p w14:paraId="0E27DF64" w14:textId="77777777" w:rsidR="000F432F" w:rsidRPr="000F432F" w:rsidRDefault="000F432F" w:rsidP="000F432F">
      <w:pPr>
        <w:numPr>
          <w:ilvl w:val="1"/>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1 : Cahier des charges</w:t>
      </w:r>
    </w:p>
    <w:p w14:paraId="2AB1C46A" w14:textId="77777777" w:rsidR="000F432F" w:rsidRPr="000F432F" w:rsidRDefault="000F432F" w:rsidP="000F432F">
      <w:pPr>
        <w:numPr>
          <w:ilvl w:val="2"/>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Présentation du contexte et des besoins</w:t>
      </w:r>
    </w:p>
    <w:p w14:paraId="00C8E79F" w14:textId="77777777" w:rsidR="000F432F" w:rsidRPr="000F432F" w:rsidRDefault="000F432F" w:rsidP="000F432F">
      <w:pPr>
        <w:numPr>
          <w:ilvl w:val="2"/>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Objectifs du système</w:t>
      </w:r>
    </w:p>
    <w:p w14:paraId="366A7712" w14:textId="77777777" w:rsidR="000F432F" w:rsidRPr="000F432F" w:rsidRDefault="000F432F" w:rsidP="000F432F">
      <w:pPr>
        <w:numPr>
          <w:ilvl w:val="2"/>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Fonctionnalités attendues (reprenant celles du document)</w:t>
      </w:r>
    </w:p>
    <w:p w14:paraId="2D66C77E" w14:textId="77777777" w:rsidR="000F432F" w:rsidRPr="000F432F" w:rsidRDefault="000F432F" w:rsidP="000F432F">
      <w:pPr>
        <w:numPr>
          <w:ilvl w:val="2"/>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Contraintes techniques et organisationnelles</w:t>
      </w:r>
    </w:p>
    <w:p w14:paraId="2A3B9005" w14:textId="2347172A" w:rsidR="000F432F" w:rsidRPr="000F432F" w:rsidRDefault="000F432F" w:rsidP="000F432F">
      <w:pPr>
        <w:numPr>
          <w:ilvl w:val="2"/>
          <w:numId w:val="18"/>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Validation par l’encadrant</w:t>
      </w:r>
    </w:p>
    <w:p w14:paraId="4A10DF04"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2 : Analyse &amp; modélisation</w:t>
      </w:r>
    </w:p>
    <w:p w14:paraId="04487612" w14:textId="77777777" w:rsidR="000F432F" w:rsidRPr="000F432F" w:rsidRDefault="000F432F" w:rsidP="000F432F">
      <w:pPr>
        <w:numPr>
          <w:ilvl w:val="0"/>
          <w:numId w:val="19"/>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Semaine 3–4 (octobre)</w:t>
      </w:r>
    </w:p>
    <w:p w14:paraId="6AE64D4E" w14:textId="77777777" w:rsidR="000F432F" w:rsidRPr="000F432F" w:rsidRDefault="000F432F" w:rsidP="000F432F">
      <w:pPr>
        <w:numPr>
          <w:ilvl w:val="1"/>
          <w:numId w:val="19"/>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2 : Cahier d’analyse</w:t>
      </w:r>
    </w:p>
    <w:p w14:paraId="20308F17" w14:textId="77777777" w:rsidR="000F432F" w:rsidRPr="000F432F" w:rsidRDefault="000F432F" w:rsidP="000F432F">
      <w:pPr>
        <w:numPr>
          <w:ilvl w:val="2"/>
          <w:numId w:val="19"/>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Diagrammes de cas d’utilisation (UML)</w:t>
      </w:r>
    </w:p>
    <w:p w14:paraId="01EE329C" w14:textId="77777777" w:rsidR="000F432F" w:rsidRPr="000F432F" w:rsidRDefault="000F432F" w:rsidP="000F432F">
      <w:pPr>
        <w:numPr>
          <w:ilvl w:val="2"/>
          <w:numId w:val="19"/>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Diagrammes de séquence</w:t>
      </w:r>
    </w:p>
    <w:p w14:paraId="2A184890" w14:textId="5CD8F7AC" w:rsidR="000F432F" w:rsidRPr="000F432F" w:rsidRDefault="00EC60BF" w:rsidP="000F432F">
      <w:pPr>
        <w:numPr>
          <w:ilvl w:val="2"/>
          <w:numId w:val="19"/>
        </w:numPr>
        <w:spacing w:before="100" w:beforeAutospacing="1" w:after="100" w:afterAutospacing="1"/>
        <w:rPr>
          <w:rFonts w:ascii="Avenir Book" w:eastAsia="Times New Roman" w:hAnsi="Avenir Book" w:cs="Times New Roman"/>
          <w:lang w:eastAsia="fr-FR"/>
        </w:rPr>
      </w:pPr>
      <w:r>
        <w:rPr>
          <w:rFonts w:ascii="Avenir Book" w:eastAsia="Times New Roman" w:hAnsi="Avenir Book" w:cs="Times New Roman"/>
          <w:lang w:eastAsia="fr-FR"/>
        </w:rPr>
        <w:t>Diagramme de classes</w:t>
      </w:r>
    </w:p>
    <w:p w14:paraId="4554FC84" w14:textId="1C16751D" w:rsidR="000F432F" w:rsidRPr="000F432F" w:rsidRDefault="000F432F" w:rsidP="000F432F">
      <w:pPr>
        <w:numPr>
          <w:ilvl w:val="2"/>
          <w:numId w:val="19"/>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Règles de gestion</w:t>
      </w:r>
    </w:p>
    <w:p w14:paraId="686826D3"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3 : Conception</w:t>
      </w:r>
    </w:p>
    <w:p w14:paraId="7EA64DE8" w14:textId="77777777" w:rsidR="000F432F" w:rsidRPr="000F432F" w:rsidRDefault="000F432F" w:rsidP="000F432F">
      <w:pPr>
        <w:numPr>
          <w:ilvl w:val="0"/>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Semaine 5–6 (fin octobre)</w:t>
      </w:r>
    </w:p>
    <w:p w14:paraId="4D07B4A4" w14:textId="77777777" w:rsidR="000F432F" w:rsidRPr="000F432F" w:rsidRDefault="000F432F" w:rsidP="000F432F">
      <w:pPr>
        <w:numPr>
          <w:ilvl w:val="1"/>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3 : Cahier de conception</w:t>
      </w:r>
    </w:p>
    <w:p w14:paraId="3BA9DF0E" w14:textId="77777777" w:rsidR="000F432F" w:rsidRPr="000F432F" w:rsidRDefault="000F432F" w:rsidP="000F432F">
      <w:pPr>
        <w:numPr>
          <w:ilvl w:val="2"/>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Architecture logicielle (</w:t>
      </w:r>
      <w:proofErr w:type="spellStart"/>
      <w:r w:rsidRPr="000F432F">
        <w:rPr>
          <w:rFonts w:ascii="Avenir Book" w:eastAsia="Times New Roman" w:hAnsi="Avenir Book" w:cs="Times New Roman"/>
          <w:lang w:eastAsia="fr-FR"/>
        </w:rPr>
        <w:t>microservices</w:t>
      </w:r>
      <w:proofErr w:type="spellEnd"/>
      <w:r w:rsidRPr="000F432F">
        <w:rPr>
          <w:rFonts w:ascii="Avenir Book" w:eastAsia="Times New Roman" w:hAnsi="Avenir Book" w:cs="Times New Roman"/>
          <w:lang w:eastAsia="fr-FR"/>
        </w:rPr>
        <w:t xml:space="preserve">, </w:t>
      </w:r>
      <w:proofErr w:type="spellStart"/>
      <w:r w:rsidRPr="000F432F">
        <w:rPr>
          <w:rFonts w:ascii="Avenir Book" w:eastAsia="Times New Roman" w:hAnsi="Avenir Book" w:cs="Times New Roman"/>
          <w:lang w:eastAsia="fr-FR"/>
        </w:rPr>
        <w:t>gateway</w:t>
      </w:r>
      <w:proofErr w:type="spellEnd"/>
      <w:r w:rsidRPr="000F432F">
        <w:rPr>
          <w:rFonts w:ascii="Avenir Book" w:eastAsia="Times New Roman" w:hAnsi="Avenir Book" w:cs="Times New Roman"/>
          <w:lang w:eastAsia="fr-FR"/>
        </w:rPr>
        <w:t>, registre Eureka)</w:t>
      </w:r>
    </w:p>
    <w:p w14:paraId="7EDEF001" w14:textId="77777777" w:rsidR="000F432F" w:rsidRPr="000F432F" w:rsidRDefault="000F432F" w:rsidP="000F432F">
      <w:pPr>
        <w:numPr>
          <w:ilvl w:val="2"/>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Diagrammes de classes UML</w:t>
      </w:r>
    </w:p>
    <w:p w14:paraId="49AA40FC" w14:textId="77777777" w:rsidR="000F432F" w:rsidRPr="000F432F" w:rsidRDefault="000F432F" w:rsidP="000F432F">
      <w:pPr>
        <w:numPr>
          <w:ilvl w:val="2"/>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Modèle logique des données (MLD)</w:t>
      </w:r>
    </w:p>
    <w:p w14:paraId="4A765115" w14:textId="337BBF53" w:rsidR="000F432F" w:rsidRPr="000F432F" w:rsidRDefault="000F432F" w:rsidP="000F432F">
      <w:pPr>
        <w:numPr>
          <w:ilvl w:val="2"/>
          <w:numId w:val="20"/>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Maquettes UI/UX (wireframes, prototypes d’écrans)</w:t>
      </w:r>
    </w:p>
    <w:p w14:paraId="381163ED"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4 : Mise en place du projet &amp; environnement</w:t>
      </w:r>
    </w:p>
    <w:p w14:paraId="0E335803" w14:textId="77777777" w:rsidR="000F432F" w:rsidRPr="000F432F" w:rsidRDefault="000F432F" w:rsidP="000F432F">
      <w:pPr>
        <w:numPr>
          <w:ilvl w:val="0"/>
          <w:numId w:val="21"/>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Semaine 7–8 (novembre)</w:t>
      </w:r>
    </w:p>
    <w:p w14:paraId="62C4278E" w14:textId="77777777" w:rsidR="000F432F" w:rsidRPr="000F432F" w:rsidRDefault="000F432F" w:rsidP="000F432F">
      <w:pPr>
        <w:numPr>
          <w:ilvl w:val="1"/>
          <w:numId w:val="21"/>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4 : Setup technique et gestion de projet</w:t>
      </w:r>
    </w:p>
    <w:p w14:paraId="1A2E62D5" w14:textId="77777777" w:rsidR="000F432F" w:rsidRPr="000F432F" w:rsidRDefault="000F432F" w:rsidP="000F432F">
      <w:pPr>
        <w:numPr>
          <w:ilvl w:val="2"/>
          <w:numId w:val="21"/>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Dépôt GitHub et gestion CI/CD initialisée</w:t>
      </w:r>
    </w:p>
    <w:p w14:paraId="00923C9B" w14:textId="77777777" w:rsidR="000F432F" w:rsidRPr="000F432F" w:rsidRDefault="000F432F" w:rsidP="000F432F">
      <w:pPr>
        <w:numPr>
          <w:ilvl w:val="2"/>
          <w:numId w:val="21"/>
        </w:numPr>
        <w:spacing w:before="100" w:beforeAutospacing="1" w:after="100" w:afterAutospacing="1"/>
        <w:rPr>
          <w:rFonts w:ascii="Avenir Book" w:eastAsia="Times New Roman" w:hAnsi="Avenir Book" w:cs="Times New Roman"/>
          <w:lang w:eastAsia="fr-FR"/>
        </w:rPr>
      </w:pPr>
      <w:proofErr w:type="spellStart"/>
      <w:r w:rsidRPr="000F432F">
        <w:rPr>
          <w:rFonts w:ascii="Avenir Book" w:eastAsia="Times New Roman" w:hAnsi="Avenir Book" w:cs="Times New Roman"/>
          <w:lang w:eastAsia="fr-FR"/>
        </w:rPr>
        <w:t>Backlog</w:t>
      </w:r>
      <w:proofErr w:type="spellEnd"/>
      <w:r w:rsidRPr="000F432F">
        <w:rPr>
          <w:rFonts w:ascii="Avenir Book" w:eastAsia="Times New Roman" w:hAnsi="Avenir Book" w:cs="Times New Roman"/>
          <w:lang w:eastAsia="fr-FR"/>
        </w:rPr>
        <w:t xml:space="preserve"> Scrum sur Trello avec répartition des tâches</w:t>
      </w:r>
    </w:p>
    <w:p w14:paraId="78C28E5B" w14:textId="297D90A8" w:rsidR="000F432F" w:rsidRPr="000F432F" w:rsidRDefault="000F432F" w:rsidP="000F432F">
      <w:pPr>
        <w:numPr>
          <w:ilvl w:val="2"/>
          <w:numId w:val="21"/>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 xml:space="preserve">Première démo technique : Hello World / </w:t>
      </w:r>
      <w:proofErr w:type="spellStart"/>
      <w:r w:rsidRPr="000F432F">
        <w:rPr>
          <w:rFonts w:ascii="Avenir Book" w:eastAsia="Times New Roman" w:hAnsi="Avenir Book" w:cs="Times New Roman"/>
          <w:lang w:eastAsia="fr-FR"/>
        </w:rPr>
        <w:t>microservice</w:t>
      </w:r>
      <w:proofErr w:type="spellEnd"/>
      <w:r w:rsidRPr="000F432F">
        <w:rPr>
          <w:rFonts w:ascii="Avenir Book" w:eastAsia="Times New Roman" w:hAnsi="Avenir Book" w:cs="Times New Roman"/>
          <w:lang w:eastAsia="fr-FR"/>
        </w:rPr>
        <w:t xml:space="preserve"> minimal</w:t>
      </w:r>
    </w:p>
    <w:p w14:paraId="5ADC2583"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5 : Développement incrémental</w:t>
      </w:r>
    </w:p>
    <w:p w14:paraId="4A97F51F" w14:textId="77777777" w:rsidR="000F432F" w:rsidRPr="000F432F" w:rsidRDefault="000F432F" w:rsidP="000F432F">
      <w:pPr>
        <w:numPr>
          <w:ilvl w:val="0"/>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lastRenderedPageBreak/>
        <w:t>Sprints de 2 semaines (novembre à avril)</w:t>
      </w:r>
    </w:p>
    <w:p w14:paraId="42A37AA2" w14:textId="77777777" w:rsidR="000F432F" w:rsidRPr="000F432F" w:rsidRDefault="000F432F" w:rsidP="000F432F">
      <w:pPr>
        <w:numPr>
          <w:ilvl w:val="1"/>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Livrables successifs (toutes les 2 semaines)</w:t>
      </w:r>
      <w:r w:rsidRPr="000F432F">
        <w:rPr>
          <w:rFonts w:ascii="Avenir Book" w:eastAsia="Times New Roman" w:hAnsi="Avenir Book" w:cs="Times New Roman"/>
          <w:lang w:eastAsia="fr-FR"/>
        </w:rPr>
        <w:t xml:space="preserve"> :</w:t>
      </w:r>
    </w:p>
    <w:p w14:paraId="14A46090" w14:textId="77777777" w:rsidR="000F432F" w:rsidRPr="000F432F" w:rsidRDefault="000F432F" w:rsidP="000F432F">
      <w:pPr>
        <w:numPr>
          <w:ilvl w:val="2"/>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 xml:space="preserve">Sprint </w:t>
      </w:r>
      <w:proofErr w:type="spellStart"/>
      <w:r w:rsidRPr="000F432F">
        <w:rPr>
          <w:rFonts w:ascii="Avenir Book" w:eastAsia="Times New Roman" w:hAnsi="Avenir Book" w:cs="Times New Roman"/>
          <w:lang w:eastAsia="fr-FR"/>
        </w:rPr>
        <w:t>Review</w:t>
      </w:r>
      <w:proofErr w:type="spellEnd"/>
      <w:r w:rsidRPr="000F432F">
        <w:rPr>
          <w:rFonts w:ascii="Avenir Book" w:eastAsia="Times New Roman" w:hAnsi="Avenir Book" w:cs="Times New Roman"/>
          <w:lang w:eastAsia="fr-FR"/>
        </w:rPr>
        <w:t xml:space="preserve"> (démo des fonctionnalités implémentées)</w:t>
      </w:r>
    </w:p>
    <w:p w14:paraId="01192146" w14:textId="77777777" w:rsidR="000F432F" w:rsidRPr="000F432F" w:rsidRDefault="000F432F" w:rsidP="000F432F">
      <w:pPr>
        <w:numPr>
          <w:ilvl w:val="2"/>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Sprint Report (document court + mise à jour Trello)</w:t>
      </w:r>
    </w:p>
    <w:p w14:paraId="3C1E2D4E" w14:textId="77777777" w:rsidR="000F432F" w:rsidRPr="000F432F" w:rsidRDefault="000F432F" w:rsidP="000F432F">
      <w:pPr>
        <w:numPr>
          <w:ilvl w:val="2"/>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Fonctionnalités livrées par priorité :</w:t>
      </w:r>
    </w:p>
    <w:p w14:paraId="6CBCEFFD"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Authentification &amp; gestion des rôles</w:t>
      </w:r>
    </w:p>
    <w:p w14:paraId="274F9C5F"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Gestion des enseignants et disponibilités</w:t>
      </w:r>
    </w:p>
    <w:p w14:paraId="342EABE0"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Réservation et gestion des salles</w:t>
      </w:r>
    </w:p>
    <w:p w14:paraId="7D846F29"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Gestion des cours et des groupes étudiants</w:t>
      </w:r>
    </w:p>
    <w:p w14:paraId="5CA98056"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Gestion des ressources matérielles</w:t>
      </w:r>
    </w:p>
    <w:p w14:paraId="6DAD5A9A"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Notifications &amp; rappels</w:t>
      </w:r>
    </w:p>
    <w:p w14:paraId="2E79AD59" w14:textId="77777777"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 xml:space="preserve">Tableau de bord et </w:t>
      </w:r>
      <w:proofErr w:type="spellStart"/>
      <w:r w:rsidRPr="000F432F">
        <w:rPr>
          <w:rFonts w:ascii="Avenir Book" w:eastAsia="Times New Roman" w:hAnsi="Avenir Book" w:cs="Times New Roman"/>
          <w:lang w:eastAsia="fr-FR"/>
        </w:rPr>
        <w:t>reporting</w:t>
      </w:r>
      <w:proofErr w:type="spellEnd"/>
    </w:p>
    <w:p w14:paraId="3A0A44E7" w14:textId="49CCFD53" w:rsidR="000F432F" w:rsidRPr="000F432F" w:rsidRDefault="000F432F" w:rsidP="000F432F">
      <w:pPr>
        <w:numPr>
          <w:ilvl w:val="3"/>
          <w:numId w:val="22"/>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Intégration ENT et calendrier</w:t>
      </w:r>
    </w:p>
    <w:p w14:paraId="3702173A"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6 : Tests &amp; optimisation</w:t>
      </w:r>
    </w:p>
    <w:p w14:paraId="6641E695" w14:textId="77777777" w:rsidR="000F432F" w:rsidRPr="000F432F" w:rsidRDefault="000F432F" w:rsidP="000F432F">
      <w:pPr>
        <w:numPr>
          <w:ilvl w:val="0"/>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Mai 2025</w:t>
      </w:r>
    </w:p>
    <w:p w14:paraId="0937CC28" w14:textId="77777777" w:rsidR="000F432F" w:rsidRPr="000F432F" w:rsidRDefault="000F432F" w:rsidP="000F432F">
      <w:pPr>
        <w:numPr>
          <w:ilvl w:val="1"/>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5 : Cahier de tests et validation</w:t>
      </w:r>
    </w:p>
    <w:p w14:paraId="3C9FCED5" w14:textId="77777777" w:rsidR="000F432F" w:rsidRPr="000F432F" w:rsidRDefault="000F432F" w:rsidP="000F432F">
      <w:pPr>
        <w:numPr>
          <w:ilvl w:val="2"/>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Stratégie de test (unitaires, intégration, système)</w:t>
      </w:r>
    </w:p>
    <w:p w14:paraId="59CE92F9" w14:textId="77777777" w:rsidR="000F432F" w:rsidRPr="000F432F" w:rsidRDefault="000F432F" w:rsidP="000F432F">
      <w:pPr>
        <w:numPr>
          <w:ilvl w:val="2"/>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Résultats des tests automatisés (CI/CD)</w:t>
      </w:r>
    </w:p>
    <w:p w14:paraId="64E9533D" w14:textId="77777777" w:rsidR="000F432F" w:rsidRPr="000F432F" w:rsidRDefault="000F432F" w:rsidP="000F432F">
      <w:pPr>
        <w:numPr>
          <w:ilvl w:val="2"/>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Tests utilisateurs (enseignants/admin simulés)</w:t>
      </w:r>
    </w:p>
    <w:p w14:paraId="24D78D64" w14:textId="66DC498D" w:rsidR="000F432F" w:rsidRPr="000F432F" w:rsidRDefault="000F432F" w:rsidP="000F432F">
      <w:pPr>
        <w:numPr>
          <w:ilvl w:val="2"/>
          <w:numId w:val="23"/>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Gestion des corrections et améliorations</w:t>
      </w:r>
    </w:p>
    <w:p w14:paraId="7C5804D3" w14:textId="77777777" w:rsidR="000F432F" w:rsidRPr="000F432F" w:rsidRDefault="000F432F" w:rsidP="000F432F">
      <w:pPr>
        <w:spacing w:before="100" w:beforeAutospacing="1" w:after="100" w:afterAutospacing="1"/>
        <w:outlineLvl w:val="2"/>
        <w:rPr>
          <w:rFonts w:ascii="Avenir Book" w:eastAsia="Times New Roman" w:hAnsi="Avenir Book" w:cs="Times New Roman"/>
          <w:b/>
          <w:bCs/>
          <w:lang w:eastAsia="fr-FR"/>
        </w:rPr>
      </w:pPr>
      <w:r w:rsidRPr="000F432F">
        <w:rPr>
          <w:rFonts w:ascii="Avenir Book" w:eastAsia="Times New Roman" w:hAnsi="Avenir Book" w:cs="Times New Roman"/>
          <w:b/>
          <w:bCs/>
          <w:lang w:eastAsia="fr-FR"/>
        </w:rPr>
        <w:t>Phase 7 : Livraison &amp; documentation finale</w:t>
      </w:r>
    </w:p>
    <w:p w14:paraId="57BE0824" w14:textId="77777777" w:rsidR="000F432F" w:rsidRPr="000F432F" w:rsidRDefault="000F432F" w:rsidP="000F432F">
      <w:pPr>
        <w:numPr>
          <w:ilvl w:val="0"/>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Juin 2025</w:t>
      </w:r>
    </w:p>
    <w:p w14:paraId="304B1FBA" w14:textId="77777777" w:rsidR="000F432F" w:rsidRPr="000F432F" w:rsidRDefault="000F432F" w:rsidP="000F432F">
      <w:pPr>
        <w:numPr>
          <w:ilvl w:val="1"/>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b/>
          <w:bCs/>
          <w:lang w:eastAsia="fr-FR"/>
        </w:rPr>
        <w:t>Livrable 6 : Dossier final</w:t>
      </w:r>
    </w:p>
    <w:p w14:paraId="4D0CE375" w14:textId="77777777" w:rsidR="000F432F" w:rsidRPr="000F432F" w:rsidRDefault="000F432F" w:rsidP="000F432F">
      <w:pPr>
        <w:numPr>
          <w:ilvl w:val="2"/>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Code source + documentation technique (API, installation, maintenance)</w:t>
      </w:r>
    </w:p>
    <w:p w14:paraId="027EE4E3" w14:textId="77777777" w:rsidR="000F432F" w:rsidRPr="000F432F" w:rsidRDefault="000F432F" w:rsidP="000F432F">
      <w:pPr>
        <w:numPr>
          <w:ilvl w:val="2"/>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Manuel utilisateur (administration, enseignants, étudiants)</w:t>
      </w:r>
    </w:p>
    <w:p w14:paraId="591F82B9" w14:textId="77777777" w:rsidR="000F432F" w:rsidRPr="000F432F" w:rsidRDefault="000F432F" w:rsidP="000F432F">
      <w:pPr>
        <w:numPr>
          <w:ilvl w:val="2"/>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Rapport final du projet (récapitulatif : besoins, analyse, conception, réalisation, difficultés, solutions, perspectives)</w:t>
      </w:r>
    </w:p>
    <w:p w14:paraId="2C0B5433" w14:textId="2F049867" w:rsidR="000F432F" w:rsidRPr="004958D7" w:rsidRDefault="000F432F" w:rsidP="000F432F">
      <w:pPr>
        <w:numPr>
          <w:ilvl w:val="2"/>
          <w:numId w:val="24"/>
        </w:numPr>
        <w:spacing w:before="100" w:beforeAutospacing="1" w:after="100" w:afterAutospacing="1"/>
        <w:rPr>
          <w:rFonts w:ascii="Avenir Book" w:eastAsia="Times New Roman" w:hAnsi="Avenir Book" w:cs="Times New Roman"/>
          <w:lang w:eastAsia="fr-FR"/>
        </w:rPr>
      </w:pPr>
      <w:r w:rsidRPr="000F432F">
        <w:rPr>
          <w:rFonts w:ascii="Avenir Book" w:eastAsia="Times New Roman" w:hAnsi="Avenir Book" w:cs="Times New Roman"/>
          <w:lang w:eastAsia="fr-FR"/>
        </w:rPr>
        <w:t>Présentation finale orale (soutenance)</w:t>
      </w:r>
    </w:p>
    <w:p w14:paraId="7D8C321F" w14:textId="6E09607E" w:rsidR="00DC511E" w:rsidRPr="000F432F" w:rsidRDefault="003A1173" w:rsidP="00DC511E">
      <w:pPr>
        <w:pStyle w:val="NormalWeb"/>
        <w:rPr>
          <w:rFonts w:ascii="Avenir Book" w:hAnsi="Avenir Book" w:cstheme="minorHAnsi"/>
          <w:b/>
          <w:bCs/>
          <w:u w:val="single"/>
        </w:rPr>
      </w:pPr>
      <w:r w:rsidRPr="000F432F">
        <w:rPr>
          <w:rFonts w:ascii="Avenir Book" w:hAnsi="Avenir Book" w:cstheme="minorHAnsi"/>
          <w:b/>
          <w:bCs/>
          <w:u w:val="single"/>
        </w:rPr>
        <w:t>Présentation</w:t>
      </w:r>
    </w:p>
    <w:p w14:paraId="7B6C1D35" w14:textId="5E6818B0" w:rsidR="00DC511E" w:rsidRPr="000F432F" w:rsidRDefault="003A1173" w:rsidP="003A1173">
      <w:pPr>
        <w:pStyle w:val="NormalWeb"/>
        <w:rPr>
          <w:rFonts w:ascii="Avenir Book" w:hAnsi="Avenir Book" w:cstheme="minorHAnsi"/>
        </w:rPr>
      </w:pPr>
      <w:r w:rsidRPr="000F432F">
        <w:rPr>
          <w:rFonts w:ascii="Avenir Book" w:hAnsi="Avenir Book" w:cstheme="minorHAnsi"/>
        </w:rPr>
        <w:t xml:space="preserve">La présentation finale des travaux aura lieu </w:t>
      </w:r>
      <w:r w:rsidR="00B448A6" w:rsidRPr="000F432F">
        <w:rPr>
          <w:rFonts w:ascii="Avenir Book" w:hAnsi="Avenir Book" w:cstheme="minorHAnsi"/>
        </w:rPr>
        <w:t>en</w:t>
      </w:r>
      <w:r w:rsidRPr="000F432F">
        <w:rPr>
          <w:rFonts w:ascii="Avenir Book" w:hAnsi="Avenir Book" w:cstheme="minorHAnsi"/>
          <w:b/>
        </w:rPr>
        <w:t xml:space="preserve"> </w:t>
      </w:r>
      <w:r w:rsidR="000F432F" w:rsidRPr="000F432F">
        <w:rPr>
          <w:rFonts w:ascii="Avenir Book" w:hAnsi="Avenir Book" w:cstheme="minorHAnsi"/>
          <w:b/>
        </w:rPr>
        <w:t>Juin</w:t>
      </w:r>
      <w:r w:rsidR="00F96B1B" w:rsidRPr="000F432F">
        <w:rPr>
          <w:rFonts w:ascii="Avenir Book" w:hAnsi="Avenir Book" w:cstheme="minorHAnsi"/>
          <w:b/>
        </w:rPr>
        <w:t xml:space="preserve"> 2025</w:t>
      </w:r>
      <w:r w:rsidRPr="000F432F">
        <w:rPr>
          <w:rFonts w:ascii="Avenir Book" w:hAnsi="Avenir Book" w:cstheme="minorHAnsi"/>
        </w:rPr>
        <w:t>.</w:t>
      </w:r>
    </w:p>
    <w:p w14:paraId="0159223E" w14:textId="4AD40F02" w:rsidR="00DC2527" w:rsidRPr="004958D7" w:rsidRDefault="00DC2527" w:rsidP="004958D7">
      <w:pPr>
        <w:pStyle w:val="NormalWeb"/>
        <w:rPr>
          <w:rFonts w:ascii="Avenir Book" w:hAnsi="Avenir Book" w:cstheme="minorHAnsi"/>
          <w:bCs/>
        </w:rPr>
      </w:pPr>
      <w:r w:rsidRPr="000F432F">
        <w:rPr>
          <w:rStyle w:val="lev"/>
          <w:rFonts w:ascii="Avenir Book" w:hAnsi="Avenir Book" w:cstheme="minorHAnsi"/>
          <w:u w:val="single"/>
        </w:rPr>
        <w:t>Personne</w:t>
      </w:r>
      <w:r w:rsidR="003A1173" w:rsidRPr="000F432F">
        <w:rPr>
          <w:rStyle w:val="lev"/>
          <w:rFonts w:ascii="Avenir Book" w:hAnsi="Avenir Book" w:cstheme="minorHAnsi"/>
          <w:u w:val="single"/>
        </w:rPr>
        <w:t>s</w:t>
      </w:r>
      <w:r w:rsidRPr="000F432F">
        <w:rPr>
          <w:rStyle w:val="lev"/>
          <w:rFonts w:ascii="Avenir Book" w:hAnsi="Avenir Book" w:cstheme="minorHAnsi"/>
          <w:u w:val="single"/>
        </w:rPr>
        <w:t xml:space="preserve"> </w:t>
      </w:r>
      <w:r w:rsidR="00D32AA0" w:rsidRPr="000F432F">
        <w:rPr>
          <w:rStyle w:val="lev"/>
          <w:rFonts w:ascii="Avenir Book" w:hAnsi="Avenir Book" w:cstheme="minorHAnsi"/>
          <w:u w:val="single"/>
        </w:rPr>
        <w:t>r</w:t>
      </w:r>
      <w:r w:rsidRPr="000F432F">
        <w:rPr>
          <w:rStyle w:val="lev"/>
          <w:rFonts w:ascii="Avenir Book" w:hAnsi="Avenir Book" w:cstheme="minorHAnsi"/>
          <w:u w:val="single"/>
        </w:rPr>
        <w:t>essource</w:t>
      </w:r>
      <w:r w:rsidR="003A1173" w:rsidRPr="000F432F">
        <w:rPr>
          <w:rStyle w:val="lev"/>
          <w:rFonts w:ascii="Avenir Book" w:hAnsi="Avenir Book" w:cstheme="minorHAnsi"/>
          <w:u w:val="single"/>
        </w:rPr>
        <w:t>s</w:t>
      </w:r>
      <w:r w:rsidRPr="000F432F">
        <w:rPr>
          <w:rStyle w:val="lev"/>
          <w:rFonts w:ascii="Avenir Book" w:hAnsi="Avenir Book" w:cstheme="minorHAnsi"/>
          <w:b w:val="0"/>
        </w:rPr>
        <w:t xml:space="preserve"> : </w:t>
      </w:r>
      <w:r w:rsidR="0047283A" w:rsidRPr="004958D7">
        <w:rPr>
          <w:rFonts w:ascii="Avenir Book" w:hAnsi="Avenir Book"/>
        </w:rPr>
        <w:t xml:space="preserve">Dr </w:t>
      </w:r>
      <w:r w:rsidR="003A1173" w:rsidRPr="004958D7">
        <w:rPr>
          <w:rFonts w:ascii="Avenir Book" w:hAnsi="Avenir Book"/>
        </w:rPr>
        <w:t xml:space="preserve">Emmanuel MOUPOJOU </w:t>
      </w:r>
      <w:hyperlink r:id="rId7" w:history="1">
        <w:r w:rsidR="003A1173" w:rsidRPr="004958D7">
          <w:rPr>
            <w:rStyle w:val="Lienhypertexte"/>
            <w:rFonts w:ascii="Avenir Book" w:hAnsi="Avenir Book"/>
          </w:rPr>
          <w:t>emmanuel.moupojou@institutsaintjean.org</w:t>
        </w:r>
      </w:hyperlink>
      <w:r w:rsidR="003A1173" w:rsidRPr="004958D7">
        <w:rPr>
          <w:rFonts w:ascii="Avenir Book" w:hAnsi="Avenir Book"/>
        </w:rPr>
        <w:t xml:space="preserve"> </w:t>
      </w:r>
    </w:p>
    <w:sectPr w:rsidR="00DC2527" w:rsidRPr="004958D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B20A" w14:textId="77777777" w:rsidR="00461387" w:rsidRDefault="00461387" w:rsidP="00566A2F">
      <w:r>
        <w:separator/>
      </w:r>
    </w:p>
  </w:endnote>
  <w:endnote w:type="continuationSeparator" w:id="0">
    <w:p w14:paraId="0F94D90C" w14:textId="77777777" w:rsidR="00461387" w:rsidRDefault="00461387" w:rsidP="00566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Avenir LT Std 55 Roman">
    <w:panose1 w:val="020B0503020203020204"/>
    <w:charset w:val="4D"/>
    <w:family w:val="swiss"/>
    <w:pitch w:val="variable"/>
    <w:sig w:usb0="800000AF" w:usb1="5000204A" w:usb2="00000000" w:usb3="00000000" w:csb0="0000009B"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89974"/>
      <w:docPartObj>
        <w:docPartGallery w:val="Page Numbers (Bottom of Page)"/>
        <w:docPartUnique/>
      </w:docPartObj>
    </w:sdtPr>
    <w:sdtContent>
      <w:p w14:paraId="42F53A6D" w14:textId="4B9ED5B6" w:rsidR="00F00DB7" w:rsidRDefault="00F00DB7">
        <w:pPr>
          <w:pStyle w:val="Pieddepage"/>
          <w:jc w:val="center"/>
        </w:pPr>
        <w:r>
          <w:fldChar w:fldCharType="begin"/>
        </w:r>
        <w:r>
          <w:instrText>PAGE   \* MERGEFORMAT</w:instrText>
        </w:r>
        <w:r>
          <w:fldChar w:fldCharType="separate"/>
        </w:r>
        <w:r w:rsidR="00D86C35" w:rsidRPr="00D86C35">
          <w:rPr>
            <w:noProof/>
            <w:lang w:val="fr-FR"/>
          </w:rPr>
          <w:t>1</w:t>
        </w:r>
        <w:r>
          <w:fldChar w:fldCharType="end"/>
        </w:r>
      </w:p>
    </w:sdtContent>
  </w:sdt>
  <w:p w14:paraId="61B2B4C5" w14:textId="77777777" w:rsidR="00F00DB7" w:rsidRDefault="00F00D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817D7" w14:textId="77777777" w:rsidR="00461387" w:rsidRDefault="00461387" w:rsidP="00566A2F">
      <w:r>
        <w:separator/>
      </w:r>
    </w:p>
  </w:footnote>
  <w:footnote w:type="continuationSeparator" w:id="0">
    <w:p w14:paraId="7CF5A265" w14:textId="77777777" w:rsidR="00461387" w:rsidRDefault="00461387" w:rsidP="00566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EEBE9" w14:textId="111C13BB" w:rsidR="00566A2F" w:rsidRDefault="00AF18DE">
    <w:pPr>
      <w:pStyle w:val="En-tte"/>
    </w:pPr>
    <w:r>
      <w:rPr>
        <w:noProof/>
        <w:lang w:val="fr-FR" w:eastAsia="fr-FR"/>
      </w:rPr>
      <w:drawing>
        <wp:anchor distT="0" distB="0" distL="114300" distR="114300" simplePos="0" relativeHeight="251662336" behindDoc="0" locked="0" layoutInCell="1" hidden="0" allowOverlap="1" wp14:anchorId="7D2DB11D" wp14:editId="0E8AB610">
          <wp:simplePos x="0" y="0"/>
          <wp:positionH relativeFrom="column">
            <wp:posOffset>-514350</wp:posOffset>
          </wp:positionH>
          <wp:positionV relativeFrom="paragraph">
            <wp:posOffset>-339090</wp:posOffset>
          </wp:positionV>
          <wp:extent cx="3272727" cy="720000"/>
          <wp:effectExtent l="0" t="0" r="4445" b="4445"/>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jpg"/>
                  <pic:cNvPicPr preferRelativeResize="0"/>
                </pic:nvPicPr>
                <pic:blipFill>
                  <a:blip r:embed="rId1">
                    <a:extLst>
                      <a:ext uri="{28A0092B-C50C-407E-A947-70E740481C1C}">
                        <a14:useLocalDpi xmlns:a14="http://schemas.microsoft.com/office/drawing/2010/main" val="0"/>
                      </a:ext>
                    </a:extLst>
                  </a:blip>
                  <a:srcRect t="6800" b="6800"/>
                  <a:stretch>
                    <a:fillRect/>
                  </a:stretch>
                </pic:blipFill>
                <pic:spPr>
                  <a:xfrm>
                    <a:off x="0" y="0"/>
                    <a:ext cx="3272727" cy="720000"/>
                  </a:xfrm>
                  <a:prstGeom prst="rect">
                    <a:avLst/>
                  </a:prstGeom>
                  <a:ln/>
                </pic:spPr>
              </pic:pic>
            </a:graphicData>
          </a:graphic>
          <wp14:sizeRelH relativeFrom="margin">
            <wp14:pctWidth>0</wp14:pctWidth>
          </wp14:sizeRelH>
          <wp14:sizeRelV relativeFrom="margin">
            <wp14:pctHeight>0</wp14:pctHeight>
          </wp14:sizeRelV>
        </wp:anchor>
      </w:drawing>
    </w:r>
    <w:r w:rsidR="00566A2F" w:rsidRPr="008625C5">
      <w:rPr>
        <w:rFonts w:ascii="Times New Roman" w:hAnsi="Times New Roman" w:cs="Times New Roman"/>
        <w:noProof/>
        <w:lang w:val="fr-FR" w:eastAsia="fr-FR"/>
      </w:rPr>
      <mc:AlternateContent>
        <mc:Choice Requires="wps">
          <w:drawing>
            <wp:anchor distT="0" distB="0" distL="114300" distR="114300" simplePos="0" relativeHeight="251660288" behindDoc="0" locked="0" layoutInCell="1" allowOverlap="1" wp14:anchorId="58B302E3" wp14:editId="3572D32C">
              <wp:simplePos x="0" y="0"/>
              <wp:positionH relativeFrom="column">
                <wp:posOffset>4243705</wp:posOffset>
              </wp:positionH>
              <wp:positionV relativeFrom="paragraph">
                <wp:posOffset>-335280</wp:posOffset>
              </wp:positionV>
              <wp:extent cx="1971675" cy="781050"/>
              <wp:effectExtent l="0" t="0" r="9525" b="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781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6DBA2"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Tél : (+237) 657 07 98 07</w:t>
                          </w:r>
                        </w:p>
                        <w:p w14:paraId="79B4A56C"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 xml:space="preserve">         (+ 237) 651 36 96 96</w:t>
                          </w:r>
                        </w:p>
                        <w:p w14:paraId="223B1CB1"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B.P : 749 Yaoundé, Cameroun</w:t>
                          </w:r>
                        </w:p>
                        <w:p w14:paraId="50C880E6"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Email : info@institutsaintjean.org</w:t>
                          </w:r>
                        </w:p>
                        <w:p w14:paraId="3705E626"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www.institutsaintjean.org</w:t>
                          </w:r>
                          <w:r>
                            <w:rPr>
                              <w:rFonts w:ascii="Avenir LT Std 55 Roman" w:hAnsi="Avenir LT Std 55 Roman"/>
                              <w:sz w:val="18"/>
                              <w:szCs w:val="18"/>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302E3" id="_x0000_t202" coordsize="21600,21600" o:spt="202" path="m,l,21600r21600,l21600,xe">
              <v:stroke joinstyle="miter"/>
              <v:path gradientshapeok="t" o:connecttype="rect"/>
            </v:shapetype>
            <v:shape id="Zone de texte 7" o:spid="_x0000_s1027" type="#_x0000_t202" style="position:absolute;margin-left:334.15pt;margin-top:-26.4pt;width:155.25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" stroked="f">
              <v:textbox>
                <w:txbxContent>
                  <w:p w14:paraId="1CD6DBA2"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Tél : (+237) 657 07 98 07</w:t>
                    </w:r>
                  </w:p>
                  <w:p w14:paraId="79B4A56C"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 xml:space="preserve">         (+ 237) 651 36 96 96</w:t>
                    </w:r>
                  </w:p>
                  <w:p w14:paraId="223B1CB1"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B.P : 749 Yaoundé, Cameroun</w:t>
                    </w:r>
                  </w:p>
                  <w:p w14:paraId="50C880E6"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Email : info@institutsaintjean.org</w:t>
                    </w:r>
                  </w:p>
                  <w:p w14:paraId="3705E626" w14:textId="77777777" w:rsidR="00566A2F" w:rsidRDefault="00566A2F" w:rsidP="00566A2F">
                    <w:pPr>
                      <w:rPr>
                        <w:rFonts w:ascii="Avenir LT Std 55 Roman" w:hAnsi="Avenir LT Std 55 Roman"/>
                        <w:sz w:val="18"/>
                        <w:szCs w:val="18"/>
                      </w:rPr>
                    </w:pPr>
                    <w:r>
                      <w:rPr>
                        <w:rFonts w:ascii="Avenir LT Std 55 Roman" w:hAnsi="Avenir LT Std 55 Roman"/>
                        <w:sz w:val="18"/>
                        <w:szCs w:val="18"/>
                      </w:rPr>
                      <w:t>www.institutsaintjean.org</w:t>
                    </w:r>
                    <w:r>
                      <w:rPr>
                        <w:rFonts w:ascii="Avenir LT Std 55 Roman" w:hAnsi="Avenir LT Std 55 Roman"/>
                        <w:sz w:val="18"/>
                        <w:szCs w:val="18"/>
                      </w:rPr>
                      <w:tab/>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6CA"/>
    <w:multiLevelType w:val="hybridMultilevel"/>
    <w:tmpl w:val="82487D1E"/>
    <w:lvl w:ilvl="0" w:tplc="348AF0DA">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510B3D"/>
    <w:multiLevelType w:val="hybridMultilevel"/>
    <w:tmpl w:val="A0D0E7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386469"/>
    <w:multiLevelType w:val="multilevel"/>
    <w:tmpl w:val="AFF0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06C47"/>
    <w:multiLevelType w:val="hybridMultilevel"/>
    <w:tmpl w:val="5FA4795E"/>
    <w:lvl w:ilvl="0" w:tplc="8E82A1FA">
      <w:start w:val="1"/>
      <w:numFmt w:val="decimal"/>
      <w:lvlText w:val="%1."/>
      <w:lvlJc w:val="left"/>
      <w:pPr>
        <w:ind w:left="720" w:hanging="360"/>
      </w:pPr>
      <w:rPr>
        <w:rFonts w:asciiTheme="minorHAnsi" w:eastAsia="Times New Roman" w:hAnsiTheme="minorHAnsi" w:cstheme="minorHAns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3061CF"/>
    <w:multiLevelType w:val="hybridMultilevel"/>
    <w:tmpl w:val="1BC4A0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B0F0ED8"/>
    <w:multiLevelType w:val="hybridMultilevel"/>
    <w:tmpl w:val="352404A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2BEE7FAF"/>
    <w:multiLevelType w:val="hybridMultilevel"/>
    <w:tmpl w:val="84260780"/>
    <w:lvl w:ilvl="0" w:tplc="D8FAA10C">
      <w:numFmt w:val="bullet"/>
      <w:lvlText w:val="-"/>
      <w:lvlJc w:val="left"/>
      <w:pPr>
        <w:ind w:left="720" w:hanging="360"/>
      </w:pPr>
      <w:rPr>
        <w:rFonts w:ascii="Times New Roman" w:eastAsia="Times New Roman" w:hAnsi="Times New Roman" w:cs="Times New Roman"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2DF2544E"/>
    <w:multiLevelType w:val="hybridMultilevel"/>
    <w:tmpl w:val="1B9C9C20"/>
    <w:lvl w:ilvl="0" w:tplc="040C0001">
      <w:start w:val="1"/>
      <w:numFmt w:val="bullet"/>
      <w:lvlText w:val=""/>
      <w:lvlJc w:val="left"/>
      <w:pPr>
        <w:ind w:left="775" w:hanging="360"/>
      </w:pPr>
      <w:rPr>
        <w:rFonts w:ascii="Symbol" w:hAnsi="Symbol" w:hint="default"/>
      </w:rPr>
    </w:lvl>
    <w:lvl w:ilvl="1" w:tplc="040C0003">
      <w:start w:val="1"/>
      <w:numFmt w:val="bullet"/>
      <w:lvlText w:val="o"/>
      <w:lvlJc w:val="left"/>
      <w:pPr>
        <w:ind w:left="1495" w:hanging="360"/>
      </w:pPr>
      <w:rPr>
        <w:rFonts w:ascii="Courier New" w:hAnsi="Courier New" w:cs="Courier New" w:hint="default"/>
      </w:rPr>
    </w:lvl>
    <w:lvl w:ilvl="2" w:tplc="040C0005">
      <w:start w:val="1"/>
      <w:numFmt w:val="bullet"/>
      <w:lvlText w:val=""/>
      <w:lvlJc w:val="left"/>
      <w:pPr>
        <w:ind w:left="2215" w:hanging="360"/>
      </w:pPr>
      <w:rPr>
        <w:rFonts w:ascii="Wingdings" w:hAnsi="Wingdings" w:hint="default"/>
      </w:rPr>
    </w:lvl>
    <w:lvl w:ilvl="3" w:tplc="040C0001" w:tentative="1">
      <w:start w:val="1"/>
      <w:numFmt w:val="bullet"/>
      <w:lvlText w:val=""/>
      <w:lvlJc w:val="left"/>
      <w:pPr>
        <w:ind w:left="2935" w:hanging="360"/>
      </w:pPr>
      <w:rPr>
        <w:rFonts w:ascii="Symbol" w:hAnsi="Symbol" w:hint="default"/>
      </w:rPr>
    </w:lvl>
    <w:lvl w:ilvl="4" w:tplc="040C0003" w:tentative="1">
      <w:start w:val="1"/>
      <w:numFmt w:val="bullet"/>
      <w:lvlText w:val="o"/>
      <w:lvlJc w:val="left"/>
      <w:pPr>
        <w:ind w:left="3655" w:hanging="360"/>
      </w:pPr>
      <w:rPr>
        <w:rFonts w:ascii="Courier New" w:hAnsi="Courier New" w:cs="Courier New" w:hint="default"/>
      </w:rPr>
    </w:lvl>
    <w:lvl w:ilvl="5" w:tplc="040C0005" w:tentative="1">
      <w:start w:val="1"/>
      <w:numFmt w:val="bullet"/>
      <w:lvlText w:val=""/>
      <w:lvlJc w:val="left"/>
      <w:pPr>
        <w:ind w:left="4375" w:hanging="360"/>
      </w:pPr>
      <w:rPr>
        <w:rFonts w:ascii="Wingdings" w:hAnsi="Wingdings" w:hint="default"/>
      </w:rPr>
    </w:lvl>
    <w:lvl w:ilvl="6" w:tplc="040C0001" w:tentative="1">
      <w:start w:val="1"/>
      <w:numFmt w:val="bullet"/>
      <w:lvlText w:val=""/>
      <w:lvlJc w:val="left"/>
      <w:pPr>
        <w:ind w:left="5095" w:hanging="360"/>
      </w:pPr>
      <w:rPr>
        <w:rFonts w:ascii="Symbol" w:hAnsi="Symbol" w:hint="default"/>
      </w:rPr>
    </w:lvl>
    <w:lvl w:ilvl="7" w:tplc="040C0003" w:tentative="1">
      <w:start w:val="1"/>
      <w:numFmt w:val="bullet"/>
      <w:lvlText w:val="o"/>
      <w:lvlJc w:val="left"/>
      <w:pPr>
        <w:ind w:left="5815" w:hanging="360"/>
      </w:pPr>
      <w:rPr>
        <w:rFonts w:ascii="Courier New" w:hAnsi="Courier New" w:cs="Courier New" w:hint="default"/>
      </w:rPr>
    </w:lvl>
    <w:lvl w:ilvl="8" w:tplc="040C0005" w:tentative="1">
      <w:start w:val="1"/>
      <w:numFmt w:val="bullet"/>
      <w:lvlText w:val=""/>
      <w:lvlJc w:val="left"/>
      <w:pPr>
        <w:ind w:left="6535" w:hanging="360"/>
      </w:pPr>
      <w:rPr>
        <w:rFonts w:ascii="Wingdings" w:hAnsi="Wingdings" w:hint="default"/>
      </w:rPr>
    </w:lvl>
  </w:abstractNum>
  <w:abstractNum w:abstractNumId="8" w15:restartNumberingAfterBreak="0">
    <w:nsid w:val="34542693"/>
    <w:multiLevelType w:val="hybridMultilevel"/>
    <w:tmpl w:val="0FA6D27E"/>
    <w:lvl w:ilvl="0" w:tplc="59BC09BA">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046F9E"/>
    <w:multiLevelType w:val="multilevel"/>
    <w:tmpl w:val="96B2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F1940"/>
    <w:multiLevelType w:val="multilevel"/>
    <w:tmpl w:val="B2F88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AA03DEB"/>
    <w:multiLevelType w:val="hybridMultilevel"/>
    <w:tmpl w:val="9976E9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C177855"/>
    <w:multiLevelType w:val="multilevel"/>
    <w:tmpl w:val="5FA6D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40B7B"/>
    <w:multiLevelType w:val="multilevel"/>
    <w:tmpl w:val="5CC6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A502A"/>
    <w:multiLevelType w:val="hybridMultilevel"/>
    <w:tmpl w:val="299455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6D40DA"/>
    <w:multiLevelType w:val="hybridMultilevel"/>
    <w:tmpl w:val="7F4C1910"/>
    <w:lvl w:ilvl="0" w:tplc="348AF0DA">
      <w:start w:val="5"/>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CD30393"/>
    <w:multiLevelType w:val="hybridMultilevel"/>
    <w:tmpl w:val="96A4C0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577F6517"/>
    <w:multiLevelType w:val="multilevel"/>
    <w:tmpl w:val="C8B43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06A00"/>
    <w:multiLevelType w:val="multilevel"/>
    <w:tmpl w:val="8578C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A1546"/>
    <w:multiLevelType w:val="hybridMultilevel"/>
    <w:tmpl w:val="D69CAA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E6C6F6A"/>
    <w:multiLevelType w:val="hybridMultilevel"/>
    <w:tmpl w:val="296A3084"/>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1" w15:restartNumberingAfterBreak="0">
    <w:nsid w:val="7166302B"/>
    <w:multiLevelType w:val="multilevel"/>
    <w:tmpl w:val="37B2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B1AB9"/>
    <w:multiLevelType w:val="hybridMultilevel"/>
    <w:tmpl w:val="F94EED44"/>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D507DE"/>
    <w:multiLevelType w:val="hybridMultilevel"/>
    <w:tmpl w:val="F79CE02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2092465720">
    <w:abstractNumId w:val="7"/>
  </w:num>
  <w:num w:numId="2" w16cid:durableId="2042315291">
    <w:abstractNumId w:val="1"/>
  </w:num>
  <w:num w:numId="3" w16cid:durableId="761415177">
    <w:abstractNumId w:val="14"/>
  </w:num>
  <w:num w:numId="4" w16cid:durableId="1434277867">
    <w:abstractNumId w:val="6"/>
  </w:num>
  <w:num w:numId="5" w16cid:durableId="1995790851">
    <w:abstractNumId w:val="20"/>
  </w:num>
  <w:num w:numId="6" w16cid:durableId="2051101834">
    <w:abstractNumId w:val="5"/>
  </w:num>
  <w:num w:numId="7" w16cid:durableId="1664821719">
    <w:abstractNumId w:val="23"/>
  </w:num>
  <w:num w:numId="8" w16cid:durableId="705180973">
    <w:abstractNumId w:val="16"/>
  </w:num>
  <w:num w:numId="9" w16cid:durableId="95905167">
    <w:abstractNumId w:val="19"/>
  </w:num>
  <w:num w:numId="10" w16cid:durableId="922295036">
    <w:abstractNumId w:val="4"/>
  </w:num>
  <w:num w:numId="11" w16cid:durableId="127480563">
    <w:abstractNumId w:val="0"/>
  </w:num>
  <w:num w:numId="12" w16cid:durableId="72288205">
    <w:abstractNumId w:val="15"/>
  </w:num>
  <w:num w:numId="13" w16cid:durableId="1990549192">
    <w:abstractNumId w:val="11"/>
  </w:num>
  <w:num w:numId="14" w16cid:durableId="685130206">
    <w:abstractNumId w:val="3"/>
  </w:num>
  <w:num w:numId="15" w16cid:durableId="626735933">
    <w:abstractNumId w:val="8"/>
  </w:num>
  <w:num w:numId="16" w16cid:durableId="1905094689">
    <w:abstractNumId w:val="22"/>
  </w:num>
  <w:num w:numId="17" w16cid:durableId="1528449882">
    <w:abstractNumId w:val="10"/>
  </w:num>
  <w:num w:numId="18" w16cid:durableId="491995972">
    <w:abstractNumId w:val="2"/>
  </w:num>
  <w:num w:numId="19" w16cid:durableId="1078018423">
    <w:abstractNumId w:val="12"/>
  </w:num>
  <w:num w:numId="20" w16cid:durableId="122887888">
    <w:abstractNumId w:val="9"/>
  </w:num>
  <w:num w:numId="21" w16cid:durableId="631525580">
    <w:abstractNumId w:val="13"/>
  </w:num>
  <w:num w:numId="22" w16cid:durableId="774710983">
    <w:abstractNumId w:val="18"/>
  </w:num>
  <w:num w:numId="23" w16cid:durableId="1636178961">
    <w:abstractNumId w:val="17"/>
  </w:num>
  <w:num w:numId="24" w16cid:durableId="7204032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527"/>
    <w:rsid w:val="0000286B"/>
    <w:rsid w:val="0000511F"/>
    <w:rsid w:val="00052BB9"/>
    <w:rsid w:val="0006599A"/>
    <w:rsid w:val="000910E1"/>
    <w:rsid w:val="000A0DFA"/>
    <w:rsid w:val="000A66B1"/>
    <w:rsid w:val="000B179F"/>
    <w:rsid w:val="000C0918"/>
    <w:rsid w:val="000D0AAE"/>
    <w:rsid w:val="000D58CD"/>
    <w:rsid w:val="000D7517"/>
    <w:rsid w:val="000E6A1F"/>
    <w:rsid w:val="000F432F"/>
    <w:rsid w:val="000F6BB7"/>
    <w:rsid w:val="0011012B"/>
    <w:rsid w:val="0011019E"/>
    <w:rsid w:val="00136692"/>
    <w:rsid w:val="0014132B"/>
    <w:rsid w:val="001620E0"/>
    <w:rsid w:val="001675C9"/>
    <w:rsid w:val="00175322"/>
    <w:rsid w:val="001758A4"/>
    <w:rsid w:val="00180F30"/>
    <w:rsid w:val="0019063B"/>
    <w:rsid w:val="001A6325"/>
    <w:rsid w:val="001A76AB"/>
    <w:rsid w:val="001B0129"/>
    <w:rsid w:val="001B449E"/>
    <w:rsid w:val="001C6F6C"/>
    <w:rsid w:val="001C71C9"/>
    <w:rsid w:val="001D0BB6"/>
    <w:rsid w:val="001E7824"/>
    <w:rsid w:val="001F25AD"/>
    <w:rsid w:val="001F3C49"/>
    <w:rsid w:val="001F6D63"/>
    <w:rsid w:val="00210F80"/>
    <w:rsid w:val="00222D91"/>
    <w:rsid w:val="00226362"/>
    <w:rsid w:val="002272F5"/>
    <w:rsid w:val="002464B4"/>
    <w:rsid w:val="00252F18"/>
    <w:rsid w:val="00257711"/>
    <w:rsid w:val="00265E16"/>
    <w:rsid w:val="00267257"/>
    <w:rsid w:val="00271F8D"/>
    <w:rsid w:val="00274B9E"/>
    <w:rsid w:val="00275D86"/>
    <w:rsid w:val="0027699F"/>
    <w:rsid w:val="002965B3"/>
    <w:rsid w:val="002B05BF"/>
    <w:rsid w:val="002C0616"/>
    <w:rsid w:val="002C66D6"/>
    <w:rsid w:val="002F052C"/>
    <w:rsid w:val="00322F18"/>
    <w:rsid w:val="00337BF5"/>
    <w:rsid w:val="00342419"/>
    <w:rsid w:val="003634D4"/>
    <w:rsid w:val="00364107"/>
    <w:rsid w:val="003720C8"/>
    <w:rsid w:val="003809F2"/>
    <w:rsid w:val="00381D01"/>
    <w:rsid w:val="00383E56"/>
    <w:rsid w:val="003A1173"/>
    <w:rsid w:val="003A3490"/>
    <w:rsid w:val="003A7E70"/>
    <w:rsid w:val="003C712B"/>
    <w:rsid w:val="003F3F58"/>
    <w:rsid w:val="00410912"/>
    <w:rsid w:val="0041257B"/>
    <w:rsid w:val="00425989"/>
    <w:rsid w:val="00435DD7"/>
    <w:rsid w:val="00461387"/>
    <w:rsid w:val="004671A6"/>
    <w:rsid w:val="004703C7"/>
    <w:rsid w:val="0047283A"/>
    <w:rsid w:val="0049153C"/>
    <w:rsid w:val="004958D7"/>
    <w:rsid w:val="004961E0"/>
    <w:rsid w:val="004B3B4C"/>
    <w:rsid w:val="004B7087"/>
    <w:rsid w:val="004D3EF0"/>
    <w:rsid w:val="004D62D1"/>
    <w:rsid w:val="004E1859"/>
    <w:rsid w:val="004E4838"/>
    <w:rsid w:val="004F7D22"/>
    <w:rsid w:val="00503B41"/>
    <w:rsid w:val="005059BC"/>
    <w:rsid w:val="005073FE"/>
    <w:rsid w:val="0053172A"/>
    <w:rsid w:val="005325FB"/>
    <w:rsid w:val="00535130"/>
    <w:rsid w:val="005357EC"/>
    <w:rsid w:val="00554809"/>
    <w:rsid w:val="00556A8E"/>
    <w:rsid w:val="005605E4"/>
    <w:rsid w:val="00566A2F"/>
    <w:rsid w:val="005752A9"/>
    <w:rsid w:val="0057717D"/>
    <w:rsid w:val="00577AE8"/>
    <w:rsid w:val="00591643"/>
    <w:rsid w:val="00591D1B"/>
    <w:rsid w:val="005A22A7"/>
    <w:rsid w:val="005A2C4F"/>
    <w:rsid w:val="005A65E3"/>
    <w:rsid w:val="005A6D55"/>
    <w:rsid w:val="005B02CA"/>
    <w:rsid w:val="005B63FB"/>
    <w:rsid w:val="005F2318"/>
    <w:rsid w:val="00607E00"/>
    <w:rsid w:val="00620C39"/>
    <w:rsid w:val="00634107"/>
    <w:rsid w:val="00636A70"/>
    <w:rsid w:val="00644743"/>
    <w:rsid w:val="00654099"/>
    <w:rsid w:val="006A4BCE"/>
    <w:rsid w:val="006B1B29"/>
    <w:rsid w:val="006B4305"/>
    <w:rsid w:val="006C6E39"/>
    <w:rsid w:val="006E39D1"/>
    <w:rsid w:val="006F33CD"/>
    <w:rsid w:val="007078D7"/>
    <w:rsid w:val="00717032"/>
    <w:rsid w:val="00720608"/>
    <w:rsid w:val="00730F22"/>
    <w:rsid w:val="00735AFA"/>
    <w:rsid w:val="007421B1"/>
    <w:rsid w:val="00745439"/>
    <w:rsid w:val="007512BC"/>
    <w:rsid w:val="00752DD1"/>
    <w:rsid w:val="00753A17"/>
    <w:rsid w:val="007566E4"/>
    <w:rsid w:val="00774657"/>
    <w:rsid w:val="007800AB"/>
    <w:rsid w:val="00784996"/>
    <w:rsid w:val="00791D61"/>
    <w:rsid w:val="007A18F1"/>
    <w:rsid w:val="007A4677"/>
    <w:rsid w:val="007A4E9F"/>
    <w:rsid w:val="007A55AC"/>
    <w:rsid w:val="007C19CE"/>
    <w:rsid w:val="007C3E3F"/>
    <w:rsid w:val="007C6D78"/>
    <w:rsid w:val="007E0D31"/>
    <w:rsid w:val="007E3879"/>
    <w:rsid w:val="007E6C14"/>
    <w:rsid w:val="0080521F"/>
    <w:rsid w:val="00805E4A"/>
    <w:rsid w:val="00810EAC"/>
    <w:rsid w:val="008229C7"/>
    <w:rsid w:val="008256A9"/>
    <w:rsid w:val="0084059A"/>
    <w:rsid w:val="00853464"/>
    <w:rsid w:val="0085622A"/>
    <w:rsid w:val="0085651C"/>
    <w:rsid w:val="008610A1"/>
    <w:rsid w:val="00863075"/>
    <w:rsid w:val="00880167"/>
    <w:rsid w:val="00884EF4"/>
    <w:rsid w:val="0088518D"/>
    <w:rsid w:val="00891CED"/>
    <w:rsid w:val="008C18FC"/>
    <w:rsid w:val="008C50B1"/>
    <w:rsid w:val="008E4CB4"/>
    <w:rsid w:val="008F3563"/>
    <w:rsid w:val="008F4E0D"/>
    <w:rsid w:val="008F6F11"/>
    <w:rsid w:val="009125A3"/>
    <w:rsid w:val="00912757"/>
    <w:rsid w:val="0092107A"/>
    <w:rsid w:val="009278C7"/>
    <w:rsid w:val="00963587"/>
    <w:rsid w:val="00965EFE"/>
    <w:rsid w:val="009663A5"/>
    <w:rsid w:val="009716DC"/>
    <w:rsid w:val="009813B3"/>
    <w:rsid w:val="009814B0"/>
    <w:rsid w:val="00982502"/>
    <w:rsid w:val="009868AA"/>
    <w:rsid w:val="009B521D"/>
    <w:rsid w:val="009C068E"/>
    <w:rsid w:val="009C3F4E"/>
    <w:rsid w:val="009C5A51"/>
    <w:rsid w:val="009D39E7"/>
    <w:rsid w:val="009E3E8D"/>
    <w:rsid w:val="009E7BEB"/>
    <w:rsid w:val="009F164F"/>
    <w:rsid w:val="00A00C91"/>
    <w:rsid w:val="00A105AA"/>
    <w:rsid w:val="00A2067E"/>
    <w:rsid w:val="00A24223"/>
    <w:rsid w:val="00A277D9"/>
    <w:rsid w:val="00A312C0"/>
    <w:rsid w:val="00A31347"/>
    <w:rsid w:val="00A339BE"/>
    <w:rsid w:val="00A664A9"/>
    <w:rsid w:val="00A66845"/>
    <w:rsid w:val="00A67D9C"/>
    <w:rsid w:val="00A77D97"/>
    <w:rsid w:val="00A81406"/>
    <w:rsid w:val="00A920C1"/>
    <w:rsid w:val="00AC2DE7"/>
    <w:rsid w:val="00AD10C9"/>
    <w:rsid w:val="00AE25A4"/>
    <w:rsid w:val="00AE56EB"/>
    <w:rsid w:val="00AF0ECE"/>
    <w:rsid w:val="00AF1339"/>
    <w:rsid w:val="00AF18DE"/>
    <w:rsid w:val="00B01489"/>
    <w:rsid w:val="00B15DE5"/>
    <w:rsid w:val="00B20734"/>
    <w:rsid w:val="00B27EC7"/>
    <w:rsid w:val="00B30A54"/>
    <w:rsid w:val="00B31CF2"/>
    <w:rsid w:val="00B37F77"/>
    <w:rsid w:val="00B442A8"/>
    <w:rsid w:val="00B448A6"/>
    <w:rsid w:val="00B455DE"/>
    <w:rsid w:val="00B709F3"/>
    <w:rsid w:val="00B763BF"/>
    <w:rsid w:val="00B770B4"/>
    <w:rsid w:val="00B82617"/>
    <w:rsid w:val="00B9335F"/>
    <w:rsid w:val="00B9485C"/>
    <w:rsid w:val="00BA45FD"/>
    <w:rsid w:val="00BA48D2"/>
    <w:rsid w:val="00BB2450"/>
    <w:rsid w:val="00BC111D"/>
    <w:rsid w:val="00BC60EB"/>
    <w:rsid w:val="00BD1F98"/>
    <w:rsid w:val="00BE71B2"/>
    <w:rsid w:val="00BF31D1"/>
    <w:rsid w:val="00BF320F"/>
    <w:rsid w:val="00C122BC"/>
    <w:rsid w:val="00C27385"/>
    <w:rsid w:val="00C41D8B"/>
    <w:rsid w:val="00C52BBC"/>
    <w:rsid w:val="00C5315C"/>
    <w:rsid w:val="00C61503"/>
    <w:rsid w:val="00C74BE2"/>
    <w:rsid w:val="00C92C81"/>
    <w:rsid w:val="00CA1E5D"/>
    <w:rsid w:val="00CB5D28"/>
    <w:rsid w:val="00CB6130"/>
    <w:rsid w:val="00CB64DE"/>
    <w:rsid w:val="00CC6C97"/>
    <w:rsid w:val="00CD1939"/>
    <w:rsid w:val="00D24555"/>
    <w:rsid w:val="00D27B0D"/>
    <w:rsid w:val="00D3251E"/>
    <w:rsid w:val="00D32AA0"/>
    <w:rsid w:val="00D3427C"/>
    <w:rsid w:val="00D356B7"/>
    <w:rsid w:val="00D417E5"/>
    <w:rsid w:val="00D43233"/>
    <w:rsid w:val="00D6158B"/>
    <w:rsid w:val="00D86C35"/>
    <w:rsid w:val="00D918A0"/>
    <w:rsid w:val="00D949E5"/>
    <w:rsid w:val="00D96E3F"/>
    <w:rsid w:val="00DA2693"/>
    <w:rsid w:val="00DC2527"/>
    <w:rsid w:val="00DC306D"/>
    <w:rsid w:val="00DC511E"/>
    <w:rsid w:val="00DD19C0"/>
    <w:rsid w:val="00DD4B63"/>
    <w:rsid w:val="00DD6DBD"/>
    <w:rsid w:val="00DE0214"/>
    <w:rsid w:val="00DE5689"/>
    <w:rsid w:val="00DE5CE0"/>
    <w:rsid w:val="00DF2636"/>
    <w:rsid w:val="00DF3A4D"/>
    <w:rsid w:val="00E00619"/>
    <w:rsid w:val="00E10AF4"/>
    <w:rsid w:val="00E222A3"/>
    <w:rsid w:val="00E4600B"/>
    <w:rsid w:val="00E66822"/>
    <w:rsid w:val="00E7322F"/>
    <w:rsid w:val="00E90756"/>
    <w:rsid w:val="00E96099"/>
    <w:rsid w:val="00E971C5"/>
    <w:rsid w:val="00EA1F7B"/>
    <w:rsid w:val="00EC5F89"/>
    <w:rsid w:val="00EC60BF"/>
    <w:rsid w:val="00EC7AA6"/>
    <w:rsid w:val="00ED731A"/>
    <w:rsid w:val="00EE109D"/>
    <w:rsid w:val="00EE1FCF"/>
    <w:rsid w:val="00EF4016"/>
    <w:rsid w:val="00EF5801"/>
    <w:rsid w:val="00EF6E4B"/>
    <w:rsid w:val="00F00DB7"/>
    <w:rsid w:val="00F03C3C"/>
    <w:rsid w:val="00F214F0"/>
    <w:rsid w:val="00F26E47"/>
    <w:rsid w:val="00F40BBC"/>
    <w:rsid w:val="00F42B74"/>
    <w:rsid w:val="00F42FE5"/>
    <w:rsid w:val="00F43CE0"/>
    <w:rsid w:val="00F43DC9"/>
    <w:rsid w:val="00F5533B"/>
    <w:rsid w:val="00F57A9B"/>
    <w:rsid w:val="00F61582"/>
    <w:rsid w:val="00F70530"/>
    <w:rsid w:val="00F72866"/>
    <w:rsid w:val="00F72E1D"/>
    <w:rsid w:val="00F9630B"/>
    <w:rsid w:val="00F96B1B"/>
    <w:rsid w:val="00FA0069"/>
    <w:rsid w:val="00FA7A4A"/>
    <w:rsid w:val="00FB7296"/>
    <w:rsid w:val="00FD2A79"/>
    <w:rsid w:val="00FD51B9"/>
    <w:rsid w:val="00FE1EC1"/>
    <w:rsid w:val="00FE4B95"/>
    <w:rsid w:val="00FF18AE"/>
  </w:rsids>
  <m:mathPr>
    <m:mathFont m:val="Cambria Math"/>
    <m:brkBin m:val="before"/>
    <m:brkBinSub m:val="--"/>
    <m:smallFrac m:val="0"/>
    <m:dispDef/>
    <m:lMargin m:val="0"/>
    <m:rMargin m:val="0"/>
    <m:defJc m:val="centerGroup"/>
    <m:wrapIndent m:val="1440"/>
    <m:intLim m:val="subSup"/>
    <m:naryLim m:val="undOvr"/>
  </m:mathPr>
  <w:themeFontLang w:val="fr-CM"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DAEA8"/>
  <w15:chartTrackingRefBased/>
  <w15:docId w15:val="{68188634-D38D-4F48-927F-19953B0C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527"/>
  </w:style>
  <w:style w:type="paragraph" w:styleId="Titre2">
    <w:name w:val="heading 2"/>
    <w:basedOn w:val="Normal"/>
    <w:link w:val="Titre2Car"/>
    <w:uiPriority w:val="9"/>
    <w:qFormat/>
    <w:rsid w:val="000F432F"/>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F432F"/>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DC2527"/>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DC2527"/>
    <w:rPr>
      <w:b/>
      <w:bCs/>
    </w:rPr>
  </w:style>
  <w:style w:type="character" w:styleId="Lienhypertexte">
    <w:name w:val="Hyperlink"/>
    <w:basedOn w:val="Policepardfaut"/>
    <w:uiPriority w:val="99"/>
    <w:unhideWhenUsed/>
    <w:rsid w:val="00DC2527"/>
    <w:rPr>
      <w:color w:val="0000FF"/>
      <w:u w:val="single"/>
    </w:rPr>
  </w:style>
  <w:style w:type="paragraph" w:styleId="Paragraphedeliste">
    <w:name w:val="List Paragraph"/>
    <w:basedOn w:val="Normal"/>
    <w:uiPriority w:val="34"/>
    <w:qFormat/>
    <w:rsid w:val="00DC2527"/>
    <w:pPr>
      <w:spacing w:after="200" w:line="276" w:lineRule="auto"/>
      <w:ind w:left="720"/>
      <w:contextualSpacing/>
    </w:pPr>
    <w:rPr>
      <w:sz w:val="22"/>
      <w:szCs w:val="22"/>
      <w:lang w:val="fr-FR"/>
    </w:rPr>
  </w:style>
  <w:style w:type="paragraph" w:styleId="En-tte">
    <w:name w:val="header"/>
    <w:basedOn w:val="Normal"/>
    <w:link w:val="En-tteCar"/>
    <w:uiPriority w:val="99"/>
    <w:unhideWhenUsed/>
    <w:rsid w:val="00566A2F"/>
    <w:pPr>
      <w:tabs>
        <w:tab w:val="center" w:pos="4536"/>
        <w:tab w:val="right" w:pos="9072"/>
      </w:tabs>
    </w:pPr>
  </w:style>
  <w:style w:type="character" w:customStyle="1" w:styleId="En-tteCar">
    <w:name w:val="En-tête Car"/>
    <w:basedOn w:val="Policepardfaut"/>
    <w:link w:val="En-tte"/>
    <w:uiPriority w:val="99"/>
    <w:rsid w:val="00566A2F"/>
  </w:style>
  <w:style w:type="paragraph" w:styleId="Pieddepage">
    <w:name w:val="footer"/>
    <w:basedOn w:val="Normal"/>
    <w:link w:val="PieddepageCar"/>
    <w:uiPriority w:val="99"/>
    <w:unhideWhenUsed/>
    <w:rsid w:val="00566A2F"/>
    <w:pPr>
      <w:tabs>
        <w:tab w:val="center" w:pos="4536"/>
        <w:tab w:val="right" w:pos="9072"/>
      </w:tabs>
    </w:pPr>
  </w:style>
  <w:style w:type="character" w:customStyle="1" w:styleId="PieddepageCar">
    <w:name w:val="Pied de page Car"/>
    <w:basedOn w:val="Policepardfaut"/>
    <w:link w:val="Pieddepage"/>
    <w:uiPriority w:val="99"/>
    <w:rsid w:val="00566A2F"/>
  </w:style>
  <w:style w:type="paragraph" w:customStyle="1" w:styleId="Default">
    <w:name w:val="Default"/>
    <w:rsid w:val="00566A2F"/>
    <w:pPr>
      <w:autoSpaceDE w:val="0"/>
      <w:autoSpaceDN w:val="0"/>
      <w:adjustRightInd w:val="0"/>
    </w:pPr>
    <w:rPr>
      <w:rFonts w:ascii="Calibri" w:hAnsi="Calibri" w:cs="Calibri"/>
      <w:color w:val="000000"/>
    </w:rPr>
  </w:style>
  <w:style w:type="character" w:customStyle="1" w:styleId="Mentionnonrsolue1">
    <w:name w:val="Mention non résolue1"/>
    <w:basedOn w:val="Policepardfaut"/>
    <w:uiPriority w:val="99"/>
    <w:semiHidden/>
    <w:unhideWhenUsed/>
    <w:rsid w:val="007A55AC"/>
    <w:rPr>
      <w:color w:val="605E5C"/>
      <w:shd w:val="clear" w:color="auto" w:fill="E1DFDD"/>
    </w:rPr>
  </w:style>
  <w:style w:type="character" w:customStyle="1" w:styleId="Titre2Car">
    <w:name w:val="Titre 2 Car"/>
    <w:basedOn w:val="Policepardfaut"/>
    <w:link w:val="Titre2"/>
    <w:uiPriority w:val="9"/>
    <w:rsid w:val="000F432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F432F"/>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386024">
      <w:bodyDiv w:val="1"/>
      <w:marLeft w:val="0"/>
      <w:marRight w:val="0"/>
      <w:marTop w:val="0"/>
      <w:marBottom w:val="0"/>
      <w:divBdr>
        <w:top w:val="none" w:sz="0" w:space="0" w:color="auto"/>
        <w:left w:val="none" w:sz="0" w:space="0" w:color="auto"/>
        <w:bottom w:val="none" w:sz="0" w:space="0" w:color="auto"/>
        <w:right w:val="none" w:sz="0" w:space="0" w:color="auto"/>
      </w:divBdr>
    </w:div>
    <w:div w:id="9267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mmanuel.moupojou@institutsaintjea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1440</Words>
  <Characters>7924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PESSA</dc:creator>
  <cp:keywords/>
  <dc:description/>
  <cp:lastModifiedBy>Microsoft Office User</cp:lastModifiedBy>
  <cp:revision>10</cp:revision>
  <dcterms:created xsi:type="dcterms:W3CDTF">2025-09-09T13:05:00Z</dcterms:created>
  <dcterms:modified xsi:type="dcterms:W3CDTF">2025-09-09T15:11:00Z</dcterms:modified>
</cp:coreProperties>
</file>