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jpeg" ContentType="image/jpe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120"/>
        <w:rPr>
          <w:rStyle w:val="Accentuation"/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10160</wp:posOffset>
            </wp:positionH>
            <wp:positionV relativeFrom="paragraph">
              <wp:posOffset>635</wp:posOffset>
            </wp:positionV>
            <wp:extent cx="1210310" cy="11499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4339590</wp:posOffset>
            </wp:positionH>
            <wp:positionV relativeFrom="paragraph">
              <wp:posOffset>13970</wp:posOffset>
            </wp:positionV>
            <wp:extent cx="1762760" cy="114363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2951480</wp:posOffset>
            </wp:positionH>
            <wp:positionV relativeFrom="paragraph">
              <wp:posOffset>8890</wp:posOffset>
            </wp:positionV>
            <wp:extent cx="1290320" cy="11379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1324610</wp:posOffset>
            </wp:positionH>
            <wp:positionV relativeFrom="paragraph">
              <wp:posOffset>8890</wp:posOffset>
            </wp:positionV>
            <wp:extent cx="1540510" cy="109474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lang w:val="en-US"/>
        </w:rPr>
      </w:pPr>
      <w:r>
        <w:rPr>
          <w:rStyle w:val="Accentuation"/>
          <w:rFonts w:cs="Calibri" w:ascii="Liberation Sans" w:hAnsi="Liberation Sans"/>
          <w:b/>
          <w:bCs/>
          <w:i w:val="false"/>
          <w:iCs w:val="false"/>
          <w:sz w:val="22"/>
          <w:szCs w:val="22"/>
          <w:lang w:val="en-US"/>
        </w:rPr>
        <w:t>NeuroSpin</w:t>
      </w:r>
      <w:r>
        <w:rPr>
          <w:rStyle w:val="Accentuation"/>
          <w:rFonts w:cs="Calibri" w:ascii="Liberation Sans" w:hAnsi="Liberation Sans"/>
          <w:i w:val="false"/>
          <w:iCs w:val="false"/>
          <w:sz w:val="22"/>
          <w:szCs w:val="22"/>
          <w:lang w:val="en-US"/>
        </w:rPr>
        <w:t xml:space="preserve"> is an outstanding research center on the </w:t>
      </w:r>
      <w:r>
        <w:rPr>
          <w:rStyle w:val="Accentuation"/>
          <w:rFonts w:cs="Calibri" w:ascii="Liberation Sans" w:hAnsi="Liberation Sans"/>
          <w:b/>
          <w:bCs/>
          <w:i w:val="false"/>
          <w:iCs w:val="false"/>
          <w:sz w:val="22"/>
          <w:szCs w:val="22"/>
          <w:lang w:val="en-US"/>
        </w:rPr>
        <w:t>Human brain</w:t>
      </w:r>
      <w:r>
        <w:rPr>
          <w:rStyle w:val="Accentuation"/>
          <w:rFonts w:cs="Calibri" w:ascii="Liberation Sans" w:hAnsi="Liberation Sans"/>
          <w:i w:val="false"/>
          <w:iCs w:val="false"/>
          <w:sz w:val="22"/>
          <w:szCs w:val="22"/>
          <w:lang w:val="en-US"/>
        </w:rPr>
        <w:t xml:space="preserve">. Part of the CEA (Atomic Energy Commission) and Paris-Saclay University, the NeuroSpin teams are leaders in very high field MRI and carry out studies in </w:t>
      </w:r>
      <w:r>
        <w:rPr>
          <w:rStyle w:val="Accentuation"/>
          <w:rFonts w:cs="Calibri" w:ascii="Liberation Sans" w:hAnsi="Liberation Sans"/>
          <w:b/>
          <w:bCs/>
          <w:i w:val="false"/>
          <w:iCs w:val="false"/>
          <w:sz w:val="22"/>
          <w:szCs w:val="22"/>
          <w:lang w:val="en-US"/>
        </w:rPr>
        <w:t>fundamental and clinical neurosciences</w:t>
      </w:r>
      <w:r>
        <w:rPr>
          <w:rStyle w:val="Accentuation"/>
          <w:rFonts w:cs="Calibri" w:ascii="Liberation Sans" w:hAnsi="Liberation Sans"/>
          <w:i w:val="false"/>
          <w:iCs w:val="false"/>
          <w:sz w:val="22"/>
          <w:szCs w:val="22"/>
          <w:lang w:val="en-US"/>
        </w:rPr>
        <w:t xml:space="preserve">. The </w:t>
      </w:r>
      <w:r>
        <w:rPr>
          <w:rStyle w:val="Accentuation"/>
          <w:rFonts w:cs="Calibri" w:ascii="Liberation Sans" w:hAnsi="Liberation Sans"/>
          <w:b/>
          <w:bCs/>
          <w:i w:val="false"/>
          <w:iCs w:val="false"/>
          <w:sz w:val="22"/>
          <w:szCs w:val="22"/>
          <w:lang w:val="en-US"/>
        </w:rPr>
        <w:t>BrainOmics</w:t>
      </w:r>
      <w:r>
        <w:rPr>
          <w:rStyle w:val="Accentuation"/>
          <w:rFonts w:cs="Calibri" w:ascii="Liberation Sans" w:hAnsi="Liberation Sans"/>
          <w:i w:val="false"/>
          <w:iCs w:val="false"/>
          <w:sz w:val="22"/>
          <w:szCs w:val="22"/>
          <w:lang w:val="en-US"/>
        </w:rPr>
        <w:t xml:space="preserve"> team works in </w:t>
      </w:r>
      <w:r>
        <w:rPr>
          <w:rStyle w:val="Accentuation"/>
          <w:rFonts w:cs="Calibri" w:ascii="Liberation Sans" w:hAnsi="Liberation Sans"/>
          <w:b/>
          <w:bCs/>
          <w:i w:val="false"/>
          <w:iCs w:val="false"/>
          <w:sz w:val="22"/>
          <w:szCs w:val="22"/>
          <w:lang w:val="en-US"/>
        </w:rPr>
        <w:t>imaging-genetics</w:t>
      </w:r>
      <w:r>
        <w:rPr>
          <w:rStyle w:val="Accentuation"/>
          <w:rFonts w:cs="Calibri" w:ascii="Liberation Sans" w:hAnsi="Liberation Sans"/>
          <w:i w:val="false"/>
          <w:iCs w:val="false"/>
          <w:sz w:val="22"/>
          <w:szCs w:val="22"/>
          <w:lang w:val="en-US"/>
        </w:rPr>
        <w:t xml:space="preserve">, at the crossroad where </w:t>
      </w:r>
      <w:r>
        <w:rPr>
          <w:rStyle w:val="Accentuation"/>
          <w:rFonts w:cs="Calibri" w:ascii="Liberation Sans" w:hAnsi="Liberation Sans"/>
          <w:b/>
          <w:bCs/>
          <w:i w:val="false"/>
          <w:iCs w:val="false"/>
          <w:sz w:val="22"/>
          <w:szCs w:val="22"/>
          <w:lang w:val="en-US"/>
        </w:rPr>
        <w:t xml:space="preserve">neuroinformatics, bioinformatics </w:t>
      </w:r>
      <w:r>
        <w:rPr>
          <w:rStyle w:val="Accentuation"/>
          <w:rFonts w:cs="Calibri" w:ascii="Liberation Sans" w:hAnsi="Liberation Sans"/>
          <w:i w:val="false"/>
          <w:iCs w:val="false"/>
          <w:sz w:val="22"/>
          <w:szCs w:val="22"/>
          <w:lang w:val="en-US"/>
        </w:rPr>
        <w:t>and</w:t>
      </w:r>
      <w:r>
        <w:rPr>
          <w:rStyle w:val="Accentuation"/>
          <w:rFonts w:cs="Calibri" w:ascii="Liberation Sans" w:hAnsi="Liberation Sans"/>
          <w:b/>
          <w:bCs/>
          <w:i w:val="false"/>
          <w:iCs w:val="false"/>
          <w:sz w:val="22"/>
          <w:szCs w:val="22"/>
          <w:lang w:val="en-US"/>
        </w:rPr>
        <w:t xml:space="preserve"> machine learning</w:t>
      </w:r>
      <w:r>
        <w:rPr>
          <w:rStyle w:val="Accentuation"/>
          <w:rFonts w:cs="Calibri" w:ascii="Liberation Sans" w:hAnsi="Liberation Sans"/>
          <w:i w:val="false"/>
          <w:iCs w:val="false"/>
          <w:sz w:val="22"/>
          <w:szCs w:val="22"/>
          <w:lang w:val="en-US"/>
        </w:rPr>
        <w:t xml:space="preserve"> meet and in collaboration with Gustave Roussy and ICM-La Pitié-Salpétrière.</w:t>
      </w:r>
    </w:p>
    <w:p>
      <w:pPr>
        <w:pStyle w:val="Titreprincipal"/>
        <w:jc w:val="center"/>
        <w:rPr>
          <w:lang w:val="en-US"/>
        </w:rPr>
      </w:pPr>
      <w:r>
        <w:rPr>
          <w:rFonts w:ascii="DejaVu Sans Light" w:hAnsi="DejaVu Sans Light"/>
          <w:b/>
          <w:bCs/>
          <w:color w:val="3333FF"/>
          <w:lang w:val="en-US"/>
        </w:rPr>
        <w:t>Machine learning in imaging-genetics on UK Biobank</w:t>
      </w:r>
    </w:p>
    <w:p>
      <w:pPr>
        <w:pStyle w:val="Normal"/>
        <w:jc w:val="both"/>
        <w:rPr>
          <w:rFonts w:ascii="Liberation Sans" w:hAnsi="Liberation Sans"/>
          <w:sz w:val="22"/>
          <w:szCs w:val="22"/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 xml:space="preserve">In the </w:t>
      </w:r>
      <w:r>
        <w:rPr>
          <w:rFonts w:ascii="Liberation Sans" w:hAnsi="Liberation Sans"/>
          <w:b/>
          <w:bCs/>
          <w:sz w:val="22"/>
          <w:szCs w:val="22"/>
          <w:lang w:val="en-US"/>
        </w:rPr>
        <w:t>BrainOmics</w:t>
      </w:r>
      <w:r>
        <w:rPr>
          <w:rFonts w:ascii="Liberation Sans" w:hAnsi="Liberation Sans"/>
          <w:sz w:val="22"/>
          <w:szCs w:val="22"/>
          <w:lang w:val="en-US"/>
        </w:rPr>
        <w:t xml:space="preserve"> team at Neurospin, the post-doc researcher will work on the conception of </w:t>
      </w:r>
      <w:r>
        <w:rPr>
          <w:rFonts w:ascii="Liberation Sans" w:hAnsi="Liberation Sans"/>
          <w:b/>
          <w:bCs/>
          <w:sz w:val="22"/>
          <w:szCs w:val="22"/>
          <w:lang w:val="en-US"/>
        </w:rPr>
        <w:t>machine learning</w:t>
      </w:r>
      <w:r>
        <w:rPr>
          <w:rFonts w:ascii="Liberation Sans" w:hAnsi="Liberation Sans"/>
          <w:sz w:val="22"/>
          <w:szCs w:val="22"/>
          <w:lang w:val="en-US"/>
        </w:rPr>
        <w:t xml:space="preserve"> models incorporating multi-modal MRI and multi-omic data. Moreover, he/she will take part to the analysis in imaging-genetics of UK Biobank cohort (genetics for 500K, MRI for 25K, WES for 50K subjects) regarding the study of genes/SNPs association with the brain morphology, including in particular the sulci and the sulcal pits (ongoing</w:t>
      </w:r>
      <w:bookmarkStart w:id="0" w:name="_GoBack"/>
      <w:bookmarkEnd w:id="0"/>
      <w:r>
        <w:rPr>
          <w:rFonts w:ascii="Liberation Sans" w:hAnsi="Liberation Sans"/>
          <w:sz w:val="22"/>
          <w:szCs w:val="22"/>
          <w:lang w:val="en-US"/>
        </w:rPr>
        <w:t xml:space="preserve"> project #25251).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rFonts w:ascii="Liberation Sans Narrow" w:hAnsi="Liberation Sans Narrow"/>
          <w:color w:val="3333FF"/>
          <w:sz w:val="26"/>
          <w:szCs w:val="26"/>
        </w:rPr>
      </w:pPr>
      <w:r>
        <w:rPr>
          <w:rFonts w:ascii="Liberation Sans Narrow" w:hAnsi="Liberation Sans Narrow"/>
          <w:color w:val="3333FF"/>
          <w:sz w:val="26"/>
          <w:szCs w:val="26"/>
        </w:rPr>
        <w:t>Post-doc Activities</w:t>
      </w:r>
    </w:p>
    <w:p>
      <w:pPr>
        <w:pStyle w:val="Normal"/>
        <w:numPr>
          <w:ilvl w:val="0"/>
          <w:numId w:val="1"/>
        </w:numPr>
        <w:tabs>
          <w:tab w:val="left" w:pos="705" w:leader="none"/>
        </w:tabs>
        <w:ind w:left="0" w:hanging="0"/>
        <w:jc w:val="both"/>
        <w:rPr>
          <w:rFonts w:ascii="Liberation Sans" w:hAnsi="Liberation Sans"/>
          <w:sz w:val="22"/>
          <w:szCs w:val="22"/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>Data quality control and inspection for each modality separately.</w:t>
      </w:r>
    </w:p>
    <w:p>
      <w:pPr>
        <w:pStyle w:val="Normal"/>
        <w:numPr>
          <w:ilvl w:val="0"/>
          <w:numId w:val="1"/>
        </w:numPr>
        <w:tabs>
          <w:tab w:val="left" w:pos="705" w:leader="none"/>
        </w:tabs>
        <w:ind w:left="0" w:hanging="0"/>
        <w:jc w:val="both"/>
        <w:rPr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 xml:space="preserve">Train </w:t>
      </w:r>
      <w:r>
        <w:rPr>
          <w:rFonts w:ascii="Liberation Sans" w:hAnsi="Liberation Sans"/>
          <w:b/>
          <w:bCs/>
          <w:sz w:val="22"/>
          <w:szCs w:val="22"/>
          <w:lang w:val="en-US"/>
        </w:rPr>
        <w:t>machine learning</w:t>
      </w:r>
      <w:r>
        <w:rPr>
          <w:rFonts w:ascii="Liberation Sans" w:hAnsi="Liberation Sans"/>
          <w:sz w:val="22"/>
          <w:szCs w:val="22"/>
          <w:lang w:val="en-US"/>
        </w:rPr>
        <w:t xml:space="preserve"> prediction models for each modality.</w:t>
      </w:r>
    </w:p>
    <w:p>
      <w:pPr>
        <w:pStyle w:val="Normal"/>
        <w:numPr>
          <w:ilvl w:val="0"/>
          <w:numId w:val="1"/>
        </w:numPr>
        <w:ind w:left="0" w:hanging="0"/>
        <w:jc w:val="both"/>
        <w:rPr>
          <w:lang w:val="en-US"/>
        </w:rPr>
      </w:pPr>
      <w:r>
        <w:rPr>
          <w:rFonts w:ascii="Liberation Sans" w:hAnsi="Liberation Sans"/>
          <w:b/>
          <w:bCs/>
          <w:sz w:val="22"/>
          <w:szCs w:val="22"/>
          <w:lang w:val="en-US"/>
        </w:rPr>
        <w:t>Genotype microarray, WES, MRI data integration</w:t>
      </w:r>
      <w:r>
        <w:rPr>
          <w:rFonts w:ascii="Liberation Sans" w:hAnsi="Liberation Sans"/>
          <w:sz w:val="22"/>
          <w:szCs w:val="22"/>
          <w:lang w:val="en-US"/>
        </w:rPr>
        <w:t>.</w:t>
      </w:r>
    </w:p>
    <w:p>
      <w:pPr>
        <w:pStyle w:val="Normal"/>
        <w:numPr>
          <w:ilvl w:val="0"/>
          <w:numId w:val="1"/>
        </w:numPr>
        <w:ind w:left="0" w:hanging="0"/>
        <w:jc w:val="both"/>
        <w:rPr/>
      </w:pPr>
      <w:r>
        <w:rPr>
          <w:rFonts w:ascii="Liberation Sans" w:hAnsi="Liberation Sans"/>
          <w:b/>
          <w:bCs/>
          <w:sz w:val="22"/>
          <w:szCs w:val="22"/>
          <w:lang w:val="en-US"/>
        </w:rPr>
        <w:t>Applications in neurosciences.</w:t>
      </w:r>
    </w:p>
    <w:p>
      <w:pPr>
        <w:pStyle w:val="Normal"/>
        <w:jc w:val="both"/>
        <w:rPr>
          <w:rFonts w:ascii="Liberation Sans" w:hAnsi="Liberation Sans"/>
          <w:b/>
          <w:b/>
          <w:bCs/>
          <w:sz w:val="22"/>
          <w:szCs w:val="22"/>
          <w:lang w:val="en-US"/>
        </w:rPr>
      </w:pPr>
      <w:r>
        <w:rPr>
          <w:rFonts w:ascii="Liberation Sans" w:hAnsi="Liberation Sans"/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rFonts w:ascii="Liberation Sans Narrow" w:hAnsi="Liberation Sans Narrow"/>
          <w:color w:val="3333FF"/>
          <w:sz w:val="26"/>
          <w:szCs w:val="26"/>
          <w:lang w:val="en-US"/>
        </w:rPr>
      </w:pPr>
      <w:r>
        <w:rPr>
          <w:rFonts w:ascii="Liberation Sans Narrow" w:hAnsi="Liberation Sans Narrow"/>
          <w:color w:val="3333FF"/>
          <w:sz w:val="26"/>
          <w:szCs w:val="26"/>
          <w:lang w:val="en-US"/>
        </w:rPr>
        <w:t>Searched profile</w:t>
      </w:r>
    </w:p>
    <w:p>
      <w:pPr>
        <w:pStyle w:val="Normal"/>
        <w:jc w:val="both"/>
        <w:rPr/>
      </w:pPr>
      <w:r>
        <w:rPr>
          <w:rFonts w:ascii="Liberation Sans" w:hAnsi="Liberation Sans"/>
          <w:sz w:val="22"/>
          <w:szCs w:val="22"/>
          <w:lang w:val="en-US"/>
        </w:rPr>
        <w:t xml:space="preserve">PhD in one of the following fields : Data Science, Machine Learning, Applied Statistics, Data integration, Neuro-Imaging, Genomics. </w:t>
      </w:r>
      <w:r>
        <w:rPr>
          <w:rFonts w:ascii="Liberation Sans" w:hAnsi="Liberation Sans"/>
          <w:sz w:val="22"/>
          <w:szCs w:val="22"/>
        </w:rPr>
        <w:t>Fluent in english.</w:t>
      </w:r>
    </w:p>
    <w:p>
      <w:pPr>
        <w:pStyle w:val="Normal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jc w:val="both"/>
        <w:rPr>
          <w:rFonts w:ascii="Liberation Sans Narrow" w:hAnsi="Liberation Sans Narrow"/>
          <w:color w:val="3333FF"/>
          <w:sz w:val="26"/>
          <w:szCs w:val="26"/>
        </w:rPr>
      </w:pPr>
      <w:r>
        <w:rPr>
          <w:rFonts w:ascii="Liberation Sans Narrow" w:hAnsi="Liberation Sans Narrow"/>
          <w:color w:val="3333FF"/>
          <w:sz w:val="26"/>
          <w:szCs w:val="26"/>
        </w:rPr>
        <w:t>Job-related skills</w:t>
      </w:r>
    </w:p>
    <w:p>
      <w:pPr>
        <w:pStyle w:val="Normal"/>
        <w:numPr>
          <w:ilvl w:val="0"/>
          <w:numId w:val="2"/>
        </w:numPr>
        <w:ind w:left="0" w:hanging="0"/>
        <w:jc w:val="both"/>
        <w:rPr>
          <w:rFonts w:ascii="Liberation Sans" w:hAnsi="Liberation Sans"/>
          <w:b/>
          <w:b/>
          <w:bCs/>
          <w:sz w:val="22"/>
          <w:szCs w:val="22"/>
          <w:lang w:val="en-US"/>
        </w:rPr>
      </w:pPr>
      <w:r>
        <w:rPr>
          <w:rFonts w:ascii="Liberation Sans" w:hAnsi="Liberation Sans"/>
          <w:b/>
          <w:bCs/>
          <w:sz w:val="22"/>
          <w:szCs w:val="22"/>
          <w:lang w:val="en-US"/>
        </w:rPr>
        <w:t>Very good skills in statistics and applied mathematics</w:t>
      </w:r>
    </w:p>
    <w:p>
      <w:pPr>
        <w:pStyle w:val="Normal"/>
        <w:numPr>
          <w:ilvl w:val="0"/>
          <w:numId w:val="2"/>
        </w:numPr>
        <w:ind w:left="0" w:hanging="0"/>
        <w:jc w:val="both"/>
        <w:rPr/>
      </w:pPr>
      <w:r>
        <w:rPr>
          <w:rFonts w:ascii="Liberation Sans" w:hAnsi="Liberation Sans"/>
          <w:sz w:val="22"/>
          <w:szCs w:val="22"/>
        </w:rPr>
        <w:t xml:space="preserve">Programming : </w:t>
      </w:r>
      <w:r>
        <w:rPr>
          <w:rFonts w:ascii="Liberation Sans" w:hAnsi="Liberation Sans"/>
          <w:b/>
          <w:bCs/>
          <w:sz w:val="22"/>
          <w:szCs w:val="22"/>
        </w:rPr>
        <w:t>Python</w:t>
      </w:r>
      <w:r>
        <w:rPr>
          <w:rFonts w:ascii="Liberation Sans" w:hAnsi="Liberation Sans"/>
          <w:sz w:val="22"/>
          <w:szCs w:val="22"/>
        </w:rPr>
        <w:t>, R, Matlab</w:t>
      </w:r>
    </w:p>
    <w:p>
      <w:pPr>
        <w:pStyle w:val="Normal"/>
        <w:numPr>
          <w:ilvl w:val="0"/>
          <w:numId w:val="2"/>
        </w:numPr>
        <w:ind w:left="0" w:hanging="0"/>
        <w:jc w:val="both"/>
        <w:rPr>
          <w:rFonts w:ascii="Liberation Sans" w:hAnsi="Liberation Sans"/>
          <w:b/>
          <w:b/>
          <w:bCs/>
          <w:sz w:val="22"/>
          <w:szCs w:val="22"/>
          <w:lang w:val="en-US"/>
        </w:rPr>
      </w:pPr>
      <w:r>
        <w:rPr>
          <w:rFonts w:ascii="Liberation Sans" w:hAnsi="Liberation Sans"/>
          <w:b/>
          <w:bCs/>
          <w:sz w:val="22"/>
          <w:szCs w:val="22"/>
          <w:lang w:val="en-US"/>
        </w:rPr>
        <w:t>Curiosity, taste for multi-disciplinary environment and for innovation.</w:t>
      </w:r>
    </w:p>
    <w:p>
      <w:pPr>
        <w:pStyle w:val="Normal"/>
        <w:numPr>
          <w:ilvl w:val="0"/>
          <w:numId w:val="2"/>
        </w:numPr>
        <w:ind w:left="0" w:hanging="0"/>
        <w:jc w:val="both"/>
        <w:rPr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>Knowledge in biomedical image analysis and/or genetics and/or neruoscience is an asset.</w:t>
      </w:r>
    </w:p>
    <w:p>
      <w:pPr>
        <w:pStyle w:val="Normal"/>
        <w:ind w:left="720" w:hanging="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rFonts w:ascii="Liberation Sans Narrow" w:hAnsi="Liberation Sans Narrow"/>
          <w:color w:val="3333FF"/>
          <w:sz w:val="26"/>
          <w:szCs w:val="26"/>
          <w:lang w:val="en-US"/>
        </w:rPr>
      </w:pPr>
      <w:r>
        <w:rPr>
          <w:rFonts w:ascii="Liberation Sans Narrow" w:hAnsi="Liberation Sans Narrow"/>
          <w:color w:val="3333FF"/>
          <w:sz w:val="26"/>
          <w:szCs w:val="26"/>
          <w:lang w:val="en-US"/>
        </w:rPr>
        <w:t>Behavioral skills</w:t>
      </w:r>
    </w:p>
    <w:p>
      <w:pPr>
        <w:pStyle w:val="Normal"/>
        <w:jc w:val="both"/>
        <w:rPr>
          <w:rFonts w:ascii="Liberation Sans" w:hAnsi="Liberation Sans"/>
          <w:sz w:val="22"/>
          <w:szCs w:val="22"/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>Good team player, strong motivation, rigor, autonomy and resourcefulness.</w:t>
      </w:r>
    </w:p>
    <w:p>
      <w:pPr>
        <w:pStyle w:val="Normal"/>
        <w:jc w:val="both"/>
        <w:rPr>
          <w:sz w:val="22"/>
          <w:szCs w:val="22"/>
          <w:lang w:val="en-US"/>
        </w:rPr>
      </w:pPr>
      <w:bookmarkStart w:id="1" w:name="__DdeLink__3924_1988657142"/>
      <w:bookmarkStart w:id="2" w:name="__DdeLink__3924_1988657142"/>
      <w:bookmarkEnd w:id="2"/>
      <w:r>
        <w:rPr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Liberation Sans Narrow" w:hAnsi="Liberation Sans Narrow"/>
          <w:color w:val="3333FF"/>
          <w:sz w:val="26"/>
          <w:szCs w:val="26"/>
          <w:lang w:val="en-US"/>
        </w:rPr>
        <w:t>Duration</w:t>
      </w:r>
      <w:r>
        <w:rPr>
          <w:rFonts w:ascii="Liberation Sans" w:hAnsi="Liberation Sans"/>
          <w:b/>
          <w:bCs/>
          <w:sz w:val="22"/>
          <w:szCs w:val="22"/>
          <w:lang w:val="en-US"/>
        </w:rPr>
        <w:t> : 2 years</w:t>
      </w:r>
      <w:r>
        <w:rPr>
          <w:rFonts w:ascii="Liberation Sans" w:hAnsi="Liberation Sans"/>
          <w:sz w:val="22"/>
          <w:szCs w:val="22"/>
          <w:lang w:val="en-US"/>
        </w:rPr>
        <w:t>, starting in june 2019.</w:t>
      </w:r>
    </w:p>
    <w:p>
      <w:pPr>
        <w:pStyle w:val="Normal"/>
        <w:rPr/>
      </w:pPr>
      <w:r>
        <w:rPr>
          <w:rFonts w:ascii="Liberation Sans Narrow" w:hAnsi="Liberation Sans Narrow"/>
          <w:color w:val="3333FF"/>
          <w:sz w:val="26"/>
          <w:szCs w:val="26"/>
        </w:rPr>
        <w:t>Location</w:t>
      </w:r>
      <w:r>
        <w:rPr>
          <w:rFonts w:ascii="Liberation Sans" w:hAnsi="Liberation Sans"/>
          <w:sz w:val="22"/>
          <w:szCs w:val="22"/>
        </w:rPr>
        <w:t> : NeuroSpin-CEA, Plateau de Saclay, Gif-sur-Yvette.</w:t>
      </w:r>
    </w:p>
    <w:p>
      <w:pPr>
        <w:pStyle w:val="Normal"/>
        <w:rPr/>
      </w:pPr>
      <w:r>
        <w:rPr>
          <w:rFonts w:ascii="Liberation Sans" w:hAnsi="Liberation Sans"/>
          <w:sz w:val="22"/>
          <w:szCs w:val="22"/>
          <w:lang w:val="en-US"/>
        </w:rPr>
        <w:t xml:space="preserve">Please email your CV + cover letter </w:t>
      </w:r>
      <w:r>
        <w:rPr>
          <w:rFonts w:ascii="Liberation Sans" w:hAnsi="Liberation Sans"/>
          <w:b/>
          <w:bCs/>
          <w:color w:val="FF3333"/>
          <w:sz w:val="22"/>
          <w:szCs w:val="22"/>
          <w:lang w:val="en-US"/>
        </w:rPr>
        <w:t xml:space="preserve">by </w:t>
      </w:r>
      <w:r>
        <w:rPr>
          <w:rFonts w:ascii="Liberation Sans" w:hAnsi="Liberation Sans"/>
          <w:b/>
          <w:bCs/>
          <w:color w:val="FF3333"/>
          <w:sz w:val="22"/>
          <w:szCs w:val="22"/>
          <w:lang w:val="en-US"/>
        </w:rPr>
        <w:t>July</w:t>
      </w:r>
      <w:r>
        <w:rPr>
          <w:rFonts w:ascii="Liberation Sans" w:hAnsi="Liberation Sans"/>
          <w:b/>
          <w:bCs/>
          <w:color w:val="FF3333"/>
          <w:sz w:val="22"/>
          <w:szCs w:val="22"/>
          <w:lang w:val="en-US"/>
        </w:rPr>
        <w:t xml:space="preserve"> 3</w:t>
      </w:r>
      <w:r>
        <w:rPr>
          <w:rFonts w:ascii="Liberation Sans" w:hAnsi="Liberation Sans"/>
          <w:b/>
          <w:bCs/>
          <w:color w:val="FF3333"/>
          <w:sz w:val="22"/>
          <w:szCs w:val="22"/>
          <w:lang w:val="en-US"/>
        </w:rPr>
        <w:t>1</w:t>
      </w:r>
      <w:r>
        <w:rPr>
          <w:rFonts w:ascii="Liberation Sans" w:hAnsi="Liberation Sans"/>
          <w:b/>
          <w:bCs/>
          <w:color w:val="FF3333"/>
          <w:sz w:val="22"/>
          <w:szCs w:val="22"/>
          <w:vertAlign w:val="superscript"/>
          <w:lang w:val="en-US"/>
        </w:rPr>
        <w:t>st</w:t>
      </w:r>
      <w:r>
        <w:rPr>
          <w:rFonts w:ascii="Liberation Sans" w:hAnsi="Liberation Sans"/>
          <w:b/>
          <w:bCs/>
          <w:color w:val="FF3333"/>
          <w:sz w:val="22"/>
          <w:szCs w:val="22"/>
          <w:lang w:val="en-US"/>
        </w:rPr>
        <w:t>,</w:t>
      </w:r>
      <w:r>
        <w:rPr>
          <w:rFonts w:ascii="Liberation Sans" w:hAnsi="Liberation Sans"/>
          <w:b/>
          <w:bCs/>
          <w:color w:val="FF3333"/>
          <w:sz w:val="22"/>
          <w:szCs w:val="22"/>
          <w:lang w:val="en-US"/>
        </w:rPr>
        <w:t xml:space="preserve"> 2019</w:t>
      </w:r>
      <w:r>
        <w:rPr>
          <w:rFonts w:ascii="Liberation Sans" w:hAnsi="Liberation Sans"/>
          <w:sz w:val="22"/>
          <w:szCs w:val="22"/>
          <w:lang w:val="en-US"/>
        </w:rPr>
        <w:t xml:space="preserve"> to </w:t>
      </w:r>
      <w:hyperlink r:id="rId6">
        <w:r>
          <w:rPr>
            <w:rStyle w:val="LienInternet"/>
            <w:rFonts w:ascii="Liberation Sans" w:hAnsi="Liberation Sans"/>
            <w:sz w:val="22"/>
            <w:szCs w:val="22"/>
            <w:lang w:val="en-US"/>
          </w:rPr>
          <w:t>cathy.philippe@cea.fr</w:t>
        </w:r>
      </w:hyperlink>
      <w:r>
        <w:rPr>
          <w:rFonts w:ascii="Liberation Sans" w:hAnsi="Liberation Sans"/>
          <w:sz w:val="22"/>
          <w:szCs w:val="22"/>
          <w:lang w:val="en-US"/>
        </w:rPr>
        <w:t xml:space="preserve"> and </w:t>
      </w:r>
      <w:hyperlink r:id="rId7">
        <w:r>
          <w:rPr>
            <w:rStyle w:val="LienInternet"/>
            <w:rFonts w:ascii="Liberation Sans" w:hAnsi="Liberation Sans"/>
            <w:sz w:val="22"/>
            <w:szCs w:val="22"/>
            <w:lang w:val="en-US"/>
          </w:rPr>
          <w:t>vincent.frouin@cea.fr</w:t>
        </w:r>
      </w:hyperlink>
    </w:p>
    <w:p>
      <w:pPr>
        <w:pStyle w:val="Normal"/>
        <w:spacing w:before="120" w:after="0"/>
        <w:rPr>
          <w:color w:val="00000A"/>
          <w:lang w:val="en-US"/>
        </w:rPr>
      </w:pPr>
      <w:r>
        <w:rPr>
          <w:rStyle w:val="LienInternet"/>
          <w:rFonts w:ascii="Liberation Sans" w:hAnsi="Liberation Sans"/>
          <w:color w:val="00000A"/>
          <w:sz w:val="22"/>
          <w:szCs w:val="22"/>
          <w:u w:val="none"/>
          <w:lang w:val="en-US"/>
        </w:rPr>
        <w:t>References: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spacing w:before="120" w:after="140"/>
        <w:ind w:left="720" w:hanging="0"/>
        <w:rPr>
          <w:sz w:val="20"/>
          <w:szCs w:val="20"/>
          <w:lang w:val="en-US"/>
        </w:rPr>
      </w:pPr>
      <w:r>
        <w:rPr>
          <w:rStyle w:val="Accentuationforte"/>
          <w:rFonts w:ascii="Liberation Sans" w:hAnsi="Liberation Sans"/>
          <w:b w:val="false"/>
          <w:bCs w:val="false"/>
          <w:color w:val="000000"/>
          <w:sz w:val="20"/>
          <w:szCs w:val="20"/>
          <w:lang w:val="en-US"/>
        </w:rPr>
        <w:t>Castel</w:t>
      </w:r>
      <w:r>
        <w:rPr>
          <w:rStyle w:val="Accentuationforte"/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  <w:lang w:val="en-US"/>
        </w:rPr>
        <w:t xml:space="preserve"> et al. </w:t>
      </w:r>
      <w:r>
        <w:rPr>
          <w:rFonts w:ascii="Liberation Sans" w:hAnsi="Liberation Sans"/>
          <w:color w:val="000000"/>
          <w:sz w:val="20"/>
          <w:szCs w:val="20"/>
          <w:lang w:val="en-US"/>
        </w:rPr>
        <w:t xml:space="preserve">(2018) Modified penetrance of coding variants by cis-regulatory variation shapes human traits. </w:t>
      </w:r>
      <w:r>
        <w:rPr>
          <w:rFonts w:ascii="Liberation Sans" w:hAnsi="Liberation Sans"/>
          <w:i/>
          <w:iCs/>
          <w:color w:val="000000"/>
          <w:sz w:val="20"/>
          <w:szCs w:val="20"/>
          <w:lang w:val="en-US"/>
        </w:rPr>
        <w:t>Nature Genetics</w:t>
      </w:r>
      <w:r>
        <w:rPr>
          <w:rFonts w:ascii="Liberation Sans" w:hAnsi="Liberation Sans"/>
          <w:color w:val="000000"/>
          <w:sz w:val="20"/>
          <w:szCs w:val="20"/>
          <w:lang w:val="en-US"/>
        </w:rPr>
        <w:t>.</w:t>
      </w:r>
    </w:p>
    <w:p>
      <w:pPr>
        <w:pStyle w:val="Normal"/>
        <w:spacing w:before="0" w:after="140"/>
        <w:ind w:left="720" w:hanging="0"/>
        <w:rPr>
          <w:sz w:val="20"/>
          <w:szCs w:val="20"/>
          <w:lang w:val="en-US"/>
        </w:rPr>
      </w:pPr>
      <w:r>
        <w:rPr>
          <w:rFonts w:ascii="Liberation Sans" w:hAnsi="Liberation Sans"/>
          <w:color w:val="000000"/>
          <w:sz w:val="20"/>
          <w:szCs w:val="20"/>
          <w:lang w:val="en-US"/>
        </w:rPr>
        <w:t>Guigui</w:t>
      </w:r>
      <w:r>
        <w:rPr>
          <w:rFonts w:ascii="Liberation Sans" w:hAnsi="Liberation Sans"/>
          <w:i/>
          <w:iCs/>
          <w:color w:val="000000"/>
          <w:sz w:val="20"/>
          <w:szCs w:val="20"/>
          <w:lang w:val="en-US"/>
        </w:rPr>
        <w:t xml:space="preserve"> et al. </w:t>
      </w:r>
      <w:r>
        <w:rPr>
          <w:rFonts w:ascii="Liberation Sans" w:hAnsi="Liberation Sans"/>
          <w:color w:val="000000"/>
          <w:sz w:val="20"/>
          <w:szCs w:val="20"/>
          <w:lang w:val="en-US"/>
        </w:rPr>
        <w:t>(2019) Network Regularization in Imaging Genetics Improves Prediction Performances and Model Interpretability on Alzheimer's Disease.</w:t>
      </w:r>
      <w:r>
        <w:rPr>
          <w:rFonts w:ascii="Liberation Sans" w:hAnsi="Liberation Sans"/>
          <w:i/>
          <w:iCs/>
          <w:color w:val="000000"/>
          <w:sz w:val="20"/>
          <w:szCs w:val="20"/>
          <w:lang w:val="en-US"/>
        </w:rPr>
        <w:t xml:space="preserve"> ISBI 2019 Venise, Italie.</w:t>
      </w:r>
    </w:p>
    <w:p>
      <w:pPr>
        <w:pStyle w:val="Normal"/>
        <w:spacing w:before="0" w:after="140"/>
        <w:ind w:left="720" w:hanging="0"/>
        <w:rPr/>
      </w:pPr>
      <w:bookmarkStart w:id="3" w:name="__UnoMark__3580_1988657142"/>
      <w:r>
        <w:rPr>
          <w:rFonts w:ascii="Liberation Sans" w:hAnsi="Liberation Sans"/>
          <w:sz w:val="20"/>
          <w:szCs w:val="20"/>
          <w:lang w:val="en-US"/>
        </w:rPr>
        <w:t>Tenenhaus</w:t>
      </w:r>
      <w:r>
        <w:rPr>
          <w:rFonts w:ascii="Liberation Sans" w:hAnsi="Liberation Sans"/>
          <w:i/>
          <w:sz w:val="20"/>
          <w:szCs w:val="20"/>
          <w:lang w:val="en-US"/>
        </w:rPr>
        <w:t xml:space="preserve"> </w:t>
      </w:r>
      <w:r>
        <w:rPr>
          <w:rFonts w:ascii="Liberation Sans" w:hAnsi="Liberation Sans"/>
          <w:i/>
          <w:iCs/>
          <w:sz w:val="20"/>
          <w:szCs w:val="20"/>
          <w:lang w:val="en-US"/>
        </w:rPr>
        <w:t>et al.</w:t>
      </w:r>
      <w:r>
        <w:rPr>
          <w:rFonts w:ascii="Liberation Sans" w:hAnsi="Liberation Sans"/>
          <w:sz w:val="20"/>
          <w:szCs w:val="20"/>
          <w:lang w:val="en-US"/>
        </w:rPr>
        <w:t xml:space="preserve"> (2014). Variable selection for generalized canonical correlation analysis. </w:t>
      </w:r>
      <w:bookmarkEnd w:id="3"/>
      <w:r>
        <w:rPr>
          <w:rFonts w:ascii="Liberation Sans" w:hAnsi="Liberation Sans"/>
          <w:i/>
          <w:iCs/>
          <w:sz w:val="20"/>
          <w:szCs w:val="20"/>
          <w:lang w:val="en-US"/>
        </w:rPr>
        <w:t>Biostatistics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Light">
    <w:charset w:val="01"/>
    <w:family w:val="roman"/>
    <w:pitch w:val="variable"/>
  </w:font>
  <w:font w:name="Liberation Sans Narro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space"/>
      <w:lvlText w:val=""/>
      <w:lvlJc w:val="left"/>
      <w:pPr>
        <w:ind w:left="283" w:hanging="-8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7"/>
  <w:defaultTabStop w:val="720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fr-F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 w:customStyle="1">
    <w:name w:val="Lien Internet"/>
    <w:rPr>
      <w:color w:val="000080"/>
      <w:u w:val="single"/>
    </w:rPr>
  </w:style>
  <w:style w:type="character" w:styleId="Accentuation">
    <w:name w:val="Accentuation"/>
    <w:qFormat/>
    <w:rPr>
      <w:i/>
      <w:iCs/>
    </w:rPr>
  </w:style>
  <w:style w:type="character" w:styleId="ListLabel1" w:customStyle="1">
    <w:name w:val="ListLabel 1"/>
    <w:qFormat/>
    <w:rPr>
      <w:rFonts w:ascii="Liberation Sans" w:hAnsi="Liberation Sans" w:cs="Symbol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Symbol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Symbol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Symbol"/>
    </w:rPr>
  </w:style>
  <w:style w:type="character" w:styleId="ListLabel10" w:customStyle="1">
    <w:name w:val="ListLabel 10"/>
    <w:qFormat/>
    <w:rPr>
      <w:rFonts w:ascii="Liberation Sans" w:hAnsi="Liberation Sans" w:cs="Symbol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Symbol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Symbol"/>
    </w:rPr>
  </w:style>
  <w:style w:type="character" w:styleId="ListLabel15" w:customStyle="1">
    <w:name w:val="ListLabel 15"/>
    <w:qFormat/>
    <w:rPr>
      <w:rFonts w:cs="Symbol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Symbol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ascii="Liberation Sans" w:hAnsi="Liberation Sans" w:cs="Symbol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Symbol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Symbol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ascii="Liberation Sans" w:hAnsi="Liberation Sans" w:cs="Symbol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Symbol"/>
    </w:rPr>
  </w:style>
  <w:style w:type="character" w:styleId="ListLabel37" w:customStyle="1">
    <w:name w:val="ListLabel 37"/>
    <w:qFormat/>
    <w:rPr>
      <w:rFonts w:ascii="Liberation Sans" w:hAnsi="Liberation Sans" w:cs="Symbol"/>
    </w:rPr>
  </w:style>
  <w:style w:type="character" w:styleId="ListLabel38" w:customStyle="1">
    <w:name w:val="ListLabel 38"/>
    <w:qFormat/>
    <w:rPr>
      <w:rFonts w:cs="Symbol"/>
    </w:rPr>
  </w:style>
  <w:style w:type="character" w:styleId="ListLabel39" w:customStyle="1">
    <w:name w:val="ListLabel 39"/>
    <w:qFormat/>
    <w:rPr>
      <w:rFonts w:cs="Symbol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Symbol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Symbol"/>
    </w:rPr>
  </w:style>
  <w:style w:type="character" w:styleId="ListLabel46" w:customStyle="1">
    <w:name w:val="ListLabel 46"/>
    <w:qFormat/>
    <w:rPr>
      <w:rFonts w:ascii="Liberation Sans" w:hAnsi="Liberation Sans" w:cs="Symbol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Symbol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Symbol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Symbol"/>
    </w:rPr>
  </w:style>
  <w:style w:type="character" w:styleId="ListLabel55" w:customStyle="1">
    <w:name w:val="ListLabel 55"/>
    <w:qFormat/>
    <w:rPr>
      <w:rFonts w:ascii="Liberation Sans" w:hAnsi="Liberation Sans" w:cs="Symbol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Symbol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Symbol"/>
    </w:rPr>
  </w:style>
  <w:style w:type="character" w:styleId="ListLabel60" w:customStyle="1">
    <w:name w:val="ListLabel 60"/>
    <w:qFormat/>
    <w:rPr>
      <w:rFonts w:cs="Symbol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Symbol"/>
    </w:rPr>
  </w:style>
  <w:style w:type="character" w:styleId="ListLabel63" w:customStyle="1">
    <w:name w:val="ListLabel 63"/>
    <w:qFormat/>
    <w:rPr>
      <w:rFonts w:cs="Symbol"/>
    </w:rPr>
  </w:style>
  <w:style w:type="character" w:styleId="ListLabel64" w:customStyle="1">
    <w:name w:val="ListLabel 64"/>
    <w:qFormat/>
    <w:rPr>
      <w:rFonts w:ascii="Liberation Sans" w:hAnsi="Liberation Sans" w:cs="Symbol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Symbol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Symbol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Symbol"/>
    </w:rPr>
  </w:style>
  <w:style w:type="character" w:styleId="ListLabel73" w:customStyle="1">
    <w:name w:val="ListLabel 73"/>
    <w:qFormat/>
    <w:rPr>
      <w:rFonts w:ascii="Liberation Sans" w:hAnsi="Liberation Sans" w:cs="Symbol"/>
    </w:rPr>
  </w:style>
  <w:style w:type="character" w:styleId="ListLabel74" w:customStyle="1">
    <w:name w:val="ListLabel 74"/>
    <w:qFormat/>
    <w:rPr>
      <w:rFonts w:cs="Symbol"/>
    </w:rPr>
  </w:style>
  <w:style w:type="character" w:styleId="ListLabel75" w:customStyle="1">
    <w:name w:val="ListLabel 75"/>
    <w:qFormat/>
    <w:rPr>
      <w:rFonts w:cs="Symbol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Symbol"/>
    </w:rPr>
  </w:style>
  <w:style w:type="character" w:styleId="ListLabel78" w:customStyle="1">
    <w:name w:val="ListLabel 78"/>
    <w:qFormat/>
    <w:rPr>
      <w:rFonts w:cs="Symbol"/>
    </w:rPr>
  </w:style>
  <w:style w:type="character" w:styleId="ListLabel79" w:customStyle="1">
    <w:name w:val="ListLabel 79"/>
    <w:qFormat/>
    <w:rPr>
      <w:rFonts w:cs="Symbol"/>
    </w:rPr>
  </w:style>
  <w:style w:type="character" w:styleId="ListLabel80" w:customStyle="1">
    <w:name w:val="ListLabel 80"/>
    <w:qFormat/>
    <w:rPr>
      <w:rFonts w:cs="Symbol"/>
    </w:rPr>
  </w:style>
  <w:style w:type="character" w:styleId="ListLabel81" w:customStyle="1">
    <w:name w:val="ListLabel 81"/>
    <w:qFormat/>
    <w:rPr>
      <w:rFonts w:cs="Symbol"/>
    </w:rPr>
  </w:style>
  <w:style w:type="character" w:styleId="ListLabel82" w:customStyle="1">
    <w:name w:val="ListLabel 82"/>
    <w:qFormat/>
    <w:rPr>
      <w:rFonts w:ascii="Liberation Sans" w:hAnsi="Liberation Sans" w:cs="Symbol"/>
    </w:rPr>
  </w:style>
  <w:style w:type="character" w:styleId="ListLabel83" w:customStyle="1">
    <w:name w:val="ListLabel 83"/>
    <w:qFormat/>
    <w:rPr>
      <w:rFonts w:cs="Symbol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Symbol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Symbol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ascii="Liberation Sans" w:hAnsi="Liberation Sans" w:cs="Symbol"/>
    </w:rPr>
  </w:style>
  <w:style w:type="character" w:styleId="ListLabel92" w:customStyle="1">
    <w:name w:val="ListLabel 92"/>
    <w:qFormat/>
    <w:rPr>
      <w:rFonts w:cs="Symbol"/>
    </w:rPr>
  </w:style>
  <w:style w:type="character" w:styleId="ListLabel93" w:customStyle="1">
    <w:name w:val="ListLabel 93"/>
    <w:qFormat/>
    <w:rPr>
      <w:rFonts w:cs="Symbol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Symbol"/>
    </w:rPr>
  </w:style>
  <w:style w:type="character" w:styleId="ListLabel96" w:customStyle="1">
    <w:name w:val="ListLabel 96"/>
    <w:qFormat/>
    <w:rPr>
      <w:rFonts w:cs="Symbol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Symbol"/>
    </w:rPr>
  </w:style>
  <w:style w:type="character" w:styleId="ListLabel99" w:customStyle="1">
    <w:name w:val="ListLabel 99"/>
    <w:qFormat/>
    <w:rPr>
      <w:rFonts w:cs="Symbol"/>
    </w:rPr>
  </w:style>
  <w:style w:type="character" w:styleId="ListLabel100" w:customStyle="1">
    <w:name w:val="ListLabel 100"/>
    <w:qFormat/>
    <w:rPr>
      <w:rFonts w:ascii="Liberation Sans" w:hAnsi="Liberation Sans" w:cs="Symbol"/>
    </w:rPr>
  </w:style>
  <w:style w:type="character" w:styleId="ListLabel101" w:customStyle="1">
    <w:name w:val="ListLabel 101"/>
    <w:qFormat/>
    <w:rPr>
      <w:rFonts w:cs="Symbol"/>
    </w:rPr>
  </w:style>
  <w:style w:type="character" w:styleId="ListLabel102" w:customStyle="1">
    <w:name w:val="ListLabel 102"/>
    <w:qFormat/>
    <w:rPr>
      <w:rFonts w:cs="Symbol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Symbol"/>
    </w:rPr>
  </w:style>
  <w:style w:type="character" w:styleId="ListLabel105" w:customStyle="1">
    <w:name w:val="ListLabel 105"/>
    <w:qFormat/>
    <w:rPr>
      <w:rFonts w:cs="Symbol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Symbol"/>
    </w:rPr>
  </w:style>
  <w:style w:type="character" w:styleId="ListLabel108" w:customStyle="1">
    <w:name w:val="ListLabel 108"/>
    <w:qFormat/>
    <w:rPr>
      <w:rFonts w:cs="Symbol"/>
    </w:rPr>
  </w:style>
  <w:style w:type="character" w:styleId="TextedebullesCar" w:customStyle="1">
    <w:name w:val="Texte de bulles Car"/>
    <w:basedOn w:val="DefaultParagraphFont"/>
    <w:qFormat/>
    <w:rPr>
      <w:rFonts w:ascii="Segoe UI" w:hAnsi="Segoe UI" w:cs="Mangal"/>
      <w:color w:val="00000A"/>
      <w:sz w:val="18"/>
      <w:szCs w:val="16"/>
    </w:rPr>
  </w:style>
  <w:style w:type="character" w:styleId="ListLabel109" w:customStyle="1">
    <w:name w:val="ListLabel 109"/>
    <w:qFormat/>
    <w:rPr>
      <w:rFonts w:cs="Symbol"/>
    </w:rPr>
  </w:style>
  <w:style w:type="character" w:styleId="ListLabel110" w:customStyle="1">
    <w:name w:val="ListLabel 110"/>
    <w:qFormat/>
    <w:rPr>
      <w:rFonts w:cs="Symbol"/>
    </w:rPr>
  </w:style>
  <w:style w:type="character" w:styleId="ListLabel111" w:customStyle="1">
    <w:name w:val="ListLabel 111"/>
    <w:qFormat/>
    <w:rPr>
      <w:rFonts w:cs="Symbol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Symbol"/>
    </w:rPr>
  </w:style>
  <w:style w:type="character" w:styleId="ListLabel114" w:customStyle="1">
    <w:name w:val="ListLabel 114"/>
    <w:qFormat/>
    <w:rPr>
      <w:rFonts w:cs="Symbol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Symbol"/>
    </w:rPr>
  </w:style>
  <w:style w:type="character" w:styleId="ListLabel117" w:customStyle="1">
    <w:name w:val="ListLabel 117"/>
    <w:qFormat/>
    <w:rPr>
      <w:rFonts w:cs="Symbol"/>
    </w:rPr>
  </w:style>
  <w:style w:type="character" w:styleId="ListLabel118" w:customStyle="1">
    <w:name w:val="ListLabel 118"/>
    <w:qFormat/>
    <w:rPr>
      <w:rFonts w:ascii="Liberation Sans" w:hAnsi="Liberation Sans" w:cs="Symbol"/>
    </w:rPr>
  </w:style>
  <w:style w:type="character" w:styleId="ListLabel119" w:customStyle="1">
    <w:name w:val="ListLabel 119"/>
    <w:qFormat/>
    <w:rPr>
      <w:rFonts w:cs="Symbol"/>
    </w:rPr>
  </w:style>
  <w:style w:type="character" w:styleId="ListLabel120" w:customStyle="1">
    <w:name w:val="ListLabel 120"/>
    <w:qFormat/>
    <w:rPr>
      <w:rFonts w:cs="Symbol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Symbol"/>
    </w:rPr>
  </w:style>
  <w:style w:type="character" w:styleId="ListLabel123" w:customStyle="1">
    <w:name w:val="ListLabel 123"/>
    <w:qFormat/>
    <w:rPr>
      <w:rFonts w:cs="Symbol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Symbol"/>
    </w:rPr>
  </w:style>
  <w:style w:type="character" w:styleId="ListLabel126" w:customStyle="1">
    <w:name w:val="ListLabel 126"/>
    <w:qFormat/>
    <w:rPr>
      <w:rFonts w:cs="Symbol"/>
    </w:rPr>
  </w:style>
  <w:style w:type="character" w:styleId="Accentuationforte" w:customStyle="1">
    <w:name w:val="Accentuation forte"/>
    <w:qFormat/>
    <w:rPr>
      <w:b/>
      <w:bCs/>
    </w:rPr>
  </w:style>
  <w:style w:type="character" w:styleId="ListLabel127">
    <w:name w:val="ListLabel 127"/>
    <w:qFormat/>
    <w:rPr>
      <w:rFonts w:ascii="Liberation Sans" w:hAnsi="Liberation Sans" w:cs="Symbol"/>
      <w:sz w:val="22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ascii="Liberation Sans" w:hAnsi="Liberation Sans" w:cs="Symbol"/>
      <w:b/>
      <w:sz w:val="22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reprincipal">
    <w:name w:val="Title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Normal"/>
    <w:qFormat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mailto:cathy.philippe@cea.fr" TargetMode="External"/><Relationship Id="rId7" Type="http://schemas.openxmlformats.org/officeDocument/2006/relationships/hyperlink" Target="mailto:vincent.frouin@cea.fr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14481</TotalTime>
  <Application>LibreOffice/5.1.6.2$Linux_X86_64 LibreOffice_project/10m0$Build-2</Application>
  <Pages>1</Pages>
  <Words>328</Words>
  <Characters>2038</Characters>
  <CharactersWithSpaces>2334</CharactersWithSpaces>
  <Paragraphs>24</Paragraphs>
  <Company>CEA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2019-03-25T12:08:00Z</dcterms:created>
  <dc:creator>Cathy Philippe</dc:creator>
  <dc:description/>
  <dc:language>fr-FR</dc:language>
  <cp:lastModifiedBy>Cathy Philippe</cp:lastModifiedBy>
  <dcterms:modified xsi:type="dcterms:W3CDTF">2019-05-23T15:43:08Z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CEA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endeley Citation Style_1">
    <vt:lpwstr>http://www.zotero.org/styles/apa</vt:lpwstr>
  </property>
  <property fmtid="{D5CDD505-2E9C-101B-9397-08002B2CF9AE}" pid="8" name="Mendeley Document_1">
    <vt:lpwstr>True</vt:lpwstr>
  </property>
  <property fmtid="{D5CDD505-2E9C-101B-9397-08002B2CF9AE}" pid="9" name="Mendeley Unique User Id_1">
    <vt:lpwstr>c77e8de5-fc55-3877-8f26-1abd80bf77da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