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202A0E" w:rsidRDefault="00E80AE5">
      <w:r w:rsidRPr="00E80AE5">
        <w:t xml:space="preserve">  </w:t>
      </w:r>
      <w:r w:rsidR="00C27DC3">
        <w:rPr>
          <w:noProof/>
          <w:lang w:eastAsia="fr-FR"/>
        </w:rPr>
        <mc:AlternateContent>
          <mc:Choice Requires="wps">
            <w:drawing>
              <wp:anchor distT="0" distB="0" distL="114300" distR="114300" simplePos="0" relativeHeight="251637760" behindDoc="0" locked="0" layoutInCell="1" allowOverlap="1" wp14:anchorId="092A158F" wp14:editId="2E89D0AA">
                <wp:simplePos x="0" y="0"/>
                <wp:positionH relativeFrom="column">
                  <wp:posOffset>-364148</wp:posOffset>
                </wp:positionH>
                <wp:positionV relativeFrom="paragraph">
                  <wp:posOffset>-22860</wp:posOffset>
                </wp:positionV>
                <wp:extent cx="6139543" cy="814508"/>
                <wp:effectExtent l="0" t="0" r="0" b="5080"/>
                <wp:wrapNone/>
                <wp:docPr id="1" name="Zone de texte 1"/>
                <wp:cNvGraphicFramePr/>
                <a:graphic xmlns:a="http://schemas.openxmlformats.org/drawingml/2006/main">
                  <a:graphicData uri="http://schemas.microsoft.com/office/word/2010/wordprocessingShape">
                    <wps:wsp>
                      <wps:cNvSpPr txBox="1"/>
                      <wps:spPr>
                        <a:xfrm>
                          <a:off x="0" y="0"/>
                          <a:ext cx="6139543" cy="814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202A0E" w:rsidRDefault="00B8428B" w:rsidP="001D7647">
                            <w:pPr>
                              <w:jc w:val="center"/>
                              <w:rPr>
                                <w:b/>
                                <w:smallCaps/>
                                <w:sz w:val="44"/>
                              </w:rPr>
                            </w:pPr>
                            <w:r w:rsidRPr="00202A0E">
                              <w:rPr>
                                <w:b/>
                                <w:smallCaps/>
                                <w:sz w:val="44"/>
                              </w:rPr>
                              <w:t>Institut Universitaire de Technologie de Lokossa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2A158F" id="_x0000_t202" coordsize="21600,21600" o:spt="202" path="m,l,21600r21600,l21600,xe">
                <v:stroke joinstyle="miter"/>
                <v:path gradientshapeok="t" o:connecttype="rect"/>
              </v:shapetype>
              <v:shape id="Zone de texte 1" o:spid="_x0000_s1026" type="#_x0000_t202" style="position:absolute;left:0;text-align:left;margin-left:-28.65pt;margin-top:-1.8pt;width:483.45pt;height:64.1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" filled="f" stroked="f" strokeweight=".5pt">
                <v:textbox>
                  <w:txbxContent>
                    <w:p w:rsidR="00B8428B" w:rsidRPr="00202A0E" w:rsidRDefault="00B8428B" w:rsidP="001D7647">
                      <w:pPr>
                        <w:jc w:val="center"/>
                        <w:rPr>
                          <w:b/>
                          <w:smallCaps/>
                          <w:sz w:val="44"/>
                        </w:rPr>
                      </w:pPr>
                      <w:r w:rsidRPr="00202A0E">
                        <w:rPr>
                          <w:b/>
                          <w:smallCaps/>
                          <w:sz w:val="44"/>
                        </w:rPr>
                        <w:t>Institut Universitaire de Technologie de Lokossa</w:t>
                      </w:r>
                    </w:p>
                  </w:txbxContent>
                </v:textbox>
              </v:shape>
            </w:pict>
          </mc:Fallback>
        </mc:AlternateContent>
      </w:r>
      <w:r w:rsidR="007A3051">
        <w:rPr>
          <w:noProof/>
          <w:lang w:eastAsia="fr-FR"/>
        </w:rPr>
        <mc:AlternateContent>
          <mc:Choice Requires="wps">
            <w:drawing>
              <wp:anchor distT="0" distB="0" distL="114300" distR="114300" simplePos="0" relativeHeight="251642880" behindDoc="0" locked="0" layoutInCell="1" allowOverlap="1" wp14:anchorId="7816D432" wp14:editId="1ED780D5">
                <wp:simplePos x="0" y="0"/>
                <wp:positionH relativeFrom="column">
                  <wp:posOffset>3098165</wp:posOffset>
                </wp:positionH>
                <wp:positionV relativeFrom="paragraph">
                  <wp:posOffset>6502547</wp:posOffset>
                </wp:positionV>
                <wp:extent cx="2934335" cy="875665"/>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934335" cy="875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202A0E" w:rsidRDefault="00B8428B" w:rsidP="007A3051">
                            <w:pPr>
                              <w:jc w:val="right"/>
                              <w:rPr>
                                <w:rFonts w:asciiTheme="majorHAnsi" w:hAnsiTheme="majorHAnsi"/>
                                <w:b/>
                                <w:sz w:val="36"/>
                              </w:rPr>
                            </w:pPr>
                            <w:r w:rsidRPr="00202A0E">
                              <w:rPr>
                                <w:rFonts w:asciiTheme="majorHAnsi" w:hAnsiTheme="majorHAnsi"/>
                                <w:b/>
                                <w:sz w:val="36"/>
                              </w:rPr>
                              <w:t>Pr ADOMOU Alain</w:t>
                            </w:r>
                          </w:p>
                          <w:p w:rsidR="00B8428B" w:rsidRPr="00202A0E" w:rsidRDefault="00B8428B" w:rsidP="007A3051">
                            <w:pPr>
                              <w:jc w:val="right"/>
                              <w:rPr>
                                <w:rFonts w:asciiTheme="majorHAnsi" w:hAnsiTheme="majorHAnsi"/>
                                <w:i/>
                              </w:rPr>
                            </w:pPr>
                            <w:r w:rsidRPr="00202A0E">
                              <w:rPr>
                                <w:rFonts w:asciiTheme="majorHAnsi" w:hAnsiTheme="majorHAnsi"/>
                                <w:i/>
                              </w:rPr>
                              <w:t>Maître de conférences des universités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D432" id="Zone de texte 5" o:spid="_x0000_s1027" type="#_x0000_t202" style="position:absolute;left:0;text-align:left;margin-left:243.95pt;margin-top:512pt;width:231.05pt;height:6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" filled="f" stroked="f" strokeweight=".5pt">
                <v:textbox>
                  <w:txbxContent>
                    <w:p w:rsidR="00B8428B" w:rsidRPr="00202A0E" w:rsidRDefault="00B8428B" w:rsidP="007A3051">
                      <w:pPr>
                        <w:jc w:val="right"/>
                        <w:rPr>
                          <w:rFonts w:asciiTheme="majorHAnsi" w:hAnsiTheme="majorHAnsi"/>
                          <w:b/>
                          <w:sz w:val="36"/>
                        </w:rPr>
                      </w:pPr>
                      <w:r w:rsidRPr="00202A0E">
                        <w:rPr>
                          <w:rFonts w:asciiTheme="majorHAnsi" w:hAnsiTheme="majorHAnsi"/>
                          <w:b/>
                          <w:sz w:val="36"/>
                        </w:rPr>
                        <w:t>Pr ADOMOU Alain</w:t>
                      </w:r>
                    </w:p>
                    <w:p w:rsidR="00B8428B" w:rsidRPr="00202A0E" w:rsidRDefault="00B8428B" w:rsidP="007A3051">
                      <w:pPr>
                        <w:jc w:val="right"/>
                        <w:rPr>
                          <w:rFonts w:asciiTheme="majorHAnsi" w:hAnsiTheme="majorHAnsi"/>
                          <w:i/>
                        </w:rPr>
                      </w:pPr>
                      <w:r w:rsidRPr="00202A0E">
                        <w:rPr>
                          <w:rFonts w:asciiTheme="majorHAnsi" w:hAnsiTheme="majorHAnsi"/>
                          <w:i/>
                        </w:rPr>
                        <w:t>Maître de conférences des universités</w:t>
                      </w:r>
                    </w:p>
                  </w:txbxContent>
                </v:textbox>
              </v:shape>
            </w:pict>
          </mc:Fallback>
        </mc:AlternateContent>
      </w:r>
      <w:r w:rsidR="007A3051">
        <w:rPr>
          <w:noProof/>
          <w:lang w:eastAsia="fr-FR"/>
        </w:rPr>
        <mc:AlternateContent>
          <mc:Choice Requires="wps">
            <w:drawing>
              <wp:anchor distT="0" distB="0" distL="114300" distR="114300" simplePos="0" relativeHeight="251644928" behindDoc="0" locked="0" layoutInCell="1" allowOverlap="1" wp14:anchorId="4C763495" wp14:editId="6DCC23B9">
                <wp:simplePos x="0" y="0"/>
                <wp:positionH relativeFrom="column">
                  <wp:posOffset>1292665</wp:posOffset>
                </wp:positionH>
                <wp:positionV relativeFrom="paragraph">
                  <wp:posOffset>8266625</wp:posOffset>
                </wp:positionV>
                <wp:extent cx="2934340" cy="875980"/>
                <wp:effectExtent l="0" t="0" r="0" b="635"/>
                <wp:wrapNone/>
                <wp:docPr id="6" name="Zone de texte 6"/>
                <wp:cNvGraphicFramePr/>
                <a:graphic xmlns:a="http://schemas.openxmlformats.org/drawingml/2006/main">
                  <a:graphicData uri="http://schemas.microsoft.com/office/word/2010/wordprocessingShape">
                    <wps:wsp>
                      <wps:cNvSpPr txBox="1"/>
                      <wps:spPr>
                        <a:xfrm>
                          <a:off x="0" y="0"/>
                          <a:ext cx="2934340" cy="875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202A0E" w:rsidRDefault="00B8428B" w:rsidP="007A3051">
                            <w:pPr>
                              <w:jc w:val="center"/>
                              <w:rPr>
                                <w:b/>
                                <w:sz w:val="36"/>
                              </w:rPr>
                            </w:pPr>
                            <w:r w:rsidRPr="00202A0E">
                              <w:rPr>
                                <w:b/>
                                <w:sz w:val="36"/>
                              </w:rPr>
                              <w:t>Edition</w:t>
                            </w:r>
                          </w:p>
                          <w:p w:rsidR="00B8428B" w:rsidRPr="00202A0E" w:rsidRDefault="00B8428B" w:rsidP="007A3051">
                            <w:pPr>
                              <w:jc w:val="center"/>
                            </w:pPr>
                            <w:r w:rsidRPr="00202A0E">
                              <w:rPr>
                                <w:sz w:val="36"/>
                              </w:rPr>
                              <w:t>Octobre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63495" id="Zone de texte 6" o:spid="_x0000_s1028" type="#_x0000_t202" style="position:absolute;left:0;text-align:left;margin-left:101.8pt;margin-top:650.9pt;width:231.05pt;height:68.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" filled="f" stroked="f" strokeweight=".5pt">
                <v:textbox>
                  <w:txbxContent>
                    <w:p w:rsidR="00B8428B" w:rsidRPr="00202A0E" w:rsidRDefault="00B8428B" w:rsidP="007A3051">
                      <w:pPr>
                        <w:jc w:val="center"/>
                        <w:rPr>
                          <w:b/>
                          <w:sz w:val="36"/>
                        </w:rPr>
                      </w:pPr>
                      <w:r w:rsidRPr="00202A0E">
                        <w:rPr>
                          <w:b/>
                          <w:sz w:val="36"/>
                        </w:rPr>
                        <w:t>Edition</w:t>
                      </w:r>
                    </w:p>
                    <w:p w:rsidR="00B8428B" w:rsidRPr="00202A0E" w:rsidRDefault="00B8428B" w:rsidP="007A3051">
                      <w:pPr>
                        <w:jc w:val="center"/>
                      </w:pPr>
                      <w:r w:rsidRPr="00202A0E">
                        <w:rPr>
                          <w:sz w:val="36"/>
                        </w:rPr>
                        <w:t>Octobre 2017</w:t>
                      </w:r>
                    </w:p>
                  </w:txbxContent>
                </v:textbox>
              </v:shape>
            </w:pict>
          </mc:Fallback>
        </mc:AlternateContent>
      </w:r>
    </w:p>
    <w:p w:rsidR="00202A0E" w:rsidRPr="00202A0E" w:rsidRDefault="00202A0E" w:rsidP="00202A0E"/>
    <w:p w:rsidR="00202A0E" w:rsidRPr="00202A0E" w:rsidRDefault="00202A0E" w:rsidP="00202A0E"/>
    <w:p w:rsidR="00202A0E" w:rsidRPr="00202A0E" w:rsidRDefault="00202A0E" w:rsidP="00202A0E"/>
    <w:p w:rsidR="00202A0E" w:rsidRPr="00202A0E" w:rsidRDefault="007A4E71" w:rsidP="00202A0E">
      <w:r>
        <w:rPr>
          <w:noProof/>
          <w:lang w:eastAsia="fr-FR"/>
        </w:rPr>
        <mc:AlternateContent>
          <mc:Choice Requires="wpg">
            <w:drawing>
              <wp:anchor distT="0" distB="0" distL="114300" distR="114300" simplePos="0" relativeHeight="251641856" behindDoc="0" locked="0" layoutInCell="1" allowOverlap="1" wp14:anchorId="1902F8A1" wp14:editId="22090571">
                <wp:simplePos x="0" y="0"/>
                <wp:positionH relativeFrom="column">
                  <wp:posOffset>-156845</wp:posOffset>
                </wp:positionH>
                <wp:positionV relativeFrom="paragraph">
                  <wp:posOffset>132079</wp:posOffset>
                </wp:positionV>
                <wp:extent cx="6177915" cy="2886075"/>
                <wp:effectExtent l="19050" t="0" r="0" b="47625"/>
                <wp:wrapNone/>
                <wp:docPr id="4" name="Groupe 4"/>
                <wp:cNvGraphicFramePr/>
                <a:graphic xmlns:a="http://schemas.openxmlformats.org/drawingml/2006/main">
                  <a:graphicData uri="http://schemas.microsoft.com/office/word/2010/wordprocessingGroup">
                    <wpg:wgp>
                      <wpg:cNvGrpSpPr/>
                      <wpg:grpSpPr>
                        <a:xfrm>
                          <a:off x="0" y="0"/>
                          <a:ext cx="6177915" cy="2886075"/>
                          <a:chOff x="0" y="0"/>
                          <a:chExt cx="6177963" cy="2315874"/>
                        </a:xfrm>
                      </wpg:grpSpPr>
                      <wps:wsp>
                        <wps:cNvPr id="2" name="Zone de texte 2"/>
                        <wps:cNvSpPr txBox="1"/>
                        <wps:spPr>
                          <a:xfrm>
                            <a:off x="246186" y="119145"/>
                            <a:ext cx="5931777" cy="212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Default="00B8428B" w:rsidP="00957DF9">
                              <w:pPr>
                                <w:jc w:val="left"/>
                                <w:rPr>
                                  <w:b/>
                                  <w:sz w:val="72"/>
                                  <w:szCs w:val="64"/>
                                </w:rPr>
                              </w:pPr>
                              <w:r w:rsidRPr="00202A0E">
                                <w:rPr>
                                  <w:b/>
                                  <w:sz w:val="72"/>
                                  <w:szCs w:val="64"/>
                                </w:rPr>
                                <w:t>Théorie des capteurs et Applications</w:t>
                              </w:r>
                            </w:p>
                            <w:p w:rsidR="00B8428B" w:rsidRDefault="00B8428B" w:rsidP="00957DF9">
                              <w:pPr>
                                <w:jc w:val="left"/>
                                <w:rPr>
                                  <w:rFonts w:asciiTheme="majorHAnsi" w:hAnsiTheme="majorHAnsi"/>
                                  <w:i/>
                                  <w:sz w:val="32"/>
                                  <w:szCs w:val="32"/>
                                </w:rPr>
                              </w:pPr>
                              <w:r w:rsidRPr="007A4E71">
                                <w:rPr>
                                  <w:rFonts w:asciiTheme="majorHAnsi" w:hAnsiTheme="majorHAnsi"/>
                                  <w:i/>
                                  <w:sz w:val="32"/>
                                  <w:szCs w:val="32"/>
                                </w:rPr>
                                <w:t>Introduction aux systèmes d’acquisition de données</w:t>
                              </w:r>
                              <w:r>
                                <w:rPr>
                                  <w:rFonts w:asciiTheme="majorHAnsi" w:hAnsiTheme="majorHAnsi"/>
                                  <w:i/>
                                  <w:sz w:val="32"/>
                                  <w:szCs w:val="32"/>
                                </w:rPr>
                                <w:t xml:space="preserve"> </w:t>
                              </w:r>
                            </w:p>
                            <w:p w:rsidR="00B8428B" w:rsidRPr="00556279" w:rsidRDefault="00B8428B" w:rsidP="00957DF9">
                              <w:pPr>
                                <w:jc w:val="left"/>
                                <w:rPr>
                                  <w:rFonts w:asciiTheme="majorHAnsi" w:hAnsiTheme="majorHAnsi"/>
                                  <w:smallCaps/>
                                  <w:szCs w:val="32"/>
                                </w:rPr>
                              </w:pPr>
                              <w:r w:rsidRPr="00556279">
                                <w:rPr>
                                  <w:rFonts w:asciiTheme="majorHAnsi" w:hAnsiTheme="majorHAnsi"/>
                                  <w:smallCaps/>
                                  <w:szCs w:val="32"/>
                                </w:rPr>
                                <w:t>(</w:t>
                              </w:r>
                              <w:r w:rsidRPr="00556279">
                                <w:rPr>
                                  <w:rFonts w:asciiTheme="majorHAnsi" w:hAnsiTheme="majorHAnsi"/>
                                  <w:i/>
                                  <w:szCs w:val="32"/>
                                </w:rPr>
                                <w:t>Du capteur à l’ordinateur</w:t>
                              </w:r>
                              <w:r w:rsidRPr="00556279">
                                <w:rPr>
                                  <w:rFonts w:asciiTheme="majorHAnsi" w:hAnsiTheme="majorHAnsi"/>
                                  <w:smallCaps/>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onnecteur droit 3"/>
                        <wps:cNvCnPr/>
                        <wps:spPr>
                          <a:xfrm>
                            <a:off x="0" y="0"/>
                            <a:ext cx="0" cy="2315874"/>
                          </a:xfrm>
                          <a:prstGeom prst="line">
                            <a:avLst/>
                          </a:prstGeom>
                          <a:ln w="635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902F8A1" id="Groupe 4" o:spid="_x0000_s1029" style="position:absolute;left:0;text-align:left;margin-left:-12.35pt;margin-top:10.4pt;width:486.45pt;height:227.25pt;z-index:251641856;mso-height-relative:margin" coordsize="61779,2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">
                <v:shape id="Zone de texte 2" o:spid="_x0000_s1030" type="#_x0000_t202" style="position:absolute;left:2461;top:1191;width:59318;height:21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B8428B" w:rsidRDefault="00B8428B" w:rsidP="00957DF9">
                        <w:pPr>
                          <w:jc w:val="left"/>
                          <w:rPr>
                            <w:b/>
                            <w:sz w:val="72"/>
                            <w:szCs w:val="64"/>
                          </w:rPr>
                        </w:pPr>
                        <w:r w:rsidRPr="00202A0E">
                          <w:rPr>
                            <w:b/>
                            <w:sz w:val="72"/>
                            <w:szCs w:val="64"/>
                          </w:rPr>
                          <w:t>Théorie des capteurs et Applications</w:t>
                        </w:r>
                      </w:p>
                      <w:p w:rsidR="00B8428B" w:rsidRDefault="00B8428B" w:rsidP="00957DF9">
                        <w:pPr>
                          <w:jc w:val="left"/>
                          <w:rPr>
                            <w:rFonts w:asciiTheme="majorHAnsi" w:hAnsiTheme="majorHAnsi"/>
                            <w:i/>
                            <w:sz w:val="32"/>
                            <w:szCs w:val="32"/>
                          </w:rPr>
                        </w:pPr>
                        <w:r w:rsidRPr="007A4E71">
                          <w:rPr>
                            <w:rFonts w:asciiTheme="majorHAnsi" w:hAnsiTheme="majorHAnsi"/>
                            <w:i/>
                            <w:sz w:val="32"/>
                            <w:szCs w:val="32"/>
                          </w:rPr>
                          <w:t>Introduction aux systèmes d’acquisition de données</w:t>
                        </w:r>
                        <w:r>
                          <w:rPr>
                            <w:rFonts w:asciiTheme="majorHAnsi" w:hAnsiTheme="majorHAnsi"/>
                            <w:i/>
                            <w:sz w:val="32"/>
                            <w:szCs w:val="32"/>
                          </w:rPr>
                          <w:t xml:space="preserve"> </w:t>
                        </w:r>
                      </w:p>
                      <w:p w:rsidR="00B8428B" w:rsidRPr="00556279" w:rsidRDefault="00B8428B" w:rsidP="00957DF9">
                        <w:pPr>
                          <w:jc w:val="left"/>
                          <w:rPr>
                            <w:rFonts w:asciiTheme="majorHAnsi" w:hAnsiTheme="majorHAnsi"/>
                            <w:smallCaps/>
                            <w:szCs w:val="32"/>
                          </w:rPr>
                        </w:pPr>
                        <w:r w:rsidRPr="00556279">
                          <w:rPr>
                            <w:rFonts w:asciiTheme="majorHAnsi" w:hAnsiTheme="majorHAnsi"/>
                            <w:smallCaps/>
                            <w:szCs w:val="32"/>
                          </w:rPr>
                          <w:t>(</w:t>
                        </w:r>
                        <w:r w:rsidRPr="00556279">
                          <w:rPr>
                            <w:rFonts w:asciiTheme="majorHAnsi" w:hAnsiTheme="majorHAnsi"/>
                            <w:i/>
                            <w:szCs w:val="32"/>
                          </w:rPr>
                          <w:t>Du capteur à l’ordinateur</w:t>
                        </w:r>
                        <w:r w:rsidRPr="00556279">
                          <w:rPr>
                            <w:rFonts w:asciiTheme="majorHAnsi" w:hAnsiTheme="majorHAnsi"/>
                            <w:smallCaps/>
                            <w:szCs w:val="32"/>
                          </w:rPr>
                          <w:t>)</w:t>
                        </w:r>
                      </w:p>
                    </w:txbxContent>
                  </v:textbox>
                </v:shape>
                <v:line id="Connecteur droit 3" o:spid="_x0000_s1031" style="position:absolute;visibility:visible;mso-wrap-style:square" from="0,0" to="0,2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BWMMAAADaAAAADwAAAGRycy9kb3ducmV2LnhtbESP0WrCQBRE3wX/YbmCL6IbLRSJrhIE&#10;RRAKTfyA6+5tkpq9G7KrRr++Wyj0cZiZM8x629tG3KnztWMF81kCglg7U3Op4Fzsp0sQPiAbbByT&#10;gid52G6GgzWmxj34k+55KEWEsE9RQRVCm0rpdUUW/cy1xNH7cp3FEGVXStPhI8JtIxdJ8i4t1hwX&#10;KmxpV5G+5jerQGbZQSfPySl/XfrvAo/Fx16/lBqP+mwFIlAf/sN/7aNR8Aa/V+IN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AVjDAAAA2gAAAA8AAAAAAAAAAAAA&#10;AAAAoQIAAGRycy9kb3ducmV2LnhtbFBLBQYAAAAABAAEAPkAAACRAwAAAAA=&#10;" strokecolor="black [3213]" strokeweight="5pt">
                  <v:stroke joinstyle="miter"/>
                </v:line>
              </v:group>
            </w:pict>
          </mc:Fallback>
        </mc:AlternateContent>
      </w:r>
    </w:p>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Default="00202A0E" w:rsidP="00202A0E">
      <w:pPr>
        <w:tabs>
          <w:tab w:val="left" w:pos="1408"/>
        </w:tabs>
      </w:pPr>
      <w:r>
        <w:tab/>
      </w:r>
    </w:p>
    <w:p w:rsidR="00202A0E" w:rsidRDefault="00202A0E">
      <w:pPr>
        <w:spacing w:line="259" w:lineRule="auto"/>
        <w:jc w:val="left"/>
      </w:pPr>
      <w:r>
        <w:br w:type="page"/>
      </w:r>
    </w:p>
    <w:sdt>
      <w:sdtPr>
        <w:rPr>
          <w:rFonts w:asciiTheme="minorHAnsi" w:eastAsiaTheme="minorHAnsi" w:hAnsiTheme="minorHAnsi" w:cstheme="minorBidi"/>
          <w:color w:val="auto"/>
          <w:sz w:val="28"/>
          <w:szCs w:val="22"/>
          <w:lang w:eastAsia="en-US"/>
        </w:rPr>
        <w:id w:val="-1783869759"/>
        <w:docPartObj>
          <w:docPartGallery w:val="Table of Contents"/>
          <w:docPartUnique/>
        </w:docPartObj>
      </w:sdtPr>
      <w:sdtEndPr>
        <w:rPr>
          <w:b/>
          <w:bCs/>
        </w:rPr>
      </w:sdtEndPr>
      <w:sdtContent>
        <w:p w:rsidR="00175730" w:rsidRPr="00175730" w:rsidRDefault="00175730">
          <w:pPr>
            <w:pStyle w:val="En-ttedetabledesmatires"/>
            <w:rPr>
              <w:smallCaps/>
              <w:color w:val="000000" w:themeColor="text1"/>
              <w:sz w:val="56"/>
            </w:rPr>
          </w:pPr>
          <w:r w:rsidRPr="00175730">
            <w:rPr>
              <w:smallCaps/>
              <w:color w:val="000000" w:themeColor="text1"/>
              <w:sz w:val="56"/>
            </w:rPr>
            <w:t>Table des matières</w:t>
          </w:r>
        </w:p>
        <w:p w:rsidR="00A657F8" w:rsidRDefault="00175730">
          <w:pPr>
            <w:pStyle w:val="TM1"/>
            <w:tabs>
              <w:tab w:val="right" w:leader="dot" w:pos="9488"/>
            </w:tabs>
            <w:rPr>
              <w:rFonts w:eastAsiaTheme="minorEastAsia"/>
              <w:noProof/>
              <w:sz w:val="22"/>
              <w:lang w:eastAsia="fr-FR"/>
            </w:rPr>
          </w:pPr>
          <w:r>
            <w:fldChar w:fldCharType="begin"/>
          </w:r>
          <w:r>
            <w:instrText xml:space="preserve"> TOC \o "1-3" \h \z \u </w:instrText>
          </w:r>
          <w:r>
            <w:fldChar w:fldCharType="separate"/>
          </w:r>
          <w:bookmarkStart w:id="0" w:name="_GoBack"/>
          <w:bookmarkEnd w:id="0"/>
          <w:r w:rsidR="00A657F8" w:rsidRPr="00B1782C">
            <w:rPr>
              <w:rStyle w:val="Lienhypertexte"/>
              <w:noProof/>
            </w:rPr>
            <w:fldChar w:fldCharType="begin"/>
          </w:r>
          <w:r w:rsidR="00A657F8" w:rsidRPr="00B1782C">
            <w:rPr>
              <w:rStyle w:val="Lienhypertexte"/>
              <w:noProof/>
            </w:rPr>
            <w:instrText xml:space="preserve"> </w:instrText>
          </w:r>
          <w:r w:rsidR="00A657F8">
            <w:rPr>
              <w:noProof/>
            </w:rPr>
            <w:instrText>HYPERLINK \l "_Toc499788492"</w:instrText>
          </w:r>
          <w:r w:rsidR="00A657F8" w:rsidRPr="00B1782C">
            <w:rPr>
              <w:rStyle w:val="Lienhypertexte"/>
              <w:noProof/>
            </w:rPr>
            <w:instrText xml:space="preserve"> </w:instrText>
          </w:r>
          <w:r w:rsidR="00A657F8" w:rsidRPr="00B1782C">
            <w:rPr>
              <w:rStyle w:val="Lienhypertexte"/>
              <w:noProof/>
            </w:rPr>
          </w:r>
          <w:r w:rsidR="00A657F8" w:rsidRPr="00B1782C">
            <w:rPr>
              <w:rStyle w:val="Lienhypertexte"/>
              <w:noProof/>
            </w:rPr>
            <w:fldChar w:fldCharType="separate"/>
          </w:r>
          <w:r w:rsidR="00A657F8" w:rsidRPr="00B1782C">
            <w:rPr>
              <w:rStyle w:val="Lienhypertexte"/>
              <w:noProof/>
            </w:rPr>
            <w:t>Chapitre 1 : Classification des capteurs</w:t>
          </w:r>
          <w:r w:rsidR="00A657F8">
            <w:rPr>
              <w:noProof/>
              <w:webHidden/>
            </w:rPr>
            <w:tab/>
          </w:r>
          <w:r w:rsidR="00A657F8">
            <w:rPr>
              <w:noProof/>
              <w:webHidden/>
            </w:rPr>
            <w:fldChar w:fldCharType="begin"/>
          </w:r>
          <w:r w:rsidR="00A657F8">
            <w:rPr>
              <w:noProof/>
              <w:webHidden/>
            </w:rPr>
            <w:instrText xml:space="preserve"> PAGEREF _Toc499788492 \h </w:instrText>
          </w:r>
          <w:r w:rsidR="00A657F8">
            <w:rPr>
              <w:noProof/>
              <w:webHidden/>
            </w:rPr>
          </w:r>
          <w:r w:rsidR="00A657F8">
            <w:rPr>
              <w:noProof/>
              <w:webHidden/>
            </w:rPr>
            <w:fldChar w:fldCharType="separate"/>
          </w:r>
          <w:r w:rsidR="00A3270B">
            <w:rPr>
              <w:noProof/>
              <w:webHidden/>
            </w:rPr>
            <w:t>8</w:t>
          </w:r>
          <w:r w:rsidR="00A657F8">
            <w:rPr>
              <w:noProof/>
              <w:webHidden/>
            </w:rPr>
            <w:fldChar w:fldCharType="end"/>
          </w:r>
          <w:r w:rsidR="00A657F8" w:rsidRPr="00B1782C">
            <w:rPr>
              <w:rStyle w:val="Lienhypertexte"/>
              <w:noProof/>
            </w:rPr>
            <w:fldChar w:fldCharType="end"/>
          </w:r>
        </w:p>
        <w:p w:rsidR="00A657F8" w:rsidRDefault="00A657F8">
          <w:pPr>
            <w:pStyle w:val="TM1"/>
            <w:tabs>
              <w:tab w:val="left" w:pos="560"/>
              <w:tab w:val="right" w:leader="dot" w:pos="9488"/>
            </w:tabs>
            <w:rPr>
              <w:rFonts w:eastAsiaTheme="minorEastAsia"/>
              <w:noProof/>
              <w:sz w:val="22"/>
              <w:lang w:eastAsia="fr-FR"/>
            </w:rPr>
          </w:pPr>
          <w:hyperlink w:anchor="_Toc499788493" w:history="1">
            <w:r w:rsidRPr="00B1782C">
              <w:rPr>
                <w:rStyle w:val="Lienhypertexte"/>
                <w:noProof/>
              </w:rPr>
              <w:t>1</w:t>
            </w:r>
            <w:r>
              <w:rPr>
                <w:rFonts w:eastAsiaTheme="minorEastAsia"/>
                <w:noProof/>
                <w:sz w:val="22"/>
                <w:lang w:eastAsia="fr-FR"/>
              </w:rPr>
              <w:tab/>
            </w:r>
            <w:r w:rsidRPr="00B1782C">
              <w:rPr>
                <w:rStyle w:val="Lienhypertexte"/>
                <w:noProof/>
              </w:rPr>
              <w:t>Définitions</w:t>
            </w:r>
            <w:r>
              <w:rPr>
                <w:noProof/>
                <w:webHidden/>
              </w:rPr>
              <w:tab/>
            </w:r>
            <w:r>
              <w:rPr>
                <w:noProof/>
                <w:webHidden/>
              </w:rPr>
              <w:fldChar w:fldCharType="begin"/>
            </w:r>
            <w:r>
              <w:rPr>
                <w:noProof/>
                <w:webHidden/>
              </w:rPr>
              <w:instrText xml:space="preserve"> PAGEREF _Toc499788493 \h </w:instrText>
            </w:r>
            <w:r>
              <w:rPr>
                <w:noProof/>
                <w:webHidden/>
              </w:rPr>
            </w:r>
            <w:r>
              <w:rPr>
                <w:noProof/>
                <w:webHidden/>
              </w:rPr>
              <w:fldChar w:fldCharType="separate"/>
            </w:r>
            <w:r w:rsidR="00A3270B">
              <w:rPr>
                <w:noProof/>
                <w:webHidden/>
              </w:rPr>
              <w:t>8</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494" w:history="1">
            <w:r w:rsidRPr="00B1782C">
              <w:rPr>
                <w:rStyle w:val="Lienhypertexte"/>
                <w:noProof/>
              </w:rPr>
              <w:t>2</w:t>
            </w:r>
            <w:r>
              <w:rPr>
                <w:rFonts w:eastAsiaTheme="minorEastAsia"/>
                <w:noProof/>
                <w:sz w:val="22"/>
                <w:lang w:eastAsia="fr-FR"/>
              </w:rPr>
              <w:tab/>
            </w:r>
            <w:r w:rsidRPr="00B1782C">
              <w:rPr>
                <w:rStyle w:val="Lienhypertexte"/>
                <w:noProof/>
              </w:rPr>
              <w:t>Les capteurs actifs</w:t>
            </w:r>
            <w:r>
              <w:rPr>
                <w:noProof/>
                <w:webHidden/>
              </w:rPr>
              <w:tab/>
            </w:r>
            <w:r>
              <w:rPr>
                <w:noProof/>
                <w:webHidden/>
              </w:rPr>
              <w:fldChar w:fldCharType="begin"/>
            </w:r>
            <w:r>
              <w:rPr>
                <w:noProof/>
                <w:webHidden/>
              </w:rPr>
              <w:instrText xml:space="preserve"> PAGEREF _Toc499788494 \h </w:instrText>
            </w:r>
            <w:r>
              <w:rPr>
                <w:noProof/>
                <w:webHidden/>
              </w:rPr>
            </w:r>
            <w:r>
              <w:rPr>
                <w:noProof/>
                <w:webHidden/>
              </w:rPr>
              <w:fldChar w:fldCharType="separate"/>
            </w:r>
            <w:r w:rsidR="00A3270B">
              <w:rPr>
                <w:noProof/>
                <w:webHidden/>
              </w:rPr>
              <w:t>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495" w:history="1">
            <w:r w:rsidRPr="00B1782C">
              <w:rPr>
                <w:rStyle w:val="Lienhypertexte"/>
                <w:noProof/>
              </w:rPr>
              <w:t>2.1</w:t>
            </w:r>
            <w:r>
              <w:rPr>
                <w:rFonts w:eastAsiaTheme="minorEastAsia"/>
                <w:noProof/>
                <w:sz w:val="22"/>
                <w:lang w:eastAsia="fr-FR"/>
              </w:rPr>
              <w:tab/>
            </w:r>
            <w:r w:rsidRPr="00B1782C">
              <w:rPr>
                <w:rStyle w:val="Lienhypertexte"/>
                <w:noProof/>
              </w:rPr>
              <w:t>Effet thermoélectrique</w:t>
            </w:r>
            <w:r>
              <w:rPr>
                <w:noProof/>
                <w:webHidden/>
              </w:rPr>
              <w:tab/>
            </w:r>
            <w:r>
              <w:rPr>
                <w:noProof/>
                <w:webHidden/>
              </w:rPr>
              <w:fldChar w:fldCharType="begin"/>
            </w:r>
            <w:r>
              <w:rPr>
                <w:noProof/>
                <w:webHidden/>
              </w:rPr>
              <w:instrText xml:space="preserve"> PAGEREF _Toc499788495 \h </w:instrText>
            </w:r>
            <w:r>
              <w:rPr>
                <w:noProof/>
                <w:webHidden/>
              </w:rPr>
            </w:r>
            <w:r>
              <w:rPr>
                <w:noProof/>
                <w:webHidden/>
              </w:rPr>
              <w:fldChar w:fldCharType="separate"/>
            </w:r>
            <w:r w:rsidR="00A3270B">
              <w:rPr>
                <w:noProof/>
                <w:webHidden/>
              </w:rPr>
              <w:t>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496" w:history="1">
            <w:r w:rsidRPr="00B1782C">
              <w:rPr>
                <w:rStyle w:val="Lienhypertexte"/>
                <w:noProof/>
              </w:rPr>
              <w:t>2.2</w:t>
            </w:r>
            <w:r>
              <w:rPr>
                <w:rFonts w:eastAsiaTheme="minorEastAsia"/>
                <w:noProof/>
                <w:sz w:val="22"/>
                <w:lang w:eastAsia="fr-FR"/>
              </w:rPr>
              <w:tab/>
            </w:r>
            <w:r w:rsidRPr="00B1782C">
              <w:rPr>
                <w:rStyle w:val="Lienhypertexte"/>
                <w:noProof/>
              </w:rPr>
              <w:t>Effet pyroélectrique</w:t>
            </w:r>
            <w:r>
              <w:rPr>
                <w:noProof/>
                <w:webHidden/>
              </w:rPr>
              <w:tab/>
            </w:r>
            <w:r>
              <w:rPr>
                <w:noProof/>
                <w:webHidden/>
              </w:rPr>
              <w:fldChar w:fldCharType="begin"/>
            </w:r>
            <w:r>
              <w:rPr>
                <w:noProof/>
                <w:webHidden/>
              </w:rPr>
              <w:instrText xml:space="preserve"> PAGEREF _Toc499788496 \h </w:instrText>
            </w:r>
            <w:r>
              <w:rPr>
                <w:noProof/>
                <w:webHidden/>
              </w:rPr>
            </w:r>
            <w:r>
              <w:rPr>
                <w:noProof/>
                <w:webHidden/>
              </w:rPr>
              <w:fldChar w:fldCharType="separate"/>
            </w:r>
            <w:r w:rsidR="00A3270B">
              <w:rPr>
                <w:noProof/>
                <w:webHidden/>
              </w:rPr>
              <w:t>10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497" w:history="1">
            <w:r w:rsidRPr="00B1782C">
              <w:rPr>
                <w:rStyle w:val="Lienhypertexte"/>
                <w:noProof/>
              </w:rPr>
              <w:t>2.3</w:t>
            </w:r>
            <w:r>
              <w:rPr>
                <w:rFonts w:eastAsiaTheme="minorEastAsia"/>
                <w:noProof/>
                <w:sz w:val="22"/>
                <w:lang w:eastAsia="fr-FR"/>
              </w:rPr>
              <w:tab/>
            </w:r>
            <w:r w:rsidRPr="00B1782C">
              <w:rPr>
                <w:rStyle w:val="Lienhypertexte"/>
                <w:noProof/>
              </w:rPr>
              <w:t>Effet piézoélectrique</w:t>
            </w:r>
            <w:r>
              <w:rPr>
                <w:noProof/>
                <w:webHidden/>
              </w:rPr>
              <w:tab/>
            </w:r>
            <w:r>
              <w:rPr>
                <w:noProof/>
                <w:webHidden/>
              </w:rPr>
              <w:fldChar w:fldCharType="begin"/>
            </w:r>
            <w:r>
              <w:rPr>
                <w:noProof/>
                <w:webHidden/>
              </w:rPr>
              <w:instrText xml:space="preserve"> PAGEREF _Toc499788497 \h </w:instrText>
            </w:r>
            <w:r>
              <w:rPr>
                <w:noProof/>
                <w:webHidden/>
              </w:rPr>
            </w:r>
            <w:r>
              <w:rPr>
                <w:noProof/>
                <w:webHidden/>
              </w:rPr>
              <w:fldChar w:fldCharType="separate"/>
            </w:r>
            <w:r w:rsidR="00A3270B">
              <w:rPr>
                <w:noProof/>
                <w:webHidden/>
              </w:rPr>
              <w:t>10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498" w:history="1">
            <w:r w:rsidRPr="00B1782C">
              <w:rPr>
                <w:rStyle w:val="Lienhypertexte"/>
                <w:noProof/>
              </w:rPr>
              <w:t>2.4</w:t>
            </w:r>
            <w:r>
              <w:rPr>
                <w:rFonts w:eastAsiaTheme="minorEastAsia"/>
                <w:noProof/>
                <w:sz w:val="22"/>
                <w:lang w:eastAsia="fr-FR"/>
              </w:rPr>
              <w:tab/>
            </w:r>
            <w:r w:rsidRPr="00B1782C">
              <w:rPr>
                <w:rStyle w:val="Lienhypertexte"/>
                <w:noProof/>
              </w:rPr>
              <w:t>Effet d'induction électromagnétique</w:t>
            </w:r>
            <w:r>
              <w:rPr>
                <w:noProof/>
                <w:webHidden/>
              </w:rPr>
              <w:tab/>
            </w:r>
            <w:r>
              <w:rPr>
                <w:noProof/>
                <w:webHidden/>
              </w:rPr>
              <w:fldChar w:fldCharType="begin"/>
            </w:r>
            <w:r>
              <w:rPr>
                <w:noProof/>
                <w:webHidden/>
              </w:rPr>
              <w:instrText xml:space="preserve"> PAGEREF _Toc499788498 \h </w:instrText>
            </w:r>
            <w:r>
              <w:rPr>
                <w:noProof/>
                <w:webHidden/>
              </w:rPr>
            </w:r>
            <w:r>
              <w:rPr>
                <w:noProof/>
                <w:webHidden/>
              </w:rPr>
              <w:fldChar w:fldCharType="separate"/>
            </w:r>
            <w:r w:rsidR="00A3270B">
              <w:rPr>
                <w:noProof/>
                <w:webHidden/>
              </w:rPr>
              <w:t>11</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499" w:history="1">
            <w:r w:rsidRPr="00B1782C">
              <w:rPr>
                <w:rStyle w:val="Lienhypertexte"/>
                <w:noProof/>
              </w:rPr>
              <w:t>2.5</w:t>
            </w:r>
            <w:r>
              <w:rPr>
                <w:rFonts w:eastAsiaTheme="minorEastAsia"/>
                <w:noProof/>
                <w:sz w:val="22"/>
                <w:lang w:eastAsia="fr-FR"/>
              </w:rPr>
              <w:tab/>
            </w:r>
            <w:r w:rsidRPr="00B1782C">
              <w:rPr>
                <w:rStyle w:val="Lienhypertexte"/>
                <w:noProof/>
              </w:rPr>
              <w:t>Effets photoélectriques</w:t>
            </w:r>
            <w:r>
              <w:rPr>
                <w:noProof/>
                <w:webHidden/>
              </w:rPr>
              <w:tab/>
            </w:r>
            <w:r>
              <w:rPr>
                <w:noProof/>
                <w:webHidden/>
              </w:rPr>
              <w:fldChar w:fldCharType="begin"/>
            </w:r>
            <w:r>
              <w:rPr>
                <w:noProof/>
                <w:webHidden/>
              </w:rPr>
              <w:instrText xml:space="preserve"> PAGEREF _Toc499788499 \h </w:instrText>
            </w:r>
            <w:r>
              <w:rPr>
                <w:noProof/>
                <w:webHidden/>
              </w:rPr>
            </w:r>
            <w:r>
              <w:rPr>
                <w:noProof/>
                <w:webHidden/>
              </w:rPr>
              <w:fldChar w:fldCharType="separate"/>
            </w:r>
            <w:r w:rsidR="00A3270B">
              <w:rPr>
                <w:noProof/>
                <w:webHidden/>
              </w:rPr>
              <w:t>12</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00" w:history="1">
            <w:r w:rsidRPr="00B1782C">
              <w:rPr>
                <w:rStyle w:val="Lienhypertexte"/>
                <w:noProof/>
              </w:rPr>
              <w:t>2.6</w:t>
            </w:r>
            <w:r>
              <w:rPr>
                <w:rFonts w:eastAsiaTheme="minorEastAsia"/>
                <w:noProof/>
                <w:sz w:val="22"/>
                <w:lang w:eastAsia="fr-FR"/>
              </w:rPr>
              <w:tab/>
            </w:r>
            <w:r w:rsidRPr="00B1782C">
              <w:rPr>
                <w:rStyle w:val="Lienhypertexte"/>
                <w:noProof/>
              </w:rPr>
              <w:t>Effet photoémissif</w:t>
            </w:r>
            <w:r>
              <w:rPr>
                <w:noProof/>
                <w:webHidden/>
              </w:rPr>
              <w:tab/>
            </w:r>
            <w:r>
              <w:rPr>
                <w:noProof/>
                <w:webHidden/>
              </w:rPr>
              <w:fldChar w:fldCharType="begin"/>
            </w:r>
            <w:r>
              <w:rPr>
                <w:noProof/>
                <w:webHidden/>
              </w:rPr>
              <w:instrText xml:space="preserve"> PAGEREF _Toc499788500 \h </w:instrText>
            </w:r>
            <w:r>
              <w:rPr>
                <w:noProof/>
                <w:webHidden/>
              </w:rPr>
            </w:r>
            <w:r>
              <w:rPr>
                <w:noProof/>
                <w:webHidden/>
              </w:rPr>
              <w:fldChar w:fldCharType="separate"/>
            </w:r>
            <w:r w:rsidR="00A3270B">
              <w:rPr>
                <w:noProof/>
                <w:webHidden/>
              </w:rPr>
              <w:t>12</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01" w:history="1">
            <w:r w:rsidRPr="00B1782C">
              <w:rPr>
                <w:rStyle w:val="Lienhypertexte"/>
                <w:noProof/>
              </w:rPr>
              <w:t>2.7</w:t>
            </w:r>
            <w:r>
              <w:rPr>
                <w:rFonts w:eastAsiaTheme="minorEastAsia"/>
                <w:noProof/>
                <w:sz w:val="22"/>
                <w:lang w:eastAsia="fr-FR"/>
              </w:rPr>
              <w:tab/>
            </w:r>
            <w:r w:rsidRPr="00B1782C">
              <w:rPr>
                <w:rStyle w:val="Lienhypertexte"/>
                <w:noProof/>
              </w:rPr>
              <w:t>Effet photovoltaïque</w:t>
            </w:r>
            <w:r>
              <w:rPr>
                <w:noProof/>
                <w:webHidden/>
              </w:rPr>
              <w:tab/>
            </w:r>
            <w:r>
              <w:rPr>
                <w:noProof/>
                <w:webHidden/>
              </w:rPr>
              <w:fldChar w:fldCharType="begin"/>
            </w:r>
            <w:r>
              <w:rPr>
                <w:noProof/>
                <w:webHidden/>
              </w:rPr>
              <w:instrText xml:space="preserve"> PAGEREF _Toc499788501 \h </w:instrText>
            </w:r>
            <w:r>
              <w:rPr>
                <w:noProof/>
                <w:webHidden/>
              </w:rPr>
            </w:r>
            <w:r>
              <w:rPr>
                <w:noProof/>
                <w:webHidden/>
              </w:rPr>
              <w:fldChar w:fldCharType="separate"/>
            </w:r>
            <w:r w:rsidR="00A3270B">
              <w:rPr>
                <w:noProof/>
                <w:webHidden/>
              </w:rPr>
              <w:t>12</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02" w:history="1">
            <w:r w:rsidRPr="00B1782C">
              <w:rPr>
                <w:rStyle w:val="Lienhypertexte"/>
                <w:noProof/>
              </w:rPr>
              <w:t>2.8</w:t>
            </w:r>
            <w:r>
              <w:rPr>
                <w:rFonts w:eastAsiaTheme="minorEastAsia"/>
                <w:noProof/>
                <w:sz w:val="22"/>
                <w:lang w:eastAsia="fr-FR"/>
              </w:rPr>
              <w:tab/>
            </w:r>
            <w:r w:rsidRPr="00B1782C">
              <w:rPr>
                <w:rStyle w:val="Lienhypertexte"/>
                <w:noProof/>
              </w:rPr>
              <w:t>Effet photoélectromagnétique</w:t>
            </w:r>
            <w:r>
              <w:rPr>
                <w:noProof/>
                <w:webHidden/>
              </w:rPr>
              <w:tab/>
            </w:r>
            <w:r>
              <w:rPr>
                <w:noProof/>
                <w:webHidden/>
              </w:rPr>
              <w:fldChar w:fldCharType="begin"/>
            </w:r>
            <w:r>
              <w:rPr>
                <w:noProof/>
                <w:webHidden/>
              </w:rPr>
              <w:instrText xml:space="preserve"> PAGEREF _Toc499788502 \h </w:instrText>
            </w:r>
            <w:r>
              <w:rPr>
                <w:noProof/>
                <w:webHidden/>
              </w:rPr>
            </w:r>
            <w:r>
              <w:rPr>
                <w:noProof/>
                <w:webHidden/>
              </w:rPr>
              <w:fldChar w:fldCharType="separate"/>
            </w:r>
            <w:r w:rsidR="00A3270B">
              <w:rPr>
                <w:noProof/>
                <w:webHidden/>
              </w:rPr>
              <w:t>12</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03" w:history="1">
            <w:r w:rsidRPr="00B1782C">
              <w:rPr>
                <w:rStyle w:val="Lienhypertexte"/>
                <w:noProof/>
              </w:rPr>
              <w:t>2.9</w:t>
            </w:r>
            <w:r>
              <w:rPr>
                <w:rFonts w:eastAsiaTheme="minorEastAsia"/>
                <w:noProof/>
                <w:sz w:val="22"/>
                <w:lang w:eastAsia="fr-FR"/>
              </w:rPr>
              <w:tab/>
            </w:r>
            <w:r w:rsidRPr="00B1782C">
              <w:rPr>
                <w:rStyle w:val="Lienhypertexte"/>
                <w:noProof/>
              </w:rPr>
              <w:t>Effet Hall</w:t>
            </w:r>
            <w:r>
              <w:rPr>
                <w:noProof/>
                <w:webHidden/>
              </w:rPr>
              <w:tab/>
            </w:r>
            <w:r>
              <w:rPr>
                <w:noProof/>
                <w:webHidden/>
              </w:rPr>
              <w:fldChar w:fldCharType="begin"/>
            </w:r>
            <w:r>
              <w:rPr>
                <w:noProof/>
                <w:webHidden/>
              </w:rPr>
              <w:instrText xml:space="preserve"> PAGEREF _Toc499788503 \h </w:instrText>
            </w:r>
            <w:r>
              <w:rPr>
                <w:noProof/>
                <w:webHidden/>
              </w:rPr>
            </w:r>
            <w:r>
              <w:rPr>
                <w:noProof/>
                <w:webHidden/>
              </w:rPr>
              <w:fldChar w:fldCharType="separate"/>
            </w:r>
            <w:r w:rsidR="00A3270B">
              <w:rPr>
                <w:noProof/>
                <w:webHidden/>
              </w:rPr>
              <w:t>13</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04" w:history="1">
            <w:r w:rsidRPr="00B1782C">
              <w:rPr>
                <w:rStyle w:val="Lienhypertexte"/>
                <w:noProof/>
              </w:rPr>
              <w:t>3</w:t>
            </w:r>
            <w:r>
              <w:rPr>
                <w:rFonts w:eastAsiaTheme="minorEastAsia"/>
                <w:noProof/>
                <w:sz w:val="22"/>
                <w:lang w:eastAsia="fr-FR"/>
              </w:rPr>
              <w:tab/>
            </w:r>
            <w:r w:rsidRPr="00B1782C">
              <w:rPr>
                <w:rStyle w:val="Lienhypertexte"/>
                <w:noProof/>
              </w:rPr>
              <w:t>Les capteurs passifs</w:t>
            </w:r>
            <w:r>
              <w:rPr>
                <w:noProof/>
                <w:webHidden/>
              </w:rPr>
              <w:tab/>
            </w:r>
            <w:r>
              <w:rPr>
                <w:noProof/>
                <w:webHidden/>
              </w:rPr>
              <w:fldChar w:fldCharType="begin"/>
            </w:r>
            <w:r>
              <w:rPr>
                <w:noProof/>
                <w:webHidden/>
              </w:rPr>
              <w:instrText xml:space="preserve"> PAGEREF _Toc499788504 \h </w:instrText>
            </w:r>
            <w:r>
              <w:rPr>
                <w:noProof/>
                <w:webHidden/>
              </w:rPr>
            </w:r>
            <w:r>
              <w:rPr>
                <w:noProof/>
                <w:webHidden/>
              </w:rPr>
              <w:fldChar w:fldCharType="separate"/>
            </w:r>
            <w:r w:rsidR="00A3270B">
              <w:rPr>
                <w:noProof/>
                <w:webHidden/>
              </w:rPr>
              <w:t>14</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05" w:history="1">
            <w:r w:rsidRPr="00B1782C">
              <w:rPr>
                <w:rStyle w:val="Lienhypertexte"/>
                <w:noProof/>
              </w:rPr>
              <w:t>4</w:t>
            </w:r>
            <w:r>
              <w:rPr>
                <w:rFonts w:eastAsiaTheme="minorEastAsia"/>
                <w:noProof/>
                <w:sz w:val="22"/>
                <w:lang w:eastAsia="fr-FR"/>
              </w:rPr>
              <w:tab/>
            </w:r>
            <w:r w:rsidRPr="00B1782C">
              <w:rPr>
                <w:rStyle w:val="Lienhypertexte"/>
                <w:noProof/>
              </w:rPr>
              <w:t>Les capteurs composites</w:t>
            </w:r>
            <w:r>
              <w:rPr>
                <w:noProof/>
                <w:webHidden/>
              </w:rPr>
              <w:tab/>
            </w:r>
            <w:r>
              <w:rPr>
                <w:noProof/>
                <w:webHidden/>
              </w:rPr>
              <w:fldChar w:fldCharType="begin"/>
            </w:r>
            <w:r>
              <w:rPr>
                <w:noProof/>
                <w:webHidden/>
              </w:rPr>
              <w:instrText xml:space="preserve"> PAGEREF _Toc499788505 \h </w:instrText>
            </w:r>
            <w:r>
              <w:rPr>
                <w:noProof/>
                <w:webHidden/>
              </w:rPr>
            </w:r>
            <w:r>
              <w:rPr>
                <w:noProof/>
                <w:webHidden/>
              </w:rPr>
              <w:fldChar w:fldCharType="separate"/>
            </w:r>
            <w:r w:rsidR="00A3270B">
              <w:rPr>
                <w:noProof/>
                <w:webHidden/>
              </w:rPr>
              <w:t>16</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06" w:history="1">
            <w:r w:rsidRPr="00B1782C">
              <w:rPr>
                <w:rStyle w:val="Lienhypertexte"/>
                <w:noProof/>
              </w:rPr>
              <w:t>5</w:t>
            </w:r>
            <w:r>
              <w:rPr>
                <w:rFonts w:eastAsiaTheme="minorEastAsia"/>
                <w:noProof/>
                <w:sz w:val="22"/>
                <w:lang w:eastAsia="fr-FR"/>
              </w:rPr>
              <w:tab/>
            </w:r>
            <w:r w:rsidRPr="00B1782C">
              <w:rPr>
                <w:rStyle w:val="Lienhypertexte"/>
                <w:noProof/>
              </w:rPr>
              <w:t>Les capteurs intégrés</w:t>
            </w:r>
            <w:r>
              <w:rPr>
                <w:noProof/>
                <w:webHidden/>
              </w:rPr>
              <w:tab/>
            </w:r>
            <w:r>
              <w:rPr>
                <w:noProof/>
                <w:webHidden/>
              </w:rPr>
              <w:fldChar w:fldCharType="begin"/>
            </w:r>
            <w:r>
              <w:rPr>
                <w:noProof/>
                <w:webHidden/>
              </w:rPr>
              <w:instrText xml:space="preserve"> PAGEREF _Toc499788506 \h </w:instrText>
            </w:r>
            <w:r>
              <w:rPr>
                <w:noProof/>
                <w:webHidden/>
              </w:rPr>
            </w:r>
            <w:r>
              <w:rPr>
                <w:noProof/>
                <w:webHidden/>
              </w:rPr>
              <w:fldChar w:fldCharType="separate"/>
            </w:r>
            <w:r w:rsidR="00A3270B">
              <w:rPr>
                <w:noProof/>
                <w:webHidden/>
              </w:rPr>
              <w:t>16</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07" w:history="1">
            <w:r w:rsidRPr="00B1782C">
              <w:rPr>
                <w:rStyle w:val="Lienhypertexte"/>
                <w:noProof/>
              </w:rPr>
              <w:t>6</w:t>
            </w:r>
            <w:r>
              <w:rPr>
                <w:rFonts w:eastAsiaTheme="minorEastAsia"/>
                <w:noProof/>
                <w:sz w:val="22"/>
                <w:lang w:eastAsia="fr-FR"/>
              </w:rPr>
              <w:tab/>
            </w:r>
            <w:r w:rsidRPr="00B1782C">
              <w:rPr>
                <w:rStyle w:val="Lienhypertexte"/>
                <w:noProof/>
              </w:rPr>
              <w:t>Les capteurs intelligents</w:t>
            </w:r>
            <w:r>
              <w:rPr>
                <w:noProof/>
                <w:webHidden/>
              </w:rPr>
              <w:tab/>
            </w:r>
            <w:r>
              <w:rPr>
                <w:noProof/>
                <w:webHidden/>
              </w:rPr>
              <w:fldChar w:fldCharType="begin"/>
            </w:r>
            <w:r>
              <w:rPr>
                <w:noProof/>
                <w:webHidden/>
              </w:rPr>
              <w:instrText xml:space="preserve"> PAGEREF _Toc499788507 \h </w:instrText>
            </w:r>
            <w:r>
              <w:rPr>
                <w:noProof/>
                <w:webHidden/>
              </w:rPr>
            </w:r>
            <w:r>
              <w:rPr>
                <w:noProof/>
                <w:webHidden/>
              </w:rPr>
              <w:fldChar w:fldCharType="separate"/>
            </w:r>
            <w:r w:rsidR="00A3270B">
              <w:rPr>
                <w:noProof/>
                <w:webHidden/>
              </w:rPr>
              <w:t>17</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08" w:history="1">
            <w:r w:rsidRPr="00B1782C">
              <w:rPr>
                <w:rStyle w:val="Lienhypertexte"/>
                <w:noProof/>
              </w:rPr>
              <w:t>Chapitre 2 : Les chaînes de mesure</w:t>
            </w:r>
            <w:r>
              <w:rPr>
                <w:noProof/>
                <w:webHidden/>
              </w:rPr>
              <w:tab/>
            </w:r>
            <w:r>
              <w:rPr>
                <w:noProof/>
                <w:webHidden/>
              </w:rPr>
              <w:fldChar w:fldCharType="begin"/>
            </w:r>
            <w:r>
              <w:rPr>
                <w:noProof/>
                <w:webHidden/>
              </w:rPr>
              <w:instrText xml:space="preserve"> PAGEREF _Toc499788508 \h </w:instrText>
            </w:r>
            <w:r>
              <w:rPr>
                <w:noProof/>
                <w:webHidden/>
              </w:rPr>
            </w:r>
            <w:r>
              <w:rPr>
                <w:noProof/>
                <w:webHidden/>
              </w:rPr>
              <w:fldChar w:fldCharType="separate"/>
            </w:r>
            <w:r w:rsidR="00A3270B">
              <w:rPr>
                <w:noProof/>
                <w:webHidden/>
              </w:rPr>
              <w:t>20</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09" w:history="1">
            <w:r w:rsidRPr="00B1782C">
              <w:rPr>
                <w:rStyle w:val="Lienhypertexte"/>
                <w:noProof/>
              </w:rPr>
              <w:t>1</w:t>
            </w:r>
            <w:r>
              <w:rPr>
                <w:rFonts w:eastAsiaTheme="minorEastAsia"/>
                <w:noProof/>
                <w:sz w:val="22"/>
                <w:lang w:eastAsia="fr-FR"/>
              </w:rPr>
              <w:tab/>
            </w:r>
            <w:r w:rsidRPr="00B1782C">
              <w:rPr>
                <w:rStyle w:val="Lienhypertexte"/>
                <w:noProof/>
              </w:rPr>
              <w:t>Etalonnage et conditionnement</w:t>
            </w:r>
            <w:r>
              <w:rPr>
                <w:noProof/>
                <w:webHidden/>
              </w:rPr>
              <w:tab/>
            </w:r>
            <w:r>
              <w:rPr>
                <w:noProof/>
                <w:webHidden/>
              </w:rPr>
              <w:fldChar w:fldCharType="begin"/>
            </w:r>
            <w:r>
              <w:rPr>
                <w:noProof/>
                <w:webHidden/>
              </w:rPr>
              <w:instrText xml:space="preserve"> PAGEREF _Toc499788509 \h </w:instrText>
            </w:r>
            <w:r>
              <w:rPr>
                <w:noProof/>
                <w:webHidden/>
              </w:rPr>
            </w:r>
            <w:r>
              <w:rPr>
                <w:noProof/>
                <w:webHidden/>
              </w:rPr>
              <w:fldChar w:fldCharType="separate"/>
            </w:r>
            <w:r w:rsidR="00A3270B">
              <w:rPr>
                <w:noProof/>
                <w:webHidden/>
              </w:rPr>
              <w:t>20</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0" w:history="1">
            <w:r w:rsidRPr="00B1782C">
              <w:rPr>
                <w:rStyle w:val="Lienhypertexte"/>
                <w:noProof/>
              </w:rPr>
              <w:t>2</w:t>
            </w:r>
            <w:r>
              <w:rPr>
                <w:rFonts w:eastAsiaTheme="minorEastAsia"/>
                <w:noProof/>
                <w:sz w:val="22"/>
                <w:lang w:eastAsia="fr-FR"/>
              </w:rPr>
              <w:tab/>
            </w:r>
            <w:r w:rsidRPr="00B1782C">
              <w:rPr>
                <w:rStyle w:val="Lienhypertexte"/>
                <w:noProof/>
              </w:rPr>
              <w:t>Les blocs fonctionnels d’une chaîne de mesure</w:t>
            </w:r>
            <w:r>
              <w:rPr>
                <w:noProof/>
                <w:webHidden/>
              </w:rPr>
              <w:tab/>
            </w:r>
            <w:r>
              <w:rPr>
                <w:noProof/>
                <w:webHidden/>
              </w:rPr>
              <w:fldChar w:fldCharType="begin"/>
            </w:r>
            <w:r>
              <w:rPr>
                <w:noProof/>
                <w:webHidden/>
              </w:rPr>
              <w:instrText xml:space="preserve"> PAGEREF _Toc499788510 \h </w:instrText>
            </w:r>
            <w:r>
              <w:rPr>
                <w:noProof/>
                <w:webHidden/>
              </w:rPr>
            </w:r>
            <w:r>
              <w:rPr>
                <w:noProof/>
                <w:webHidden/>
              </w:rPr>
              <w:fldChar w:fldCharType="separate"/>
            </w:r>
            <w:r w:rsidR="00A3270B">
              <w:rPr>
                <w:noProof/>
                <w:webHidden/>
              </w:rPr>
              <w:t>21</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11" w:history="1">
            <w:r w:rsidRPr="00B1782C">
              <w:rPr>
                <w:rStyle w:val="Lienhypertexte"/>
                <w:noProof/>
              </w:rPr>
              <w:t>Chapitre 3 : Caractéristiques métrologiques</w:t>
            </w:r>
            <w:r>
              <w:rPr>
                <w:noProof/>
                <w:webHidden/>
              </w:rPr>
              <w:tab/>
            </w:r>
            <w:r>
              <w:rPr>
                <w:noProof/>
                <w:webHidden/>
              </w:rPr>
              <w:fldChar w:fldCharType="begin"/>
            </w:r>
            <w:r>
              <w:rPr>
                <w:noProof/>
                <w:webHidden/>
              </w:rPr>
              <w:instrText xml:space="preserve"> PAGEREF _Toc499788511 \h </w:instrText>
            </w:r>
            <w:r>
              <w:rPr>
                <w:noProof/>
                <w:webHidden/>
              </w:rPr>
            </w:r>
            <w:r>
              <w:rPr>
                <w:noProof/>
                <w:webHidden/>
              </w:rPr>
              <w:fldChar w:fldCharType="separate"/>
            </w:r>
            <w:r w:rsidR="00A3270B">
              <w:rPr>
                <w:noProof/>
                <w:webHidden/>
              </w:rPr>
              <w:t>24</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2" w:history="1">
            <w:r w:rsidRPr="00B1782C">
              <w:rPr>
                <w:rStyle w:val="Lienhypertexte"/>
                <w:noProof/>
              </w:rPr>
              <w:t>1</w:t>
            </w:r>
            <w:r>
              <w:rPr>
                <w:rFonts w:eastAsiaTheme="minorEastAsia"/>
                <w:noProof/>
                <w:sz w:val="22"/>
                <w:lang w:eastAsia="fr-FR"/>
              </w:rPr>
              <w:tab/>
            </w:r>
            <w:r w:rsidRPr="00B1782C">
              <w:rPr>
                <w:rStyle w:val="Lienhypertexte"/>
                <w:noProof/>
              </w:rPr>
              <w:t>Introduction</w:t>
            </w:r>
            <w:r>
              <w:rPr>
                <w:noProof/>
                <w:webHidden/>
              </w:rPr>
              <w:tab/>
            </w:r>
            <w:r>
              <w:rPr>
                <w:noProof/>
                <w:webHidden/>
              </w:rPr>
              <w:fldChar w:fldCharType="begin"/>
            </w:r>
            <w:r>
              <w:rPr>
                <w:noProof/>
                <w:webHidden/>
              </w:rPr>
              <w:instrText xml:space="preserve"> PAGEREF _Toc499788512 \h </w:instrText>
            </w:r>
            <w:r>
              <w:rPr>
                <w:noProof/>
                <w:webHidden/>
              </w:rPr>
            </w:r>
            <w:r>
              <w:rPr>
                <w:noProof/>
                <w:webHidden/>
              </w:rPr>
              <w:fldChar w:fldCharType="separate"/>
            </w:r>
            <w:r w:rsidR="00A3270B">
              <w:rPr>
                <w:noProof/>
                <w:webHidden/>
              </w:rPr>
              <w:t>24</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3" w:history="1">
            <w:r w:rsidRPr="00B1782C">
              <w:rPr>
                <w:rStyle w:val="Lienhypertexte"/>
                <w:noProof/>
              </w:rPr>
              <w:t>2</w:t>
            </w:r>
            <w:r>
              <w:rPr>
                <w:rFonts w:eastAsiaTheme="minorEastAsia"/>
                <w:noProof/>
                <w:sz w:val="22"/>
                <w:lang w:eastAsia="fr-FR"/>
              </w:rPr>
              <w:tab/>
            </w:r>
            <w:r w:rsidRPr="00B1782C">
              <w:rPr>
                <w:rStyle w:val="Lienhypertexte"/>
                <w:noProof/>
              </w:rPr>
              <w:t>Les erreurs de mesure</w:t>
            </w:r>
            <w:r>
              <w:rPr>
                <w:noProof/>
                <w:webHidden/>
              </w:rPr>
              <w:tab/>
            </w:r>
            <w:r>
              <w:rPr>
                <w:noProof/>
                <w:webHidden/>
              </w:rPr>
              <w:fldChar w:fldCharType="begin"/>
            </w:r>
            <w:r>
              <w:rPr>
                <w:noProof/>
                <w:webHidden/>
              </w:rPr>
              <w:instrText xml:space="preserve"> PAGEREF _Toc499788513 \h </w:instrText>
            </w:r>
            <w:r>
              <w:rPr>
                <w:noProof/>
                <w:webHidden/>
              </w:rPr>
            </w:r>
            <w:r>
              <w:rPr>
                <w:noProof/>
                <w:webHidden/>
              </w:rPr>
              <w:fldChar w:fldCharType="separate"/>
            </w:r>
            <w:r w:rsidR="00A3270B">
              <w:rPr>
                <w:noProof/>
                <w:webHidden/>
              </w:rPr>
              <w:t>24</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14" w:history="1">
            <w:r w:rsidRPr="00B1782C">
              <w:rPr>
                <w:rStyle w:val="Lienhypertexte"/>
                <w:noProof/>
              </w:rPr>
              <w:t>2.1</w:t>
            </w:r>
            <w:r>
              <w:rPr>
                <w:rFonts w:eastAsiaTheme="minorEastAsia"/>
                <w:noProof/>
                <w:sz w:val="22"/>
                <w:lang w:eastAsia="fr-FR"/>
              </w:rPr>
              <w:tab/>
            </w:r>
            <w:r w:rsidRPr="00B1782C">
              <w:rPr>
                <w:rStyle w:val="Lienhypertexte"/>
                <w:noProof/>
              </w:rPr>
              <w:t>Les erreurs systématiques</w:t>
            </w:r>
            <w:r>
              <w:rPr>
                <w:noProof/>
                <w:webHidden/>
              </w:rPr>
              <w:tab/>
            </w:r>
            <w:r>
              <w:rPr>
                <w:noProof/>
                <w:webHidden/>
              </w:rPr>
              <w:fldChar w:fldCharType="begin"/>
            </w:r>
            <w:r>
              <w:rPr>
                <w:noProof/>
                <w:webHidden/>
              </w:rPr>
              <w:instrText xml:space="preserve"> PAGEREF _Toc499788514 \h </w:instrText>
            </w:r>
            <w:r>
              <w:rPr>
                <w:noProof/>
                <w:webHidden/>
              </w:rPr>
            </w:r>
            <w:r>
              <w:rPr>
                <w:noProof/>
                <w:webHidden/>
              </w:rPr>
              <w:fldChar w:fldCharType="separate"/>
            </w:r>
            <w:r w:rsidR="00A3270B">
              <w:rPr>
                <w:noProof/>
                <w:webHidden/>
              </w:rPr>
              <w:t>25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15" w:history="1">
            <w:r w:rsidRPr="00B1782C">
              <w:rPr>
                <w:rStyle w:val="Lienhypertexte"/>
                <w:noProof/>
              </w:rPr>
              <w:t>2.2</w:t>
            </w:r>
            <w:r>
              <w:rPr>
                <w:rFonts w:eastAsiaTheme="minorEastAsia"/>
                <w:noProof/>
                <w:sz w:val="22"/>
                <w:lang w:eastAsia="fr-FR"/>
              </w:rPr>
              <w:tab/>
            </w:r>
            <w:r w:rsidRPr="00B1782C">
              <w:rPr>
                <w:rStyle w:val="Lienhypertexte"/>
                <w:noProof/>
              </w:rPr>
              <w:t>Les erreurs accidentelles</w:t>
            </w:r>
            <w:r>
              <w:rPr>
                <w:noProof/>
                <w:webHidden/>
              </w:rPr>
              <w:tab/>
            </w:r>
            <w:r>
              <w:rPr>
                <w:noProof/>
                <w:webHidden/>
              </w:rPr>
              <w:fldChar w:fldCharType="begin"/>
            </w:r>
            <w:r>
              <w:rPr>
                <w:noProof/>
                <w:webHidden/>
              </w:rPr>
              <w:instrText xml:space="preserve"> PAGEREF _Toc499788515 \h </w:instrText>
            </w:r>
            <w:r>
              <w:rPr>
                <w:noProof/>
                <w:webHidden/>
              </w:rPr>
            </w:r>
            <w:r>
              <w:rPr>
                <w:noProof/>
                <w:webHidden/>
              </w:rPr>
              <w:fldChar w:fldCharType="separate"/>
            </w:r>
            <w:r w:rsidR="00A3270B">
              <w:rPr>
                <w:noProof/>
                <w:webHidden/>
              </w:rPr>
              <w:t>25</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6" w:history="1">
            <w:r w:rsidRPr="00B1782C">
              <w:rPr>
                <w:rStyle w:val="Lienhypertexte"/>
                <w:noProof/>
              </w:rPr>
              <w:t>3</w:t>
            </w:r>
            <w:r>
              <w:rPr>
                <w:rFonts w:eastAsiaTheme="minorEastAsia"/>
                <w:noProof/>
                <w:sz w:val="22"/>
                <w:lang w:eastAsia="fr-FR"/>
              </w:rPr>
              <w:tab/>
            </w:r>
            <w:r w:rsidRPr="00B1782C">
              <w:rPr>
                <w:rStyle w:val="Lienhypertexte"/>
                <w:noProof/>
              </w:rPr>
              <w:t>La sensibilité</w:t>
            </w:r>
            <w:r>
              <w:rPr>
                <w:noProof/>
                <w:webHidden/>
              </w:rPr>
              <w:tab/>
            </w:r>
            <w:r>
              <w:rPr>
                <w:noProof/>
                <w:webHidden/>
              </w:rPr>
              <w:fldChar w:fldCharType="begin"/>
            </w:r>
            <w:r>
              <w:rPr>
                <w:noProof/>
                <w:webHidden/>
              </w:rPr>
              <w:instrText xml:space="preserve"> PAGEREF _Toc499788516 \h </w:instrText>
            </w:r>
            <w:r>
              <w:rPr>
                <w:noProof/>
                <w:webHidden/>
              </w:rPr>
            </w:r>
            <w:r>
              <w:rPr>
                <w:noProof/>
                <w:webHidden/>
              </w:rPr>
              <w:fldChar w:fldCharType="separate"/>
            </w:r>
            <w:r w:rsidR="00A3270B">
              <w:rPr>
                <w:noProof/>
                <w:webHidden/>
              </w:rPr>
              <w:t>25</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7" w:history="1">
            <w:r w:rsidRPr="00B1782C">
              <w:rPr>
                <w:rStyle w:val="Lienhypertexte"/>
                <w:noProof/>
              </w:rPr>
              <w:t>4</w:t>
            </w:r>
            <w:r>
              <w:rPr>
                <w:rFonts w:eastAsiaTheme="minorEastAsia"/>
                <w:noProof/>
                <w:sz w:val="22"/>
                <w:lang w:eastAsia="fr-FR"/>
              </w:rPr>
              <w:tab/>
            </w:r>
            <w:r w:rsidRPr="00B1782C">
              <w:rPr>
                <w:rStyle w:val="Lienhypertexte"/>
                <w:noProof/>
              </w:rPr>
              <w:t>Rapidité et temps de réponse</w:t>
            </w:r>
            <w:r>
              <w:rPr>
                <w:noProof/>
                <w:webHidden/>
              </w:rPr>
              <w:tab/>
            </w:r>
            <w:r>
              <w:rPr>
                <w:noProof/>
                <w:webHidden/>
              </w:rPr>
              <w:fldChar w:fldCharType="begin"/>
            </w:r>
            <w:r>
              <w:rPr>
                <w:noProof/>
                <w:webHidden/>
              </w:rPr>
              <w:instrText xml:space="preserve"> PAGEREF _Toc499788517 \h </w:instrText>
            </w:r>
            <w:r>
              <w:rPr>
                <w:noProof/>
                <w:webHidden/>
              </w:rPr>
            </w:r>
            <w:r>
              <w:rPr>
                <w:noProof/>
                <w:webHidden/>
              </w:rPr>
              <w:fldChar w:fldCharType="separate"/>
            </w:r>
            <w:r w:rsidR="00A3270B">
              <w:rPr>
                <w:noProof/>
                <w:webHidden/>
              </w:rPr>
              <w:t>27</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18" w:history="1">
            <w:r w:rsidRPr="00B1782C">
              <w:rPr>
                <w:rStyle w:val="Lienhypertexte"/>
                <w:noProof/>
              </w:rPr>
              <w:t>5</w:t>
            </w:r>
            <w:r>
              <w:rPr>
                <w:rFonts w:eastAsiaTheme="minorEastAsia"/>
                <w:noProof/>
                <w:sz w:val="22"/>
                <w:lang w:eastAsia="fr-FR"/>
              </w:rPr>
              <w:tab/>
            </w:r>
            <w:r w:rsidRPr="00B1782C">
              <w:rPr>
                <w:rStyle w:val="Lienhypertexte"/>
                <w:noProof/>
              </w:rPr>
              <w:t>Discrétion ou finesse</w:t>
            </w:r>
            <w:r>
              <w:rPr>
                <w:noProof/>
                <w:webHidden/>
              </w:rPr>
              <w:tab/>
            </w:r>
            <w:r>
              <w:rPr>
                <w:noProof/>
                <w:webHidden/>
              </w:rPr>
              <w:fldChar w:fldCharType="begin"/>
            </w:r>
            <w:r>
              <w:rPr>
                <w:noProof/>
                <w:webHidden/>
              </w:rPr>
              <w:instrText xml:space="preserve"> PAGEREF _Toc499788518 \h </w:instrText>
            </w:r>
            <w:r>
              <w:rPr>
                <w:noProof/>
                <w:webHidden/>
              </w:rPr>
            </w:r>
            <w:r>
              <w:rPr>
                <w:noProof/>
                <w:webHidden/>
              </w:rPr>
              <w:fldChar w:fldCharType="separate"/>
            </w:r>
            <w:r w:rsidR="00A3270B">
              <w:rPr>
                <w:noProof/>
                <w:webHidden/>
              </w:rPr>
              <w:t>28</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19" w:history="1">
            <w:r w:rsidRPr="00B1782C">
              <w:rPr>
                <w:rStyle w:val="Lienhypertexte"/>
                <w:noProof/>
              </w:rPr>
              <w:t>Chapitre 4 : Les conditionneurs des capteurs passifs</w:t>
            </w:r>
            <w:r>
              <w:rPr>
                <w:noProof/>
                <w:webHidden/>
              </w:rPr>
              <w:tab/>
            </w:r>
            <w:r>
              <w:rPr>
                <w:noProof/>
                <w:webHidden/>
              </w:rPr>
              <w:fldChar w:fldCharType="begin"/>
            </w:r>
            <w:r>
              <w:rPr>
                <w:noProof/>
                <w:webHidden/>
              </w:rPr>
              <w:instrText xml:space="preserve"> PAGEREF _Toc499788519 \h </w:instrText>
            </w:r>
            <w:r>
              <w:rPr>
                <w:noProof/>
                <w:webHidden/>
              </w:rPr>
            </w:r>
            <w:r>
              <w:rPr>
                <w:noProof/>
                <w:webHidden/>
              </w:rPr>
              <w:fldChar w:fldCharType="separate"/>
            </w:r>
            <w:r w:rsidR="00A3270B">
              <w:rPr>
                <w:noProof/>
                <w:webHidden/>
              </w:rPr>
              <w:t>30</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20" w:history="1">
            <w:r w:rsidRPr="00B1782C">
              <w:rPr>
                <w:rStyle w:val="Lienhypertexte"/>
                <w:noProof/>
              </w:rPr>
              <w:t>1</w:t>
            </w:r>
            <w:r>
              <w:rPr>
                <w:rFonts w:eastAsiaTheme="minorEastAsia"/>
                <w:noProof/>
                <w:sz w:val="22"/>
                <w:lang w:eastAsia="fr-FR"/>
              </w:rPr>
              <w:tab/>
            </w:r>
            <w:r w:rsidRPr="00B1782C">
              <w:rPr>
                <w:rStyle w:val="Lienhypertexte"/>
                <w:noProof/>
              </w:rPr>
              <w:t>Les principaux types de conditionneurs</w:t>
            </w:r>
            <w:r>
              <w:rPr>
                <w:noProof/>
                <w:webHidden/>
              </w:rPr>
              <w:tab/>
            </w:r>
            <w:r>
              <w:rPr>
                <w:noProof/>
                <w:webHidden/>
              </w:rPr>
              <w:fldChar w:fldCharType="begin"/>
            </w:r>
            <w:r>
              <w:rPr>
                <w:noProof/>
                <w:webHidden/>
              </w:rPr>
              <w:instrText xml:space="preserve"> PAGEREF _Toc499788520 \h </w:instrText>
            </w:r>
            <w:r>
              <w:rPr>
                <w:noProof/>
                <w:webHidden/>
              </w:rPr>
            </w:r>
            <w:r>
              <w:rPr>
                <w:noProof/>
                <w:webHidden/>
              </w:rPr>
              <w:fldChar w:fldCharType="separate"/>
            </w:r>
            <w:r w:rsidR="00A3270B">
              <w:rPr>
                <w:noProof/>
                <w:webHidden/>
              </w:rPr>
              <w:t>30</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21" w:history="1">
            <w:r w:rsidRPr="00B1782C">
              <w:rPr>
                <w:rStyle w:val="Lienhypertexte"/>
                <w:noProof/>
              </w:rPr>
              <w:t>2</w:t>
            </w:r>
            <w:r>
              <w:rPr>
                <w:rFonts w:eastAsiaTheme="minorEastAsia"/>
                <w:noProof/>
                <w:sz w:val="22"/>
                <w:lang w:eastAsia="fr-FR"/>
              </w:rPr>
              <w:tab/>
            </w:r>
            <w:r w:rsidRPr="00B1782C">
              <w:rPr>
                <w:rStyle w:val="Lienhypertexte"/>
                <w:noProof/>
              </w:rPr>
              <w:t>Qualités d’un conditionneur</w:t>
            </w:r>
            <w:r>
              <w:rPr>
                <w:noProof/>
                <w:webHidden/>
              </w:rPr>
              <w:tab/>
            </w:r>
            <w:r>
              <w:rPr>
                <w:noProof/>
                <w:webHidden/>
              </w:rPr>
              <w:fldChar w:fldCharType="begin"/>
            </w:r>
            <w:r>
              <w:rPr>
                <w:noProof/>
                <w:webHidden/>
              </w:rPr>
              <w:instrText xml:space="preserve"> PAGEREF _Toc499788521 \h </w:instrText>
            </w:r>
            <w:r>
              <w:rPr>
                <w:noProof/>
                <w:webHidden/>
              </w:rPr>
            </w:r>
            <w:r>
              <w:rPr>
                <w:noProof/>
                <w:webHidden/>
              </w:rPr>
              <w:fldChar w:fldCharType="separate"/>
            </w:r>
            <w:r w:rsidR="00A3270B">
              <w:rPr>
                <w:noProof/>
                <w:webHidden/>
              </w:rPr>
              <w:t>30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22" w:history="1">
            <w:r w:rsidRPr="00B1782C">
              <w:rPr>
                <w:rStyle w:val="Lienhypertexte"/>
                <w:noProof/>
              </w:rPr>
              <w:t>2.1</w:t>
            </w:r>
            <w:r>
              <w:rPr>
                <w:rFonts w:eastAsiaTheme="minorEastAsia"/>
                <w:noProof/>
                <w:sz w:val="22"/>
                <w:lang w:eastAsia="fr-FR"/>
              </w:rPr>
              <w:tab/>
            </w:r>
            <w:r w:rsidRPr="00B1782C">
              <w:rPr>
                <w:rStyle w:val="Lienhypertexte"/>
                <w:noProof/>
              </w:rPr>
              <w:t>Sensibilité et linéarité</w:t>
            </w:r>
            <w:r>
              <w:rPr>
                <w:noProof/>
                <w:webHidden/>
              </w:rPr>
              <w:tab/>
            </w:r>
            <w:r>
              <w:rPr>
                <w:noProof/>
                <w:webHidden/>
              </w:rPr>
              <w:fldChar w:fldCharType="begin"/>
            </w:r>
            <w:r>
              <w:rPr>
                <w:noProof/>
                <w:webHidden/>
              </w:rPr>
              <w:instrText xml:space="preserve"> PAGEREF _Toc499788522 \h </w:instrText>
            </w:r>
            <w:r>
              <w:rPr>
                <w:noProof/>
                <w:webHidden/>
              </w:rPr>
            </w:r>
            <w:r>
              <w:rPr>
                <w:noProof/>
                <w:webHidden/>
              </w:rPr>
              <w:fldChar w:fldCharType="separate"/>
            </w:r>
            <w:r w:rsidR="00A3270B">
              <w:rPr>
                <w:noProof/>
                <w:webHidden/>
              </w:rPr>
              <w:t>30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23" w:history="1">
            <w:r w:rsidRPr="00B1782C">
              <w:rPr>
                <w:rStyle w:val="Lienhypertexte"/>
                <w:noProof/>
              </w:rPr>
              <w:t>2.2</w:t>
            </w:r>
            <w:r>
              <w:rPr>
                <w:rFonts w:eastAsiaTheme="minorEastAsia"/>
                <w:noProof/>
                <w:sz w:val="22"/>
                <w:lang w:eastAsia="fr-FR"/>
              </w:rPr>
              <w:tab/>
            </w:r>
            <w:r w:rsidRPr="00B1782C">
              <w:rPr>
                <w:rStyle w:val="Lienhypertexte"/>
                <w:noProof/>
              </w:rPr>
              <w:t>Compensation des grandeurs d’influence</w:t>
            </w:r>
            <w:r>
              <w:rPr>
                <w:noProof/>
                <w:webHidden/>
              </w:rPr>
              <w:tab/>
            </w:r>
            <w:r>
              <w:rPr>
                <w:noProof/>
                <w:webHidden/>
              </w:rPr>
              <w:fldChar w:fldCharType="begin"/>
            </w:r>
            <w:r>
              <w:rPr>
                <w:noProof/>
                <w:webHidden/>
              </w:rPr>
              <w:instrText xml:space="preserve"> PAGEREF _Toc499788523 \h </w:instrText>
            </w:r>
            <w:r>
              <w:rPr>
                <w:noProof/>
                <w:webHidden/>
              </w:rPr>
            </w:r>
            <w:r>
              <w:rPr>
                <w:noProof/>
                <w:webHidden/>
              </w:rPr>
              <w:fldChar w:fldCharType="separate"/>
            </w:r>
            <w:r w:rsidR="00A3270B">
              <w:rPr>
                <w:noProof/>
                <w:webHidden/>
              </w:rPr>
              <w:t>33</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24" w:history="1">
            <w:r w:rsidRPr="00B1782C">
              <w:rPr>
                <w:rStyle w:val="Lienhypertexte"/>
                <w:noProof/>
              </w:rPr>
              <w:t>3</w:t>
            </w:r>
            <w:r>
              <w:rPr>
                <w:rFonts w:eastAsiaTheme="minorEastAsia"/>
                <w:noProof/>
                <w:sz w:val="22"/>
                <w:lang w:eastAsia="fr-FR"/>
              </w:rPr>
              <w:tab/>
            </w:r>
            <w:r w:rsidRPr="00B1782C">
              <w:rPr>
                <w:rStyle w:val="Lienhypertexte"/>
                <w:noProof/>
              </w:rPr>
              <w:t>Montage potentiométrique</w:t>
            </w:r>
            <w:r>
              <w:rPr>
                <w:noProof/>
                <w:webHidden/>
              </w:rPr>
              <w:tab/>
            </w:r>
            <w:r>
              <w:rPr>
                <w:noProof/>
                <w:webHidden/>
              </w:rPr>
              <w:fldChar w:fldCharType="begin"/>
            </w:r>
            <w:r>
              <w:rPr>
                <w:noProof/>
                <w:webHidden/>
              </w:rPr>
              <w:instrText xml:space="preserve"> PAGEREF _Toc499788524 \h </w:instrText>
            </w:r>
            <w:r>
              <w:rPr>
                <w:noProof/>
                <w:webHidden/>
              </w:rPr>
            </w:r>
            <w:r>
              <w:rPr>
                <w:noProof/>
                <w:webHidden/>
              </w:rPr>
              <w:fldChar w:fldCharType="separate"/>
            </w:r>
            <w:r w:rsidR="00A3270B">
              <w:rPr>
                <w:noProof/>
                <w:webHidden/>
              </w:rPr>
              <w:t>33</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25" w:history="1">
            <w:r w:rsidRPr="00B1782C">
              <w:rPr>
                <w:rStyle w:val="Lienhypertexte"/>
                <w:noProof/>
              </w:rPr>
              <w:t>3.1</w:t>
            </w:r>
            <w:r>
              <w:rPr>
                <w:rFonts w:eastAsiaTheme="minorEastAsia"/>
                <w:noProof/>
                <w:sz w:val="22"/>
                <w:lang w:eastAsia="fr-FR"/>
              </w:rPr>
              <w:tab/>
            </w:r>
            <w:r w:rsidRPr="00B1782C">
              <w:rPr>
                <w:rStyle w:val="Lienhypertexte"/>
                <w:noProof/>
              </w:rPr>
              <w:t>Mesure des résistances</w:t>
            </w:r>
            <w:r>
              <w:rPr>
                <w:noProof/>
                <w:webHidden/>
              </w:rPr>
              <w:tab/>
            </w:r>
            <w:r>
              <w:rPr>
                <w:noProof/>
                <w:webHidden/>
              </w:rPr>
              <w:fldChar w:fldCharType="begin"/>
            </w:r>
            <w:r>
              <w:rPr>
                <w:noProof/>
                <w:webHidden/>
              </w:rPr>
              <w:instrText xml:space="preserve"> PAGEREF _Toc499788525 \h </w:instrText>
            </w:r>
            <w:r>
              <w:rPr>
                <w:noProof/>
                <w:webHidden/>
              </w:rPr>
            </w:r>
            <w:r>
              <w:rPr>
                <w:noProof/>
                <w:webHidden/>
              </w:rPr>
              <w:fldChar w:fldCharType="separate"/>
            </w:r>
            <w:r w:rsidR="00A3270B">
              <w:rPr>
                <w:noProof/>
                <w:webHidden/>
              </w:rPr>
              <w:t>33</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26" w:history="1">
            <w:r w:rsidRPr="00B1782C">
              <w:rPr>
                <w:rStyle w:val="Lienhypertexte"/>
                <w:noProof/>
              </w:rPr>
              <w:t>3.2</w:t>
            </w:r>
            <w:r>
              <w:rPr>
                <w:rFonts w:eastAsiaTheme="minorEastAsia"/>
                <w:noProof/>
                <w:sz w:val="22"/>
                <w:lang w:eastAsia="fr-FR"/>
              </w:rPr>
              <w:tab/>
            </w:r>
            <w:r w:rsidRPr="00B1782C">
              <w:rPr>
                <w:rStyle w:val="Lienhypertexte"/>
                <w:noProof/>
              </w:rPr>
              <w:t>Linéarisation de la mesure</w:t>
            </w:r>
            <w:r>
              <w:rPr>
                <w:noProof/>
                <w:webHidden/>
              </w:rPr>
              <w:tab/>
            </w:r>
            <w:r>
              <w:rPr>
                <w:noProof/>
                <w:webHidden/>
              </w:rPr>
              <w:fldChar w:fldCharType="begin"/>
            </w:r>
            <w:r>
              <w:rPr>
                <w:noProof/>
                <w:webHidden/>
              </w:rPr>
              <w:instrText xml:space="preserve"> PAGEREF _Toc499788526 \h </w:instrText>
            </w:r>
            <w:r>
              <w:rPr>
                <w:noProof/>
                <w:webHidden/>
              </w:rPr>
            </w:r>
            <w:r>
              <w:rPr>
                <w:noProof/>
                <w:webHidden/>
              </w:rPr>
              <w:fldChar w:fldCharType="separate"/>
            </w:r>
            <w:r w:rsidR="00A3270B">
              <w:rPr>
                <w:noProof/>
                <w:webHidden/>
              </w:rPr>
              <w:t>34</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27" w:history="1">
            <w:r w:rsidRPr="00B1782C">
              <w:rPr>
                <w:rStyle w:val="Lienhypertexte"/>
                <w:noProof/>
              </w:rPr>
              <w:t>3.2.1</w:t>
            </w:r>
            <w:r>
              <w:rPr>
                <w:rFonts w:eastAsiaTheme="minorEastAsia"/>
                <w:noProof/>
                <w:sz w:val="22"/>
                <w:lang w:eastAsia="fr-FR"/>
              </w:rPr>
              <w:tab/>
            </w:r>
            <w:r w:rsidRPr="00B1782C">
              <w:rPr>
                <w:rStyle w:val="Lienhypertexte"/>
                <w:noProof/>
              </w:rPr>
              <w:t>Première solution : fonctionnement en « petit signaux »</w:t>
            </w:r>
            <w:r>
              <w:rPr>
                <w:noProof/>
                <w:webHidden/>
              </w:rPr>
              <w:tab/>
            </w:r>
            <w:r>
              <w:rPr>
                <w:noProof/>
                <w:webHidden/>
              </w:rPr>
              <w:fldChar w:fldCharType="begin"/>
            </w:r>
            <w:r>
              <w:rPr>
                <w:noProof/>
                <w:webHidden/>
              </w:rPr>
              <w:instrText xml:space="preserve"> PAGEREF _Toc499788527 \h </w:instrText>
            </w:r>
            <w:r>
              <w:rPr>
                <w:noProof/>
                <w:webHidden/>
              </w:rPr>
            </w:r>
            <w:r>
              <w:rPr>
                <w:noProof/>
                <w:webHidden/>
              </w:rPr>
              <w:fldChar w:fldCharType="separate"/>
            </w:r>
            <w:r w:rsidR="00A3270B">
              <w:rPr>
                <w:noProof/>
                <w:webHidden/>
              </w:rPr>
              <w:t>34</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28" w:history="1">
            <w:r w:rsidRPr="00B1782C">
              <w:rPr>
                <w:rStyle w:val="Lienhypertexte"/>
                <w:noProof/>
              </w:rPr>
              <w:t>3.2.2</w:t>
            </w:r>
            <w:r>
              <w:rPr>
                <w:rFonts w:eastAsiaTheme="minorEastAsia"/>
                <w:noProof/>
                <w:sz w:val="22"/>
                <w:lang w:eastAsia="fr-FR"/>
              </w:rPr>
              <w:tab/>
            </w:r>
            <w:r w:rsidRPr="00B1782C">
              <w:rPr>
                <w:rStyle w:val="Lienhypertexte"/>
                <w:noProof/>
              </w:rPr>
              <w:t>Deuxième solution : alimentation par source de courant</w:t>
            </w:r>
            <w:r>
              <w:rPr>
                <w:noProof/>
                <w:webHidden/>
              </w:rPr>
              <w:tab/>
            </w:r>
            <w:r>
              <w:rPr>
                <w:noProof/>
                <w:webHidden/>
              </w:rPr>
              <w:fldChar w:fldCharType="begin"/>
            </w:r>
            <w:r>
              <w:rPr>
                <w:noProof/>
                <w:webHidden/>
              </w:rPr>
              <w:instrText xml:space="preserve"> PAGEREF _Toc499788528 \h </w:instrText>
            </w:r>
            <w:r>
              <w:rPr>
                <w:noProof/>
                <w:webHidden/>
              </w:rPr>
            </w:r>
            <w:r>
              <w:rPr>
                <w:noProof/>
                <w:webHidden/>
              </w:rPr>
              <w:fldChar w:fldCharType="separate"/>
            </w:r>
            <w:r w:rsidR="00A3270B">
              <w:rPr>
                <w:noProof/>
                <w:webHidden/>
              </w:rPr>
              <w:t>35</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29" w:history="1">
            <w:r w:rsidRPr="00B1782C">
              <w:rPr>
                <w:rStyle w:val="Lienhypertexte"/>
                <w:noProof/>
              </w:rPr>
              <w:t>3.2.3</w:t>
            </w:r>
            <w:r>
              <w:rPr>
                <w:rFonts w:eastAsiaTheme="minorEastAsia"/>
                <w:noProof/>
                <w:sz w:val="22"/>
                <w:lang w:eastAsia="fr-FR"/>
              </w:rPr>
              <w:tab/>
            </w:r>
            <w:r w:rsidRPr="00B1782C">
              <w:rPr>
                <w:rStyle w:val="Lienhypertexte"/>
                <w:noProof/>
              </w:rPr>
              <w:t>Troisième solution : montage push-pull</w:t>
            </w:r>
            <w:r>
              <w:rPr>
                <w:noProof/>
                <w:webHidden/>
              </w:rPr>
              <w:tab/>
            </w:r>
            <w:r>
              <w:rPr>
                <w:noProof/>
                <w:webHidden/>
              </w:rPr>
              <w:fldChar w:fldCharType="begin"/>
            </w:r>
            <w:r>
              <w:rPr>
                <w:noProof/>
                <w:webHidden/>
              </w:rPr>
              <w:instrText xml:space="preserve"> PAGEREF _Toc499788529 \h </w:instrText>
            </w:r>
            <w:r>
              <w:rPr>
                <w:noProof/>
                <w:webHidden/>
              </w:rPr>
            </w:r>
            <w:r>
              <w:rPr>
                <w:noProof/>
                <w:webHidden/>
              </w:rPr>
              <w:fldChar w:fldCharType="separate"/>
            </w:r>
            <w:r w:rsidR="00A3270B">
              <w:rPr>
                <w:noProof/>
                <w:webHidden/>
              </w:rPr>
              <w:t>35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30" w:history="1">
            <w:r w:rsidRPr="00B1782C">
              <w:rPr>
                <w:rStyle w:val="Lienhypertexte"/>
                <w:noProof/>
              </w:rPr>
              <w:t>3.3</w:t>
            </w:r>
            <w:r>
              <w:rPr>
                <w:rFonts w:eastAsiaTheme="minorEastAsia"/>
                <w:noProof/>
                <w:sz w:val="22"/>
                <w:lang w:eastAsia="fr-FR"/>
              </w:rPr>
              <w:tab/>
            </w:r>
            <w:r w:rsidRPr="00B1782C">
              <w:rPr>
                <w:rStyle w:val="Lienhypertexte"/>
                <w:noProof/>
              </w:rPr>
              <w:t>Compensation des grandeurs d’influence</w:t>
            </w:r>
            <w:r>
              <w:rPr>
                <w:noProof/>
                <w:webHidden/>
              </w:rPr>
              <w:tab/>
            </w:r>
            <w:r>
              <w:rPr>
                <w:noProof/>
                <w:webHidden/>
              </w:rPr>
              <w:fldChar w:fldCharType="begin"/>
            </w:r>
            <w:r>
              <w:rPr>
                <w:noProof/>
                <w:webHidden/>
              </w:rPr>
              <w:instrText xml:space="preserve"> PAGEREF _Toc499788530 \h </w:instrText>
            </w:r>
            <w:r>
              <w:rPr>
                <w:noProof/>
                <w:webHidden/>
              </w:rPr>
            </w:r>
            <w:r>
              <w:rPr>
                <w:noProof/>
                <w:webHidden/>
              </w:rPr>
              <w:fldChar w:fldCharType="separate"/>
            </w:r>
            <w:r w:rsidR="00A3270B">
              <w:rPr>
                <w:noProof/>
                <w:webHidden/>
              </w:rPr>
              <w:t>35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31" w:history="1">
            <w:r w:rsidRPr="00B1782C">
              <w:rPr>
                <w:rStyle w:val="Lienhypertexte"/>
                <w:noProof/>
              </w:rPr>
              <w:t>3.4</w:t>
            </w:r>
            <w:r>
              <w:rPr>
                <w:rFonts w:eastAsiaTheme="minorEastAsia"/>
                <w:noProof/>
                <w:sz w:val="22"/>
                <w:lang w:eastAsia="fr-FR"/>
              </w:rPr>
              <w:tab/>
            </w:r>
            <w:r w:rsidRPr="00B1782C">
              <w:rPr>
                <w:rStyle w:val="Lienhypertexte"/>
                <w:noProof/>
              </w:rPr>
              <w:t>Mesure des impédances complexes</w:t>
            </w:r>
            <w:r>
              <w:rPr>
                <w:noProof/>
                <w:webHidden/>
              </w:rPr>
              <w:tab/>
            </w:r>
            <w:r>
              <w:rPr>
                <w:noProof/>
                <w:webHidden/>
              </w:rPr>
              <w:fldChar w:fldCharType="begin"/>
            </w:r>
            <w:r>
              <w:rPr>
                <w:noProof/>
                <w:webHidden/>
              </w:rPr>
              <w:instrText xml:space="preserve"> PAGEREF _Toc499788531 \h </w:instrText>
            </w:r>
            <w:r>
              <w:rPr>
                <w:noProof/>
                <w:webHidden/>
              </w:rPr>
            </w:r>
            <w:r>
              <w:rPr>
                <w:noProof/>
                <w:webHidden/>
              </w:rPr>
              <w:fldChar w:fldCharType="separate"/>
            </w:r>
            <w:r w:rsidR="00A3270B">
              <w:rPr>
                <w:noProof/>
                <w:webHidden/>
              </w:rPr>
              <w:t>35</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32" w:history="1">
            <w:r w:rsidRPr="00B1782C">
              <w:rPr>
                <w:rStyle w:val="Lienhypertexte"/>
                <w:noProof/>
              </w:rPr>
              <w:t>3.4.1</w:t>
            </w:r>
            <w:r>
              <w:rPr>
                <w:rFonts w:eastAsiaTheme="minorEastAsia"/>
                <w:noProof/>
                <w:sz w:val="22"/>
                <w:lang w:eastAsia="fr-FR"/>
              </w:rPr>
              <w:tab/>
            </w:r>
            <w:r w:rsidRPr="00B1782C">
              <w:rPr>
                <w:rStyle w:val="Lienhypertexte"/>
                <w:noProof/>
              </w:rPr>
              <w:t xml:space="preserve">Premier cas : </w:t>
            </w:r>
            <m:oMath>
              <m:r>
                <m:rPr>
                  <m:sty m:val="p"/>
                </m:rPr>
                <w:rPr>
                  <w:rStyle w:val="Lienhypertexte"/>
                  <w:rFonts w:ascii="Cambria Math" w:hAnsi="Cambria Math"/>
                  <w:noProof/>
                </w:rPr>
                <m:t>X1=0</m:t>
              </m:r>
            </m:oMath>
            <w:r>
              <w:rPr>
                <w:noProof/>
                <w:webHidden/>
              </w:rPr>
              <w:tab/>
            </w:r>
            <w:r>
              <w:rPr>
                <w:noProof/>
                <w:webHidden/>
              </w:rPr>
              <w:fldChar w:fldCharType="begin"/>
            </w:r>
            <w:r>
              <w:rPr>
                <w:noProof/>
                <w:webHidden/>
              </w:rPr>
              <w:instrText xml:space="preserve"> PAGEREF _Toc499788532 \h </w:instrText>
            </w:r>
            <w:r>
              <w:rPr>
                <w:noProof/>
                <w:webHidden/>
              </w:rPr>
            </w:r>
            <w:r>
              <w:rPr>
                <w:noProof/>
                <w:webHidden/>
              </w:rPr>
              <w:fldChar w:fldCharType="separate"/>
            </w:r>
            <w:r w:rsidR="00A3270B">
              <w:rPr>
                <w:noProof/>
                <w:webHidden/>
              </w:rPr>
              <w:t>36</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33" w:history="1">
            <w:r w:rsidRPr="00B1782C">
              <w:rPr>
                <w:rStyle w:val="Lienhypertexte"/>
                <w:noProof/>
              </w:rPr>
              <w:t>3.4.2</w:t>
            </w:r>
            <w:r>
              <w:rPr>
                <w:rFonts w:eastAsiaTheme="minorEastAsia"/>
                <w:noProof/>
                <w:sz w:val="22"/>
                <w:lang w:eastAsia="fr-FR"/>
              </w:rPr>
              <w:tab/>
            </w:r>
            <w:r w:rsidRPr="00B1782C">
              <w:rPr>
                <w:rStyle w:val="Lienhypertexte"/>
                <w:noProof/>
              </w:rPr>
              <w:t xml:space="preserve">Deuxième cas : </w:t>
            </w:r>
            <m:oMath>
              <m:r>
                <m:rPr>
                  <m:sty m:val="p"/>
                </m:rPr>
                <w:rPr>
                  <w:rStyle w:val="Lienhypertexte"/>
                  <w:rFonts w:ascii="Cambria Math" w:hAnsi="Cambria Math"/>
                  <w:noProof/>
                </w:rPr>
                <m:t>X1</m:t>
              </m:r>
            </m:oMath>
            <w:r w:rsidRPr="00B1782C">
              <w:rPr>
                <w:rStyle w:val="Lienhypertexte"/>
                <w:noProof/>
              </w:rPr>
              <w:t xml:space="preserve"> et </w:t>
            </w:r>
            <m:oMath>
              <m:r>
                <m:rPr>
                  <m:sty m:val="p"/>
                </m:rPr>
                <w:rPr>
                  <w:rStyle w:val="Lienhypertexte"/>
                  <w:rFonts w:ascii="Cambria Math" w:hAnsi="Cambria Math"/>
                  <w:noProof/>
                </w:rPr>
                <m:t>Xc</m:t>
              </m:r>
            </m:oMath>
            <w:r w:rsidRPr="00B1782C">
              <w:rPr>
                <w:rStyle w:val="Lienhypertexte"/>
                <w:noProof/>
              </w:rPr>
              <w:t xml:space="preserve"> sont de même signe</w:t>
            </w:r>
            <w:r>
              <w:rPr>
                <w:noProof/>
                <w:webHidden/>
              </w:rPr>
              <w:tab/>
            </w:r>
            <w:r>
              <w:rPr>
                <w:noProof/>
                <w:webHidden/>
              </w:rPr>
              <w:fldChar w:fldCharType="begin"/>
            </w:r>
            <w:r>
              <w:rPr>
                <w:noProof/>
                <w:webHidden/>
              </w:rPr>
              <w:instrText xml:space="preserve"> PAGEREF _Toc499788533 \h </w:instrText>
            </w:r>
            <w:r>
              <w:rPr>
                <w:noProof/>
                <w:webHidden/>
              </w:rPr>
            </w:r>
            <w:r>
              <w:rPr>
                <w:noProof/>
                <w:webHidden/>
              </w:rPr>
              <w:fldChar w:fldCharType="separate"/>
            </w:r>
            <w:r w:rsidR="00A3270B">
              <w:rPr>
                <w:noProof/>
                <w:webHidden/>
              </w:rPr>
              <w:t>36</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34" w:history="1">
            <w:r w:rsidRPr="00B1782C">
              <w:rPr>
                <w:rStyle w:val="Lienhypertexte"/>
                <w:noProof/>
              </w:rPr>
              <w:t>3.5</w:t>
            </w:r>
            <w:r>
              <w:rPr>
                <w:rFonts w:eastAsiaTheme="minorEastAsia"/>
                <w:noProof/>
                <w:sz w:val="22"/>
                <w:lang w:eastAsia="fr-FR"/>
              </w:rPr>
              <w:tab/>
            </w:r>
            <w:r w:rsidRPr="00B1782C">
              <w:rPr>
                <w:rStyle w:val="Lienhypertexte"/>
                <w:noProof/>
              </w:rPr>
              <w:t>Inconvénient du montage potentiométrique</w:t>
            </w:r>
            <w:r>
              <w:rPr>
                <w:noProof/>
                <w:webHidden/>
              </w:rPr>
              <w:tab/>
            </w:r>
            <w:r>
              <w:rPr>
                <w:noProof/>
                <w:webHidden/>
              </w:rPr>
              <w:fldChar w:fldCharType="begin"/>
            </w:r>
            <w:r>
              <w:rPr>
                <w:noProof/>
                <w:webHidden/>
              </w:rPr>
              <w:instrText xml:space="preserve"> PAGEREF _Toc499788534 \h </w:instrText>
            </w:r>
            <w:r>
              <w:rPr>
                <w:noProof/>
                <w:webHidden/>
              </w:rPr>
            </w:r>
            <w:r>
              <w:rPr>
                <w:noProof/>
                <w:webHidden/>
              </w:rPr>
              <w:fldChar w:fldCharType="separate"/>
            </w:r>
            <w:r w:rsidR="00A3270B">
              <w:rPr>
                <w:noProof/>
                <w:webHidden/>
              </w:rPr>
              <w:t>37</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35" w:history="1">
            <w:r w:rsidRPr="00B1782C">
              <w:rPr>
                <w:rStyle w:val="Lienhypertexte"/>
                <w:noProof/>
              </w:rPr>
              <w:t>4</w:t>
            </w:r>
            <w:r>
              <w:rPr>
                <w:rFonts w:eastAsiaTheme="minorEastAsia"/>
                <w:noProof/>
                <w:sz w:val="22"/>
                <w:lang w:eastAsia="fr-FR"/>
              </w:rPr>
              <w:tab/>
            </w:r>
            <w:r w:rsidRPr="00B1782C">
              <w:rPr>
                <w:rStyle w:val="Lienhypertexte"/>
                <w:noProof/>
              </w:rPr>
              <w:t>Les ponts</w:t>
            </w:r>
            <w:r>
              <w:rPr>
                <w:noProof/>
                <w:webHidden/>
              </w:rPr>
              <w:tab/>
            </w:r>
            <w:r>
              <w:rPr>
                <w:noProof/>
                <w:webHidden/>
              </w:rPr>
              <w:fldChar w:fldCharType="begin"/>
            </w:r>
            <w:r>
              <w:rPr>
                <w:noProof/>
                <w:webHidden/>
              </w:rPr>
              <w:instrText xml:space="preserve"> PAGEREF _Toc499788535 \h </w:instrText>
            </w:r>
            <w:r>
              <w:rPr>
                <w:noProof/>
                <w:webHidden/>
              </w:rPr>
            </w:r>
            <w:r>
              <w:rPr>
                <w:noProof/>
                <w:webHidden/>
              </w:rPr>
              <w:fldChar w:fldCharType="separate"/>
            </w:r>
            <w:r w:rsidR="00A3270B">
              <w:rPr>
                <w:noProof/>
                <w:webHidden/>
              </w:rPr>
              <w:t>37</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36" w:history="1">
            <w:r w:rsidRPr="00B1782C">
              <w:rPr>
                <w:rStyle w:val="Lienhypertexte"/>
                <w:noProof/>
              </w:rPr>
              <w:t>4.1</w:t>
            </w:r>
            <w:r>
              <w:rPr>
                <w:rFonts w:eastAsiaTheme="minorEastAsia"/>
                <w:noProof/>
                <w:sz w:val="22"/>
                <w:lang w:eastAsia="fr-FR"/>
              </w:rPr>
              <w:tab/>
            </w:r>
            <w:r w:rsidRPr="00B1782C">
              <w:rPr>
                <w:rStyle w:val="Lienhypertexte"/>
                <w:noProof/>
              </w:rPr>
              <w:t>Mesure des résistances – pont de Wheatstone</w:t>
            </w:r>
            <w:r>
              <w:rPr>
                <w:noProof/>
                <w:webHidden/>
              </w:rPr>
              <w:tab/>
            </w:r>
            <w:r>
              <w:rPr>
                <w:noProof/>
                <w:webHidden/>
              </w:rPr>
              <w:fldChar w:fldCharType="begin"/>
            </w:r>
            <w:r>
              <w:rPr>
                <w:noProof/>
                <w:webHidden/>
              </w:rPr>
              <w:instrText xml:space="preserve"> PAGEREF _Toc499788536 \h </w:instrText>
            </w:r>
            <w:r>
              <w:rPr>
                <w:noProof/>
                <w:webHidden/>
              </w:rPr>
            </w:r>
            <w:r>
              <w:rPr>
                <w:noProof/>
                <w:webHidden/>
              </w:rPr>
              <w:fldChar w:fldCharType="separate"/>
            </w:r>
            <w:r w:rsidR="00A3270B">
              <w:rPr>
                <w:noProof/>
                <w:webHidden/>
              </w:rPr>
              <w:t>38</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37" w:history="1">
            <w:r w:rsidRPr="00B1782C">
              <w:rPr>
                <w:rStyle w:val="Lienhypertexte"/>
                <w:noProof/>
              </w:rPr>
              <w:t>4.1.1</w:t>
            </w:r>
            <w:r>
              <w:rPr>
                <w:rFonts w:eastAsiaTheme="minorEastAsia"/>
                <w:noProof/>
                <w:sz w:val="22"/>
                <w:lang w:eastAsia="fr-FR"/>
              </w:rPr>
              <w:tab/>
            </w:r>
            <w:r w:rsidRPr="00B1782C">
              <w:rPr>
                <w:rStyle w:val="Lienhypertexte"/>
                <w:noProof/>
              </w:rPr>
              <w:t>Equation générale – condition d’équilibre</w:t>
            </w:r>
            <w:r>
              <w:rPr>
                <w:noProof/>
                <w:webHidden/>
              </w:rPr>
              <w:tab/>
            </w:r>
            <w:r>
              <w:rPr>
                <w:noProof/>
                <w:webHidden/>
              </w:rPr>
              <w:fldChar w:fldCharType="begin"/>
            </w:r>
            <w:r>
              <w:rPr>
                <w:noProof/>
                <w:webHidden/>
              </w:rPr>
              <w:instrText xml:space="preserve"> PAGEREF _Toc499788537 \h </w:instrText>
            </w:r>
            <w:r>
              <w:rPr>
                <w:noProof/>
                <w:webHidden/>
              </w:rPr>
            </w:r>
            <w:r>
              <w:rPr>
                <w:noProof/>
                <w:webHidden/>
              </w:rPr>
              <w:fldChar w:fldCharType="separate"/>
            </w:r>
            <w:r w:rsidR="00A3270B">
              <w:rPr>
                <w:noProof/>
                <w:webHidden/>
              </w:rPr>
              <w:t>38</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38" w:history="1">
            <w:r w:rsidRPr="00B1782C">
              <w:rPr>
                <w:rStyle w:val="Lienhypertexte"/>
                <w:noProof/>
              </w:rPr>
              <w:t>4.1.2</w:t>
            </w:r>
            <w:r>
              <w:rPr>
                <w:rFonts w:eastAsiaTheme="minorEastAsia"/>
                <w:noProof/>
                <w:sz w:val="22"/>
                <w:lang w:eastAsia="fr-FR"/>
              </w:rPr>
              <w:tab/>
            </w:r>
            <w:r w:rsidRPr="00B1782C">
              <w:rPr>
                <w:rStyle w:val="Lienhypertexte"/>
                <w:noProof/>
              </w:rPr>
              <w:t>Tension de déséquilibre du pont</w:t>
            </w:r>
            <w:r>
              <w:rPr>
                <w:noProof/>
                <w:webHidden/>
              </w:rPr>
              <w:tab/>
            </w:r>
            <w:r>
              <w:rPr>
                <w:noProof/>
                <w:webHidden/>
              </w:rPr>
              <w:fldChar w:fldCharType="begin"/>
            </w:r>
            <w:r>
              <w:rPr>
                <w:noProof/>
                <w:webHidden/>
              </w:rPr>
              <w:instrText xml:space="preserve"> PAGEREF _Toc499788538 \h </w:instrText>
            </w:r>
            <w:r>
              <w:rPr>
                <w:noProof/>
                <w:webHidden/>
              </w:rPr>
            </w:r>
            <w:r>
              <w:rPr>
                <w:noProof/>
                <w:webHidden/>
              </w:rPr>
              <w:fldChar w:fldCharType="separate"/>
            </w:r>
            <w:r w:rsidR="00A3270B">
              <w:rPr>
                <w:noProof/>
                <w:webHidden/>
              </w:rPr>
              <w:t>39</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39" w:history="1">
            <w:r w:rsidRPr="00B1782C">
              <w:rPr>
                <w:rStyle w:val="Lienhypertexte"/>
                <w:noProof/>
              </w:rPr>
              <w:t>Chapitre 5 : Conditionneurs du signal</w:t>
            </w:r>
            <w:r>
              <w:rPr>
                <w:noProof/>
                <w:webHidden/>
              </w:rPr>
              <w:tab/>
            </w:r>
            <w:r>
              <w:rPr>
                <w:noProof/>
                <w:webHidden/>
              </w:rPr>
              <w:fldChar w:fldCharType="begin"/>
            </w:r>
            <w:r>
              <w:rPr>
                <w:noProof/>
                <w:webHidden/>
              </w:rPr>
              <w:instrText xml:space="preserve"> PAGEREF _Toc499788539 \h </w:instrText>
            </w:r>
            <w:r>
              <w:rPr>
                <w:noProof/>
                <w:webHidden/>
              </w:rPr>
            </w:r>
            <w:r>
              <w:rPr>
                <w:noProof/>
                <w:webHidden/>
              </w:rPr>
              <w:fldChar w:fldCharType="separate"/>
            </w:r>
            <w:r w:rsidR="00A3270B">
              <w:rPr>
                <w:noProof/>
                <w:webHidden/>
              </w:rPr>
              <w:t>41</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40" w:history="1">
            <w:r w:rsidRPr="00B1782C">
              <w:rPr>
                <w:rStyle w:val="Lienhypertexte"/>
                <w:noProof/>
              </w:rPr>
              <w:t>1</w:t>
            </w:r>
            <w:r>
              <w:rPr>
                <w:rFonts w:eastAsiaTheme="minorEastAsia"/>
                <w:noProof/>
                <w:sz w:val="22"/>
                <w:lang w:eastAsia="fr-FR"/>
              </w:rPr>
              <w:tab/>
            </w:r>
            <w:r w:rsidRPr="00B1782C">
              <w:rPr>
                <w:rStyle w:val="Lienhypertexte"/>
                <w:noProof/>
              </w:rPr>
              <w:t>Le filtrage analogique</w:t>
            </w:r>
            <w:r>
              <w:rPr>
                <w:noProof/>
                <w:webHidden/>
              </w:rPr>
              <w:tab/>
            </w:r>
            <w:r>
              <w:rPr>
                <w:noProof/>
                <w:webHidden/>
              </w:rPr>
              <w:fldChar w:fldCharType="begin"/>
            </w:r>
            <w:r>
              <w:rPr>
                <w:noProof/>
                <w:webHidden/>
              </w:rPr>
              <w:instrText xml:space="preserve"> PAGEREF _Toc499788540 \h </w:instrText>
            </w:r>
            <w:r>
              <w:rPr>
                <w:noProof/>
                <w:webHidden/>
              </w:rPr>
            </w:r>
            <w:r>
              <w:rPr>
                <w:noProof/>
                <w:webHidden/>
              </w:rPr>
              <w:fldChar w:fldCharType="separate"/>
            </w:r>
            <w:r w:rsidR="00A3270B">
              <w:rPr>
                <w:noProof/>
                <w:webHidden/>
              </w:rPr>
              <w:t>41</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41" w:history="1">
            <w:r w:rsidRPr="00B1782C">
              <w:rPr>
                <w:rStyle w:val="Lienhypertexte"/>
                <w:noProof/>
              </w:rPr>
              <w:t>1.1</w:t>
            </w:r>
            <w:r>
              <w:rPr>
                <w:rFonts w:eastAsiaTheme="minorEastAsia"/>
                <w:noProof/>
                <w:sz w:val="22"/>
                <w:lang w:eastAsia="fr-FR"/>
              </w:rPr>
              <w:tab/>
            </w:r>
            <w:r w:rsidRPr="00B1782C">
              <w:rPr>
                <w:rStyle w:val="Lienhypertexte"/>
                <w:noProof/>
              </w:rPr>
              <w:t>Les filtres passifs</w:t>
            </w:r>
            <w:r>
              <w:rPr>
                <w:noProof/>
                <w:webHidden/>
              </w:rPr>
              <w:tab/>
            </w:r>
            <w:r>
              <w:rPr>
                <w:noProof/>
                <w:webHidden/>
              </w:rPr>
              <w:fldChar w:fldCharType="begin"/>
            </w:r>
            <w:r>
              <w:rPr>
                <w:noProof/>
                <w:webHidden/>
              </w:rPr>
              <w:instrText xml:space="preserve"> PAGEREF _Toc499788541 \h </w:instrText>
            </w:r>
            <w:r>
              <w:rPr>
                <w:noProof/>
                <w:webHidden/>
              </w:rPr>
            </w:r>
            <w:r>
              <w:rPr>
                <w:noProof/>
                <w:webHidden/>
              </w:rPr>
              <w:fldChar w:fldCharType="separate"/>
            </w:r>
            <w:r w:rsidR="00A3270B">
              <w:rPr>
                <w:noProof/>
                <w:webHidden/>
              </w:rPr>
              <w:t>42</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42" w:history="1">
            <w:r w:rsidRPr="00B1782C">
              <w:rPr>
                <w:rStyle w:val="Lienhypertexte"/>
                <w:noProof/>
              </w:rPr>
              <w:t>1.1.1</w:t>
            </w:r>
            <w:r>
              <w:rPr>
                <w:rFonts w:eastAsiaTheme="minorEastAsia"/>
                <w:noProof/>
                <w:sz w:val="22"/>
                <w:lang w:eastAsia="fr-FR"/>
              </w:rPr>
              <w:tab/>
            </w:r>
            <w:r w:rsidRPr="00B1782C">
              <w:rPr>
                <w:rStyle w:val="Lienhypertexte"/>
                <w:noProof/>
              </w:rPr>
              <w:t>Le filtre passe-bas RC d’ordre 1</w:t>
            </w:r>
            <w:r>
              <w:rPr>
                <w:noProof/>
                <w:webHidden/>
              </w:rPr>
              <w:tab/>
            </w:r>
            <w:r>
              <w:rPr>
                <w:noProof/>
                <w:webHidden/>
              </w:rPr>
              <w:fldChar w:fldCharType="begin"/>
            </w:r>
            <w:r>
              <w:rPr>
                <w:noProof/>
                <w:webHidden/>
              </w:rPr>
              <w:instrText xml:space="preserve"> PAGEREF _Toc499788542 \h </w:instrText>
            </w:r>
            <w:r>
              <w:rPr>
                <w:noProof/>
                <w:webHidden/>
              </w:rPr>
            </w:r>
            <w:r>
              <w:rPr>
                <w:noProof/>
                <w:webHidden/>
              </w:rPr>
              <w:fldChar w:fldCharType="separate"/>
            </w:r>
            <w:r w:rsidR="00A3270B">
              <w:rPr>
                <w:noProof/>
                <w:webHidden/>
              </w:rPr>
              <w:t>42</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43" w:history="1">
            <w:r w:rsidRPr="00B1782C">
              <w:rPr>
                <w:rStyle w:val="Lienhypertexte"/>
                <w:noProof/>
              </w:rPr>
              <w:t>1.1.2</w:t>
            </w:r>
            <w:r>
              <w:rPr>
                <w:rFonts w:eastAsiaTheme="minorEastAsia"/>
                <w:noProof/>
                <w:sz w:val="22"/>
                <w:lang w:eastAsia="fr-FR"/>
              </w:rPr>
              <w:tab/>
            </w:r>
            <w:r w:rsidRPr="00B1782C">
              <w:rPr>
                <w:rStyle w:val="Lienhypertexte"/>
                <w:noProof/>
              </w:rPr>
              <w:t>Filtre passe-haut d’ordre 1</w:t>
            </w:r>
            <w:r>
              <w:rPr>
                <w:noProof/>
                <w:webHidden/>
              </w:rPr>
              <w:tab/>
            </w:r>
            <w:r>
              <w:rPr>
                <w:noProof/>
                <w:webHidden/>
              </w:rPr>
              <w:fldChar w:fldCharType="begin"/>
            </w:r>
            <w:r>
              <w:rPr>
                <w:noProof/>
                <w:webHidden/>
              </w:rPr>
              <w:instrText xml:space="preserve"> PAGEREF _Toc499788543 \h </w:instrText>
            </w:r>
            <w:r>
              <w:rPr>
                <w:noProof/>
                <w:webHidden/>
              </w:rPr>
            </w:r>
            <w:r>
              <w:rPr>
                <w:noProof/>
                <w:webHidden/>
              </w:rPr>
              <w:fldChar w:fldCharType="separate"/>
            </w:r>
            <w:r w:rsidR="00A3270B">
              <w:rPr>
                <w:noProof/>
                <w:webHidden/>
              </w:rPr>
              <w:t>44</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44" w:history="1">
            <w:r w:rsidRPr="00B1782C">
              <w:rPr>
                <w:rStyle w:val="Lienhypertexte"/>
                <w:noProof/>
              </w:rPr>
              <w:t>1.1.3</w:t>
            </w:r>
            <w:r>
              <w:rPr>
                <w:rFonts w:eastAsiaTheme="minorEastAsia"/>
                <w:noProof/>
                <w:sz w:val="22"/>
                <w:lang w:eastAsia="fr-FR"/>
              </w:rPr>
              <w:tab/>
            </w:r>
            <w:r w:rsidRPr="00B1782C">
              <w:rPr>
                <w:rStyle w:val="Lienhypertexte"/>
                <w:noProof/>
              </w:rPr>
              <w:t>Filtre passe bande</w:t>
            </w:r>
            <w:r>
              <w:rPr>
                <w:noProof/>
                <w:webHidden/>
              </w:rPr>
              <w:tab/>
            </w:r>
            <w:r>
              <w:rPr>
                <w:noProof/>
                <w:webHidden/>
              </w:rPr>
              <w:fldChar w:fldCharType="begin"/>
            </w:r>
            <w:r>
              <w:rPr>
                <w:noProof/>
                <w:webHidden/>
              </w:rPr>
              <w:instrText xml:space="preserve"> PAGEREF _Toc499788544 \h </w:instrText>
            </w:r>
            <w:r>
              <w:rPr>
                <w:noProof/>
                <w:webHidden/>
              </w:rPr>
            </w:r>
            <w:r>
              <w:rPr>
                <w:noProof/>
                <w:webHidden/>
              </w:rPr>
              <w:fldChar w:fldCharType="separate"/>
            </w:r>
            <w:r w:rsidR="00A3270B">
              <w:rPr>
                <w:noProof/>
                <w:webHidden/>
              </w:rPr>
              <w:t>46</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45" w:history="1">
            <w:r w:rsidRPr="00B1782C">
              <w:rPr>
                <w:rStyle w:val="Lienhypertexte"/>
                <w:noProof/>
              </w:rPr>
              <w:t>1.1.4</w:t>
            </w:r>
            <w:r>
              <w:rPr>
                <w:rFonts w:eastAsiaTheme="minorEastAsia"/>
                <w:noProof/>
                <w:sz w:val="22"/>
                <w:lang w:eastAsia="fr-FR"/>
              </w:rPr>
              <w:tab/>
            </w:r>
            <w:r w:rsidRPr="00B1782C">
              <w:rPr>
                <w:rStyle w:val="Lienhypertexte"/>
                <w:noProof/>
              </w:rPr>
              <w:t>Filtre d’ordre n</w:t>
            </w:r>
            <w:r>
              <w:rPr>
                <w:noProof/>
                <w:webHidden/>
              </w:rPr>
              <w:tab/>
            </w:r>
            <w:r>
              <w:rPr>
                <w:noProof/>
                <w:webHidden/>
              </w:rPr>
              <w:fldChar w:fldCharType="begin"/>
            </w:r>
            <w:r>
              <w:rPr>
                <w:noProof/>
                <w:webHidden/>
              </w:rPr>
              <w:instrText xml:space="preserve"> PAGEREF _Toc499788545 \h </w:instrText>
            </w:r>
            <w:r>
              <w:rPr>
                <w:noProof/>
                <w:webHidden/>
              </w:rPr>
            </w:r>
            <w:r>
              <w:rPr>
                <w:noProof/>
                <w:webHidden/>
              </w:rPr>
              <w:fldChar w:fldCharType="separate"/>
            </w:r>
            <w:r w:rsidR="00A3270B">
              <w:rPr>
                <w:noProof/>
                <w:webHidden/>
              </w:rPr>
              <w:t>49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46" w:history="1">
            <w:r w:rsidRPr="00B1782C">
              <w:rPr>
                <w:rStyle w:val="Lienhypertexte"/>
                <w:noProof/>
              </w:rPr>
              <w:t>1.2</w:t>
            </w:r>
            <w:r>
              <w:rPr>
                <w:rFonts w:eastAsiaTheme="minorEastAsia"/>
                <w:noProof/>
                <w:sz w:val="22"/>
                <w:lang w:eastAsia="fr-FR"/>
              </w:rPr>
              <w:tab/>
            </w:r>
            <w:r w:rsidRPr="00B1782C">
              <w:rPr>
                <w:rStyle w:val="Lienhypertexte"/>
                <w:noProof/>
              </w:rPr>
              <w:t>Les filtres actifs</w:t>
            </w:r>
            <w:r>
              <w:rPr>
                <w:noProof/>
                <w:webHidden/>
              </w:rPr>
              <w:tab/>
            </w:r>
            <w:r>
              <w:rPr>
                <w:noProof/>
                <w:webHidden/>
              </w:rPr>
              <w:fldChar w:fldCharType="begin"/>
            </w:r>
            <w:r>
              <w:rPr>
                <w:noProof/>
                <w:webHidden/>
              </w:rPr>
              <w:instrText xml:space="preserve"> PAGEREF _Toc499788546 \h </w:instrText>
            </w:r>
            <w:r>
              <w:rPr>
                <w:noProof/>
                <w:webHidden/>
              </w:rPr>
            </w:r>
            <w:r>
              <w:rPr>
                <w:noProof/>
                <w:webHidden/>
              </w:rPr>
              <w:fldChar w:fldCharType="separate"/>
            </w:r>
            <w:r w:rsidR="00A3270B">
              <w:rPr>
                <w:noProof/>
                <w:webHidden/>
              </w:rPr>
              <w:t>49</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47" w:history="1">
            <w:r w:rsidRPr="00B1782C">
              <w:rPr>
                <w:rStyle w:val="Lienhypertexte"/>
                <w:noProof/>
              </w:rPr>
              <w:t>2</w:t>
            </w:r>
            <w:r>
              <w:rPr>
                <w:rFonts w:eastAsiaTheme="minorEastAsia"/>
                <w:noProof/>
                <w:sz w:val="22"/>
                <w:lang w:eastAsia="fr-FR"/>
              </w:rPr>
              <w:tab/>
            </w:r>
            <w:r w:rsidRPr="00B1782C">
              <w:rPr>
                <w:rStyle w:val="Lienhypertexte"/>
                <w:noProof/>
              </w:rPr>
              <w:t>Les amplificateurs</w:t>
            </w:r>
            <w:r>
              <w:rPr>
                <w:noProof/>
                <w:webHidden/>
              </w:rPr>
              <w:tab/>
            </w:r>
            <w:r>
              <w:rPr>
                <w:noProof/>
                <w:webHidden/>
              </w:rPr>
              <w:fldChar w:fldCharType="begin"/>
            </w:r>
            <w:r>
              <w:rPr>
                <w:noProof/>
                <w:webHidden/>
              </w:rPr>
              <w:instrText xml:space="preserve"> PAGEREF _Toc499788547 \h </w:instrText>
            </w:r>
            <w:r>
              <w:rPr>
                <w:noProof/>
                <w:webHidden/>
              </w:rPr>
            </w:r>
            <w:r>
              <w:rPr>
                <w:noProof/>
                <w:webHidden/>
              </w:rPr>
              <w:fldChar w:fldCharType="separate"/>
            </w:r>
            <w:r w:rsidR="00A3270B">
              <w:rPr>
                <w:noProof/>
                <w:webHidden/>
              </w:rPr>
              <w:t>49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48" w:history="1">
            <w:r w:rsidRPr="00B1782C">
              <w:rPr>
                <w:rStyle w:val="Lienhypertexte"/>
                <w:noProof/>
              </w:rPr>
              <w:t>2.1</w:t>
            </w:r>
            <w:r>
              <w:rPr>
                <w:rFonts w:eastAsiaTheme="minorEastAsia"/>
                <w:noProof/>
                <w:sz w:val="22"/>
                <w:lang w:eastAsia="fr-FR"/>
              </w:rPr>
              <w:tab/>
            </w:r>
            <w:r w:rsidRPr="00B1782C">
              <w:rPr>
                <w:rStyle w:val="Lienhypertexte"/>
                <w:noProof/>
              </w:rPr>
              <w:t>Structure interne d’un amplificateur opérationnel</w:t>
            </w:r>
            <w:r>
              <w:rPr>
                <w:noProof/>
                <w:webHidden/>
              </w:rPr>
              <w:tab/>
            </w:r>
            <w:r>
              <w:rPr>
                <w:noProof/>
                <w:webHidden/>
              </w:rPr>
              <w:fldChar w:fldCharType="begin"/>
            </w:r>
            <w:r>
              <w:rPr>
                <w:noProof/>
                <w:webHidden/>
              </w:rPr>
              <w:instrText xml:space="preserve"> PAGEREF _Toc499788548 \h </w:instrText>
            </w:r>
            <w:r>
              <w:rPr>
                <w:noProof/>
                <w:webHidden/>
              </w:rPr>
            </w:r>
            <w:r>
              <w:rPr>
                <w:noProof/>
                <w:webHidden/>
              </w:rPr>
              <w:fldChar w:fldCharType="separate"/>
            </w:r>
            <w:r w:rsidR="00A3270B">
              <w:rPr>
                <w:noProof/>
                <w:webHidden/>
              </w:rPr>
              <w:t>49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49" w:history="1">
            <w:r w:rsidRPr="00B1782C">
              <w:rPr>
                <w:rStyle w:val="Lienhypertexte"/>
                <w:noProof/>
              </w:rPr>
              <w:t>2.2</w:t>
            </w:r>
            <w:r>
              <w:rPr>
                <w:rFonts w:eastAsiaTheme="minorEastAsia"/>
                <w:noProof/>
                <w:sz w:val="22"/>
                <w:lang w:eastAsia="fr-FR"/>
              </w:rPr>
              <w:tab/>
            </w:r>
            <w:r w:rsidRPr="00B1782C">
              <w:rPr>
                <w:rStyle w:val="Lienhypertexte"/>
                <w:noProof/>
              </w:rPr>
              <w:t>Symbole</w:t>
            </w:r>
            <w:r>
              <w:rPr>
                <w:noProof/>
                <w:webHidden/>
              </w:rPr>
              <w:tab/>
            </w:r>
            <w:r>
              <w:rPr>
                <w:noProof/>
                <w:webHidden/>
              </w:rPr>
              <w:fldChar w:fldCharType="begin"/>
            </w:r>
            <w:r>
              <w:rPr>
                <w:noProof/>
                <w:webHidden/>
              </w:rPr>
              <w:instrText xml:space="preserve"> PAGEREF _Toc499788549 \h </w:instrText>
            </w:r>
            <w:r>
              <w:rPr>
                <w:noProof/>
                <w:webHidden/>
              </w:rPr>
            </w:r>
            <w:r>
              <w:rPr>
                <w:noProof/>
                <w:webHidden/>
              </w:rPr>
              <w:fldChar w:fldCharType="separate"/>
            </w:r>
            <w:r w:rsidR="00A3270B">
              <w:rPr>
                <w:noProof/>
                <w:webHidden/>
              </w:rPr>
              <w:t>50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50" w:history="1">
            <w:r w:rsidRPr="00B1782C">
              <w:rPr>
                <w:rStyle w:val="Lienhypertexte"/>
                <w:noProof/>
              </w:rPr>
              <w:t>2.3</w:t>
            </w:r>
            <w:r>
              <w:rPr>
                <w:rFonts w:eastAsiaTheme="minorEastAsia"/>
                <w:noProof/>
                <w:sz w:val="22"/>
                <w:lang w:eastAsia="fr-FR"/>
              </w:rPr>
              <w:tab/>
            </w:r>
            <w:r w:rsidRPr="00B1782C">
              <w:rPr>
                <w:rStyle w:val="Lienhypertexte"/>
                <w:noProof/>
              </w:rPr>
              <w:t>L’amplificateur opérationnel idéal</w:t>
            </w:r>
            <w:r>
              <w:rPr>
                <w:noProof/>
                <w:webHidden/>
              </w:rPr>
              <w:tab/>
            </w:r>
            <w:r>
              <w:rPr>
                <w:noProof/>
                <w:webHidden/>
              </w:rPr>
              <w:fldChar w:fldCharType="begin"/>
            </w:r>
            <w:r>
              <w:rPr>
                <w:noProof/>
                <w:webHidden/>
              </w:rPr>
              <w:instrText xml:space="preserve"> PAGEREF _Toc499788550 \h </w:instrText>
            </w:r>
            <w:r>
              <w:rPr>
                <w:noProof/>
                <w:webHidden/>
              </w:rPr>
            </w:r>
            <w:r>
              <w:rPr>
                <w:noProof/>
                <w:webHidden/>
              </w:rPr>
              <w:fldChar w:fldCharType="separate"/>
            </w:r>
            <w:r w:rsidR="00A3270B">
              <w:rPr>
                <w:noProof/>
                <w:webHidden/>
              </w:rPr>
              <w:t>51</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51" w:history="1">
            <w:r w:rsidRPr="00B1782C">
              <w:rPr>
                <w:rStyle w:val="Lienhypertexte"/>
                <w:noProof/>
              </w:rPr>
              <w:t>2.4</w:t>
            </w:r>
            <w:r>
              <w:rPr>
                <w:rFonts w:eastAsiaTheme="minorEastAsia"/>
                <w:noProof/>
                <w:sz w:val="22"/>
                <w:lang w:eastAsia="fr-FR"/>
              </w:rPr>
              <w:tab/>
            </w:r>
            <w:r w:rsidRPr="00B1782C">
              <w:rPr>
                <w:rStyle w:val="Lienhypertexte"/>
                <w:noProof/>
              </w:rPr>
              <w:t>Les montages à AOP en régime linéaire</w:t>
            </w:r>
            <w:r>
              <w:rPr>
                <w:noProof/>
                <w:webHidden/>
              </w:rPr>
              <w:tab/>
            </w:r>
            <w:r>
              <w:rPr>
                <w:noProof/>
                <w:webHidden/>
              </w:rPr>
              <w:fldChar w:fldCharType="begin"/>
            </w:r>
            <w:r>
              <w:rPr>
                <w:noProof/>
                <w:webHidden/>
              </w:rPr>
              <w:instrText xml:space="preserve"> PAGEREF _Toc499788551 \h </w:instrText>
            </w:r>
            <w:r>
              <w:rPr>
                <w:noProof/>
                <w:webHidden/>
              </w:rPr>
            </w:r>
            <w:r>
              <w:rPr>
                <w:noProof/>
                <w:webHidden/>
              </w:rPr>
              <w:fldChar w:fldCharType="separate"/>
            </w:r>
            <w:r w:rsidR="00A3270B">
              <w:rPr>
                <w:noProof/>
                <w:webHidden/>
              </w:rPr>
              <w:t>51</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2" w:history="1">
            <w:r w:rsidRPr="00B1782C">
              <w:rPr>
                <w:rStyle w:val="Lienhypertexte"/>
                <w:noProof/>
              </w:rPr>
              <w:t>2.4.1</w:t>
            </w:r>
            <w:r>
              <w:rPr>
                <w:rFonts w:eastAsiaTheme="minorEastAsia"/>
                <w:noProof/>
                <w:sz w:val="22"/>
                <w:lang w:eastAsia="fr-FR"/>
              </w:rPr>
              <w:tab/>
            </w:r>
            <w:r w:rsidRPr="00B1782C">
              <w:rPr>
                <w:rStyle w:val="Lienhypertexte"/>
                <w:noProof/>
              </w:rPr>
              <w:t>Amplificateur Inverseur</w:t>
            </w:r>
            <w:r>
              <w:rPr>
                <w:noProof/>
                <w:webHidden/>
              </w:rPr>
              <w:tab/>
            </w:r>
            <w:r>
              <w:rPr>
                <w:noProof/>
                <w:webHidden/>
              </w:rPr>
              <w:fldChar w:fldCharType="begin"/>
            </w:r>
            <w:r>
              <w:rPr>
                <w:noProof/>
                <w:webHidden/>
              </w:rPr>
              <w:instrText xml:space="preserve"> PAGEREF _Toc499788552 \h </w:instrText>
            </w:r>
            <w:r>
              <w:rPr>
                <w:noProof/>
                <w:webHidden/>
              </w:rPr>
            </w:r>
            <w:r>
              <w:rPr>
                <w:noProof/>
                <w:webHidden/>
              </w:rPr>
              <w:fldChar w:fldCharType="separate"/>
            </w:r>
            <w:r w:rsidR="00A3270B">
              <w:rPr>
                <w:noProof/>
                <w:webHidden/>
              </w:rPr>
              <w:t>51</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3" w:history="1">
            <w:r w:rsidRPr="00B1782C">
              <w:rPr>
                <w:rStyle w:val="Lienhypertexte"/>
                <w:noProof/>
              </w:rPr>
              <w:t>2.4.2</w:t>
            </w:r>
            <w:r>
              <w:rPr>
                <w:rFonts w:eastAsiaTheme="minorEastAsia"/>
                <w:noProof/>
                <w:sz w:val="22"/>
                <w:lang w:eastAsia="fr-FR"/>
              </w:rPr>
              <w:tab/>
            </w:r>
            <w:r w:rsidRPr="00B1782C">
              <w:rPr>
                <w:rStyle w:val="Lienhypertexte"/>
                <w:noProof/>
              </w:rPr>
              <w:t>Amplificateur non inverseur</w:t>
            </w:r>
            <w:r>
              <w:rPr>
                <w:noProof/>
                <w:webHidden/>
              </w:rPr>
              <w:tab/>
            </w:r>
            <w:r>
              <w:rPr>
                <w:noProof/>
                <w:webHidden/>
              </w:rPr>
              <w:fldChar w:fldCharType="begin"/>
            </w:r>
            <w:r>
              <w:rPr>
                <w:noProof/>
                <w:webHidden/>
              </w:rPr>
              <w:instrText xml:space="preserve"> PAGEREF _Toc499788553 \h </w:instrText>
            </w:r>
            <w:r>
              <w:rPr>
                <w:noProof/>
                <w:webHidden/>
              </w:rPr>
            </w:r>
            <w:r>
              <w:rPr>
                <w:noProof/>
                <w:webHidden/>
              </w:rPr>
              <w:fldChar w:fldCharType="separate"/>
            </w:r>
            <w:r w:rsidR="00A3270B">
              <w:rPr>
                <w:noProof/>
                <w:webHidden/>
              </w:rPr>
              <w:t>52</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4" w:history="1">
            <w:r w:rsidRPr="00B1782C">
              <w:rPr>
                <w:rStyle w:val="Lienhypertexte"/>
                <w:noProof/>
              </w:rPr>
              <w:t>2.4.3</w:t>
            </w:r>
            <w:r>
              <w:rPr>
                <w:rFonts w:eastAsiaTheme="minorEastAsia"/>
                <w:noProof/>
                <w:sz w:val="22"/>
                <w:lang w:eastAsia="fr-FR"/>
              </w:rPr>
              <w:tab/>
            </w:r>
            <w:r w:rsidRPr="00B1782C">
              <w:rPr>
                <w:rStyle w:val="Lienhypertexte"/>
                <w:noProof/>
              </w:rPr>
              <w:t>Montage suiveur</w:t>
            </w:r>
            <w:r>
              <w:rPr>
                <w:noProof/>
                <w:webHidden/>
              </w:rPr>
              <w:tab/>
            </w:r>
            <w:r>
              <w:rPr>
                <w:noProof/>
                <w:webHidden/>
              </w:rPr>
              <w:fldChar w:fldCharType="begin"/>
            </w:r>
            <w:r>
              <w:rPr>
                <w:noProof/>
                <w:webHidden/>
              </w:rPr>
              <w:instrText xml:space="preserve"> PAGEREF _Toc499788554 \h </w:instrText>
            </w:r>
            <w:r>
              <w:rPr>
                <w:noProof/>
                <w:webHidden/>
              </w:rPr>
            </w:r>
            <w:r>
              <w:rPr>
                <w:noProof/>
                <w:webHidden/>
              </w:rPr>
              <w:fldChar w:fldCharType="separate"/>
            </w:r>
            <w:r w:rsidR="00A3270B">
              <w:rPr>
                <w:noProof/>
                <w:webHidden/>
              </w:rPr>
              <w:t>52</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5" w:history="1">
            <w:r w:rsidRPr="00B1782C">
              <w:rPr>
                <w:rStyle w:val="Lienhypertexte"/>
                <w:noProof/>
              </w:rPr>
              <w:t>2.4.4</w:t>
            </w:r>
            <w:r>
              <w:rPr>
                <w:rFonts w:eastAsiaTheme="minorEastAsia"/>
                <w:noProof/>
                <w:sz w:val="22"/>
                <w:lang w:eastAsia="fr-FR"/>
              </w:rPr>
              <w:tab/>
            </w:r>
            <w:r w:rsidRPr="00B1782C">
              <w:rPr>
                <w:rStyle w:val="Lienhypertexte"/>
                <w:noProof/>
              </w:rPr>
              <w:t>Sommateur inverseur</w:t>
            </w:r>
            <w:r>
              <w:rPr>
                <w:noProof/>
                <w:webHidden/>
              </w:rPr>
              <w:tab/>
            </w:r>
            <w:r>
              <w:rPr>
                <w:noProof/>
                <w:webHidden/>
              </w:rPr>
              <w:fldChar w:fldCharType="begin"/>
            </w:r>
            <w:r>
              <w:rPr>
                <w:noProof/>
                <w:webHidden/>
              </w:rPr>
              <w:instrText xml:space="preserve"> PAGEREF _Toc499788555 \h </w:instrText>
            </w:r>
            <w:r>
              <w:rPr>
                <w:noProof/>
                <w:webHidden/>
              </w:rPr>
            </w:r>
            <w:r>
              <w:rPr>
                <w:noProof/>
                <w:webHidden/>
              </w:rPr>
              <w:fldChar w:fldCharType="separate"/>
            </w:r>
            <w:r w:rsidR="00A3270B">
              <w:rPr>
                <w:noProof/>
                <w:webHidden/>
              </w:rPr>
              <w:t>52</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6" w:history="1">
            <w:r w:rsidRPr="00B1782C">
              <w:rPr>
                <w:rStyle w:val="Lienhypertexte"/>
                <w:noProof/>
              </w:rPr>
              <w:t>2.4.5</w:t>
            </w:r>
            <w:r>
              <w:rPr>
                <w:rFonts w:eastAsiaTheme="minorEastAsia"/>
                <w:noProof/>
                <w:sz w:val="22"/>
                <w:lang w:eastAsia="fr-FR"/>
              </w:rPr>
              <w:tab/>
            </w:r>
            <w:r w:rsidRPr="00B1782C">
              <w:rPr>
                <w:rStyle w:val="Lienhypertexte"/>
                <w:noProof/>
              </w:rPr>
              <w:t>Amplificateur différentiel</w:t>
            </w:r>
            <w:r>
              <w:rPr>
                <w:noProof/>
                <w:webHidden/>
              </w:rPr>
              <w:tab/>
            </w:r>
            <w:r>
              <w:rPr>
                <w:noProof/>
                <w:webHidden/>
              </w:rPr>
              <w:fldChar w:fldCharType="begin"/>
            </w:r>
            <w:r>
              <w:rPr>
                <w:noProof/>
                <w:webHidden/>
              </w:rPr>
              <w:instrText xml:space="preserve"> PAGEREF _Toc499788556 \h </w:instrText>
            </w:r>
            <w:r>
              <w:rPr>
                <w:noProof/>
                <w:webHidden/>
              </w:rPr>
            </w:r>
            <w:r>
              <w:rPr>
                <w:noProof/>
                <w:webHidden/>
              </w:rPr>
              <w:fldChar w:fldCharType="separate"/>
            </w:r>
            <w:r w:rsidR="00A3270B">
              <w:rPr>
                <w:noProof/>
                <w:webHidden/>
              </w:rPr>
              <w:t>53</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7" w:history="1">
            <w:r w:rsidRPr="00B1782C">
              <w:rPr>
                <w:rStyle w:val="Lienhypertexte"/>
                <w:noProof/>
              </w:rPr>
              <w:t>2.4.6</w:t>
            </w:r>
            <w:r>
              <w:rPr>
                <w:rFonts w:eastAsiaTheme="minorEastAsia"/>
                <w:noProof/>
                <w:sz w:val="22"/>
                <w:lang w:eastAsia="fr-FR"/>
              </w:rPr>
              <w:tab/>
            </w:r>
            <w:r w:rsidRPr="00B1782C">
              <w:rPr>
                <w:rStyle w:val="Lienhypertexte"/>
                <w:noProof/>
              </w:rPr>
              <w:t>Intégrateur de tension</w:t>
            </w:r>
            <w:r>
              <w:rPr>
                <w:noProof/>
                <w:webHidden/>
              </w:rPr>
              <w:tab/>
            </w:r>
            <w:r>
              <w:rPr>
                <w:noProof/>
                <w:webHidden/>
              </w:rPr>
              <w:fldChar w:fldCharType="begin"/>
            </w:r>
            <w:r>
              <w:rPr>
                <w:noProof/>
                <w:webHidden/>
              </w:rPr>
              <w:instrText xml:space="preserve"> PAGEREF _Toc499788557 \h </w:instrText>
            </w:r>
            <w:r>
              <w:rPr>
                <w:noProof/>
                <w:webHidden/>
              </w:rPr>
            </w:r>
            <w:r>
              <w:rPr>
                <w:noProof/>
                <w:webHidden/>
              </w:rPr>
              <w:fldChar w:fldCharType="separate"/>
            </w:r>
            <w:r w:rsidR="00A3270B">
              <w:rPr>
                <w:noProof/>
                <w:webHidden/>
              </w:rPr>
              <w:t>53</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58" w:history="1">
            <w:r w:rsidRPr="00B1782C">
              <w:rPr>
                <w:rStyle w:val="Lienhypertexte"/>
                <w:noProof/>
              </w:rPr>
              <w:t>2.4.7</w:t>
            </w:r>
            <w:r>
              <w:rPr>
                <w:rFonts w:eastAsiaTheme="minorEastAsia"/>
                <w:noProof/>
                <w:sz w:val="22"/>
                <w:lang w:eastAsia="fr-FR"/>
              </w:rPr>
              <w:tab/>
            </w:r>
            <w:r w:rsidRPr="00B1782C">
              <w:rPr>
                <w:rStyle w:val="Lienhypertexte"/>
                <w:noProof/>
              </w:rPr>
              <w:t>Dérivateur de tension</w:t>
            </w:r>
            <w:r>
              <w:rPr>
                <w:noProof/>
                <w:webHidden/>
              </w:rPr>
              <w:tab/>
            </w:r>
            <w:r>
              <w:rPr>
                <w:noProof/>
                <w:webHidden/>
              </w:rPr>
              <w:fldChar w:fldCharType="begin"/>
            </w:r>
            <w:r>
              <w:rPr>
                <w:noProof/>
                <w:webHidden/>
              </w:rPr>
              <w:instrText xml:space="preserve"> PAGEREF _Toc499788558 \h </w:instrText>
            </w:r>
            <w:r>
              <w:rPr>
                <w:noProof/>
                <w:webHidden/>
              </w:rPr>
            </w:r>
            <w:r>
              <w:rPr>
                <w:noProof/>
                <w:webHidden/>
              </w:rPr>
              <w:fldChar w:fldCharType="separate"/>
            </w:r>
            <w:r w:rsidR="00A3270B">
              <w:rPr>
                <w:noProof/>
                <w:webHidden/>
              </w:rPr>
              <w:t>53</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59" w:history="1">
            <w:r w:rsidRPr="00B1782C">
              <w:rPr>
                <w:rStyle w:val="Lienhypertexte"/>
                <w:noProof/>
              </w:rPr>
              <w:t>2.5</w:t>
            </w:r>
            <w:r>
              <w:rPr>
                <w:rFonts w:eastAsiaTheme="minorEastAsia"/>
                <w:noProof/>
                <w:sz w:val="22"/>
                <w:lang w:eastAsia="fr-FR"/>
              </w:rPr>
              <w:tab/>
            </w:r>
            <w:r w:rsidRPr="00B1782C">
              <w:rPr>
                <w:rStyle w:val="Lienhypertexte"/>
                <w:noProof/>
              </w:rPr>
              <w:t>Les amplificateurs d’instrumentations</w:t>
            </w:r>
            <w:r>
              <w:rPr>
                <w:noProof/>
                <w:webHidden/>
              </w:rPr>
              <w:tab/>
            </w:r>
            <w:r>
              <w:rPr>
                <w:noProof/>
                <w:webHidden/>
              </w:rPr>
              <w:fldChar w:fldCharType="begin"/>
            </w:r>
            <w:r>
              <w:rPr>
                <w:noProof/>
                <w:webHidden/>
              </w:rPr>
              <w:instrText xml:space="preserve"> PAGEREF _Toc499788559 \h </w:instrText>
            </w:r>
            <w:r>
              <w:rPr>
                <w:noProof/>
                <w:webHidden/>
              </w:rPr>
            </w:r>
            <w:r>
              <w:rPr>
                <w:noProof/>
                <w:webHidden/>
              </w:rPr>
              <w:fldChar w:fldCharType="separate"/>
            </w:r>
            <w:r w:rsidR="00A3270B">
              <w:rPr>
                <w:noProof/>
                <w:webHidden/>
              </w:rPr>
              <w:t>54</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0" w:history="1">
            <w:r w:rsidRPr="00B1782C">
              <w:rPr>
                <w:rStyle w:val="Lienhypertexte"/>
                <w:noProof/>
              </w:rPr>
              <w:t>2.6</w:t>
            </w:r>
            <w:r>
              <w:rPr>
                <w:rFonts w:eastAsiaTheme="minorEastAsia"/>
                <w:noProof/>
                <w:sz w:val="22"/>
                <w:lang w:eastAsia="fr-FR"/>
              </w:rPr>
              <w:tab/>
            </w:r>
            <w:r w:rsidRPr="00B1782C">
              <w:rPr>
                <w:rStyle w:val="Lienhypertexte"/>
                <w:noProof/>
              </w:rPr>
              <w:t>Les amplificateurs à gain programmable</w:t>
            </w:r>
            <w:r>
              <w:rPr>
                <w:noProof/>
                <w:webHidden/>
              </w:rPr>
              <w:tab/>
            </w:r>
            <w:r>
              <w:rPr>
                <w:noProof/>
                <w:webHidden/>
              </w:rPr>
              <w:fldChar w:fldCharType="begin"/>
            </w:r>
            <w:r>
              <w:rPr>
                <w:noProof/>
                <w:webHidden/>
              </w:rPr>
              <w:instrText xml:space="preserve"> PAGEREF _Toc499788560 \h </w:instrText>
            </w:r>
            <w:r>
              <w:rPr>
                <w:noProof/>
                <w:webHidden/>
              </w:rPr>
            </w:r>
            <w:r>
              <w:rPr>
                <w:noProof/>
                <w:webHidden/>
              </w:rPr>
              <w:fldChar w:fldCharType="separate"/>
            </w:r>
            <w:r w:rsidR="00A3270B">
              <w:rPr>
                <w:noProof/>
                <w:webHidden/>
              </w:rPr>
              <w:t>55</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61" w:history="1">
            <w:r w:rsidRPr="00B1782C">
              <w:rPr>
                <w:rStyle w:val="Lienhypertexte"/>
                <w:noProof/>
              </w:rPr>
              <w:t>Chapitre 6 : Les microcontrôleurs</w:t>
            </w:r>
            <w:r>
              <w:rPr>
                <w:noProof/>
                <w:webHidden/>
              </w:rPr>
              <w:tab/>
            </w:r>
            <w:r>
              <w:rPr>
                <w:noProof/>
                <w:webHidden/>
              </w:rPr>
              <w:fldChar w:fldCharType="begin"/>
            </w:r>
            <w:r>
              <w:rPr>
                <w:noProof/>
                <w:webHidden/>
              </w:rPr>
              <w:instrText xml:space="preserve"> PAGEREF _Toc499788561 \h </w:instrText>
            </w:r>
            <w:r>
              <w:rPr>
                <w:noProof/>
                <w:webHidden/>
              </w:rPr>
            </w:r>
            <w:r>
              <w:rPr>
                <w:noProof/>
                <w:webHidden/>
              </w:rPr>
              <w:fldChar w:fldCharType="separate"/>
            </w:r>
            <w:r w:rsidR="00A3270B">
              <w:rPr>
                <w:noProof/>
                <w:webHidden/>
              </w:rPr>
              <w:t>56</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62" w:history="1">
            <w:r w:rsidRPr="00B1782C">
              <w:rPr>
                <w:rStyle w:val="Lienhypertexte"/>
                <w:noProof/>
              </w:rPr>
              <w:t>1</w:t>
            </w:r>
            <w:r>
              <w:rPr>
                <w:rFonts w:eastAsiaTheme="minorEastAsia"/>
                <w:noProof/>
                <w:sz w:val="22"/>
                <w:lang w:eastAsia="fr-FR"/>
              </w:rPr>
              <w:tab/>
            </w:r>
            <w:r w:rsidRPr="00B1782C">
              <w:rPr>
                <w:rStyle w:val="Lienhypertexte"/>
                <w:noProof/>
              </w:rPr>
              <w:t>Généralité</w:t>
            </w:r>
            <w:r>
              <w:rPr>
                <w:noProof/>
                <w:webHidden/>
              </w:rPr>
              <w:tab/>
            </w:r>
            <w:r>
              <w:rPr>
                <w:noProof/>
                <w:webHidden/>
              </w:rPr>
              <w:fldChar w:fldCharType="begin"/>
            </w:r>
            <w:r>
              <w:rPr>
                <w:noProof/>
                <w:webHidden/>
              </w:rPr>
              <w:instrText xml:space="preserve"> PAGEREF _Toc499788562 \h </w:instrText>
            </w:r>
            <w:r>
              <w:rPr>
                <w:noProof/>
                <w:webHidden/>
              </w:rPr>
            </w:r>
            <w:r>
              <w:rPr>
                <w:noProof/>
                <w:webHidden/>
              </w:rPr>
              <w:fldChar w:fldCharType="separate"/>
            </w:r>
            <w:r w:rsidR="00A3270B">
              <w:rPr>
                <w:noProof/>
                <w:webHidden/>
              </w:rPr>
              <w:t>56</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63" w:history="1">
            <w:r w:rsidRPr="00B1782C">
              <w:rPr>
                <w:rStyle w:val="Lienhypertexte"/>
                <w:noProof/>
              </w:rPr>
              <w:t>2</w:t>
            </w:r>
            <w:r>
              <w:rPr>
                <w:rFonts w:eastAsiaTheme="minorEastAsia"/>
                <w:noProof/>
                <w:sz w:val="22"/>
                <w:lang w:eastAsia="fr-FR"/>
              </w:rPr>
              <w:tab/>
            </w:r>
            <w:r w:rsidRPr="00B1782C">
              <w:rPr>
                <w:rStyle w:val="Lienhypertexte"/>
                <w:noProof/>
              </w:rPr>
              <w:t>La carte Arduino</w:t>
            </w:r>
            <w:r>
              <w:rPr>
                <w:noProof/>
                <w:webHidden/>
              </w:rPr>
              <w:tab/>
            </w:r>
            <w:r>
              <w:rPr>
                <w:noProof/>
                <w:webHidden/>
              </w:rPr>
              <w:fldChar w:fldCharType="begin"/>
            </w:r>
            <w:r>
              <w:rPr>
                <w:noProof/>
                <w:webHidden/>
              </w:rPr>
              <w:instrText xml:space="preserve"> PAGEREF _Toc499788563 \h </w:instrText>
            </w:r>
            <w:r>
              <w:rPr>
                <w:noProof/>
                <w:webHidden/>
              </w:rPr>
            </w:r>
            <w:r>
              <w:rPr>
                <w:noProof/>
                <w:webHidden/>
              </w:rPr>
              <w:fldChar w:fldCharType="separate"/>
            </w:r>
            <w:r w:rsidR="00A3270B">
              <w:rPr>
                <w:noProof/>
                <w:webHidden/>
              </w:rPr>
              <w:t>57</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4" w:history="1">
            <w:r w:rsidRPr="00B1782C">
              <w:rPr>
                <w:rStyle w:val="Lienhypertexte"/>
                <w:noProof/>
              </w:rPr>
              <w:t>2.1</w:t>
            </w:r>
            <w:r>
              <w:rPr>
                <w:rFonts w:eastAsiaTheme="minorEastAsia"/>
                <w:noProof/>
                <w:sz w:val="22"/>
                <w:lang w:eastAsia="fr-FR"/>
              </w:rPr>
              <w:tab/>
            </w:r>
            <w:r w:rsidRPr="00B1782C">
              <w:rPr>
                <w:rStyle w:val="Lienhypertexte"/>
                <w:noProof/>
              </w:rPr>
              <w:t>L’Interface USB/Série</w:t>
            </w:r>
            <w:r>
              <w:rPr>
                <w:noProof/>
                <w:webHidden/>
              </w:rPr>
              <w:tab/>
            </w:r>
            <w:r>
              <w:rPr>
                <w:noProof/>
                <w:webHidden/>
              </w:rPr>
              <w:fldChar w:fldCharType="begin"/>
            </w:r>
            <w:r>
              <w:rPr>
                <w:noProof/>
                <w:webHidden/>
              </w:rPr>
              <w:instrText xml:space="preserve"> PAGEREF _Toc499788564 \h </w:instrText>
            </w:r>
            <w:r>
              <w:rPr>
                <w:noProof/>
                <w:webHidden/>
              </w:rPr>
            </w:r>
            <w:r>
              <w:rPr>
                <w:noProof/>
                <w:webHidden/>
              </w:rPr>
              <w:fldChar w:fldCharType="separate"/>
            </w:r>
            <w:r w:rsidR="00A3270B">
              <w:rPr>
                <w:noProof/>
                <w:webHidden/>
              </w:rPr>
              <w:t>58</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5" w:history="1">
            <w:r w:rsidRPr="00B1782C">
              <w:rPr>
                <w:rStyle w:val="Lienhypertexte"/>
                <w:noProof/>
              </w:rPr>
              <w:t>2.2</w:t>
            </w:r>
            <w:r>
              <w:rPr>
                <w:rFonts w:eastAsiaTheme="minorEastAsia"/>
                <w:noProof/>
                <w:sz w:val="22"/>
                <w:lang w:eastAsia="fr-FR"/>
              </w:rPr>
              <w:tab/>
            </w:r>
            <w:r w:rsidRPr="00B1782C">
              <w:rPr>
                <w:rStyle w:val="Lienhypertexte"/>
                <w:noProof/>
              </w:rPr>
              <w:t>Alimentation</w:t>
            </w:r>
            <w:r>
              <w:rPr>
                <w:noProof/>
                <w:webHidden/>
              </w:rPr>
              <w:tab/>
            </w:r>
            <w:r>
              <w:rPr>
                <w:noProof/>
                <w:webHidden/>
              </w:rPr>
              <w:fldChar w:fldCharType="begin"/>
            </w:r>
            <w:r>
              <w:rPr>
                <w:noProof/>
                <w:webHidden/>
              </w:rPr>
              <w:instrText xml:space="preserve"> PAGEREF _Toc499788565 \h </w:instrText>
            </w:r>
            <w:r>
              <w:rPr>
                <w:noProof/>
                <w:webHidden/>
              </w:rPr>
            </w:r>
            <w:r>
              <w:rPr>
                <w:noProof/>
                <w:webHidden/>
              </w:rPr>
              <w:fldChar w:fldCharType="separate"/>
            </w:r>
            <w:r w:rsidR="00A3270B">
              <w:rPr>
                <w:noProof/>
                <w:webHidden/>
              </w:rPr>
              <w:t>58</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6" w:history="1">
            <w:r w:rsidRPr="00B1782C">
              <w:rPr>
                <w:rStyle w:val="Lienhypertexte"/>
                <w:noProof/>
              </w:rPr>
              <w:t>2.3</w:t>
            </w:r>
            <w:r>
              <w:rPr>
                <w:rFonts w:eastAsiaTheme="minorEastAsia"/>
                <w:noProof/>
                <w:sz w:val="22"/>
                <w:lang w:eastAsia="fr-FR"/>
              </w:rPr>
              <w:tab/>
            </w:r>
            <w:r w:rsidRPr="00B1782C">
              <w:rPr>
                <w:rStyle w:val="Lienhypertexte"/>
                <w:noProof/>
              </w:rPr>
              <w:t>Les entrées/sorties</w:t>
            </w:r>
            <w:r>
              <w:rPr>
                <w:noProof/>
                <w:webHidden/>
              </w:rPr>
              <w:tab/>
            </w:r>
            <w:r>
              <w:rPr>
                <w:noProof/>
                <w:webHidden/>
              </w:rPr>
              <w:fldChar w:fldCharType="begin"/>
            </w:r>
            <w:r>
              <w:rPr>
                <w:noProof/>
                <w:webHidden/>
              </w:rPr>
              <w:instrText xml:space="preserve"> PAGEREF _Toc499788566 \h </w:instrText>
            </w:r>
            <w:r>
              <w:rPr>
                <w:noProof/>
                <w:webHidden/>
              </w:rPr>
            </w:r>
            <w:r>
              <w:rPr>
                <w:noProof/>
                <w:webHidden/>
              </w:rPr>
              <w:fldChar w:fldCharType="separate"/>
            </w:r>
            <w:r w:rsidR="00A3270B">
              <w:rPr>
                <w:noProof/>
                <w:webHidden/>
              </w:rPr>
              <w:t>59</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67" w:history="1">
            <w:r w:rsidRPr="00B1782C">
              <w:rPr>
                <w:rStyle w:val="Lienhypertexte"/>
                <w:noProof/>
              </w:rPr>
              <w:t>3</w:t>
            </w:r>
            <w:r>
              <w:rPr>
                <w:rFonts w:eastAsiaTheme="minorEastAsia"/>
                <w:noProof/>
                <w:sz w:val="22"/>
                <w:lang w:eastAsia="fr-FR"/>
              </w:rPr>
              <w:tab/>
            </w:r>
            <w:r w:rsidRPr="00B1782C">
              <w:rPr>
                <w:rStyle w:val="Lienhypertexte"/>
                <w:noProof/>
              </w:rPr>
              <w:t>Programmation de la carte Arduino</w:t>
            </w:r>
            <w:r>
              <w:rPr>
                <w:noProof/>
                <w:webHidden/>
              </w:rPr>
              <w:tab/>
            </w:r>
            <w:r>
              <w:rPr>
                <w:noProof/>
                <w:webHidden/>
              </w:rPr>
              <w:fldChar w:fldCharType="begin"/>
            </w:r>
            <w:r>
              <w:rPr>
                <w:noProof/>
                <w:webHidden/>
              </w:rPr>
              <w:instrText xml:space="preserve"> PAGEREF _Toc499788567 \h </w:instrText>
            </w:r>
            <w:r>
              <w:rPr>
                <w:noProof/>
                <w:webHidden/>
              </w:rPr>
            </w:r>
            <w:r>
              <w:rPr>
                <w:noProof/>
                <w:webHidden/>
              </w:rPr>
              <w:fldChar w:fldCharType="separate"/>
            </w:r>
            <w:r w:rsidR="00A3270B">
              <w:rPr>
                <w:noProof/>
                <w:webHidden/>
              </w:rPr>
              <w:t>59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8" w:history="1">
            <w:r w:rsidRPr="00B1782C">
              <w:rPr>
                <w:rStyle w:val="Lienhypertexte"/>
                <w:noProof/>
              </w:rPr>
              <w:t>3.1</w:t>
            </w:r>
            <w:r>
              <w:rPr>
                <w:rFonts w:eastAsiaTheme="minorEastAsia"/>
                <w:noProof/>
                <w:sz w:val="22"/>
                <w:lang w:eastAsia="fr-FR"/>
              </w:rPr>
              <w:tab/>
            </w:r>
            <w:r w:rsidRPr="00B1782C">
              <w:rPr>
                <w:rStyle w:val="Lienhypertexte"/>
                <w:noProof/>
              </w:rPr>
              <w:t>Le langage de programmation</w:t>
            </w:r>
            <w:r>
              <w:rPr>
                <w:noProof/>
                <w:webHidden/>
              </w:rPr>
              <w:tab/>
            </w:r>
            <w:r>
              <w:rPr>
                <w:noProof/>
                <w:webHidden/>
              </w:rPr>
              <w:fldChar w:fldCharType="begin"/>
            </w:r>
            <w:r>
              <w:rPr>
                <w:noProof/>
                <w:webHidden/>
              </w:rPr>
              <w:instrText xml:space="preserve"> PAGEREF _Toc499788568 \h </w:instrText>
            </w:r>
            <w:r>
              <w:rPr>
                <w:noProof/>
                <w:webHidden/>
              </w:rPr>
            </w:r>
            <w:r>
              <w:rPr>
                <w:noProof/>
                <w:webHidden/>
              </w:rPr>
              <w:fldChar w:fldCharType="separate"/>
            </w:r>
            <w:r w:rsidR="00A3270B">
              <w:rPr>
                <w:noProof/>
                <w:webHidden/>
              </w:rPr>
              <w:t>59</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69" w:history="1">
            <w:r w:rsidRPr="00B1782C">
              <w:rPr>
                <w:rStyle w:val="Lienhypertexte"/>
                <w:noProof/>
              </w:rPr>
              <w:t>3.2</w:t>
            </w:r>
            <w:r>
              <w:rPr>
                <w:rFonts w:eastAsiaTheme="minorEastAsia"/>
                <w:noProof/>
                <w:sz w:val="22"/>
                <w:lang w:eastAsia="fr-FR"/>
              </w:rPr>
              <w:tab/>
            </w:r>
            <w:r w:rsidRPr="00B1782C">
              <w:rPr>
                <w:rStyle w:val="Lienhypertexte"/>
                <w:noProof/>
              </w:rPr>
              <w:t>Structure d’un programme Arduino</w:t>
            </w:r>
            <w:r>
              <w:rPr>
                <w:noProof/>
                <w:webHidden/>
              </w:rPr>
              <w:tab/>
            </w:r>
            <w:r>
              <w:rPr>
                <w:noProof/>
                <w:webHidden/>
              </w:rPr>
              <w:fldChar w:fldCharType="begin"/>
            </w:r>
            <w:r>
              <w:rPr>
                <w:noProof/>
                <w:webHidden/>
              </w:rPr>
              <w:instrText xml:space="preserve"> PAGEREF _Toc499788569 \h </w:instrText>
            </w:r>
            <w:r>
              <w:rPr>
                <w:noProof/>
                <w:webHidden/>
              </w:rPr>
            </w:r>
            <w:r>
              <w:rPr>
                <w:noProof/>
                <w:webHidden/>
              </w:rPr>
              <w:fldChar w:fldCharType="separate"/>
            </w:r>
            <w:r w:rsidR="00A3270B">
              <w:rPr>
                <w:noProof/>
                <w:webHidden/>
              </w:rPr>
              <w:t>60</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0" w:history="1">
            <w:r w:rsidRPr="00B1782C">
              <w:rPr>
                <w:rStyle w:val="Lienhypertexte"/>
                <w:noProof/>
              </w:rPr>
              <w:t>3.3</w:t>
            </w:r>
            <w:r>
              <w:rPr>
                <w:rFonts w:eastAsiaTheme="minorEastAsia"/>
                <w:noProof/>
                <w:sz w:val="22"/>
                <w:lang w:eastAsia="fr-FR"/>
              </w:rPr>
              <w:tab/>
            </w:r>
            <w:r w:rsidRPr="00B1782C">
              <w:rPr>
                <w:rStyle w:val="Lienhypertexte"/>
                <w:noProof/>
              </w:rPr>
              <w:t>Coloration syntaxique de l’IDE Arduino</w:t>
            </w:r>
            <w:r>
              <w:rPr>
                <w:noProof/>
                <w:webHidden/>
              </w:rPr>
              <w:tab/>
            </w:r>
            <w:r>
              <w:rPr>
                <w:noProof/>
                <w:webHidden/>
              </w:rPr>
              <w:fldChar w:fldCharType="begin"/>
            </w:r>
            <w:r>
              <w:rPr>
                <w:noProof/>
                <w:webHidden/>
              </w:rPr>
              <w:instrText xml:space="preserve"> PAGEREF _Toc499788570 \h </w:instrText>
            </w:r>
            <w:r>
              <w:rPr>
                <w:noProof/>
                <w:webHidden/>
              </w:rPr>
            </w:r>
            <w:r>
              <w:rPr>
                <w:noProof/>
                <w:webHidden/>
              </w:rPr>
              <w:fldChar w:fldCharType="separate"/>
            </w:r>
            <w:r w:rsidR="00A3270B">
              <w:rPr>
                <w:noProof/>
                <w:webHidden/>
              </w:rPr>
              <w:t>61</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1" w:history="1">
            <w:r w:rsidRPr="00B1782C">
              <w:rPr>
                <w:rStyle w:val="Lienhypertexte"/>
                <w:noProof/>
              </w:rPr>
              <w:t>3.4</w:t>
            </w:r>
            <w:r>
              <w:rPr>
                <w:rFonts w:eastAsiaTheme="minorEastAsia"/>
                <w:noProof/>
                <w:sz w:val="22"/>
                <w:lang w:eastAsia="fr-FR"/>
              </w:rPr>
              <w:tab/>
            </w:r>
            <w:r w:rsidRPr="00B1782C">
              <w:rPr>
                <w:rStyle w:val="Lienhypertexte"/>
                <w:noProof/>
              </w:rPr>
              <w:t>Les variables</w:t>
            </w:r>
            <w:r>
              <w:rPr>
                <w:noProof/>
                <w:webHidden/>
              </w:rPr>
              <w:tab/>
            </w:r>
            <w:r>
              <w:rPr>
                <w:noProof/>
                <w:webHidden/>
              </w:rPr>
              <w:fldChar w:fldCharType="begin"/>
            </w:r>
            <w:r>
              <w:rPr>
                <w:noProof/>
                <w:webHidden/>
              </w:rPr>
              <w:instrText xml:space="preserve"> PAGEREF _Toc499788571 \h </w:instrText>
            </w:r>
            <w:r>
              <w:rPr>
                <w:noProof/>
                <w:webHidden/>
              </w:rPr>
            </w:r>
            <w:r>
              <w:rPr>
                <w:noProof/>
                <w:webHidden/>
              </w:rPr>
              <w:fldChar w:fldCharType="separate"/>
            </w:r>
            <w:r w:rsidR="00A3270B">
              <w:rPr>
                <w:noProof/>
                <w:webHidden/>
              </w:rPr>
              <w:t>61</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2" w:history="1">
            <w:r w:rsidRPr="00B1782C">
              <w:rPr>
                <w:rStyle w:val="Lienhypertexte"/>
                <w:noProof/>
              </w:rPr>
              <w:t>3.5</w:t>
            </w:r>
            <w:r>
              <w:rPr>
                <w:rFonts w:eastAsiaTheme="minorEastAsia"/>
                <w:noProof/>
                <w:sz w:val="22"/>
                <w:lang w:eastAsia="fr-FR"/>
              </w:rPr>
              <w:tab/>
            </w:r>
            <w:r w:rsidRPr="00B1782C">
              <w:rPr>
                <w:rStyle w:val="Lienhypertexte"/>
                <w:noProof/>
              </w:rPr>
              <w:t>Les fonctions</w:t>
            </w:r>
            <w:r>
              <w:rPr>
                <w:noProof/>
                <w:webHidden/>
              </w:rPr>
              <w:tab/>
            </w:r>
            <w:r>
              <w:rPr>
                <w:noProof/>
                <w:webHidden/>
              </w:rPr>
              <w:fldChar w:fldCharType="begin"/>
            </w:r>
            <w:r>
              <w:rPr>
                <w:noProof/>
                <w:webHidden/>
              </w:rPr>
              <w:instrText xml:space="preserve"> PAGEREF _Toc499788572 \h </w:instrText>
            </w:r>
            <w:r>
              <w:rPr>
                <w:noProof/>
                <w:webHidden/>
              </w:rPr>
            </w:r>
            <w:r>
              <w:rPr>
                <w:noProof/>
                <w:webHidden/>
              </w:rPr>
              <w:fldChar w:fldCharType="separate"/>
            </w:r>
            <w:r w:rsidR="00A3270B">
              <w:rPr>
                <w:noProof/>
                <w:webHidden/>
              </w:rPr>
              <w:t>62</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3" w:history="1">
            <w:r w:rsidRPr="00B1782C">
              <w:rPr>
                <w:rStyle w:val="Lienhypertexte"/>
                <w:noProof/>
              </w:rPr>
              <w:t>3.6</w:t>
            </w:r>
            <w:r>
              <w:rPr>
                <w:rFonts w:eastAsiaTheme="minorEastAsia"/>
                <w:noProof/>
                <w:sz w:val="22"/>
                <w:lang w:eastAsia="fr-FR"/>
              </w:rPr>
              <w:tab/>
            </w:r>
            <w:r w:rsidRPr="00B1782C">
              <w:rPr>
                <w:rStyle w:val="Lienhypertexte"/>
                <w:noProof/>
              </w:rPr>
              <w:t>Les structures de contrôle</w:t>
            </w:r>
            <w:r>
              <w:rPr>
                <w:noProof/>
                <w:webHidden/>
              </w:rPr>
              <w:tab/>
            </w:r>
            <w:r>
              <w:rPr>
                <w:noProof/>
                <w:webHidden/>
              </w:rPr>
              <w:fldChar w:fldCharType="begin"/>
            </w:r>
            <w:r>
              <w:rPr>
                <w:noProof/>
                <w:webHidden/>
              </w:rPr>
              <w:instrText xml:space="preserve"> PAGEREF _Toc499788573 \h </w:instrText>
            </w:r>
            <w:r>
              <w:rPr>
                <w:noProof/>
                <w:webHidden/>
              </w:rPr>
            </w:r>
            <w:r>
              <w:rPr>
                <w:noProof/>
                <w:webHidden/>
              </w:rPr>
              <w:fldChar w:fldCharType="separate"/>
            </w:r>
            <w:r w:rsidR="00A3270B">
              <w:rPr>
                <w:noProof/>
                <w:webHidden/>
              </w:rPr>
              <w:t>63</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4" w:history="1">
            <w:r w:rsidRPr="00B1782C">
              <w:rPr>
                <w:rStyle w:val="Lienhypertexte"/>
                <w:noProof/>
              </w:rPr>
              <w:t>3.7</w:t>
            </w:r>
            <w:r>
              <w:rPr>
                <w:rFonts w:eastAsiaTheme="minorEastAsia"/>
                <w:noProof/>
                <w:sz w:val="22"/>
                <w:lang w:eastAsia="fr-FR"/>
              </w:rPr>
              <w:tab/>
            </w:r>
            <w:r w:rsidRPr="00B1782C">
              <w:rPr>
                <w:rStyle w:val="Lienhypertexte"/>
                <w:noProof/>
              </w:rPr>
              <w:t>Mieux comprendre</w:t>
            </w:r>
            <w:r>
              <w:rPr>
                <w:noProof/>
                <w:webHidden/>
              </w:rPr>
              <w:tab/>
            </w:r>
            <w:r>
              <w:rPr>
                <w:noProof/>
                <w:webHidden/>
              </w:rPr>
              <w:fldChar w:fldCharType="begin"/>
            </w:r>
            <w:r>
              <w:rPr>
                <w:noProof/>
                <w:webHidden/>
              </w:rPr>
              <w:instrText xml:space="preserve"> PAGEREF _Toc499788574 \h </w:instrText>
            </w:r>
            <w:r>
              <w:rPr>
                <w:noProof/>
                <w:webHidden/>
              </w:rPr>
            </w:r>
            <w:r>
              <w:rPr>
                <w:noProof/>
                <w:webHidden/>
              </w:rPr>
              <w:fldChar w:fldCharType="separate"/>
            </w:r>
            <w:r w:rsidR="00A3270B">
              <w:rPr>
                <w:noProof/>
                <w:webHidden/>
              </w:rPr>
              <w:t>64</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75" w:history="1">
            <w:r w:rsidRPr="00B1782C">
              <w:rPr>
                <w:rStyle w:val="Lienhypertexte"/>
                <w:noProof/>
              </w:rPr>
              <w:t>Chapitre 7 : La conversion analogique numérique</w:t>
            </w:r>
            <w:r>
              <w:rPr>
                <w:noProof/>
                <w:webHidden/>
              </w:rPr>
              <w:tab/>
            </w:r>
            <w:r>
              <w:rPr>
                <w:noProof/>
                <w:webHidden/>
              </w:rPr>
              <w:fldChar w:fldCharType="begin"/>
            </w:r>
            <w:r>
              <w:rPr>
                <w:noProof/>
                <w:webHidden/>
              </w:rPr>
              <w:instrText xml:space="preserve"> PAGEREF _Toc499788575 \h </w:instrText>
            </w:r>
            <w:r>
              <w:rPr>
                <w:noProof/>
                <w:webHidden/>
              </w:rPr>
            </w:r>
            <w:r>
              <w:rPr>
                <w:noProof/>
                <w:webHidden/>
              </w:rPr>
              <w:fldChar w:fldCharType="separate"/>
            </w:r>
            <w:r w:rsidR="00A3270B">
              <w:rPr>
                <w:noProof/>
                <w:webHidden/>
              </w:rPr>
              <w:t>65</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76" w:history="1">
            <w:r w:rsidRPr="00B1782C">
              <w:rPr>
                <w:rStyle w:val="Lienhypertexte"/>
                <w:noProof/>
              </w:rPr>
              <w:t>1</w:t>
            </w:r>
            <w:r>
              <w:rPr>
                <w:rFonts w:eastAsiaTheme="minorEastAsia"/>
                <w:noProof/>
                <w:sz w:val="22"/>
                <w:lang w:eastAsia="fr-FR"/>
              </w:rPr>
              <w:tab/>
            </w:r>
            <w:r w:rsidRPr="00B1782C">
              <w:rPr>
                <w:rStyle w:val="Lienhypertexte"/>
                <w:noProof/>
              </w:rPr>
              <w:t>Généralité</w:t>
            </w:r>
            <w:r>
              <w:rPr>
                <w:noProof/>
                <w:webHidden/>
              </w:rPr>
              <w:tab/>
            </w:r>
            <w:r>
              <w:rPr>
                <w:noProof/>
                <w:webHidden/>
              </w:rPr>
              <w:fldChar w:fldCharType="begin"/>
            </w:r>
            <w:r>
              <w:rPr>
                <w:noProof/>
                <w:webHidden/>
              </w:rPr>
              <w:instrText xml:space="preserve"> PAGEREF _Toc499788576 \h </w:instrText>
            </w:r>
            <w:r>
              <w:rPr>
                <w:noProof/>
                <w:webHidden/>
              </w:rPr>
            </w:r>
            <w:r>
              <w:rPr>
                <w:noProof/>
                <w:webHidden/>
              </w:rPr>
              <w:fldChar w:fldCharType="separate"/>
            </w:r>
            <w:r w:rsidR="00A3270B">
              <w:rPr>
                <w:noProof/>
                <w:webHidden/>
              </w:rPr>
              <w:t>65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7" w:history="1">
            <w:r w:rsidRPr="00B1782C">
              <w:rPr>
                <w:rStyle w:val="Lienhypertexte"/>
                <w:noProof/>
              </w:rPr>
              <w:t>1.1</w:t>
            </w:r>
            <w:r>
              <w:rPr>
                <w:rFonts w:eastAsiaTheme="minorEastAsia"/>
                <w:noProof/>
                <w:sz w:val="22"/>
                <w:lang w:eastAsia="fr-FR"/>
              </w:rPr>
              <w:tab/>
            </w:r>
            <w:r w:rsidRPr="00B1782C">
              <w:rPr>
                <w:rStyle w:val="Lienhypertexte"/>
                <w:noProof/>
              </w:rPr>
              <w:t>Définition</w:t>
            </w:r>
            <w:r>
              <w:rPr>
                <w:noProof/>
                <w:webHidden/>
              </w:rPr>
              <w:tab/>
            </w:r>
            <w:r>
              <w:rPr>
                <w:noProof/>
                <w:webHidden/>
              </w:rPr>
              <w:fldChar w:fldCharType="begin"/>
            </w:r>
            <w:r>
              <w:rPr>
                <w:noProof/>
                <w:webHidden/>
              </w:rPr>
              <w:instrText xml:space="preserve"> PAGEREF _Toc499788577 \h </w:instrText>
            </w:r>
            <w:r>
              <w:rPr>
                <w:noProof/>
                <w:webHidden/>
              </w:rPr>
            </w:r>
            <w:r>
              <w:rPr>
                <w:noProof/>
                <w:webHidden/>
              </w:rPr>
              <w:fldChar w:fldCharType="separate"/>
            </w:r>
            <w:r w:rsidR="00A3270B">
              <w:rPr>
                <w:noProof/>
                <w:webHidden/>
              </w:rPr>
              <w:t>65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8" w:history="1">
            <w:r w:rsidRPr="00B1782C">
              <w:rPr>
                <w:rStyle w:val="Lienhypertexte"/>
                <w:noProof/>
              </w:rPr>
              <w:t>1.2</w:t>
            </w:r>
            <w:r>
              <w:rPr>
                <w:rFonts w:eastAsiaTheme="minorEastAsia"/>
                <w:noProof/>
                <w:sz w:val="22"/>
                <w:lang w:eastAsia="fr-FR"/>
              </w:rPr>
              <w:tab/>
            </w:r>
            <w:r w:rsidRPr="00B1782C">
              <w:rPr>
                <w:rStyle w:val="Lienhypertexte"/>
                <w:noProof/>
              </w:rPr>
              <w:t>Les différents types de convertisseurs A/N</w:t>
            </w:r>
            <w:r>
              <w:rPr>
                <w:noProof/>
                <w:webHidden/>
              </w:rPr>
              <w:tab/>
            </w:r>
            <w:r>
              <w:rPr>
                <w:noProof/>
                <w:webHidden/>
              </w:rPr>
              <w:fldChar w:fldCharType="begin"/>
            </w:r>
            <w:r>
              <w:rPr>
                <w:noProof/>
                <w:webHidden/>
              </w:rPr>
              <w:instrText xml:space="preserve"> PAGEREF _Toc499788578 \h </w:instrText>
            </w:r>
            <w:r>
              <w:rPr>
                <w:noProof/>
                <w:webHidden/>
              </w:rPr>
            </w:r>
            <w:r>
              <w:rPr>
                <w:noProof/>
                <w:webHidden/>
              </w:rPr>
              <w:fldChar w:fldCharType="separate"/>
            </w:r>
            <w:r w:rsidR="00A3270B">
              <w:rPr>
                <w:noProof/>
                <w:webHidden/>
              </w:rPr>
              <w:t>65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79" w:history="1">
            <w:r w:rsidRPr="00B1782C">
              <w:rPr>
                <w:rStyle w:val="Lienhypertexte"/>
                <w:noProof/>
              </w:rPr>
              <w:t>1.3</w:t>
            </w:r>
            <w:r>
              <w:rPr>
                <w:rFonts w:eastAsiaTheme="minorEastAsia"/>
                <w:noProof/>
                <w:sz w:val="22"/>
                <w:lang w:eastAsia="fr-FR"/>
              </w:rPr>
              <w:tab/>
            </w:r>
            <w:r w:rsidRPr="00B1782C">
              <w:rPr>
                <w:rStyle w:val="Lienhypertexte"/>
                <w:noProof/>
              </w:rPr>
              <w:t>Schéma de principe</w:t>
            </w:r>
            <w:r>
              <w:rPr>
                <w:noProof/>
                <w:webHidden/>
              </w:rPr>
              <w:tab/>
            </w:r>
            <w:r>
              <w:rPr>
                <w:noProof/>
                <w:webHidden/>
              </w:rPr>
              <w:fldChar w:fldCharType="begin"/>
            </w:r>
            <w:r>
              <w:rPr>
                <w:noProof/>
                <w:webHidden/>
              </w:rPr>
              <w:instrText xml:space="preserve"> PAGEREF _Toc499788579 \h </w:instrText>
            </w:r>
            <w:r>
              <w:rPr>
                <w:noProof/>
                <w:webHidden/>
              </w:rPr>
            </w:r>
            <w:r>
              <w:rPr>
                <w:noProof/>
                <w:webHidden/>
              </w:rPr>
              <w:fldChar w:fldCharType="separate"/>
            </w:r>
            <w:r w:rsidR="00A3270B">
              <w:rPr>
                <w:noProof/>
                <w:webHidden/>
              </w:rPr>
              <w:t>65</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80" w:history="1">
            <w:r w:rsidRPr="00B1782C">
              <w:rPr>
                <w:rStyle w:val="Lienhypertexte"/>
                <w:noProof/>
              </w:rPr>
              <w:t>1.4</w:t>
            </w:r>
            <w:r>
              <w:rPr>
                <w:rFonts w:eastAsiaTheme="minorEastAsia"/>
                <w:noProof/>
                <w:sz w:val="22"/>
                <w:lang w:eastAsia="fr-FR"/>
              </w:rPr>
              <w:tab/>
            </w:r>
            <w:r w:rsidRPr="00B1782C">
              <w:rPr>
                <w:rStyle w:val="Lienhypertexte"/>
                <w:noProof/>
              </w:rPr>
              <w:t>Les étapes de la conversion A/N</w:t>
            </w:r>
            <w:r>
              <w:rPr>
                <w:noProof/>
                <w:webHidden/>
              </w:rPr>
              <w:tab/>
            </w:r>
            <w:r>
              <w:rPr>
                <w:noProof/>
                <w:webHidden/>
              </w:rPr>
              <w:fldChar w:fldCharType="begin"/>
            </w:r>
            <w:r>
              <w:rPr>
                <w:noProof/>
                <w:webHidden/>
              </w:rPr>
              <w:instrText xml:space="preserve"> PAGEREF _Toc499788580 \h </w:instrText>
            </w:r>
            <w:r>
              <w:rPr>
                <w:noProof/>
                <w:webHidden/>
              </w:rPr>
            </w:r>
            <w:r>
              <w:rPr>
                <w:noProof/>
                <w:webHidden/>
              </w:rPr>
              <w:fldChar w:fldCharType="separate"/>
            </w:r>
            <w:r w:rsidR="00A3270B">
              <w:rPr>
                <w:noProof/>
                <w:webHidden/>
              </w:rPr>
              <w:t>66</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1" w:history="1">
            <w:r w:rsidRPr="00B1782C">
              <w:rPr>
                <w:rStyle w:val="Lienhypertexte"/>
                <w:noProof/>
              </w:rPr>
              <w:t>1.4.1</w:t>
            </w:r>
            <w:r>
              <w:rPr>
                <w:rFonts w:eastAsiaTheme="minorEastAsia"/>
                <w:noProof/>
                <w:sz w:val="22"/>
                <w:lang w:eastAsia="fr-FR"/>
              </w:rPr>
              <w:tab/>
            </w:r>
            <w:r w:rsidRPr="00B1782C">
              <w:rPr>
                <w:rStyle w:val="Lienhypertexte"/>
                <w:noProof/>
              </w:rPr>
              <w:t>L’échantillonnage</w:t>
            </w:r>
            <w:r>
              <w:rPr>
                <w:noProof/>
                <w:webHidden/>
              </w:rPr>
              <w:tab/>
            </w:r>
            <w:r>
              <w:rPr>
                <w:noProof/>
                <w:webHidden/>
              </w:rPr>
              <w:fldChar w:fldCharType="begin"/>
            </w:r>
            <w:r>
              <w:rPr>
                <w:noProof/>
                <w:webHidden/>
              </w:rPr>
              <w:instrText xml:space="preserve"> PAGEREF _Toc499788581 \h </w:instrText>
            </w:r>
            <w:r>
              <w:rPr>
                <w:noProof/>
                <w:webHidden/>
              </w:rPr>
            </w:r>
            <w:r>
              <w:rPr>
                <w:noProof/>
                <w:webHidden/>
              </w:rPr>
              <w:fldChar w:fldCharType="separate"/>
            </w:r>
            <w:r w:rsidR="00A3270B">
              <w:rPr>
                <w:noProof/>
                <w:webHidden/>
              </w:rPr>
              <w:t>66</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2" w:history="1">
            <w:r w:rsidRPr="00B1782C">
              <w:rPr>
                <w:rStyle w:val="Lienhypertexte"/>
                <w:noProof/>
              </w:rPr>
              <w:t>1.4.2</w:t>
            </w:r>
            <w:r>
              <w:rPr>
                <w:rFonts w:eastAsiaTheme="minorEastAsia"/>
                <w:noProof/>
                <w:sz w:val="22"/>
                <w:lang w:eastAsia="fr-FR"/>
              </w:rPr>
              <w:tab/>
            </w:r>
            <w:r w:rsidRPr="00B1782C">
              <w:rPr>
                <w:rStyle w:val="Lienhypertexte"/>
                <w:noProof/>
              </w:rPr>
              <w:t>Le blocage</w:t>
            </w:r>
            <w:r>
              <w:rPr>
                <w:noProof/>
                <w:webHidden/>
              </w:rPr>
              <w:tab/>
            </w:r>
            <w:r>
              <w:rPr>
                <w:noProof/>
                <w:webHidden/>
              </w:rPr>
              <w:fldChar w:fldCharType="begin"/>
            </w:r>
            <w:r>
              <w:rPr>
                <w:noProof/>
                <w:webHidden/>
              </w:rPr>
              <w:instrText xml:space="preserve"> PAGEREF _Toc499788582 \h </w:instrText>
            </w:r>
            <w:r>
              <w:rPr>
                <w:noProof/>
                <w:webHidden/>
              </w:rPr>
            </w:r>
            <w:r>
              <w:rPr>
                <w:noProof/>
                <w:webHidden/>
              </w:rPr>
              <w:fldChar w:fldCharType="separate"/>
            </w:r>
            <w:r w:rsidR="00A3270B">
              <w:rPr>
                <w:noProof/>
                <w:webHidden/>
              </w:rPr>
              <w:t>66</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3" w:history="1">
            <w:r w:rsidRPr="00B1782C">
              <w:rPr>
                <w:rStyle w:val="Lienhypertexte"/>
                <w:noProof/>
              </w:rPr>
              <w:t>1.4.3</w:t>
            </w:r>
            <w:r>
              <w:rPr>
                <w:rFonts w:eastAsiaTheme="minorEastAsia"/>
                <w:noProof/>
                <w:sz w:val="22"/>
                <w:lang w:eastAsia="fr-FR"/>
              </w:rPr>
              <w:tab/>
            </w:r>
            <w:r w:rsidRPr="00B1782C">
              <w:rPr>
                <w:rStyle w:val="Lienhypertexte"/>
                <w:noProof/>
              </w:rPr>
              <w:t>La quantification</w:t>
            </w:r>
            <w:r>
              <w:rPr>
                <w:noProof/>
                <w:webHidden/>
              </w:rPr>
              <w:tab/>
            </w:r>
            <w:r>
              <w:rPr>
                <w:noProof/>
                <w:webHidden/>
              </w:rPr>
              <w:fldChar w:fldCharType="begin"/>
            </w:r>
            <w:r>
              <w:rPr>
                <w:noProof/>
                <w:webHidden/>
              </w:rPr>
              <w:instrText xml:space="preserve"> PAGEREF _Toc499788583 \h </w:instrText>
            </w:r>
            <w:r>
              <w:rPr>
                <w:noProof/>
                <w:webHidden/>
              </w:rPr>
            </w:r>
            <w:r>
              <w:rPr>
                <w:noProof/>
                <w:webHidden/>
              </w:rPr>
              <w:fldChar w:fldCharType="separate"/>
            </w:r>
            <w:r w:rsidR="00A3270B">
              <w:rPr>
                <w:noProof/>
                <w:webHidden/>
              </w:rPr>
              <w:t>66</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84" w:history="1">
            <w:r w:rsidRPr="00B1782C">
              <w:rPr>
                <w:rStyle w:val="Lienhypertexte"/>
                <w:noProof/>
              </w:rPr>
              <w:t>1.5</w:t>
            </w:r>
            <w:r>
              <w:rPr>
                <w:rFonts w:eastAsiaTheme="minorEastAsia"/>
                <w:noProof/>
                <w:sz w:val="22"/>
                <w:lang w:eastAsia="fr-FR"/>
              </w:rPr>
              <w:tab/>
            </w:r>
            <w:r w:rsidRPr="00B1782C">
              <w:rPr>
                <w:rStyle w:val="Lienhypertexte"/>
                <w:noProof/>
              </w:rPr>
              <w:t>Les principales caractéristiques d’un convertisseur A/N</w:t>
            </w:r>
            <w:r>
              <w:rPr>
                <w:noProof/>
                <w:webHidden/>
              </w:rPr>
              <w:tab/>
            </w:r>
            <w:r>
              <w:rPr>
                <w:noProof/>
                <w:webHidden/>
              </w:rPr>
              <w:fldChar w:fldCharType="begin"/>
            </w:r>
            <w:r>
              <w:rPr>
                <w:noProof/>
                <w:webHidden/>
              </w:rPr>
              <w:instrText xml:space="preserve"> PAGEREF _Toc499788584 \h </w:instrText>
            </w:r>
            <w:r>
              <w:rPr>
                <w:noProof/>
                <w:webHidden/>
              </w:rPr>
            </w:r>
            <w:r>
              <w:rPr>
                <w:noProof/>
                <w:webHidden/>
              </w:rPr>
              <w:fldChar w:fldCharType="separate"/>
            </w:r>
            <w:r w:rsidR="00A3270B">
              <w:rPr>
                <w:noProof/>
                <w:webHidden/>
              </w:rPr>
              <w:t>67</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5" w:history="1">
            <w:r w:rsidRPr="00B1782C">
              <w:rPr>
                <w:rStyle w:val="Lienhypertexte"/>
                <w:noProof/>
              </w:rPr>
              <w:t>1.5.1</w:t>
            </w:r>
            <w:r>
              <w:rPr>
                <w:rFonts w:eastAsiaTheme="minorEastAsia"/>
                <w:noProof/>
                <w:sz w:val="22"/>
                <w:lang w:eastAsia="fr-FR"/>
              </w:rPr>
              <w:tab/>
            </w:r>
            <w:r w:rsidRPr="00B1782C">
              <w:rPr>
                <w:rStyle w:val="Lienhypertexte"/>
                <w:noProof/>
              </w:rPr>
              <w:t>La résolution et le quantum</w:t>
            </w:r>
            <w:r>
              <w:rPr>
                <w:noProof/>
                <w:webHidden/>
              </w:rPr>
              <w:tab/>
            </w:r>
            <w:r>
              <w:rPr>
                <w:noProof/>
                <w:webHidden/>
              </w:rPr>
              <w:fldChar w:fldCharType="begin"/>
            </w:r>
            <w:r>
              <w:rPr>
                <w:noProof/>
                <w:webHidden/>
              </w:rPr>
              <w:instrText xml:space="preserve"> PAGEREF _Toc499788585 \h </w:instrText>
            </w:r>
            <w:r>
              <w:rPr>
                <w:noProof/>
                <w:webHidden/>
              </w:rPr>
            </w:r>
            <w:r>
              <w:rPr>
                <w:noProof/>
                <w:webHidden/>
              </w:rPr>
              <w:fldChar w:fldCharType="separate"/>
            </w:r>
            <w:r w:rsidR="00A3270B">
              <w:rPr>
                <w:noProof/>
                <w:webHidden/>
              </w:rPr>
              <w:t>67</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6" w:history="1">
            <w:r w:rsidRPr="00B1782C">
              <w:rPr>
                <w:rStyle w:val="Lienhypertexte"/>
                <w:noProof/>
              </w:rPr>
              <w:t>1.5.2</w:t>
            </w:r>
            <w:r>
              <w:rPr>
                <w:rFonts w:eastAsiaTheme="minorEastAsia"/>
                <w:noProof/>
                <w:sz w:val="22"/>
                <w:lang w:eastAsia="fr-FR"/>
              </w:rPr>
              <w:tab/>
            </w:r>
            <w:r w:rsidRPr="00B1782C">
              <w:rPr>
                <w:rStyle w:val="Lienhypertexte"/>
                <w:noProof/>
              </w:rPr>
              <w:t>Le temps de conversion</w:t>
            </w:r>
            <w:r>
              <w:rPr>
                <w:noProof/>
                <w:webHidden/>
              </w:rPr>
              <w:tab/>
            </w:r>
            <w:r>
              <w:rPr>
                <w:noProof/>
                <w:webHidden/>
              </w:rPr>
              <w:fldChar w:fldCharType="begin"/>
            </w:r>
            <w:r>
              <w:rPr>
                <w:noProof/>
                <w:webHidden/>
              </w:rPr>
              <w:instrText xml:space="preserve"> PAGEREF _Toc499788586 \h </w:instrText>
            </w:r>
            <w:r>
              <w:rPr>
                <w:noProof/>
                <w:webHidden/>
              </w:rPr>
            </w:r>
            <w:r>
              <w:rPr>
                <w:noProof/>
                <w:webHidden/>
              </w:rPr>
              <w:fldChar w:fldCharType="separate"/>
            </w:r>
            <w:r w:rsidR="00A3270B">
              <w:rPr>
                <w:noProof/>
                <w:webHidden/>
              </w:rPr>
              <w:t>68</w:t>
            </w:r>
            <w:r>
              <w:rPr>
                <w:noProof/>
                <w:webHidden/>
              </w:rPr>
              <w:fldChar w:fldCharType="end"/>
            </w:r>
          </w:hyperlink>
        </w:p>
        <w:p w:rsidR="00A657F8" w:rsidRDefault="00A657F8">
          <w:pPr>
            <w:pStyle w:val="TM3"/>
            <w:tabs>
              <w:tab w:val="left" w:pos="1540"/>
              <w:tab w:val="right" w:leader="dot" w:pos="9488"/>
            </w:tabs>
            <w:rPr>
              <w:rFonts w:eastAsiaTheme="minorEastAsia"/>
              <w:noProof/>
              <w:sz w:val="22"/>
              <w:lang w:eastAsia="fr-FR"/>
            </w:rPr>
          </w:pPr>
          <w:hyperlink w:anchor="_Toc499788587" w:history="1">
            <w:r w:rsidRPr="00B1782C">
              <w:rPr>
                <w:rStyle w:val="Lienhypertexte"/>
                <w:noProof/>
              </w:rPr>
              <w:t>1.5.3</w:t>
            </w:r>
            <w:r>
              <w:rPr>
                <w:rFonts w:eastAsiaTheme="minorEastAsia"/>
                <w:noProof/>
                <w:sz w:val="22"/>
                <w:lang w:eastAsia="fr-FR"/>
              </w:rPr>
              <w:tab/>
            </w:r>
            <w:r w:rsidRPr="00B1782C">
              <w:rPr>
                <w:rStyle w:val="Lienhypertexte"/>
                <w:noProof/>
              </w:rPr>
              <w:t>La pleine échelle</w:t>
            </w:r>
            <w:r>
              <w:rPr>
                <w:noProof/>
                <w:webHidden/>
              </w:rPr>
              <w:tab/>
            </w:r>
            <w:r>
              <w:rPr>
                <w:noProof/>
                <w:webHidden/>
              </w:rPr>
              <w:fldChar w:fldCharType="begin"/>
            </w:r>
            <w:r>
              <w:rPr>
                <w:noProof/>
                <w:webHidden/>
              </w:rPr>
              <w:instrText xml:space="preserve"> PAGEREF _Toc499788587 \h </w:instrText>
            </w:r>
            <w:r>
              <w:rPr>
                <w:noProof/>
                <w:webHidden/>
              </w:rPr>
            </w:r>
            <w:r>
              <w:rPr>
                <w:noProof/>
                <w:webHidden/>
              </w:rPr>
              <w:fldChar w:fldCharType="separate"/>
            </w:r>
            <w:r w:rsidR="00A3270B">
              <w:rPr>
                <w:noProof/>
                <w:webHidden/>
              </w:rPr>
              <w:t>68</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88" w:history="1">
            <w:r w:rsidRPr="00B1782C">
              <w:rPr>
                <w:rStyle w:val="Lienhypertexte"/>
                <w:noProof/>
              </w:rPr>
              <w:t>2</w:t>
            </w:r>
            <w:r>
              <w:rPr>
                <w:rFonts w:eastAsiaTheme="minorEastAsia"/>
                <w:noProof/>
                <w:sz w:val="22"/>
                <w:lang w:eastAsia="fr-FR"/>
              </w:rPr>
              <w:tab/>
            </w:r>
            <w:r w:rsidRPr="00B1782C">
              <w:rPr>
                <w:rStyle w:val="Lienhypertexte"/>
                <w:noProof/>
              </w:rPr>
              <w:t>Arduino et la conversion A/N</w:t>
            </w:r>
            <w:r>
              <w:rPr>
                <w:noProof/>
                <w:webHidden/>
              </w:rPr>
              <w:tab/>
            </w:r>
            <w:r>
              <w:rPr>
                <w:noProof/>
                <w:webHidden/>
              </w:rPr>
              <w:fldChar w:fldCharType="begin"/>
            </w:r>
            <w:r>
              <w:rPr>
                <w:noProof/>
                <w:webHidden/>
              </w:rPr>
              <w:instrText xml:space="preserve"> PAGEREF _Toc499788588 \h </w:instrText>
            </w:r>
            <w:r>
              <w:rPr>
                <w:noProof/>
                <w:webHidden/>
              </w:rPr>
            </w:r>
            <w:r>
              <w:rPr>
                <w:noProof/>
                <w:webHidden/>
              </w:rPr>
              <w:fldChar w:fldCharType="separate"/>
            </w:r>
            <w:r w:rsidR="00A3270B">
              <w:rPr>
                <w:noProof/>
                <w:webHidden/>
              </w:rPr>
              <w:t>68</w:t>
            </w:r>
            <w:r>
              <w:rPr>
                <w:noProof/>
                <w:webHidden/>
              </w:rPr>
              <w:fldChar w:fldCharType="end"/>
            </w:r>
          </w:hyperlink>
        </w:p>
        <w:p w:rsidR="00A657F8" w:rsidRDefault="00A657F8">
          <w:pPr>
            <w:pStyle w:val="TM2"/>
            <w:tabs>
              <w:tab w:val="left" w:pos="880"/>
              <w:tab w:val="right" w:leader="dot" w:pos="9488"/>
            </w:tabs>
            <w:rPr>
              <w:rFonts w:eastAsiaTheme="minorEastAsia"/>
              <w:noProof/>
              <w:sz w:val="22"/>
              <w:lang w:eastAsia="fr-FR"/>
            </w:rPr>
          </w:pPr>
          <w:hyperlink w:anchor="_Toc499788589" w:history="1">
            <w:r w:rsidRPr="00B1782C">
              <w:rPr>
                <w:rStyle w:val="Lienhypertexte"/>
                <w:noProof/>
              </w:rPr>
              <w:t>2.1</w:t>
            </w:r>
            <w:r>
              <w:rPr>
                <w:rFonts w:eastAsiaTheme="minorEastAsia"/>
                <w:noProof/>
                <w:sz w:val="22"/>
                <w:lang w:eastAsia="fr-FR"/>
              </w:rPr>
              <w:tab/>
            </w:r>
            <w:r w:rsidRPr="00B1782C">
              <w:rPr>
                <w:rStyle w:val="Lienhypertexte"/>
                <w:noProof/>
              </w:rPr>
              <w:t>Choix de la tension de référence</w:t>
            </w:r>
            <w:r>
              <w:rPr>
                <w:noProof/>
                <w:webHidden/>
              </w:rPr>
              <w:tab/>
            </w:r>
            <w:r>
              <w:rPr>
                <w:noProof/>
                <w:webHidden/>
              </w:rPr>
              <w:fldChar w:fldCharType="begin"/>
            </w:r>
            <w:r>
              <w:rPr>
                <w:noProof/>
                <w:webHidden/>
              </w:rPr>
              <w:instrText xml:space="preserve"> PAGEREF _Toc499788589 \h </w:instrText>
            </w:r>
            <w:r>
              <w:rPr>
                <w:noProof/>
                <w:webHidden/>
              </w:rPr>
            </w:r>
            <w:r>
              <w:rPr>
                <w:noProof/>
                <w:webHidden/>
              </w:rPr>
              <w:fldChar w:fldCharType="separate"/>
            </w:r>
            <w:r w:rsidR="00A3270B">
              <w:rPr>
                <w:noProof/>
                <w:webHidden/>
              </w:rPr>
              <w:t>69</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0" w:history="1">
            <w:r w:rsidRPr="00B1782C">
              <w:rPr>
                <w:rStyle w:val="Lienhypertexte"/>
                <w:noProof/>
              </w:rPr>
              <w:t>3</w:t>
            </w:r>
            <w:r>
              <w:rPr>
                <w:rFonts w:eastAsiaTheme="minorEastAsia"/>
                <w:noProof/>
                <w:sz w:val="22"/>
                <w:lang w:eastAsia="fr-FR"/>
              </w:rPr>
              <w:tab/>
            </w:r>
            <w:r w:rsidRPr="00B1782C">
              <w:rPr>
                <w:rStyle w:val="Lienhypertexte"/>
                <w:noProof/>
              </w:rPr>
              <w:t>Le filtrage numérique</w:t>
            </w:r>
            <w:r>
              <w:rPr>
                <w:noProof/>
                <w:webHidden/>
              </w:rPr>
              <w:tab/>
            </w:r>
            <w:r>
              <w:rPr>
                <w:noProof/>
                <w:webHidden/>
              </w:rPr>
              <w:fldChar w:fldCharType="begin"/>
            </w:r>
            <w:r>
              <w:rPr>
                <w:noProof/>
                <w:webHidden/>
              </w:rPr>
              <w:instrText xml:space="preserve"> PAGEREF _Toc499788590 \h </w:instrText>
            </w:r>
            <w:r>
              <w:rPr>
                <w:noProof/>
                <w:webHidden/>
              </w:rPr>
            </w:r>
            <w:r>
              <w:rPr>
                <w:noProof/>
                <w:webHidden/>
              </w:rPr>
              <w:fldChar w:fldCharType="separate"/>
            </w:r>
            <w:r w:rsidR="00A3270B">
              <w:rPr>
                <w:noProof/>
                <w:webHidden/>
              </w:rPr>
              <w:t>69</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1" w:history="1">
            <w:r w:rsidRPr="00B1782C">
              <w:rPr>
                <w:rStyle w:val="Lienhypertexte"/>
                <w:noProof/>
              </w:rPr>
              <w:t>4</w:t>
            </w:r>
            <w:r>
              <w:rPr>
                <w:rFonts w:eastAsiaTheme="minorEastAsia"/>
                <w:noProof/>
                <w:sz w:val="22"/>
                <w:lang w:eastAsia="fr-FR"/>
              </w:rPr>
              <w:tab/>
            </w:r>
            <w:r w:rsidRPr="00B1782C">
              <w:rPr>
                <w:rStyle w:val="Lienhypertexte"/>
                <w:noProof/>
              </w:rPr>
              <w:t>La transmission des données</w:t>
            </w:r>
            <w:r>
              <w:rPr>
                <w:noProof/>
                <w:webHidden/>
              </w:rPr>
              <w:tab/>
            </w:r>
            <w:r>
              <w:rPr>
                <w:noProof/>
                <w:webHidden/>
              </w:rPr>
              <w:fldChar w:fldCharType="begin"/>
            </w:r>
            <w:r>
              <w:rPr>
                <w:noProof/>
                <w:webHidden/>
              </w:rPr>
              <w:instrText xml:space="preserve"> PAGEREF _Toc499788591 \h </w:instrText>
            </w:r>
            <w:r>
              <w:rPr>
                <w:noProof/>
                <w:webHidden/>
              </w:rPr>
            </w:r>
            <w:r>
              <w:rPr>
                <w:noProof/>
                <w:webHidden/>
              </w:rPr>
              <w:fldChar w:fldCharType="separate"/>
            </w:r>
            <w:r w:rsidR="00A3270B">
              <w:rPr>
                <w:noProof/>
                <w:webHidden/>
              </w:rPr>
              <w:t>70</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92" w:history="1">
            <w:r w:rsidRPr="00B1782C">
              <w:rPr>
                <w:rStyle w:val="Lienhypertexte"/>
                <w:noProof/>
              </w:rPr>
              <w:t>Chapitre 8 : Introduction à LabVIEW</w:t>
            </w:r>
            <w:r>
              <w:rPr>
                <w:noProof/>
                <w:webHidden/>
              </w:rPr>
              <w:tab/>
            </w:r>
            <w:r>
              <w:rPr>
                <w:noProof/>
                <w:webHidden/>
              </w:rPr>
              <w:fldChar w:fldCharType="begin"/>
            </w:r>
            <w:r>
              <w:rPr>
                <w:noProof/>
                <w:webHidden/>
              </w:rPr>
              <w:instrText xml:space="preserve"> PAGEREF _Toc499788592 \h </w:instrText>
            </w:r>
            <w:r>
              <w:rPr>
                <w:noProof/>
                <w:webHidden/>
              </w:rPr>
            </w:r>
            <w:r>
              <w:rPr>
                <w:noProof/>
                <w:webHidden/>
              </w:rPr>
              <w:fldChar w:fldCharType="separate"/>
            </w:r>
            <w:r w:rsidR="00A3270B">
              <w:rPr>
                <w:noProof/>
                <w:webHidden/>
              </w:rPr>
              <w:t>72</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3" w:history="1">
            <w:r w:rsidRPr="00B1782C">
              <w:rPr>
                <w:rStyle w:val="Lienhypertexte"/>
                <w:noProof/>
              </w:rPr>
              <w:t>1</w:t>
            </w:r>
            <w:r>
              <w:rPr>
                <w:rFonts w:eastAsiaTheme="minorEastAsia"/>
                <w:noProof/>
                <w:sz w:val="22"/>
                <w:lang w:eastAsia="fr-FR"/>
              </w:rPr>
              <w:tab/>
            </w:r>
            <w:r w:rsidRPr="00B1782C">
              <w:rPr>
                <w:rStyle w:val="Lienhypertexte"/>
                <w:noProof/>
              </w:rPr>
              <w:t>Généralité</w:t>
            </w:r>
            <w:r>
              <w:rPr>
                <w:noProof/>
                <w:webHidden/>
              </w:rPr>
              <w:tab/>
            </w:r>
            <w:r>
              <w:rPr>
                <w:noProof/>
                <w:webHidden/>
              </w:rPr>
              <w:fldChar w:fldCharType="begin"/>
            </w:r>
            <w:r>
              <w:rPr>
                <w:noProof/>
                <w:webHidden/>
              </w:rPr>
              <w:instrText xml:space="preserve"> PAGEREF _Toc499788593 \h </w:instrText>
            </w:r>
            <w:r>
              <w:rPr>
                <w:noProof/>
                <w:webHidden/>
              </w:rPr>
            </w:r>
            <w:r>
              <w:rPr>
                <w:noProof/>
                <w:webHidden/>
              </w:rPr>
              <w:fldChar w:fldCharType="separate"/>
            </w:r>
            <w:r w:rsidR="00A3270B">
              <w:rPr>
                <w:noProof/>
                <w:webHidden/>
              </w:rPr>
              <w:t>72</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4" w:history="1">
            <w:r w:rsidRPr="00B1782C">
              <w:rPr>
                <w:rStyle w:val="Lienhypertexte"/>
                <w:noProof/>
              </w:rPr>
              <w:t>2</w:t>
            </w:r>
            <w:r>
              <w:rPr>
                <w:rFonts w:eastAsiaTheme="minorEastAsia"/>
                <w:noProof/>
                <w:sz w:val="22"/>
                <w:lang w:eastAsia="fr-FR"/>
              </w:rPr>
              <w:tab/>
            </w:r>
            <w:r w:rsidRPr="00B1782C">
              <w:rPr>
                <w:rStyle w:val="Lienhypertexte"/>
                <w:noProof/>
              </w:rPr>
              <w:t>Les instruments virtuels</w:t>
            </w:r>
            <w:r>
              <w:rPr>
                <w:noProof/>
                <w:webHidden/>
              </w:rPr>
              <w:tab/>
            </w:r>
            <w:r>
              <w:rPr>
                <w:noProof/>
                <w:webHidden/>
              </w:rPr>
              <w:fldChar w:fldCharType="begin"/>
            </w:r>
            <w:r>
              <w:rPr>
                <w:noProof/>
                <w:webHidden/>
              </w:rPr>
              <w:instrText xml:space="preserve"> PAGEREF _Toc499788594 \h </w:instrText>
            </w:r>
            <w:r>
              <w:rPr>
                <w:noProof/>
                <w:webHidden/>
              </w:rPr>
            </w:r>
            <w:r>
              <w:rPr>
                <w:noProof/>
                <w:webHidden/>
              </w:rPr>
              <w:fldChar w:fldCharType="separate"/>
            </w:r>
            <w:r w:rsidR="00A3270B">
              <w:rPr>
                <w:noProof/>
                <w:webHidden/>
              </w:rPr>
              <w:t>73</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5" w:history="1">
            <w:r w:rsidRPr="00B1782C">
              <w:rPr>
                <w:rStyle w:val="Lienhypertexte"/>
                <w:noProof/>
              </w:rPr>
              <w:t>3</w:t>
            </w:r>
            <w:r>
              <w:rPr>
                <w:rFonts w:eastAsiaTheme="minorEastAsia"/>
                <w:noProof/>
                <w:sz w:val="22"/>
                <w:lang w:eastAsia="fr-FR"/>
              </w:rPr>
              <w:tab/>
            </w:r>
            <w:r w:rsidRPr="00B1782C">
              <w:rPr>
                <w:rStyle w:val="Lienhypertexte"/>
                <w:noProof/>
              </w:rPr>
              <w:t>Les fenêtres de la face avant et du diagramme</w:t>
            </w:r>
            <w:r>
              <w:rPr>
                <w:noProof/>
                <w:webHidden/>
              </w:rPr>
              <w:tab/>
            </w:r>
            <w:r>
              <w:rPr>
                <w:noProof/>
                <w:webHidden/>
              </w:rPr>
              <w:fldChar w:fldCharType="begin"/>
            </w:r>
            <w:r>
              <w:rPr>
                <w:noProof/>
                <w:webHidden/>
              </w:rPr>
              <w:instrText xml:space="preserve"> PAGEREF _Toc499788595 \h </w:instrText>
            </w:r>
            <w:r>
              <w:rPr>
                <w:noProof/>
                <w:webHidden/>
              </w:rPr>
            </w:r>
            <w:r>
              <w:rPr>
                <w:noProof/>
                <w:webHidden/>
              </w:rPr>
              <w:fldChar w:fldCharType="separate"/>
            </w:r>
            <w:r w:rsidR="00A3270B">
              <w:rPr>
                <w:noProof/>
                <w:webHidden/>
              </w:rPr>
              <w:t>75</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596" w:history="1">
            <w:r w:rsidRPr="00B1782C">
              <w:rPr>
                <w:rStyle w:val="Lienhypertexte"/>
                <w:noProof/>
              </w:rPr>
              <w:t>Annexe</w:t>
            </w:r>
            <w:r>
              <w:rPr>
                <w:noProof/>
                <w:webHidden/>
              </w:rPr>
              <w:tab/>
            </w:r>
            <w:r>
              <w:rPr>
                <w:noProof/>
                <w:webHidden/>
              </w:rPr>
              <w:fldChar w:fldCharType="begin"/>
            </w:r>
            <w:r>
              <w:rPr>
                <w:noProof/>
                <w:webHidden/>
              </w:rPr>
              <w:instrText xml:space="preserve"> PAGEREF _Toc499788596 \h </w:instrText>
            </w:r>
            <w:r>
              <w:rPr>
                <w:noProof/>
                <w:webHidden/>
              </w:rPr>
            </w:r>
            <w:r>
              <w:rPr>
                <w:noProof/>
                <w:webHidden/>
              </w:rPr>
              <w:fldChar w:fldCharType="separate"/>
            </w:r>
            <w:r w:rsidR="00A3270B">
              <w:rPr>
                <w:noProof/>
                <w:webHidden/>
              </w:rPr>
              <w:t>77</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7" w:history="1">
            <w:r w:rsidRPr="00B1782C">
              <w:rPr>
                <w:rStyle w:val="Lienhypertexte"/>
                <w:noProof/>
              </w:rPr>
              <w:t>1</w:t>
            </w:r>
            <w:r>
              <w:rPr>
                <w:rFonts w:eastAsiaTheme="minorEastAsia"/>
                <w:noProof/>
                <w:sz w:val="22"/>
                <w:lang w:eastAsia="fr-FR"/>
              </w:rPr>
              <w:tab/>
            </w:r>
            <w:r w:rsidRPr="00B1782C">
              <w:rPr>
                <w:rStyle w:val="Lienhypertexte"/>
                <w:noProof/>
              </w:rPr>
              <w:t>Arduino</w:t>
            </w:r>
            <w:r>
              <w:rPr>
                <w:noProof/>
                <w:webHidden/>
              </w:rPr>
              <w:tab/>
            </w:r>
            <w:r>
              <w:rPr>
                <w:noProof/>
                <w:webHidden/>
              </w:rPr>
              <w:fldChar w:fldCharType="begin"/>
            </w:r>
            <w:r>
              <w:rPr>
                <w:noProof/>
                <w:webHidden/>
              </w:rPr>
              <w:instrText xml:space="preserve"> PAGEREF _Toc499788597 \h </w:instrText>
            </w:r>
            <w:r>
              <w:rPr>
                <w:noProof/>
                <w:webHidden/>
              </w:rPr>
            </w:r>
            <w:r>
              <w:rPr>
                <w:noProof/>
                <w:webHidden/>
              </w:rPr>
              <w:fldChar w:fldCharType="separate"/>
            </w:r>
            <w:r w:rsidR="00A3270B">
              <w:rPr>
                <w:noProof/>
                <w:webHidden/>
              </w:rPr>
              <w:t>77</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8" w:history="1">
            <w:r w:rsidRPr="00B1782C">
              <w:rPr>
                <w:rStyle w:val="Lienhypertexte"/>
                <w:noProof/>
                <w:lang w:val="en-US"/>
              </w:rPr>
              <w:t>2</w:t>
            </w:r>
            <w:r>
              <w:rPr>
                <w:rFonts w:eastAsiaTheme="minorEastAsia"/>
                <w:noProof/>
                <w:sz w:val="22"/>
                <w:lang w:eastAsia="fr-FR"/>
              </w:rPr>
              <w:tab/>
            </w:r>
            <w:r w:rsidRPr="00B1782C">
              <w:rPr>
                <w:rStyle w:val="Lienhypertexte"/>
                <w:noProof/>
                <w:lang w:val="en-US"/>
              </w:rPr>
              <w:t>LabVIEW</w:t>
            </w:r>
            <w:r>
              <w:rPr>
                <w:noProof/>
                <w:webHidden/>
              </w:rPr>
              <w:tab/>
            </w:r>
            <w:r>
              <w:rPr>
                <w:noProof/>
                <w:webHidden/>
              </w:rPr>
              <w:fldChar w:fldCharType="begin"/>
            </w:r>
            <w:r>
              <w:rPr>
                <w:noProof/>
                <w:webHidden/>
              </w:rPr>
              <w:instrText xml:space="preserve"> PAGEREF _Toc499788598 \h </w:instrText>
            </w:r>
            <w:r>
              <w:rPr>
                <w:noProof/>
                <w:webHidden/>
              </w:rPr>
            </w:r>
            <w:r>
              <w:rPr>
                <w:noProof/>
                <w:webHidden/>
              </w:rPr>
              <w:fldChar w:fldCharType="separate"/>
            </w:r>
            <w:r w:rsidR="00A3270B">
              <w:rPr>
                <w:noProof/>
                <w:webHidden/>
              </w:rPr>
              <w:t>77</w:t>
            </w:r>
            <w:r>
              <w:rPr>
                <w:noProof/>
                <w:webHidden/>
              </w:rPr>
              <w:fldChar w:fldCharType="end"/>
            </w:r>
          </w:hyperlink>
        </w:p>
        <w:p w:rsidR="00A657F8" w:rsidRDefault="00A657F8">
          <w:pPr>
            <w:pStyle w:val="TM1"/>
            <w:tabs>
              <w:tab w:val="left" w:pos="560"/>
              <w:tab w:val="right" w:leader="dot" w:pos="9488"/>
            </w:tabs>
            <w:rPr>
              <w:rFonts w:eastAsiaTheme="minorEastAsia"/>
              <w:noProof/>
              <w:sz w:val="22"/>
              <w:lang w:eastAsia="fr-FR"/>
            </w:rPr>
          </w:pPr>
          <w:hyperlink w:anchor="_Toc499788599" w:history="1">
            <w:r w:rsidRPr="00B1782C">
              <w:rPr>
                <w:rStyle w:val="Lienhypertexte"/>
                <w:noProof/>
              </w:rPr>
              <w:t>3</w:t>
            </w:r>
            <w:r>
              <w:rPr>
                <w:rFonts w:eastAsiaTheme="minorEastAsia"/>
                <w:noProof/>
                <w:sz w:val="22"/>
                <w:lang w:eastAsia="fr-FR"/>
              </w:rPr>
              <w:tab/>
            </w:r>
            <w:r w:rsidRPr="00B1782C">
              <w:rPr>
                <w:rStyle w:val="Lienhypertexte"/>
                <w:noProof/>
              </w:rPr>
              <w:t>Electronique</w:t>
            </w:r>
            <w:r>
              <w:rPr>
                <w:noProof/>
                <w:webHidden/>
              </w:rPr>
              <w:tab/>
            </w:r>
            <w:r>
              <w:rPr>
                <w:noProof/>
                <w:webHidden/>
              </w:rPr>
              <w:fldChar w:fldCharType="begin"/>
            </w:r>
            <w:r>
              <w:rPr>
                <w:noProof/>
                <w:webHidden/>
              </w:rPr>
              <w:instrText xml:space="preserve"> PAGEREF _Toc499788599 \h </w:instrText>
            </w:r>
            <w:r>
              <w:rPr>
                <w:noProof/>
                <w:webHidden/>
              </w:rPr>
            </w:r>
            <w:r>
              <w:rPr>
                <w:noProof/>
                <w:webHidden/>
              </w:rPr>
              <w:fldChar w:fldCharType="separate"/>
            </w:r>
            <w:r w:rsidR="00A3270B">
              <w:rPr>
                <w:noProof/>
                <w:webHidden/>
              </w:rPr>
              <w:t>77</w:t>
            </w:r>
            <w:r>
              <w:rPr>
                <w:noProof/>
                <w:webHidden/>
              </w:rPr>
              <w:fldChar w:fldCharType="end"/>
            </w:r>
          </w:hyperlink>
        </w:p>
        <w:p w:rsidR="00A657F8" w:rsidRDefault="00A657F8">
          <w:pPr>
            <w:pStyle w:val="TM1"/>
            <w:tabs>
              <w:tab w:val="right" w:leader="dot" w:pos="9488"/>
            </w:tabs>
            <w:rPr>
              <w:rFonts w:eastAsiaTheme="minorEastAsia"/>
              <w:noProof/>
              <w:sz w:val="22"/>
              <w:lang w:eastAsia="fr-FR"/>
            </w:rPr>
          </w:pPr>
          <w:hyperlink w:anchor="_Toc499788600" w:history="1">
            <w:r w:rsidRPr="00B1782C">
              <w:rPr>
                <w:rStyle w:val="Lienhypertexte"/>
                <w:noProof/>
              </w:rPr>
              <w:t>Bibliographies</w:t>
            </w:r>
            <w:r>
              <w:rPr>
                <w:noProof/>
                <w:webHidden/>
              </w:rPr>
              <w:tab/>
            </w:r>
            <w:r>
              <w:rPr>
                <w:noProof/>
                <w:webHidden/>
              </w:rPr>
              <w:fldChar w:fldCharType="begin"/>
            </w:r>
            <w:r>
              <w:rPr>
                <w:noProof/>
                <w:webHidden/>
              </w:rPr>
              <w:instrText xml:space="preserve"> PAGEREF _Toc499788600 \h </w:instrText>
            </w:r>
            <w:r>
              <w:rPr>
                <w:noProof/>
                <w:webHidden/>
              </w:rPr>
            </w:r>
            <w:r>
              <w:rPr>
                <w:noProof/>
                <w:webHidden/>
              </w:rPr>
              <w:fldChar w:fldCharType="separate"/>
            </w:r>
            <w:r w:rsidR="00A3270B">
              <w:rPr>
                <w:noProof/>
                <w:webHidden/>
              </w:rPr>
              <w:t>78</w:t>
            </w:r>
            <w:r>
              <w:rPr>
                <w:noProof/>
                <w:webHidden/>
              </w:rPr>
              <w:fldChar w:fldCharType="end"/>
            </w:r>
          </w:hyperlink>
        </w:p>
        <w:p w:rsidR="00175730" w:rsidRDefault="00175730">
          <w:r>
            <w:rPr>
              <w:b/>
              <w:bCs/>
            </w:rPr>
            <w:fldChar w:fldCharType="end"/>
          </w:r>
        </w:p>
      </w:sdtContent>
    </w:sdt>
    <w:p w:rsidR="00DC3A3D" w:rsidRDefault="00DC3A3D" w:rsidP="00202A0E">
      <w:pPr>
        <w:tabs>
          <w:tab w:val="left" w:pos="1408"/>
        </w:tabs>
      </w:pPr>
    </w:p>
    <w:p w:rsidR="00175730" w:rsidRDefault="00175730">
      <w:pPr>
        <w:spacing w:line="259" w:lineRule="auto"/>
        <w:jc w:val="left"/>
      </w:pPr>
    </w:p>
    <w:p w:rsidR="00175730" w:rsidRDefault="00175730" w:rsidP="00175730">
      <w:r>
        <w:br w:type="page"/>
      </w:r>
    </w:p>
    <w:p w:rsidR="00DC3A3D" w:rsidRDefault="004251F1">
      <w:pPr>
        <w:spacing w:line="259" w:lineRule="auto"/>
        <w:jc w:val="left"/>
      </w:pPr>
      <w:r>
        <w:rPr>
          <w:noProof/>
          <w:lang w:eastAsia="fr-FR"/>
        </w:rPr>
        <mc:AlternateContent>
          <mc:Choice Requires="wpg">
            <w:drawing>
              <wp:anchor distT="0" distB="0" distL="114300" distR="114300" simplePos="0" relativeHeight="251651072" behindDoc="0" locked="0" layoutInCell="1" allowOverlap="1">
                <wp:simplePos x="0" y="0"/>
                <wp:positionH relativeFrom="column">
                  <wp:posOffset>390525</wp:posOffset>
                </wp:positionH>
                <wp:positionV relativeFrom="paragraph">
                  <wp:posOffset>2564130</wp:posOffset>
                </wp:positionV>
                <wp:extent cx="5252720" cy="2651760"/>
                <wp:effectExtent l="0" t="0" r="0" b="0"/>
                <wp:wrapNone/>
                <wp:docPr id="13" name="Groupe 13"/>
                <wp:cNvGraphicFramePr/>
                <a:graphic xmlns:a="http://schemas.openxmlformats.org/drawingml/2006/main">
                  <a:graphicData uri="http://schemas.microsoft.com/office/word/2010/wordprocessingGroup">
                    <wpg:wgp>
                      <wpg:cNvGrpSpPr/>
                      <wpg:grpSpPr>
                        <a:xfrm>
                          <a:off x="0" y="0"/>
                          <a:ext cx="5252720" cy="2651760"/>
                          <a:chOff x="0" y="0"/>
                          <a:chExt cx="5252720" cy="2651760"/>
                        </a:xfrm>
                      </wpg:grpSpPr>
                      <wps:wsp>
                        <wps:cNvPr id="10" name="Zone de texte 10"/>
                        <wps:cNvSpPr txBox="1"/>
                        <wps:spPr>
                          <a:xfrm>
                            <a:off x="274320" y="1737360"/>
                            <a:ext cx="4978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8A3AE3" w:rsidRDefault="00B8428B" w:rsidP="004251F1">
                              <w:pPr>
                                <w:jc w:val="right"/>
                                <w:rPr>
                                  <w:smallCaps/>
                                  <w:sz w:val="40"/>
                                </w:rPr>
                              </w:pPr>
                              <w:r w:rsidRPr="008A3AE3">
                                <w:rPr>
                                  <w:smallCaps/>
                                  <w:sz w:val="40"/>
                                </w:rPr>
                                <w:t>Les fondamentaux de l’instrumentation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Groupe 12"/>
                        <wpg:cNvGrpSpPr/>
                        <wpg:grpSpPr>
                          <a:xfrm>
                            <a:off x="0" y="0"/>
                            <a:ext cx="5171440" cy="833120"/>
                            <a:chOff x="0" y="0"/>
                            <a:chExt cx="5171440" cy="833120"/>
                          </a:xfrm>
                        </wpg:grpSpPr>
                        <wps:wsp>
                          <wps:cNvPr id="9" name="Zone de texte 9"/>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B90889" w:rsidRDefault="00B8428B" w:rsidP="00B90889">
                                <w:pPr>
                                  <w:jc w:val="left"/>
                                  <w:rPr>
                                    <w:b/>
                                    <w:sz w:val="72"/>
                                  </w:rPr>
                                </w:pPr>
                                <w:r w:rsidRPr="00B90889">
                                  <w:rPr>
                                    <w:b/>
                                    <w:sz w:val="72"/>
                                  </w:rPr>
                                  <w:t>1</w:t>
                                </w:r>
                                <w:r w:rsidRPr="00B90889">
                                  <w:rPr>
                                    <w:b/>
                                    <w:sz w:val="72"/>
                                    <w:vertAlign w:val="superscript"/>
                                  </w:rPr>
                                  <w:t>ère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necteur droit 11"/>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e 13" o:spid="_x0000_s1032" style="position:absolute;margin-left:30.75pt;margin-top:201.9pt;width:413.6pt;height:208.8pt;z-index:251651072"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">
                <v:shape id="Zone de texte 10" o:spid="_x0000_s1033" type="#_x0000_t202" style="position:absolute;left:2743;top:17373;width:497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B8428B" w:rsidRPr="008A3AE3" w:rsidRDefault="00B8428B" w:rsidP="004251F1">
                        <w:pPr>
                          <w:jc w:val="right"/>
                          <w:rPr>
                            <w:smallCaps/>
                            <w:sz w:val="40"/>
                          </w:rPr>
                        </w:pPr>
                        <w:r w:rsidRPr="008A3AE3">
                          <w:rPr>
                            <w:smallCaps/>
                            <w:sz w:val="40"/>
                          </w:rPr>
                          <w:t>Les fondamentaux de l’instrumentation</w:t>
                        </w:r>
                      </w:p>
                    </w:txbxContent>
                  </v:textbox>
                </v:shape>
                <v:group id="Groupe 12" o:spid="_x0000_s1034"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Zone de texte 9" o:spid="_x0000_s1035"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B8428B" w:rsidRPr="00B90889" w:rsidRDefault="00B8428B" w:rsidP="00B90889">
                          <w:pPr>
                            <w:jc w:val="left"/>
                            <w:rPr>
                              <w:b/>
                              <w:sz w:val="72"/>
                            </w:rPr>
                          </w:pPr>
                          <w:r w:rsidRPr="00B90889">
                            <w:rPr>
                              <w:b/>
                              <w:sz w:val="72"/>
                            </w:rPr>
                            <w:t>1</w:t>
                          </w:r>
                          <w:r w:rsidRPr="00B90889">
                            <w:rPr>
                              <w:b/>
                              <w:sz w:val="72"/>
                              <w:vertAlign w:val="superscript"/>
                            </w:rPr>
                            <w:t>ère</w:t>
                          </w:r>
                          <w:r w:rsidRPr="00B90889">
                            <w:rPr>
                              <w:b/>
                              <w:sz w:val="72"/>
                            </w:rPr>
                            <w:t xml:space="preserve"> Partie</w:t>
                          </w:r>
                        </w:p>
                      </w:txbxContent>
                    </v:textbox>
                  </v:shape>
                  <v:line id="Connecteur droit 11" o:spid="_x0000_s1036"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LWF8IAAADbAAAADwAAAGRycy9kb3ducmV2LnhtbERPPWvDMBDdA/0P4grdYjkdTOxGCaEQ&#10;6FJoXSd0vFgX28Q6GUmx3X8fFQrd7vE+b7ObTS9Gcr6zrGCVpCCIa6s7bhRUX4flGoQPyBp7y6Tg&#10;hzzstg+LDRbaTvxJYxkaEUPYF6igDWEopPR1SwZ9YgfiyF2sMxgidI3UDqcYbnr5nKaZNNhxbGhx&#10;oNeW6mt5MwqOdLq6LM/l4fx9+7iYKs+0fFfq6XHev4AINId/8Z/7Tcf5K/j9JR4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LWF8IAAADbAAAADwAAAAAAAAAAAAAA&#10;AAChAgAAZHJzL2Rvd25yZXYueG1sUEsFBgAAAAAEAAQA+QAAAJADAAAAAA==&#10;" strokecolor="black [3200]" strokeweight="1pt">
                    <v:stroke joinstyle="miter"/>
                  </v:line>
                </v:group>
              </v:group>
            </w:pict>
          </mc:Fallback>
        </mc:AlternateContent>
      </w:r>
      <w:r w:rsidR="00DC3A3D">
        <w:br w:type="page"/>
      </w:r>
    </w:p>
    <w:p w:rsidR="00EA492C" w:rsidRDefault="00EA492C" w:rsidP="00175730">
      <w:pPr>
        <w:pStyle w:val="Titre"/>
      </w:pPr>
      <w:bookmarkStart w:id="1" w:name="_Toc499788492"/>
      <w:r>
        <w:t>Chapitre 1 : Classification des capteurs</w:t>
      </w:r>
      <w:bookmarkEnd w:id="1"/>
    </w:p>
    <w:p w:rsidR="00E72966" w:rsidRPr="004C1E6C" w:rsidRDefault="00583701" w:rsidP="009E5A6C">
      <w:pPr>
        <w:pStyle w:val="Titre1"/>
      </w:pPr>
      <w:bookmarkStart w:id="2" w:name="_Toc499788493"/>
      <w:r w:rsidRPr="004C1E6C">
        <w:t>Définitions</w:t>
      </w:r>
      <w:bookmarkEnd w:id="2"/>
    </w:p>
    <w:p w:rsidR="00583701" w:rsidRDefault="00583701" w:rsidP="00202A0E">
      <w:pPr>
        <w:tabs>
          <w:tab w:val="left" w:pos="1408"/>
        </w:tabs>
      </w:pPr>
      <w:r w:rsidRPr="00EA492C">
        <w:rPr>
          <w:i/>
        </w:rPr>
        <w:t>Le mesurande</w:t>
      </w:r>
      <w:r>
        <w:t> :</w:t>
      </w:r>
      <w:r w:rsidRPr="00583701">
        <w:t xml:space="preserve"> La grandeur physique objet de la mesure : déplacement, température, pression, etc.</w:t>
      </w:r>
      <w:r w:rsidR="00063F9F">
        <w:t xml:space="preserve"> il est représenté par </w:t>
      </w:r>
      <m:oMath>
        <m:r>
          <w:rPr>
            <w:rFonts w:ascii="Cambria Math" w:hAnsi="Cambria Math"/>
          </w:rPr>
          <m:t>m</m:t>
        </m:r>
      </m:oMath>
    </w:p>
    <w:p w:rsidR="00583701" w:rsidRDefault="00EA492C" w:rsidP="00EA492C">
      <w:pPr>
        <w:tabs>
          <w:tab w:val="left" w:pos="1408"/>
        </w:tabs>
      </w:pPr>
      <w:r w:rsidRPr="00EA492C">
        <w:rPr>
          <w:i/>
        </w:rPr>
        <w:t>Le mesurage</w:t>
      </w:r>
      <w:r>
        <w:t xml:space="preserve"> : l'ensemble des opérations expérimentales qui concourent à la connaissance de la valeur numérique du </w:t>
      </w:r>
      <w:r w:rsidRPr="00844D10">
        <w:rPr>
          <w:i/>
        </w:rPr>
        <w:t>mesurande</w:t>
      </w:r>
      <w:r>
        <w:t>.</w:t>
      </w:r>
    </w:p>
    <w:p w:rsidR="00EA492C" w:rsidRDefault="005676D4" w:rsidP="005676D4">
      <w:pPr>
        <w:tabs>
          <w:tab w:val="left" w:pos="1408"/>
        </w:tabs>
      </w:pPr>
      <w:r w:rsidRPr="005676D4">
        <w:rPr>
          <w:i/>
        </w:rPr>
        <w:t>Le capteur</w:t>
      </w:r>
      <w:r>
        <w:t xml:space="preserve"> : </w:t>
      </w:r>
      <w:r w:rsidR="00063F9F">
        <w:t xml:space="preserve">c’est </w:t>
      </w:r>
      <w:r>
        <w:t xml:space="preserve">le dispositif qui soumis à l'action d'un </w:t>
      </w:r>
      <w:r w:rsidRPr="00063F9F">
        <w:rPr>
          <w:i/>
        </w:rPr>
        <w:t>mesurande</w:t>
      </w:r>
      <w:r>
        <w:t xml:space="preserve"> non électrique présente une caractéristique de nature électrique (charge, tension, courant ou impédance) désignée par </w:t>
      </w:r>
      <m:oMath>
        <m:r>
          <w:rPr>
            <w:rFonts w:ascii="Cambria Math" w:hAnsi="Cambria Math"/>
          </w:rPr>
          <m:t>s</m:t>
        </m:r>
      </m:oMath>
      <w:r>
        <w:t xml:space="preserve"> et qui est fonction du </w:t>
      </w:r>
      <w:r w:rsidRPr="00D455F3">
        <w:rPr>
          <w:i/>
        </w:rPr>
        <w:t>mesurande</w:t>
      </w:r>
      <w:r>
        <w:t xml:space="preserve"> :</w:t>
      </w:r>
    </w:p>
    <w:p w:rsidR="00D455F3" w:rsidRPr="00D3100A" w:rsidRDefault="00D3100A" w:rsidP="005676D4">
      <w:pPr>
        <w:tabs>
          <w:tab w:val="left" w:pos="1408"/>
        </w:tabs>
        <w:rPr>
          <w:rFonts w:eastAsiaTheme="minorEastAsia"/>
        </w:rPr>
      </w:pPr>
      <m:oMathPara>
        <m:oMath>
          <m:r>
            <w:rPr>
              <w:rFonts w:ascii="Cambria Math" w:hAnsi="Cambria Math"/>
            </w:rPr>
            <m:t>s=F</m:t>
          </m:r>
          <m:d>
            <m:dPr>
              <m:ctrlPr>
                <w:rPr>
                  <w:rFonts w:ascii="Cambria Math" w:hAnsi="Cambria Math"/>
                  <w:i/>
                </w:rPr>
              </m:ctrlPr>
            </m:dPr>
            <m:e>
              <m:r>
                <w:rPr>
                  <w:rFonts w:ascii="Cambria Math" w:hAnsi="Cambria Math"/>
                </w:rPr>
                <m:t>m</m:t>
              </m:r>
            </m:e>
          </m:d>
        </m:oMath>
      </m:oMathPara>
    </w:p>
    <w:p w:rsidR="00D3100A" w:rsidRDefault="00D3100A" w:rsidP="00D3100A">
      <w:pPr>
        <w:tabs>
          <w:tab w:val="left" w:pos="1408"/>
        </w:tabs>
        <w:rPr>
          <w:rFonts w:eastAsiaTheme="minorEastAsia"/>
        </w:rPr>
      </w:pPr>
      <m:oMath>
        <m:r>
          <w:rPr>
            <w:rFonts w:ascii="Cambria Math" w:hAnsi="Cambria Math"/>
          </w:rPr>
          <m:t>s</m:t>
        </m:r>
      </m:oMath>
      <w:r>
        <w:t xml:space="preserve"> est la grandeur de sortie ou réponse du capteur, </w:t>
      </w:r>
      <m:oMath>
        <m:r>
          <w:rPr>
            <w:rFonts w:ascii="Cambria Math" w:hAnsi="Cambria Math"/>
          </w:rPr>
          <m:t>m</m:t>
        </m:r>
      </m:oMath>
      <w:r>
        <w:t xml:space="preserve"> est la grandeur d'entrée ou excitation. La mesure de </w:t>
      </w:r>
      <m:oMath>
        <m:r>
          <w:rPr>
            <w:rFonts w:ascii="Cambria Math" w:hAnsi="Cambria Math"/>
          </w:rPr>
          <m:t>s</m:t>
        </m:r>
      </m:oMath>
      <w:r>
        <w:t xml:space="preserve"> doit permettre de connaître la valeur de </w:t>
      </w:r>
      <m:oMath>
        <m:r>
          <w:rPr>
            <w:rFonts w:ascii="Cambria Math" w:hAnsi="Cambria Math"/>
          </w:rPr>
          <m:t>m</m:t>
        </m:r>
      </m:oMath>
    </w:p>
    <w:p w:rsidR="00567547" w:rsidRDefault="00567547" w:rsidP="00F0420F">
      <w:pPr>
        <w:tabs>
          <w:tab w:val="left" w:pos="1408"/>
        </w:tabs>
        <w:jc w:val="center"/>
      </w:pPr>
      <w:r>
        <w:rPr>
          <w:noProof/>
          <w:lang w:eastAsia="fr-FR"/>
        </w:rPr>
        <mc:AlternateContent>
          <mc:Choice Requires="wpg">
            <w:drawing>
              <wp:anchor distT="0" distB="0" distL="114300" distR="114300" simplePos="0" relativeHeight="251662336" behindDoc="0" locked="0" layoutInCell="1" allowOverlap="1" wp14:anchorId="3EEF2BBB" wp14:editId="786D75A1">
                <wp:simplePos x="0" y="0"/>
                <wp:positionH relativeFrom="column">
                  <wp:posOffset>537109</wp:posOffset>
                </wp:positionH>
                <wp:positionV relativeFrom="paragraph">
                  <wp:posOffset>165490</wp:posOffset>
                </wp:positionV>
                <wp:extent cx="4435016" cy="3111500"/>
                <wp:effectExtent l="0" t="0" r="3810" b="0"/>
                <wp:wrapNone/>
                <wp:docPr id="24" name="Groupe 24"/>
                <wp:cNvGraphicFramePr/>
                <a:graphic xmlns:a="http://schemas.openxmlformats.org/drawingml/2006/main">
                  <a:graphicData uri="http://schemas.microsoft.com/office/word/2010/wordprocessingGroup">
                    <wpg:wgp>
                      <wpg:cNvGrpSpPr/>
                      <wpg:grpSpPr>
                        <a:xfrm>
                          <a:off x="0" y="0"/>
                          <a:ext cx="4435016" cy="3111500"/>
                          <a:chOff x="0" y="0"/>
                          <a:chExt cx="4435016" cy="3111500"/>
                        </a:xfrm>
                      </wpg:grpSpPr>
                      <pic:pic xmlns:pic="http://schemas.openxmlformats.org/drawingml/2006/picture">
                        <pic:nvPicPr>
                          <pic:cNvPr id="16" name="Image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21331" y="0"/>
                            <a:ext cx="2813685" cy="3111500"/>
                          </a:xfrm>
                          <a:prstGeom prst="rect">
                            <a:avLst/>
                          </a:prstGeom>
                        </pic:spPr>
                      </pic:pic>
                      <wpg:grpSp>
                        <wpg:cNvPr id="23" name="Groupe 23"/>
                        <wpg:cNvGrpSpPr/>
                        <wpg:grpSpPr>
                          <a:xfrm>
                            <a:off x="0" y="192101"/>
                            <a:ext cx="1420495" cy="2796988"/>
                            <a:chOff x="0" y="0"/>
                            <a:chExt cx="1420495" cy="2796988"/>
                          </a:xfrm>
                        </wpg:grpSpPr>
                        <wpg:grpSp>
                          <wpg:cNvPr id="20" name="Groupe 20"/>
                          <wpg:cNvGrpSpPr/>
                          <wpg:grpSpPr>
                            <a:xfrm>
                              <a:off x="122944" y="376518"/>
                              <a:ext cx="1144921" cy="1605680"/>
                              <a:chOff x="0" y="0"/>
                              <a:chExt cx="1144921" cy="1605680"/>
                            </a:xfrm>
                          </wpg:grpSpPr>
                          <wps:wsp>
                            <wps:cNvPr id="17" name="Rectangle 17"/>
                            <wps:cNvSpPr/>
                            <wps:spPr>
                              <a:xfrm>
                                <a:off x="0" y="568619"/>
                                <a:ext cx="1144921" cy="560881"/>
                              </a:xfrm>
                              <a:prstGeom prst="rect">
                                <a:avLst/>
                              </a:prstGeom>
                              <a:solidFill>
                                <a:schemeClr val="bg1">
                                  <a:lumMod val="85000"/>
                                </a:schemeClr>
                              </a:solidFill>
                            </wps:spPr>
                            <wps:style>
                              <a:lnRef idx="0">
                                <a:schemeClr val="accent3"/>
                              </a:lnRef>
                              <a:fillRef idx="3">
                                <a:schemeClr val="accent3"/>
                              </a:fillRef>
                              <a:effectRef idx="3">
                                <a:schemeClr val="accent3"/>
                              </a:effectRef>
                              <a:fontRef idx="minor">
                                <a:schemeClr val="lt1"/>
                              </a:fontRef>
                            </wps:style>
                            <wps:txbx>
                              <w:txbxContent>
                                <w:p w:rsidR="00B8428B" w:rsidRPr="00F0420F" w:rsidRDefault="00B8428B" w:rsidP="00F0420F">
                                  <w:pPr>
                                    <w:spacing w:before="240" w:after="0"/>
                                    <w:jc w:val="center"/>
                                    <w:rPr>
                                      <w:color w:val="404040" w:themeColor="text1" w:themeTint="BF"/>
                                    </w:rPr>
                                  </w:pPr>
                                  <w:r w:rsidRPr="00F0420F">
                                    <w:rPr>
                                      <w:color w:val="404040" w:themeColor="text1" w:themeTint="BF"/>
                                    </w:rPr>
                                    <w:t>Capteur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eur droit avec flèche 18"/>
                            <wps:cNvCnPr/>
                            <wps:spPr>
                              <a:xfrm>
                                <a:off x="560935" y="0"/>
                                <a:ext cx="0" cy="56677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9" name="Connecteur droit avec flèche 19"/>
                            <wps:cNvCnPr/>
                            <wps:spPr>
                              <a:xfrm>
                                <a:off x="568619" y="1137237"/>
                                <a:ext cx="0" cy="46844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g:grpSp>
                        <wps:wsp>
                          <wps:cNvPr id="21" name="Zone de texte 21"/>
                          <wps:cNvSpPr txBox="1"/>
                          <wps:spPr>
                            <a:xfrm>
                              <a:off x="0" y="0"/>
                              <a:ext cx="1420495"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Default="00B8428B" w:rsidP="00567547">
                                <w:pPr>
                                  <w:jc w:val="center"/>
                                </w:pPr>
                                <w:r>
                                  <w:t>Mesurande (</w:t>
                                </w:r>
                                <m:oMath>
                                  <m:r>
                                    <w:rPr>
                                      <w:rFonts w:ascii="Cambria Math" w:hAnsi="Cambria Math"/>
                                    </w:rPr>
                                    <m:t>m</m:t>
                                  </m:r>
                                </m:oMath>
                                <w:r>
                                  <w:rPr>
                                    <w:rFonts w:eastAsiaTheme="minor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7684" y="2043953"/>
                              <a:ext cx="1382075" cy="753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Default="00B8428B" w:rsidP="00567547">
                                <w:pPr>
                                  <w:jc w:val="center"/>
                                </w:pPr>
                                <w:r>
                                  <w:t xml:space="preserve">Grandeur électrique </w:t>
                                </w:r>
                                <w:r>
                                  <w:rPr>
                                    <w:rFonts w:eastAsiaTheme="minorEastAsia"/>
                                  </w:rPr>
                                  <w:t>(</w:t>
                                </w:r>
                                <m:oMath>
                                  <m:r>
                                    <w:rPr>
                                      <w:rFonts w:ascii="Cambria Math" w:hAnsi="Cambria Math"/>
                                    </w:rPr>
                                    <m:t>s</m:t>
                                  </m:r>
                                </m:oMath>
                                <w:r>
                                  <w:rPr>
                                    <w:rFonts w:eastAsiaTheme="minor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EF2BBB" id="Groupe 24" o:spid="_x0000_s1037" style="position:absolute;left:0;text-align:left;margin-left:42.3pt;margin-top:13.05pt;width:349.2pt;height:245pt;z-index:251662336" coordsize="44350,3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38" type="#_x0000_t75" style="position:absolute;left:16213;width:28137;height:31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Ri9TBAAAA2wAAAA8AAABkcnMvZG93bnJldi54bWxEj0+LwkAMxe/CfochC3vTqQuKWx1FpLpe&#10;/QPrMXRiW+xkSier9ds7guAt4b2838ts0blaXakNlWcDw0ECijj3tuLCwPGw7k9ABUG2WHsmA3cK&#10;sJh/9GaYWn/jHV33UqgYwiFFA6VIk2od8pIchoFviKN29q1DiWtbaNviLYa7Wn8nyVg7rDgSSmxo&#10;VVJ+2f+7CKmT0yhbbbaoK/n7Wf9mgvfMmK/PbjkFJdTJ2/y63tpYfwzPX+IAe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iRi9TBAAAA2wAAAA8AAAAAAAAAAAAAAAAAnwIA&#10;AGRycy9kb3ducmV2LnhtbFBLBQYAAAAABAAEAPcAAACNAwAAAAA=&#10;">
                  <v:imagedata r:id="rId9" o:title=""/>
                  <v:path arrowok="t"/>
                </v:shape>
                <v:group id="Groupe 23" o:spid="_x0000_s1039" style="position:absolute;top:1921;width:14204;height:27969" coordsize="14204,2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20" o:spid="_x0000_s1040" style="position:absolute;left:1229;top:3765;width:11449;height:16056" coordsize="11449,16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7" o:spid="_x0000_s1041" style="position:absolute;top:5686;width:11449;height:5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f7MMA&#10;AADbAAAADwAAAGRycy9kb3ducmV2LnhtbERPS2vCQBC+C/0Pywi91Y1Ca42uEkSxQj3UB16H7JjE&#10;ZmfD7jam/94tFLzNx/ec2aIztWjJ+cqyguEgAUGcW11xoeB4WL+8g/ABWWNtmRT8kofF/Kk3w1Tb&#10;G39Ruw+FiCHsU1RQhtCkUvq8JIN+YBviyF2sMxgidIXUDm8x3NRylCRv0mDFsaHEhpYl5d/7H6Ng&#10;NRkdm+zw6rab63j3aVfnNjttlHrud9kURKAuPMT/7g8d54/h75d4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f7MMAAADbAAAADwAAAAAAAAAAAAAAAACYAgAAZHJzL2Rv&#10;d25yZXYueG1sUEsFBgAAAAAEAAQA9QAAAIgDAAAAAA==&#10;" fillcolor="#d8d8d8 [2732]" stroked="f">
                      <v:shadow on="t" color="black" opacity="41287f" offset="0,1.5pt"/>
                      <v:textbox>
                        <w:txbxContent>
                          <w:p w:rsidR="00B8428B" w:rsidRPr="00F0420F" w:rsidRDefault="00B8428B" w:rsidP="00F0420F">
                            <w:pPr>
                              <w:spacing w:before="240" w:after="0"/>
                              <w:jc w:val="center"/>
                              <w:rPr>
                                <w:color w:val="404040" w:themeColor="text1" w:themeTint="BF"/>
                              </w:rPr>
                            </w:pPr>
                            <w:r w:rsidRPr="00F0420F">
                              <w:rPr>
                                <w:color w:val="404040" w:themeColor="text1" w:themeTint="BF"/>
                              </w:rPr>
                              <w:t>Capteur</w:t>
                            </w:r>
                          </w:p>
                        </w:txbxContent>
                      </v:textbox>
                    </v:rect>
                    <v:shapetype id="_x0000_t32" coordsize="21600,21600" o:spt="32" o:oned="t" path="m,l21600,21600e" filled="f">
                      <v:path arrowok="t" fillok="f" o:connecttype="none"/>
                      <o:lock v:ext="edit" shapetype="t"/>
                    </v:shapetype>
                    <v:shape id="Connecteur droit avec flèche 18" o:spid="_x0000_s1042" type="#_x0000_t32" style="position:absolute;left:5609;width:0;height:5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RA8YAAADbAAAADwAAAGRycy9kb3ducmV2LnhtbESPS2sCQRCE70L+w9CBXCTOatC4G0cJ&#10;ASEELz4uuTU7vQ/c6VlnJrr++/QhkFs3VV319WozuE5dKcTWs4HpJANFXHrbcm3gdNw+L0HFhGyx&#10;80wG7hRhs34YrbCw/sZ7uh5SrSSEY4EGmpT6QutYNuQwTnxPLFrlg8Mka6i1DXiTcNfpWZYttMOW&#10;paHBnj4aKs+HH2fge757HS+r8pK/XLrpPszs11nnxjw9Du9voBIN6d/8d/1pBV9g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7UQPGAAAA2wAAAA8AAAAAAAAA&#10;AAAAAAAAoQIAAGRycy9kb3ducmV2LnhtbFBLBQYAAAAABAAEAPkAAACUAwAAAAA=&#10;" strokecolor="#a5a5a5 [3206]" strokeweight="1.5pt">
                      <v:stroke endarrow="block" joinstyle="miter"/>
                    </v:shape>
                    <v:shape id="Connecteur droit avec flèche 19" o:spid="_x0000_s1043" type="#_x0000_t32" style="position:absolute;left:5686;top:11372;width:0;height:4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f0mMIAAADbAAAADwAAAGRycy9kb3ducmV2LnhtbERPS4vCMBC+L/gfwgheFk112dVWo4gg&#10;LLIXHxdvQzO2xWZSk6j13xtB2Nt8fM+ZLVpTixs5X1lWMBwkIIhzqysuFBz26/4EhA/IGmvLpOBB&#10;HhbzzscMM23vvKXbLhQihrDPUEEZQpNJ6fOSDPqBbYgjd7LOYIjQFVI7vMdwU8tRkvxIgxXHhhIb&#10;WpWUn3dXo+D4/Tf+nJzyS/p1qYdbN9Kbs0yV6nXb5RREoDb8i9/uXx3np/D6JR4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f0mMIAAADbAAAADwAAAAAAAAAAAAAA&#10;AAChAgAAZHJzL2Rvd25yZXYueG1sUEsFBgAAAAAEAAQA+QAAAJADAAAAAA==&#10;" strokecolor="#a5a5a5 [3206]" strokeweight="1.5pt">
                      <v:stroke endarrow="block" joinstyle="miter"/>
                    </v:shape>
                  </v:group>
                  <v:shape id="Zone de texte 21" o:spid="_x0000_s1044" type="#_x0000_t202" style="position:absolute;width:14204;height:4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B8428B" w:rsidRDefault="00B8428B" w:rsidP="00567547">
                          <w:pPr>
                            <w:jc w:val="center"/>
                          </w:pPr>
                          <w:r>
                            <w:t>Mesurande (</w:t>
                          </w:r>
                          <m:oMath>
                            <m:r>
                              <w:rPr>
                                <w:rFonts w:ascii="Cambria Math" w:hAnsi="Cambria Math"/>
                              </w:rPr>
                              <m:t>m</m:t>
                            </m:r>
                          </m:oMath>
                          <w:r>
                            <w:rPr>
                              <w:rFonts w:eastAsiaTheme="minorEastAsia"/>
                            </w:rPr>
                            <w:t>)</w:t>
                          </w:r>
                        </w:p>
                      </w:txbxContent>
                    </v:textbox>
                  </v:shape>
                  <v:shape id="Zone de texte 22" o:spid="_x0000_s1045" type="#_x0000_t202" style="position:absolute;left:76;top:20439;width:13821;height:7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B8428B" w:rsidRDefault="00B8428B" w:rsidP="00567547">
                          <w:pPr>
                            <w:jc w:val="center"/>
                          </w:pPr>
                          <w:r>
                            <w:t xml:space="preserve">Grandeur électrique </w:t>
                          </w:r>
                          <w:r>
                            <w:rPr>
                              <w:rFonts w:eastAsiaTheme="minorEastAsia"/>
                            </w:rPr>
                            <w:t>(</w:t>
                          </w:r>
                          <m:oMath>
                            <m:r>
                              <w:rPr>
                                <w:rFonts w:ascii="Cambria Math" w:hAnsi="Cambria Math"/>
                              </w:rPr>
                              <m:t>s</m:t>
                            </m:r>
                          </m:oMath>
                          <w:r>
                            <w:rPr>
                              <w:rFonts w:eastAsiaTheme="minorEastAsia"/>
                            </w:rPr>
                            <w:t>)</w:t>
                          </w:r>
                        </w:p>
                      </w:txbxContent>
                    </v:textbox>
                  </v:shape>
                </v:group>
              </v:group>
            </w:pict>
          </mc:Fallback>
        </mc:AlternateContent>
      </w:r>
    </w:p>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Default="00567547" w:rsidP="00567547"/>
    <w:p w:rsidR="00D3100A" w:rsidRPr="00567547" w:rsidRDefault="00567547" w:rsidP="00567547">
      <w:pPr>
        <w:pStyle w:val="Lgende"/>
        <w:jc w:val="center"/>
        <w:rPr>
          <w:rFonts w:eastAsiaTheme="minorEastAsia"/>
          <w:color w:val="000000" w:themeColor="text1"/>
          <w:sz w:val="24"/>
        </w:rPr>
      </w:pPr>
      <w:r w:rsidRPr="00567547">
        <w:rPr>
          <w:b/>
          <w:color w:val="000000" w:themeColor="text1"/>
          <w:sz w:val="24"/>
        </w:rPr>
        <w:t xml:space="preserve">Figure </w:t>
      </w:r>
      <w:r w:rsidRPr="00567547">
        <w:rPr>
          <w:b/>
          <w:color w:val="000000" w:themeColor="text1"/>
          <w:sz w:val="24"/>
        </w:rPr>
        <w:fldChar w:fldCharType="begin"/>
      </w:r>
      <w:r w:rsidRPr="00567547">
        <w:rPr>
          <w:b/>
          <w:color w:val="000000" w:themeColor="text1"/>
          <w:sz w:val="24"/>
        </w:rPr>
        <w:instrText xml:space="preserve"> SEQ Figure \* ARABIC </w:instrText>
      </w:r>
      <w:r w:rsidRPr="00567547">
        <w:rPr>
          <w:b/>
          <w:color w:val="000000" w:themeColor="text1"/>
          <w:sz w:val="24"/>
        </w:rPr>
        <w:fldChar w:fldCharType="separate"/>
      </w:r>
      <w:r w:rsidR="00A3270B">
        <w:rPr>
          <w:b/>
          <w:noProof/>
          <w:color w:val="000000" w:themeColor="text1"/>
          <w:sz w:val="24"/>
        </w:rPr>
        <w:t>1</w:t>
      </w:r>
      <w:r w:rsidRPr="00567547">
        <w:rPr>
          <w:b/>
          <w:color w:val="000000" w:themeColor="text1"/>
          <w:sz w:val="24"/>
        </w:rPr>
        <w:fldChar w:fldCharType="end"/>
      </w:r>
      <w:r w:rsidRPr="00567547">
        <w:rPr>
          <w:color w:val="000000" w:themeColor="text1"/>
          <w:sz w:val="24"/>
        </w:rPr>
        <w:t xml:space="preserve"> : Exemple d’évolution d’un mesurande </w:t>
      </w:r>
      <m:oMath>
        <m:r>
          <w:rPr>
            <w:rFonts w:ascii="Cambria Math" w:hAnsi="Cambria Math"/>
            <w:color w:val="000000" w:themeColor="text1"/>
            <w:sz w:val="24"/>
          </w:rPr>
          <m:t>m</m:t>
        </m:r>
      </m:oMath>
      <w:r w:rsidRPr="00567547">
        <w:rPr>
          <w:rFonts w:eastAsiaTheme="minorEastAsia"/>
          <w:color w:val="000000" w:themeColor="text1"/>
          <w:sz w:val="24"/>
        </w:rPr>
        <w:t xml:space="preserve"> et de la réponse </w:t>
      </w:r>
      <m:oMath>
        <m:r>
          <w:rPr>
            <w:rFonts w:ascii="Cambria Math" w:eastAsiaTheme="minorEastAsia" w:hAnsi="Cambria Math"/>
            <w:color w:val="000000" w:themeColor="text1"/>
            <w:sz w:val="24"/>
          </w:rPr>
          <m:t>s</m:t>
        </m:r>
      </m:oMath>
      <w:r w:rsidRPr="00567547">
        <w:rPr>
          <w:rFonts w:eastAsiaTheme="minorEastAsia"/>
          <w:color w:val="000000" w:themeColor="text1"/>
          <w:sz w:val="24"/>
        </w:rPr>
        <w:t xml:space="preserve"> correspondante du capteur</w:t>
      </w:r>
    </w:p>
    <w:p w:rsidR="00F018CA" w:rsidRDefault="00F018CA" w:rsidP="00567547">
      <w:pPr>
        <w:rPr>
          <w:b/>
        </w:rPr>
      </w:pPr>
    </w:p>
    <w:p w:rsidR="00567547" w:rsidRPr="008D7366" w:rsidRDefault="008D7366" w:rsidP="009E5A6C">
      <w:pPr>
        <w:pStyle w:val="Titre1"/>
      </w:pPr>
      <w:bookmarkStart w:id="3" w:name="_Toc499788494"/>
      <w:r w:rsidRPr="008D7366">
        <w:t>Les capteurs actifs</w:t>
      </w:r>
      <w:bookmarkEnd w:id="3"/>
    </w:p>
    <w:p w:rsidR="008D7366" w:rsidRDefault="008D7366" w:rsidP="00F018CA">
      <w:pPr>
        <w:ind w:firstLine="708"/>
      </w:pPr>
      <w:r>
        <w:t xml:space="preserve">Fonctionnant en générateur, un capteur actif est généralement fondé dans son principe sur un effet physique qui assure la conversion en énergie électrique de la forme d'énergie propre au mesurande : énergie thermique, mécanique ou de rayonnement. Les plus importants parmi ces effets sont regroupés dans le </w:t>
      </w:r>
      <w:r w:rsidRPr="008D7366">
        <w:rPr>
          <w:i/>
        </w:rPr>
        <w:t>tableau 1</w:t>
      </w:r>
      <w:r>
        <w:t>.</w:t>
      </w:r>
    </w:p>
    <w:p w:rsidR="00E343D7" w:rsidRPr="00E343D7" w:rsidRDefault="00E343D7" w:rsidP="00E343D7">
      <w:pPr>
        <w:pStyle w:val="Lgende"/>
        <w:jc w:val="center"/>
        <w:rPr>
          <w:color w:val="000000" w:themeColor="text1"/>
          <w:sz w:val="24"/>
        </w:rPr>
      </w:pPr>
      <w:r w:rsidRPr="00E343D7">
        <w:rPr>
          <w:b/>
          <w:color w:val="000000" w:themeColor="text1"/>
          <w:sz w:val="24"/>
        </w:rPr>
        <w:t xml:space="preserve">Tableau </w:t>
      </w:r>
      <w:r w:rsidRPr="00E343D7">
        <w:rPr>
          <w:b/>
          <w:color w:val="000000" w:themeColor="text1"/>
          <w:sz w:val="24"/>
        </w:rPr>
        <w:fldChar w:fldCharType="begin"/>
      </w:r>
      <w:r w:rsidRPr="00E343D7">
        <w:rPr>
          <w:b/>
          <w:color w:val="000000" w:themeColor="text1"/>
          <w:sz w:val="24"/>
        </w:rPr>
        <w:instrText xml:space="preserve"> SEQ Tableau \* ARABIC </w:instrText>
      </w:r>
      <w:r w:rsidRPr="00E343D7">
        <w:rPr>
          <w:b/>
          <w:color w:val="000000" w:themeColor="text1"/>
          <w:sz w:val="24"/>
        </w:rPr>
        <w:fldChar w:fldCharType="separate"/>
      </w:r>
      <w:r w:rsidR="00A3270B">
        <w:rPr>
          <w:b/>
          <w:noProof/>
          <w:color w:val="000000" w:themeColor="text1"/>
          <w:sz w:val="24"/>
        </w:rPr>
        <w:t>1</w:t>
      </w:r>
      <w:r w:rsidRPr="00E343D7">
        <w:rPr>
          <w:b/>
          <w:color w:val="000000" w:themeColor="text1"/>
          <w:sz w:val="24"/>
        </w:rPr>
        <w:fldChar w:fldCharType="end"/>
      </w:r>
      <w:r w:rsidRPr="00E343D7">
        <w:rPr>
          <w:color w:val="000000" w:themeColor="text1"/>
          <w:sz w:val="24"/>
        </w:rPr>
        <w:t> : Capteurs actifs </w:t>
      </w:r>
      <w:r>
        <w:rPr>
          <w:color w:val="000000" w:themeColor="text1"/>
          <w:sz w:val="24"/>
        </w:rPr>
        <w:t>-</w:t>
      </w:r>
      <w:r w:rsidRPr="00E343D7">
        <w:rPr>
          <w:color w:val="000000" w:themeColor="text1"/>
          <w:sz w:val="24"/>
        </w:rPr>
        <w:t xml:space="preserve"> Principe physique de base</w:t>
      </w:r>
    </w:p>
    <w:tbl>
      <w:tblPr>
        <w:tblStyle w:val="Tableausimple5"/>
        <w:tblW w:w="0" w:type="auto"/>
        <w:tblLook w:val="04A0" w:firstRow="1" w:lastRow="0" w:firstColumn="1" w:lastColumn="0" w:noHBand="0" w:noVBand="1"/>
      </w:tblPr>
      <w:tblGrid>
        <w:gridCol w:w="3539"/>
        <w:gridCol w:w="3686"/>
        <w:gridCol w:w="1837"/>
      </w:tblGrid>
      <w:tr w:rsidR="00D80F02" w:rsidTr="00DB3C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rsidR="00D80F02" w:rsidRDefault="00D80F02" w:rsidP="00D80F02">
            <w:pPr>
              <w:jc w:val="center"/>
            </w:pPr>
            <w:r w:rsidRPr="00D80F02">
              <w:t>Mesurande</w:t>
            </w:r>
          </w:p>
        </w:tc>
        <w:tc>
          <w:tcPr>
            <w:tcW w:w="3686" w:type="dxa"/>
          </w:tcPr>
          <w:p w:rsidR="00D80F02" w:rsidRDefault="00D80F02" w:rsidP="00D80F02">
            <w:pPr>
              <w:jc w:val="center"/>
              <w:cnfStyle w:val="100000000000" w:firstRow="1" w:lastRow="0" w:firstColumn="0" w:lastColumn="0" w:oddVBand="0" w:evenVBand="0" w:oddHBand="0" w:evenHBand="0" w:firstRowFirstColumn="0" w:firstRowLastColumn="0" w:lastRowFirstColumn="0" w:lastRowLastColumn="0"/>
            </w:pPr>
            <w:r w:rsidRPr="00D80F02">
              <w:t>Effet utilisé</w:t>
            </w:r>
          </w:p>
        </w:tc>
        <w:tc>
          <w:tcPr>
            <w:tcW w:w="1837" w:type="dxa"/>
          </w:tcPr>
          <w:p w:rsidR="00D80F02" w:rsidRDefault="00D80F02" w:rsidP="00D80F02">
            <w:pPr>
              <w:jc w:val="center"/>
              <w:cnfStyle w:val="100000000000" w:firstRow="1" w:lastRow="0" w:firstColumn="0" w:lastColumn="0" w:oddVBand="0" w:evenVBand="0" w:oddHBand="0" w:evenHBand="0" w:firstRowFirstColumn="0" w:firstRowLastColumn="0" w:lastRowFirstColumn="0" w:lastRowLastColumn="0"/>
            </w:pPr>
            <w:r w:rsidRPr="00D80F02">
              <w:t>Grandeur de sortie</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B3C62">
            <w:pPr>
              <w:spacing w:before="240"/>
              <w:jc w:val="center"/>
            </w:pPr>
            <w:r w:rsidRPr="00D80F02">
              <w:t>Température</w:t>
            </w:r>
          </w:p>
        </w:tc>
        <w:tc>
          <w:tcPr>
            <w:tcW w:w="3686" w:type="dxa"/>
          </w:tcPr>
          <w:p w:rsidR="00D80F02" w:rsidRDefault="00DB3C62" w:rsidP="00D80F02">
            <w:pPr>
              <w:jc w:val="center"/>
              <w:cnfStyle w:val="000000100000" w:firstRow="0" w:lastRow="0" w:firstColumn="0" w:lastColumn="0" w:oddVBand="0" w:evenVBand="0" w:oddHBand="1" w:evenHBand="0" w:firstRowFirstColumn="0" w:firstRowLastColumn="0" w:lastRowFirstColumn="0" w:lastRowLastColumn="0"/>
            </w:pPr>
            <w:r>
              <w:t>Thermoélectricité</w:t>
            </w:r>
          </w:p>
        </w:tc>
        <w:tc>
          <w:tcPr>
            <w:tcW w:w="1837" w:type="dxa"/>
          </w:tcPr>
          <w:p w:rsidR="00D80F02" w:rsidRDefault="00DB3C62" w:rsidP="00DB3C62">
            <w:pPr>
              <w:jc w:val="center"/>
              <w:cnfStyle w:val="000000100000" w:firstRow="0" w:lastRow="0" w:firstColumn="0" w:lastColumn="0" w:oddVBand="0" w:evenVBand="0" w:oddHBand="1" w:evenHBand="0" w:firstRowFirstColumn="0" w:firstRowLastColumn="0" w:lastRowFirstColumn="0" w:lastRowLastColumn="0"/>
            </w:pPr>
            <w:r>
              <w:t>T</w:t>
            </w:r>
            <w:r w:rsidR="00D80F02" w:rsidRPr="00D80F02">
              <w:t>ension</w:t>
            </w:r>
          </w:p>
        </w:tc>
      </w:tr>
      <w:tr w:rsidR="00D80F02" w:rsidTr="00DB3C62">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p>
          <w:p w:rsidR="00D80F02" w:rsidRDefault="00D80F02" w:rsidP="00E343D7">
            <w:pPr>
              <w:jc w:val="center"/>
            </w:pPr>
            <w:r>
              <w:t>Fl</w:t>
            </w:r>
            <w:r w:rsidRPr="00D80F02">
              <w:t>ux de rayonnement</w:t>
            </w:r>
            <w:r>
              <w:t xml:space="preserve"> optiqu</w:t>
            </w:r>
            <w:r w:rsidRPr="00D80F02">
              <w:t>e</w:t>
            </w:r>
          </w:p>
        </w:tc>
        <w:tc>
          <w:tcPr>
            <w:tcW w:w="3686" w:type="dxa"/>
          </w:tcPr>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Pyroél</w:t>
            </w:r>
            <w:r w:rsidRPr="00D80F02">
              <w:t>ectricité</w:t>
            </w:r>
          </w:p>
          <w:p w:rsidR="00D80F02" w:rsidRDefault="00DB3C62" w:rsidP="00D80F02">
            <w:pPr>
              <w:jc w:val="center"/>
              <w:cnfStyle w:val="000000000000" w:firstRow="0" w:lastRow="0" w:firstColumn="0" w:lastColumn="0" w:oddVBand="0" w:evenVBand="0" w:oddHBand="0" w:evenHBand="0" w:firstRowFirstColumn="0" w:firstRowLastColumn="0" w:lastRowFirstColumn="0" w:lastRowLastColumn="0"/>
            </w:pPr>
            <w:r>
              <w:t>Ph</w:t>
            </w:r>
            <w:r w:rsidR="00D80F02" w:rsidRPr="00D80F02">
              <w:t>otoémission</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Effet photovo</w:t>
            </w:r>
            <w:r w:rsidRPr="00D80F02">
              <w:t>ltaïque</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Effet p</w:t>
            </w:r>
            <w:r w:rsidRPr="00D80F02">
              <w:t>hotoélectromagnétique</w:t>
            </w:r>
          </w:p>
        </w:tc>
        <w:tc>
          <w:tcPr>
            <w:tcW w:w="1837" w:type="dxa"/>
          </w:tcPr>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Charge</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Courant</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Tension</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Tension</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r>
              <w:t>Force</w:t>
            </w:r>
          </w:p>
          <w:p w:rsidR="00D80F02" w:rsidRDefault="00D80F02" w:rsidP="00D80F02">
            <w:pPr>
              <w:jc w:val="center"/>
            </w:pPr>
            <w:r>
              <w:t>Pression</w:t>
            </w:r>
          </w:p>
          <w:p w:rsidR="00D80F02" w:rsidRDefault="00D80F02" w:rsidP="00D80F02">
            <w:pPr>
              <w:jc w:val="center"/>
            </w:pPr>
            <w:r>
              <w:t>Accélération</w:t>
            </w:r>
          </w:p>
        </w:tc>
        <w:tc>
          <w:tcPr>
            <w:tcW w:w="3686" w:type="dxa"/>
          </w:tcPr>
          <w:p w:rsidR="00DB3C62" w:rsidRDefault="00DB3C62" w:rsidP="00D80F02">
            <w:pPr>
              <w:jc w:val="center"/>
              <w:cnfStyle w:val="000000100000" w:firstRow="0" w:lastRow="0" w:firstColumn="0" w:lastColumn="0" w:oddVBand="0" w:evenVBand="0" w:oddHBand="1" w:evenHBand="0" w:firstRowFirstColumn="0" w:firstRowLastColumn="0" w:lastRowFirstColumn="0" w:lastRowLastColumn="0"/>
            </w:pPr>
          </w:p>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Piézoélectricité</w:t>
            </w:r>
          </w:p>
        </w:tc>
        <w:tc>
          <w:tcPr>
            <w:tcW w:w="1837" w:type="dxa"/>
          </w:tcPr>
          <w:p w:rsidR="00DB3C62" w:rsidRDefault="00DB3C62" w:rsidP="00D80F02">
            <w:pPr>
              <w:jc w:val="center"/>
              <w:cnfStyle w:val="000000100000" w:firstRow="0" w:lastRow="0" w:firstColumn="0" w:lastColumn="0" w:oddVBand="0" w:evenVBand="0" w:oddHBand="1" w:evenHBand="0" w:firstRowFirstColumn="0" w:firstRowLastColumn="0" w:lastRowFirstColumn="0" w:lastRowLastColumn="0"/>
            </w:pPr>
          </w:p>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Charge</w:t>
            </w:r>
          </w:p>
        </w:tc>
      </w:tr>
      <w:tr w:rsidR="00D80F02" w:rsidTr="00DB3C62">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B3C62">
            <w:pPr>
              <w:spacing w:before="240"/>
              <w:jc w:val="center"/>
            </w:pPr>
            <w:r>
              <w:t>Vitesse</w:t>
            </w:r>
          </w:p>
        </w:tc>
        <w:tc>
          <w:tcPr>
            <w:tcW w:w="3686" w:type="dxa"/>
          </w:tcPr>
          <w:p w:rsidR="00D80F02" w:rsidRDefault="00D80F02" w:rsidP="00DB3C62">
            <w:pPr>
              <w:spacing w:before="240"/>
              <w:jc w:val="center"/>
              <w:cnfStyle w:val="000000000000" w:firstRow="0" w:lastRow="0" w:firstColumn="0" w:lastColumn="0" w:oddVBand="0" w:evenVBand="0" w:oddHBand="0" w:evenHBand="0" w:firstRowFirstColumn="0" w:firstRowLastColumn="0" w:lastRowFirstColumn="0" w:lastRowLastColumn="0"/>
            </w:pPr>
            <w:r>
              <w:t xml:space="preserve">Induction </w:t>
            </w:r>
            <w:r w:rsidRPr="00D80F02">
              <w:t>électromagnétique</w:t>
            </w:r>
          </w:p>
        </w:tc>
        <w:tc>
          <w:tcPr>
            <w:tcW w:w="1837" w:type="dxa"/>
          </w:tcPr>
          <w:p w:rsidR="00D80F02" w:rsidRDefault="00D80F02" w:rsidP="00DB3C62">
            <w:pPr>
              <w:spacing w:before="240"/>
              <w:jc w:val="center"/>
              <w:cnfStyle w:val="000000000000" w:firstRow="0" w:lastRow="0" w:firstColumn="0" w:lastColumn="0" w:oddVBand="0" w:evenVBand="0" w:oddHBand="0" w:evenHBand="0" w:firstRowFirstColumn="0" w:firstRowLastColumn="0" w:lastRowFirstColumn="0" w:lastRowLastColumn="0"/>
            </w:pPr>
            <w:r w:rsidRPr="00D80F02">
              <w:t>Tension</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r w:rsidRPr="00D80F02">
              <w:t>Position (aimant)</w:t>
            </w:r>
          </w:p>
        </w:tc>
        <w:tc>
          <w:tcPr>
            <w:tcW w:w="3686" w:type="dxa"/>
          </w:tcPr>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Effet Ha</w:t>
            </w:r>
            <w:r w:rsidRPr="00D80F02">
              <w:t>ll</w:t>
            </w:r>
          </w:p>
        </w:tc>
        <w:tc>
          <w:tcPr>
            <w:tcW w:w="1837" w:type="dxa"/>
          </w:tcPr>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rsidRPr="00D80F02">
              <w:t>Tension</w:t>
            </w:r>
          </w:p>
        </w:tc>
      </w:tr>
    </w:tbl>
    <w:p w:rsidR="002047D4" w:rsidRDefault="002047D4" w:rsidP="002047D4"/>
    <w:p w:rsidR="002047D4" w:rsidRPr="000F0497" w:rsidRDefault="002047D4" w:rsidP="004C1E6C">
      <w:pPr>
        <w:pStyle w:val="Titre2"/>
      </w:pPr>
      <w:bookmarkStart w:id="4" w:name="_Toc499788495"/>
      <w:r w:rsidRPr="000F0497">
        <w:t>Effet thermoélectrique</w:t>
      </w:r>
      <w:bookmarkEnd w:id="4"/>
    </w:p>
    <w:p w:rsidR="00250961" w:rsidRDefault="002047D4" w:rsidP="00250961">
      <w:pPr>
        <w:ind w:firstLine="708"/>
      </w:pPr>
      <w:r>
        <w:t xml:space="preserve">Un circuit formé de deux conducteurs de nature chimique différente dont les jonctions sont à des températures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est le siège d'une force électromotrice</w:t>
      </w:r>
      <m:oMath>
        <m:r>
          <w:rPr>
            <w:rFonts w:ascii="Cambria Math" w:hAnsi="Cambria Math"/>
          </w:rPr>
          <m:t xml:space="preserve"> e</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8D7366" w:rsidRDefault="002047D4" w:rsidP="002047D4">
      <w:r w:rsidRPr="00250961">
        <w:rPr>
          <w:i/>
        </w:rPr>
        <w:t>Application</w:t>
      </w:r>
      <w:r>
        <w:t xml:space="preserve"> : détermination à partir de la mesure de </w:t>
      </w:r>
      <m:oMath>
        <m:r>
          <w:rPr>
            <w:rFonts w:ascii="Cambria Math" w:hAnsi="Cambria Math"/>
          </w:rPr>
          <m:t>e</m:t>
        </m:r>
      </m:oMath>
      <w:r>
        <w:t xml:space="preserve"> d'une température inconnue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sidR="00250961">
        <w:t xml:space="preserve"> lorsque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50961">
        <w:t xml:space="preserve"> (</w:t>
      </w:r>
      <m:oMath>
        <m:r>
          <w:rPr>
            <w:rFonts w:ascii="Cambria Math" w:eastAsiaTheme="minorEastAsia" w:hAnsi="Cambria Math"/>
          </w:rPr>
          <m:t>0</m:t>
        </m:r>
        <m:r>
          <w:rPr>
            <w:rFonts w:ascii="Cambria Math" w:hAnsi="Cambria Math"/>
          </w:rPr>
          <m:t>°C</m:t>
        </m:r>
      </m:oMath>
      <w:r>
        <w:t xml:space="preserve"> par exemple) est connue</w:t>
      </w:r>
    </w:p>
    <w:p w:rsidR="00CE6D4D" w:rsidRDefault="00782900" w:rsidP="00782900">
      <w:pPr>
        <w:jc w:val="center"/>
      </w:pPr>
      <w:r w:rsidRPr="00782900">
        <w:rPr>
          <w:noProof/>
          <w:lang w:eastAsia="fr-FR"/>
        </w:rPr>
        <w:drawing>
          <wp:inline distT="0" distB="0" distL="0" distR="0" wp14:anchorId="1A469362" wp14:editId="2090CDAD">
            <wp:extent cx="3209925" cy="1876425"/>
            <wp:effectExtent l="0" t="0" r="9525" b="9525"/>
            <wp:docPr id="77" name="Image 77" descr="C:\Users\AMOUSSOU Kenneth\Desktop\imgs\ther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USSOU Kenneth\Desktop\imgs\therm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1876425"/>
                    </a:xfrm>
                    <a:prstGeom prst="rect">
                      <a:avLst/>
                    </a:prstGeom>
                    <a:noFill/>
                    <a:ln>
                      <a:noFill/>
                    </a:ln>
                  </pic:spPr>
                </pic:pic>
              </a:graphicData>
            </a:graphic>
          </wp:inline>
        </w:drawing>
      </w:r>
    </w:p>
    <w:p w:rsidR="00782900" w:rsidRPr="00782900" w:rsidRDefault="00782900" w:rsidP="00782900">
      <w:pPr>
        <w:pStyle w:val="Lgende"/>
        <w:jc w:val="center"/>
        <w:rPr>
          <w:color w:val="auto"/>
          <w:sz w:val="24"/>
        </w:rPr>
      </w:pPr>
      <w:r w:rsidRPr="00782900">
        <w:rPr>
          <w:b/>
          <w:color w:val="auto"/>
          <w:sz w:val="24"/>
        </w:rPr>
        <w:t xml:space="preserve">Figure </w:t>
      </w:r>
      <w:r w:rsidRPr="00782900">
        <w:rPr>
          <w:b/>
          <w:color w:val="auto"/>
          <w:sz w:val="24"/>
        </w:rPr>
        <w:fldChar w:fldCharType="begin"/>
      </w:r>
      <w:r w:rsidRPr="00782900">
        <w:rPr>
          <w:b/>
          <w:color w:val="auto"/>
          <w:sz w:val="24"/>
        </w:rPr>
        <w:instrText xml:space="preserve"> SEQ Figure \* ARABIC </w:instrText>
      </w:r>
      <w:r w:rsidRPr="00782900">
        <w:rPr>
          <w:b/>
          <w:color w:val="auto"/>
          <w:sz w:val="24"/>
        </w:rPr>
        <w:fldChar w:fldCharType="separate"/>
      </w:r>
      <w:r w:rsidR="00A3270B">
        <w:rPr>
          <w:b/>
          <w:noProof/>
          <w:color w:val="auto"/>
          <w:sz w:val="24"/>
        </w:rPr>
        <w:t>2</w:t>
      </w:r>
      <w:r w:rsidRPr="00782900">
        <w:rPr>
          <w:b/>
          <w:color w:val="auto"/>
          <w:sz w:val="24"/>
        </w:rPr>
        <w:fldChar w:fldCharType="end"/>
      </w:r>
      <w:r w:rsidRPr="00782900">
        <w:rPr>
          <w:color w:val="auto"/>
          <w:sz w:val="24"/>
        </w:rPr>
        <w:t> : Principe de thermocouple</w:t>
      </w:r>
    </w:p>
    <w:p w:rsidR="00CE6D4D" w:rsidRPr="00CE6D4D" w:rsidRDefault="00CE6D4D" w:rsidP="004C1E6C">
      <w:pPr>
        <w:pStyle w:val="Titre2"/>
      </w:pPr>
      <w:bookmarkStart w:id="5" w:name="_Toc499788496"/>
      <w:r w:rsidRPr="00CE6D4D">
        <w:t>Effet pyroélectrique</w:t>
      </w:r>
      <w:bookmarkEnd w:id="5"/>
    </w:p>
    <w:p w:rsidR="00CE6D4D" w:rsidRDefault="00CE6D4D" w:rsidP="00CE6D4D">
      <w:pPr>
        <w:ind w:firstLine="708"/>
      </w:pPr>
      <w:r>
        <w:t>Certains cristaux dits pyroélectriques, le sulfate de triglycine par exemple, ont une polarisation électrique spontanée qui dépend de leur température ; ils portent en surface des charges électriques proportionnelles à cette polarisation et de signes contraires sur les faces opposées.</w:t>
      </w:r>
    </w:p>
    <w:p w:rsidR="00040412" w:rsidRDefault="00CE6D4D" w:rsidP="00CE6D4D">
      <w:r w:rsidRPr="00CE6D4D">
        <w:rPr>
          <w:i/>
        </w:rPr>
        <w:t>Application</w:t>
      </w:r>
      <w:r>
        <w:t xml:space="preserve"> : un flux de rayonnement lumineux absorbé par un cristal pyroélectrique élève sa température ce qui entraîne une modification de sa polarisation qui est mesurable par la variation de tension aux bornes d'un condensateur associé.</w:t>
      </w:r>
    </w:p>
    <w:p w:rsidR="00995E80" w:rsidRDefault="008F372C" w:rsidP="008F372C">
      <w:pPr>
        <w:jc w:val="center"/>
      </w:pPr>
      <w:r w:rsidRPr="008F372C">
        <w:rPr>
          <w:noProof/>
          <w:lang w:eastAsia="fr-FR"/>
        </w:rPr>
        <w:drawing>
          <wp:inline distT="0" distB="0" distL="0" distR="0" wp14:anchorId="6E2F2CBA" wp14:editId="22D3D555">
            <wp:extent cx="2628900" cy="2000250"/>
            <wp:effectExtent l="0" t="0" r="0" b="0"/>
            <wp:docPr id="78" name="Image 78" descr="C:\Users\AMOUSSOU Kenneth\Desktop\imgs\pié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USSOU Kenneth\Desktop\imgs\piéz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97"/>
                    <a:stretch/>
                  </pic:blipFill>
                  <pic:spPr bwMode="auto">
                    <a:xfrm>
                      <a:off x="0" y="0"/>
                      <a:ext cx="262890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F372C" w:rsidRDefault="008F372C" w:rsidP="008F372C">
      <w:pPr>
        <w:pStyle w:val="Lgende"/>
        <w:jc w:val="center"/>
      </w:pPr>
      <w:r w:rsidRPr="008F372C">
        <w:rPr>
          <w:b/>
          <w:color w:val="auto"/>
          <w:sz w:val="24"/>
        </w:rPr>
        <w:t xml:space="preserve">Figure </w:t>
      </w:r>
      <w:r w:rsidRPr="008F372C">
        <w:rPr>
          <w:b/>
          <w:color w:val="auto"/>
          <w:sz w:val="24"/>
        </w:rPr>
        <w:fldChar w:fldCharType="begin"/>
      </w:r>
      <w:r w:rsidRPr="008F372C">
        <w:rPr>
          <w:b/>
          <w:color w:val="auto"/>
          <w:sz w:val="24"/>
        </w:rPr>
        <w:instrText xml:space="preserve"> SEQ Figure \* ARABIC </w:instrText>
      </w:r>
      <w:r w:rsidRPr="008F372C">
        <w:rPr>
          <w:b/>
          <w:color w:val="auto"/>
          <w:sz w:val="24"/>
        </w:rPr>
        <w:fldChar w:fldCharType="separate"/>
      </w:r>
      <w:r w:rsidR="00A3270B">
        <w:rPr>
          <w:b/>
          <w:noProof/>
          <w:color w:val="auto"/>
          <w:sz w:val="24"/>
        </w:rPr>
        <w:t>3</w:t>
      </w:r>
      <w:r w:rsidRPr="008F372C">
        <w:rPr>
          <w:b/>
          <w:color w:val="auto"/>
          <w:sz w:val="24"/>
        </w:rPr>
        <w:fldChar w:fldCharType="end"/>
      </w:r>
      <w:r w:rsidRPr="008F372C">
        <w:rPr>
          <w:color w:val="auto"/>
          <w:sz w:val="24"/>
        </w:rPr>
        <w:t> : Principe d’un capteur pyroélectrique</w:t>
      </w:r>
    </w:p>
    <w:p w:rsidR="00995E80" w:rsidRPr="00F8509F" w:rsidRDefault="00995E80" w:rsidP="004C1E6C">
      <w:pPr>
        <w:pStyle w:val="Titre2"/>
      </w:pPr>
      <w:bookmarkStart w:id="6" w:name="_Toc499788497"/>
      <w:r w:rsidRPr="00F8509F">
        <w:t>Effet piézoélectrique</w:t>
      </w:r>
      <w:bookmarkEnd w:id="6"/>
    </w:p>
    <w:p w:rsidR="00995E80" w:rsidRDefault="00995E80" w:rsidP="00F8509F">
      <w:pPr>
        <w:ind w:firstLine="708"/>
      </w:pPr>
      <w:r>
        <w:t>L'application d'une force et plus généralement d'une contrainte mécanique à certains matériaux dits piézoélectriques, le quartz par exemple, entraîne une déformation qui suscite l'apparition de charges électriques égales et de signes contraires sur les faces opposées.</w:t>
      </w:r>
    </w:p>
    <w:p w:rsidR="00995E80" w:rsidRDefault="00995E80" w:rsidP="00995E80">
      <w:r w:rsidRPr="00F8509F">
        <w:rPr>
          <w:i/>
        </w:rPr>
        <w:t>Application</w:t>
      </w:r>
      <w:r>
        <w:t xml:space="preserve"> : mesure de forces ou de grandeurs s'y ramenant (pression, accélération) à partir de la tension que provoquent aux bornes d'un condensateur associé à l'élément piézoélectrique les variations de sa charge</w:t>
      </w:r>
      <w:r w:rsidR="00F8509F">
        <w:t>.</w:t>
      </w:r>
    </w:p>
    <w:p w:rsidR="000C5605" w:rsidRDefault="002C6D36" w:rsidP="002C6D36">
      <w:pPr>
        <w:jc w:val="center"/>
      </w:pPr>
      <w:r w:rsidRPr="002C6D36">
        <w:rPr>
          <w:noProof/>
          <w:lang w:eastAsia="fr-FR"/>
        </w:rPr>
        <w:drawing>
          <wp:inline distT="0" distB="0" distL="0" distR="0" wp14:anchorId="33ABD7CD" wp14:editId="6282969B">
            <wp:extent cx="2790825" cy="1524000"/>
            <wp:effectExtent l="0" t="0" r="9525" b="0"/>
            <wp:docPr id="544" name="Image 544" descr="C:\Users\AMOUSSOU Kenneth\Desktop\imgs\piéz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USSOU Kenneth\Desktop\imgs\piézo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911" b="15271"/>
                    <a:stretch/>
                  </pic:blipFill>
                  <pic:spPr bwMode="auto">
                    <a:xfrm>
                      <a:off x="0" y="0"/>
                      <a:ext cx="279082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0C5605" w:rsidRPr="002C6D36" w:rsidRDefault="002C6D36" w:rsidP="002C6D36">
      <w:pPr>
        <w:pStyle w:val="Lgende"/>
        <w:jc w:val="center"/>
        <w:rPr>
          <w:color w:val="auto"/>
          <w:sz w:val="24"/>
        </w:rPr>
      </w:pPr>
      <w:r w:rsidRPr="002C6D36">
        <w:rPr>
          <w:b/>
          <w:color w:val="auto"/>
          <w:sz w:val="24"/>
        </w:rPr>
        <w:t xml:space="preserve">Figure </w:t>
      </w:r>
      <w:r w:rsidRPr="002C6D36">
        <w:rPr>
          <w:b/>
          <w:color w:val="auto"/>
          <w:sz w:val="24"/>
        </w:rPr>
        <w:fldChar w:fldCharType="begin"/>
      </w:r>
      <w:r w:rsidRPr="002C6D36">
        <w:rPr>
          <w:b/>
          <w:color w:val="auto"/>
          <w:sz w:val="24"/>
        </w:rPr>
        <w:instrText xml:space="preserve"> SEQ Figure \* ARABIC </w:instrText>
      </w:r>
      <w:r w:rsidRPr="002C6D36">
        <w:rPr>
          <w:b/>
          <w:color w:val="auto"/>
          <w:sz w:val="24"/>
        </w:rPr>
        <w:fldChar w:fldCharType="separate"/>
      </w:r>
      <w:r w:rsidR="00A3270B">
        <w:rPr>
          <w:b/>
          <w:noProof/>
          <w:color w:val="auto"/>
          <w:sz w:val="24"/>
        </w:rPr>
        <w:t>4</w:t>
      </w:r>
      <w:r w:rsidRPr="002C6D36">
        <w:rPr>
          <w:b/>
          <w:color w:val="auto"/>
          <w:sz w:val="24"/>
        </w:rPr>
        <w:fldChar w:fldCharType="end"/>
      </w:r>
      <w:r w:rsidRPr="002C6D36">
        <w:rPr>
          <w:color w:val="auto"/>
          <w:sz w:val="24"/>
        </w:rPr>
        <w:t> : Principe d’un capteur piézoélectrique</w:t>
      </w:r>
    </w:p>
    <w:p w:rsidR="000C5605" w:rsidRPr="000C5605" w:rsidRDefault="000C5605" w:rsidP="004C1E6C">
      <w:pPr>
        <w:pStyle w:val="Titre2"/>
      </w:pPr>
      <w:bookmarkStart w:id="7" w:name="_Toc499788498"/>
      <w:r w:rsidRPr="000C5605">
        <w:t>Effet d'induction électromagnétique</w:t>
      </w:r>
      <w:bookmarkEnd w:id="7"/>
    </w:p>
    <w:p w:rsidR="000C5605" w:rsidRDefault="000C5605" w:rsidP="003F0C72">
      <w:pPr>
        <w:ind w:firstLine="708"/>
      </w:pPr>
      <w:r>
        <w:t>Lorsqu'un conducteur se déplace dans un champ d'induction fixe, il est le siège d'une f.é.m. proportionnelle au flux coupé par unité de temps, donc à sa vitesse de déplacement.</w:t>
      </w:r>
      <w:r w:rsidR="003F0C72">
        <w:t xml:space="preserve"> </w:t>
      </w:r>
      <w:r>
        <w:t>De même, lorsqu'un circuit fermé est soumis à un flux d'induction variable du fait de son déplacement ou de celui de la source de l'induction (aimant par exemple), la f.é.m. dont il est le siège est égale (et de signe contraire) à la vitesse de variation du flux d'induction.</w:t>
      </w:r>
    </w:p>
    <w:p w:rsidR="00043C30" w:rsidRDefault="000C5605" w:rsidP="00043C30">
      <w:r w:rsidRPr="000C5605">
        <w:rPr>
          <w:i/>
        </w:rPr>
        <w:t>Application</w:t>
      </w:r>
      <w:r>
        <w:t xml:space="preserve"> : la mesure de la f.é.m. d'induction permet de connaître la vitesse du déplacement qui est à son origine</w:t>
      </w:r>
      <w:r w:rsidR="00545A5B">
        <w:t>.</w:t>
      </w:r>
    </w:p>
    <w:p w:rsidR="003F0C72" w:rsidRDefault="003F0C72" w:rsidP="003F0C72">
      <w:pPr>
        <w:jc w:val="center"/>
      </w:pPr>
      <w:r w:rsidRPr="003F0C72">
        <w:rPr>
          <w:noProof/>
          <w:lang w:eastAsia="fr-FR"/>
        </w:rPr>
        <w:drawing>
          <wp:inline distT="0" distB="0" distL="0" distR="0" wp14:anchorId="46D8AEEC" wp14:editId="01BB5BD2">
            <wp:extent cx="3407665" cy="1257300"/>
            <wp:effectExtent l="0" t="0" r="2540" b="0"/>
            <wp:docPr id="545" name="Image 545" descr="C:\Users\AMOUSSOU Kenneth\Desktop\imgs\magné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USSOU Kenneth\Desktop\imgs\magnétiqu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3568" b="16222"/>
                    <a:stretch/>
                  </pic:blipFill>
                  <pic:spPr bwMode="auto">
                    <a:xfrm>
                      <a:off x="0" y="0"/>
                      <a:ext cx="3422334" cy="1262712"/>
                    </a:xfrm>
                    <a:prstGeom prst="rect">
                      <a:avLst/>
                    </a:prstGeom>
                    <a:noFill/>
                    <a:ln>
                      <a:noFill/>
                    </a:ln>
                    <a:extLst>
                      <a:ext uri="{53640926-AAD7-44D8-BBD7-CCE9431645EC}">
                        <a14:shadowObscured xmlns:a14="http://schemas.microsoft.com/office/drawing/2010/main"/>
                      </a:ext>
                    </a:extLst>
                  </pic:spPr>
                </pic:pic>
              </a:graphicData>
            </a:graphic>
          </wp:inline>
        </w:drawing>
      </w:r>
    </w:p>
    <w:p w:rsidR="003F0C72" w:rsidRPr="003F0C72" w:rsidRDefault="003F0C72" w:rsidP="003F0C72">
      <w:pPr>
        <w:pStyle w:val="Lgende"/>
        <w:jc w:val="center"/>
        <w:rPr>
          <w:color w:val="auto"/>
          <w:sz w:val="24"/>
        </w:rPr>
      </w:pPr>
      <w:r w:rsidRPr="003F0C72">
        <w:rPr>
          <w:b/>
          <w:color w:val="auto"/>
          <w:sz w:val="24"/>
        </w:rPr>
        <w:t xml:space="preserve">Figure </w:t>
      </w:r>
      <w:r w:rsidRPr="003F0C72">
        <w:rPr>
          <w:b/>
          <w:color w:val="auto"/>
          <w:sz w:val="24"/>
        </w:rPr>
        <w:fldChar w:fldCharType="begin"/>
      </w:r>
      <w:r w:rsidRPr="003F0C72">
        <w:rPr>
          <w:b/>
          <w:color w:val="auto"/>
          <w:sz w:val="24"/>
        </w:rPr>
        <w:instrText xml:space="preserve"> SEQ Figure \* ARABIC </w:instrText>
      </w:r>
      <w:r w:rsidRPr="003F0C72">
        <w:rPr>
          <w:b/>
          <w:color w:val="auto"/>
          <w:sz w:val="24"/>
        </w:rPr>
        <w:fldChar w:fldCharType="separate"/>
      </w:r>
      <w:r w:rsidR="00A3270B">
        <w:rPr>
          <w:b/>
          <w:noProof/>
          <w:color w:val="auto"/>
          <w:sz w:val="24"/>
        </w:rPr>
        <w:t>5</w:t>
      </w:r>
      <w:r w:rsidRPr="003F0C72">
        <w:rPr>
          <w:b/>
          <w:color w:val="auto"/>
          <w:sz w:val="24"/>
        </w:rPr>
        <w:fldChar w:fldCharType="end"/>
      </w:r>
      <w:r w:rsidRPr="003F0C72">
        <w:rPr>
          <w:color w:val="auto"/>
          <w:sz w:val="24"/>
        </w:rPr>
        <w:t> : induction électromagnétique dans une spire</w:t>
      </w:r>
    </w:p>
    <w:p w:rsidR="003F0C72" w:rsidRDefault="003F0C72" w:rsidP="00043C30"/>
    <w:p w:rsidR="00043C30" w:rsidRPr="00043C30" w:rsidRDefault="00043C30" w:rsidP="004C1E6C">
      <w:pPr>
        <w:pStyle w:val="Titre2"/>
      </w:pPr>
      <w:bookmarkStart w:id="8" w:name="_Toc499788499"/>
      <w:r w:rsidRPr="00043C30">
        <w:t>Effets photoélectriques</w:t>
      </w:r>
      <w:bookmarkEnd w:id="8"/>
    </w:p>
    <w:p w:rsidR="00043C30" w:rsidRDefault="00043C30" w:rsidP="008C408F">
      <w:pPr>
        <w:ind w:firstLine="576"/>
      </w:pPr>
      <w:r>
        <w:t>On en distingue plusieurs, qui diffèrent par leurs manifestations mais qui ont pour origine commune la libération de charges électriques dans la matière sous l'influence d'un rayonnement lumineux ou plus généralement électromagnétique, dont la longueur d'onde est inférieure à une valeur seuil, caractéristique du matériau.</w:t>
      </w:r>
    </w:p>
    <w:p w:rsidR="00043C30" w:rsidRPr="00043C30" w:rsidRDefault="00043C30" w:rsidP="004C1E6C">
      <w:pPr>
        <w:pStyle w:val="Titre2"/>
      </w:pPr>
      <w:bookmarkStart w:id="9" w:name="_Toc499788500"/>
      <w:r w:rsidRPr="00043C30">
        <w:t>Effet photoémissif</w:t>
      </w:r>
      <w:bookmarkEnd w:id="9"/>
    </w:p>
    <w:p w:rsidR="00F8509F" w:rsidRDefault="00043C30" w:rsidP="008C408F">
      <w:pPr>
        <w:ind w:firstLine="708"/>
      </w:pPr>
      <w:r>
        <w:t>Les électrons libérés sont émis hors de la cible éclairée et forment un courant collecté par application d'un champ électrique.</w:t>
      </w:r>
    </w:p>
    <w:p w:rsidR="0012659D" w:rsidRPr="0012659D" w:rsidRDefault="0012659D" w:rsidP="008C408F">
      <w:pPr>
        <w:pStyle w:val="Titre2"/>
      </w:pPr>
      <w:bookmarkStart w:id="10" w:name="_Toc499788501"/>
      <w:r w:rsidRPr="0012659D">
        <w:t>Effet photovoltaïque</w:t>
      </w:r>
      <w:bookmarkEnd w:id="10"/>
    </w:p>
    <w:p w:rsidR="0012659D" w:rsidRDefault="0012659D" w:rsidP="00F07A8A">
      <w:pPr>
        <w:ind w:firstLine="708"/>
      </w:pPr>
      <w:r>
        <w:t>Des électrons et des trous sont libérés au vo</w:t>
      </w:r>
      <w:r w:rsidR="009B4650">
        <w:t>isi</w:t>
      </w:r>
      <w:r>
        <w:t xml:space="preserve">nage d'une jonction de </w:t>
      </w:r>
      <w:r w:rsidR="000D6EC6">
        <w:t>semi-</w:t>
      </w:r>
      <w:r w:rsidR="009B4650">
        <w:t>conducteurs</w:t>
      </w:r>
      <w:r w:rsidR="00F07A8A">
        <w:t xml:space="preserve"> </w:t>
      </w:r>
      <m:oMath>
        <m:r>
          <w:rPr>
            <w:rFonts w:ascii="Cambria Math" w:hAnsi="Cambria Math"/>
          </w:rPr>
          <m:t>P</m:t>
        </m:r>
      </m:oMath>
      <w:r>
        <w:t xml:space="preserve"> et </w:t>
      </w:r>
      <m:oMath>
        <m:r>
          <w:rPr>
            <w:rFonts w:ascii="Cambria Math" w:hAnsi="Cambria Math"/>
          </w:rPr>
          <m:t>N</m:t>
        </m:r>
      </m:oMath>
      <w:r>
        <w:t xml:space="preserve"> illuminée ; leur déplacement dans le champ électrique de la</w:t>
      </w:r>
      <w:r w:rsidR="00F07A8A">
        <w:t xml:space="preserve"> </w:t>
      </w:r>
      <w:r>
        <w:t>jonction modifie la tension à ses bornes.</w:t>
      </w:r>
    </w:p>
    <w:p w:rsidR="001E0154" w:rsidRPr="001E0154" w:rsidRDefault="001E0154" w:rsidP="000D6EC6">
      <w:pPr>
        <w:pStyle w:val="Titre2"/>
      </w:pPr>
      <w:bookmarkStart w:id="11" w:name="_Toc499788502"/>
      <w:r w:rsidRPr="001E0154">
        <w:t>Effet photoélectromagnétique</w:t>
      </w:r>
      <w:bookmarkEnd w:id="11"/>
    </w:p>
    <w:p w:rsidR="001E0154" w:rsidRDefault="001E0154" w:rsidP="001E0154">
      <w:pPr>
        <w:ind w:firstLine="708"/>
      </w:pPr>
      <w:r>
        <w:t>L'application d'un champ magnétique perpendiculaire au rayonnement provoque dans le matériau éclairé l'apparition d'une tension électrique dans la direction normale au champ et au rayonnement.</w:t>
      </w:r>
    </w:p>
    <w:p w:rsidR="00650D6A" w:rsidRDefault="001E0154" w:rsidP="00650D6A">
      <w:r w:rsidRPr="001E0154">
        <w:rPr>
          <w:i/>
        </w:rPr>
        <w:t>Applications </w:t>
      </w:r>
      <w:r>
        <w:t xml:space="preserve">: Les effets photoélectriques qui permettent d'obtenir courant ou tension </w:t>
      </w:r>
      <w:r w:rsidRPr="001E0154">
        <w:t>fonction de l'éclairement d'une cible sont à la base de méthodes de mesure</w:t>
      </w:r>
      <w:r>
        <w:t xml:space="preserve"> des grandeurs photométriques d'une part, et ils assurent d'autre part, la transposition en signal électrique des informations dont la lumière peut être le véhicule</w:t>
      </w:r>
      <w:r w:rsidR="00C210F3">
        <w:t>.</w:t>
      </w:r>
    </w:p>
    <w:p w:rsidR="00473CDA" w:rsidRDefault="00473CDA" w:rsidP="00473CDA">
      <w:pPr>
        <w:jc w:val="center"/>
      </w:pPr>
      <w:r w:rsidRPr="00473CDA">
        <w:rPr>
          <w:noProof/>
          <w:lang w:eastAsia="fr-FR"/>
        </w:rPr>
        <w:drawing>
          <wp:inline distT="0" distB="0" distL="0" distR="0" wp14:anchorId="0BBE30BA" wp14:editId="1A601436">
            <wp:extent cx="3381375" cy="1838325"/>
            <wp:effectExtent l="0" t="0" r="9525" b="9525"/>
            <wp:docPr id="547" name="Image 547" descr="C:\Users\AMOUSSOU Kenneth\Desktop\imgs\photoélect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USSOU Kenneth\Desktop\imgs\photoélectriqu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564" b="15353"/>
                    <a:stretch/>
                  </pic:blipFill>
                  <pic:spPr bwMode="auto">
                    <a:xfrm>
                      <a:off x="0" y="0"/>
                      <a:ext cx="3381375" cy="1838325"/>
                    </a:xfrm>
                    <a:prstGeom prst="rect">
                      <a:avLst/>
                    </a:prstGeom>
                    <a:noFill/>
                    <a:ln>
                      <a:noFill/>
                    </a:ln>
                    <a:extLst>
                      <a:ext uri="{53640926-AAD7-44D8-BBD7-CCE9431645EC}">
                        <a14:shadowObscured xmlns:a14="http://schemas.microsoft.com/office/drawing/2010/main"/>
                      </a:ext>
                    </a:extLst>
                  </pic:spPr>
                </pic:pic>
              </a:graphicData>
            </a:graphic>
          </wp:inline>
        </w:drawing>
      </w:r>
    </w:p>
    <w:p w:rsidR="00473CDA" w:rsidRPr="00473CDA" w:rsidRDefault="00473CDA" w:rsidP="00473CDA">
      <w:pPr>
        <w:pStyle w:val="Lgende"/>
        <w:jc w:val="center"/>
        <w:rPr>
          <w:color w:val="auto"/>
          <w:sz w:val="24"/>
        </w:rPr>
      </w:pPr>
      <w:r w:rsidRPr="00473CDA">
        <w:rPr>
          <w:b/>
          <w:color w:val="auto"/>
          <w:sz w:val="24"/>
        </w:rPr>
        <w:t xml:space="preserve">Figure </w:t>
      </w:r>
      <w:r w:rsidRPr="00473CDA">
        <w:rPr>
          <w:b/>
          <w:color w:val="auto"/>
          <w:sz w:val="24"/>
        </w:rPr>
        <w:fldChar w:fldCharType="begin"/>
      </w:r>
      <w:r w:rsidRPr="00473CDA">
        <w:rPr>
          <w:b/>
          <w:color w:val="auto"/>
          <w:sz w:val="24"/>
        </w:rPr>
        <w:instrText xml:space="preserve"> SEQ Figure \* ARABIC </w:instrText>
      </w:r>
      <w:r w:rsidRPr="00473CDA">
        <w:rPr>
          <w:b/>
          <w:color w:val="auto"/>
          <w:sz w:val="24"/>
        </w:rPr>
        <w:fldChar w:fldCharType="separate"/>
      </w:r>
      <w:r w:rsidR="00A3270B">
        <w:rPr>
          <w:b/>
          <w:noProof/>
          <w:color w:val="auto"/>
          <w:sz w:val="24"/>
        </w:rPr>
        <w:t>6</w:t>
      </w:r>
      <w:r w:rsidRPr="00473CDA">
        <w:rPr>
          <w:b/>
          <w:color w:val="auto"/>
          <w:sz w:val="24"/>
        </w:rPr>
        <w:fldChar w:fldCharType="end"/>
      </w:r>
      <w:r w:rsidRPr="00473CDA">
        <w:rPr>
          <w:color w:val="auto"/>
          <w:sz w:val="24"/>
        </w:rPr>
        <w:t> : Principe de base d’un capteur photoélectromagnétique</w:t>
      </w:r>
    </w:p>
    <w:p w:rsidR="00650D6A" w:rsidRPr="00650D6A" w:rsidRDefault="00650D6A" w:rsidP="000D6EC6">
      <w:pPr>
        <w:pStyle w:val="Titre2"/>
      </w:pPr>
      <w:bookmarkStart w:id="12" w:name="_Toc499788503"/>
      <w:r w:rsidRPr="00650D6A">
        <w:t>Effet Hall</w:t>
      </w:r>
      <w:bookmarkEnd w:id="12"/>
    </w:p>
    <w:p w:rsidR="00650D6A" w:rsidRDefault="00650D6A" w:rsidP="00650D6A">
      <w:pPr>
        <w:ind w:firstLine="708"/>
      </w:pPr>
      <w:r>
        <w:t xml:space="preserve">Un matériau, généralement semi-conducteur et sous forme de plaquette, est parcouru par un courant </w:t>
      </w:r>
      <m:oMath>
        <m:r>
          <w:rPr>
            <w:rFonts w:ascii="Cambria Math" w:hAnsi="Cambria Math"/>
          </w:rPr>
          <m:t>I</m:t>
        </m:r>
      </m:oMath>
      <w:r>
        <w:t xml:space="preserve"> et soumis à une induction </w:t>
      </w:r>
      <m:oMath>
        <m:r>
          <w:rPr>
            <w:rFonts w:ascii="Cambria Math" w:hAnsi="Cambria Math"/>
          </w:rPr>
          <m:t>B</m:t>
        </m:r>
      </m:oMath>
      <w:r>
        <w:t xml:space="preserve"> faisant un angle </w:t>
      </w:r>
      <m:oMath>
        <m:r>
          <w:rPr>
            <w:rFonts w:ascii="Cambria Math" w:hAnsi="Cambria Math"/>
          </w:rPr>
          <m:t>θ</m:t>
        </m:r>
      </m:oMath>
      <w:r>
        <w:t xml:space="preserve"> avec le courant. Il apparaît, dans une direction perpendiculaire à l'induction et au courant une tension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qui a pour expression :</w:t>
      </w:r>
    </w:p>
    <w:p w:rsidR="00650D6A" w:rsidRPr="00650D6A" w:rsidRDefault="004E7C8B" w:rsidP="00650D6A">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×I×B×</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oMath>
      </m:oMathPara>
    </w:p>
    <w:p w:rsidR="00650D6A" w:rsidRDefault="00650D6A" w:rsidP="00650D6A">
      <w:r>
        <w:t xml:space="preserve">Où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t xml:space="preserve"> dépend du matériau et des dimensions de la plaquette.</w:t>
      </w:r>
    </w:p>
    <w:p w:rsidR="00650D6A" w:rsidRDefault="00650D6A" w:rsidP="00650D6A">
      <w:r w:rsidRPr="00650D6A">
        <w:rPr>
          <w:i/>
        </w:rPr>
        <w:t>Application</w:t>
      </w:r>
      <w:r>
        <w:t xml:space="preserve"> : un aimant lié à l'objet dont on veut connaître la position détermine les valeurs de </w:t>
      </w:r>
      <m:oMath>
        <m:r>
          <w:rPr>
            <w:rFonts w:ascii="Cambria Math" w:hAnsi="Cambria Math"/>
          </w:rPr>
          <m:t>B</m:t>
        </m:r>
      </m:oMath>
      <w:r>
        <w:t xml:space="preserve"> et </w:t>
      </w:r>
      <m:oMath>
        <m:r>
          <w:rPr>
            <w:rFonts w:ascii="Cambria Math" w:hAnsi="Cambria Math"/>
          </w:rPr>
          <m:t>θ</m:t>
        </m:r>
      </m:oMath>
      <w:r>
        <w:t xml:space="preserve"> au niveau de la plaquette : la </w:t>
      </w:r>
      <w:r w:rsidR="000F7F87">
        <w:t>tension</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H</m:t>
            </m:r>
          </m:sub>
        </m:sSub>
      </m:oMath>
      <w:r w:rsidR="000F7F87">
        <w:rPr>
          <w:rFonts w:eastAsiaTheme="minorEastAsia"/>
        </w:rPr>
        <w:t xml:space="preserve">, </w:t>
      </w:r>
      <w:r>
        <w:t>qui par ce biais est fonction de la position de l'objet en assure donc une traduction électrique</w:t>
      </w:r>
      <w:r w:rsidR="00640916">
        <w:t>.</w:t>
      </w:r>
    </w:p>
    <w:p w:rsidR="00650D6A" w:rsidRDefault="001729E2" w:rsidP="001729E2">
      <w:r w:rsidRPr="001729E2">
        <w:rPr>
          <w:b/>
          <w:i/>
        </w:rPr>
        <w:t>Remarque</w:t>
      </w:r>
      <w:r>
        <w:t xml:space="preserve"> : les capteurs basés sur l'effet Hall peuvent être classés parmi les capteurs actifs puisque l'information est liée à une f.é.m. ; ce ne sont cependant pas des convertisseurs d'énergie car c'est la source du courant </w:t>
      </w:r>
      <m:oMath>
        <m:r>
          <w:rPr>
            <w:rFonts w:ascii="Cambria Math" w:hAnsi="Cambria Math"/>
          </w:rPr>
          <m:t>I</m:t>
        </m:r>
      </m:oMath>
      <w:r>
        <w:t xml:space="preserve"> et non le mesurande qui délivre l'énergie liée au signal.</w:t>
      </w:r>
    </w:p>
    <w:p w:rsidR="004D6EC0" w:rsidRDefault="003B1542" w:rsidP="003B1542">
      <w:pPr>
        <w:jc w:val="center"/>
      </w:pPr>
      <w:r w:rsidRPr="003B1542">
        <w:rPr>
          <w:noProof/>
          <w:lang w:eastAsia="fr-FR"/>
        </w:rPr>
        <w:drawing>
          <wp:inline distT="0" distB="0" distL="0" distR="0" wp14:anchorId="72F40E68" wp14:editId="17D9A295">
            <wp:extent cx="2571750" cy="2697022"/>
            <wp:effectExtent l="0" t="0" r="0" b="8255"/>
            <wp:docPr id="548" name="Image 548" descr="C:\Users\AMOUSSOU Kenneth\Desktop\imgs\effet 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USSOU Kenneth\Desktop\imgs\effet h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354" cy="2701850"/>
                    </a:xfrm>
                    <a:prstGeom prst="rect">
                      <a:avLst/>
                    </a:prstGeom>
                    <a:noFill/>
                    <a:ln>
                      <a:noFill/>
                    </a:ln>
                  </pic:spPr>
                </pic:pic>
              </a:graphicData>
            </a:graphic>
          </wp:inline>
        </w:drawing>
      </w:r>
    </w:p>
    <w:p w:rsidR="003B1542" w:rsidRPr="003B1542" w:rsidRDefault="003B1542" w:rsidP="003B1542">
      <w:pPr>
        <w:pStyle w:val="Lgende"/>
        <w:jc w:val="center"/>
        <w:rPr>
          <w:color w:val="auto"/>
          <w:sz w:val="24"/>
        </w:rPr>
      </w:pPr>
      <w:r w:rsidRPr="003B1542">
        <w:rPr>
          <w:b/>
          <w:color w:val="auto"/>
          <w:sz w:val="24"/>
        </w:rPr>
        <w:t xml:space="preserve">Figure </w:t>
      </w:r>
      <w:r w:rsidRPr="003B1542">
        <w:rPr>
          <w:b/>
          <w:color w:val="auto"/>
          <w:sz w:val="24"/>
        </w:rPr>
        <w:fldChar w:fldCharType="begin"/>
      </w:r>
      <w:r w:rsidRPr="003B1542">
        <w:rPr>
          <w:b/>
          <w:color w:val="auto"/>
          <w:sz w:val="24"/>
        </w:rPr>
        <w:instrText xml:space="preserve"> SEQ Figure \* ARABIC </w:instrText>
      </w:r>
      <w:r w:rsidRPr="003B1542">
        <w:rPr>
          <w:b/>
          <w:color w:val="auto"/>
          <w:sz w:val="24"/>
        </w:rPr>
        <w:fldChar w:fldCharType="separate"/>
      </w:r>
      <w:r w:rsidR="00A3270B">
        <w:rPr>
          <w:b/>
          <w:noProof/>
          <w:color w:val="auto"/>
          <w:sz w:val="24"/>
        </w:rPr>
        <w:t>7</w:t>
      </w:r>
      <w:r w:rsidRPr="003B1542">
        <w:rPr>
          <w:b/>
          <w:color w:val="auto"/>
          <w:sz w:val="24"/>
        </w:rPr>
        <w:fldChar w:fldCharType="end"/>
      </w:r>
      <w:r w:rsidRPr="003B1542">
        <w:rPr>
          <w:color w:val="auto"/>
          <w:sz w:val="24"/>
        </w:rPr>
        <w:t> : Principe d’un capteur à effet Hall</w:t>
      </w:r>
    </w:p>
    <w:p w:rsidR="000D6EC6" w:rsidRDefault="004D6EC0" w:rsidP="009E5A6C">
      <w:pPr>
        <w:pStyle w:val="Titre1"/>
      </w:pPr>
      <w:bookmarkStart w:id="13" w:name="_Toc499788504"/>
      <w:r>
        <w:t>Les capteurs passifs</w:t>
      </w:r>
      <w:bookmarkEnd w:id="13"/>
    </w:p>
    <w:p w:rsidR="00E06A12" w:rsidRDefault="005D1167" w:rsidP="005D1167">
      <w:r>
        <w:t>Il s'agit d'impédances dont l'un des paramètres déterminants est sensible au mesurande.</w:t>
      </w:r>
      <w:r w:rsidR="0093140D">
        <w:t xml:space="preserve"> </w:t>
      </w:r>
      <w:r>
        <w:t xml:space="preserve">Dans l'expression littérale d'une impédance sont présents des termes liés : </w:t>
      </w:r>
    </w:p>
    <w:p w:rsidR="00E06A12" w:rsidRDefault="005D1167" w:rsidP="00E06A12">
      <w:pPr>
        <w:pStyle w:val="Paragraphedeliste"/>
        <w:numPr>
          <w:ilvl w:val="0"/>
          <w:numId w:val="4"/>
        </w:numPr>
      </w:pPr>
      <w:r>
        <w:t xml:space="preserve">d'une part à sa géométrie et à ses dimensions ; </w:t>
      </w:r>
    </w:p>
    <w:p w:rsidR="00C76469" w:rsidRDefault="005D1167" w:rsidP="00E06A12">
      <w:pPr>
        <w:pStyle w:val="Paragraphedeliste"/>
        <w:numPr>
          <w:ilvl w:val="0"/>
          <w:numId w:val="4"/>
        </w:numPr>
      </w:pPr>
      <w:r>
        <w:t>d'autre part aux propriétés électriques des matériaux : résistivité</w:t>
      </w:r>
      <m:oMath>
        <m:r>
          <w:rPr>
            <w:rFonts w:ascii="Cambria Math" w:hAnsi="Cambria Math"/>
          </w:rPr>
          <m:t xml:space="preserve"> ρ</m:t>
        </m:r>
      </m:oMath>
      <w:r>
        <w:t xml:space="preserve">, perméabilité </w:t>
      </w:r>
      <w:r w:rsidR="00E06A12">
        <w:t>magnétique</w:t>
      </w:r>
      <m:oMath>
        <m:r>
          <w:rPr>
            <w:rFonts w:ascii="Cambria Math" w:hAnsi="Cambria Math"/>
          </w:rPr>
          <m:t xml:space="preserve"> μ</m:t>
        </m:r>
      </m:oMath>
      <w:r>
        <w:t xml:space="preserve">, constante </w:t>
      </w:r>
      <w:r w:rsidR="00E06A12">
        <w:t>diélectrique</w:t>
      </w:r>
      <m:oMath>
        <m:r>
          <w:rPr>
            <w:rFonts w:ascii="Cambria Math" w:hAnsi="Cambria Math"/>
          </w:rPr>
          <m:t xml:space="preserve"> ε</m:t>
        </m:r>
      </m:oMath>
      <w:r w:rsidR="00C76469">
        <w:t>.</w:t>
      </w:r>
    </w:p>
    <w:p w:rsidR="00C76469" w:rsidRDefault="005D1167" w:rsidP="00C76469">
      <w:r>
        <w:t xml:space="preserve">La variation d'impédance peut donc être due à l'action du mesurande : </w:t>
      </w:r>
    </w:p>
    <w:p w:rsidR="00C76469" w:rsidRDefault="005D1167" w:rsidP="005D1167">
      <w:pPr>
        <w:pStyle w:val="Paragraphedeliste"/>
        <w:numPr>
          <w:ilvl w:val="0"/>
          <w:numId w:val="4"/>
        </w:numPr>
      </w:pPr>
      <w:r>
        <w:t>soit sur les caractéristiques géométriques ou dimensionnelles ; soit sur les propriétés électriques des matériaux ;</w:t>
      </w:r>
    </w:p>
    <w:p w:rsidR="005D1167" w:rsidRDefault="005D1167" w:rsidP="005D1167">
      <w:pPr>
        <w:pStyle w:val="Paragraphedeliste"/>
        <w:numPr>
          <w:ilvl w:val="0"/>
          <w:numId w:val="4"/>
        </w:numPr>
      </w:pPr>
      <w:r>
        <w:t>soit plus rarement sur les deux simultanément.</w:t>
      </w:r>
    </w:p>
    <w:p w:rsidR="005D1167" w:rsidRPr="00C76469" w:rsidRDefault="005D1167" w:rsidP="005D1167">
      <w:pPr>
        <w:rPr>
          <w:i/>
        </w:rPr>
      </w:pPr>
      <w:r w:rsidRPr="00C76469">
        <w:rPr>
          <w:i/>
        </w:rPr>
        <w:t>Les paramètres géométriques ou dimensionnels de l</w:t>
      </w:r>
      <w:r w:rsidR="00C76469" w:rsidRPr="00C76469">
        <w:rPr>
          <w:i/>
        </w:rPr>
        <w:t xml:space="preserve">'impédance peuvent varier si le </w:t>
      </w:r>
      <w:r w:rsidRPr="00C76469">
        <w:rPr>
          <w:i/>
        </w:rPr>
        <w:t>capteur comporte soit un élément mobile, soit un élément déformable.</w:t>
      </w:r>
    </w:p>
    <w:p w:rsidR="004D6EC0" w:rsidRDefault="005D1167" w:rsidP="00C76469">
      <w:pPr>
        <w:ind w:firstLine="708"/>
      </w:pPr>
      <w:r>
        <w:t>Dans le premi</w:t>
      </w:r>
      <w:r w:rsidR="00C76469">
        <w:t>er cas, à chaque position de l'</w:t>
      </w:r>
      <w:r>
        <w:t xml:space="preserve">élément </w:t>
      </w:r>
      <w:r w:rsidR="00C76469">
        <w:t xml:space="preserve">mobile correspond une valeur de </w:t>
      </w:r>
      <w:r>
        <w:t xml:space="preserve">l'impédance et la mesure de celle-ci permet de connaître </w:t>
      </w:r>
      <w:r w:rsidR="00C76469">
        <w:t xml:space="preserve">la position ; c'est le principe </w:t>
      </w:r>
      <w:r>
        <w:t xml:space="preserve">d'un grand nombre de capteurs de position ou </w:t>
      </w:r>
      <w:r w:rsidR="00C76469">
        <w:t xml:space="preserve">de déplacement : potentiomètre, </w:t>
      </w:r>
      <w:r>
        <w:t>inductance à noyau mobile, condensateur à armature mobile.</w:t>
      </w:r>
    </w:p>
    <w:p w:rsidR="00F0775F" w:rsidRDefault="00F0775F" w:rsidP="00F0775F">
      <w:pPr>
        <w:ind w:firstLine="708"/>
      </w:pPr>
      <w:r>
        <w:t>Dans le second cas, la déformation résulte de forces - ou de grandeurs s'y ramenant (pression, accélération) - appliquées soit directement soit indirectement au capteur : armature d'un condensateur soumise à une pression différentielle, jauge d'extensométrie liée rigidement à une structure soumise à contrainte. La modification d'impédance qu'entraîne la déformation du capteur est liée aux efforts auxquels celui-ci ou la structure intermédiaire se trouve soumis et elle en assure une traduction électrique.</w:t>
      </w:r>
    </w:p>
    <w:p w:rsidR="00FE614F" w:rsidRPr="00FE614F" w:rsidRDefault="00FE614F" w:rsidP="00FE614F">
      <w:pPr>
        <w:pStyle w:val="Lgende"/>
        <w:jc w:val="center"/>
        <w:rPr>
          <w:color w:val="000000" w:themeColor="text1"/>
          <w:sz w:val="24"/>
        </w:rPr>
      </w:pPr>
      <w:r w:rsidRPr="00FE614F">
        <w:rPr>
          <w:b/>
          <w:color w:val="000000" w:themeColor="text1"/>
          <w:sz w:val="24"/>
        </w:rPr>
        <w:t xml:space="preserve">Tableau </w:t>
      </w:r>
      <w:r w:rsidRPr="00FE614F">
        <w:rPr>
          <w:b/>
          <w:color w:val="000000" w:themeColor="text1"/>
          <w:sz w:val="24"/>
        </w:rPr>
        <w:fldChar w:fldCharType="begin"/>
      </w:r>
      <w:r w:rsidRPr="00FE614F">
        <w:rPr>
          <w:b/>
          <w:color w:val="000000" w:themeColor="text1"/>
          <w:sz w:val="24"/>
        </w:rPr>
        <w:instrText xml:space="preserve"> SEQ Tableau \* ARABIC </w:instrText>
      </w:r>
      <w:r w:rsidRPr="00FE614F">
        <w:rPr>
          <w:b/>
          <w:color w:val="000000" w:themeColor="text1"/>
          <w:sz w:val="24"/>
        </w:rPr>
        <w:fldChar w:fldCharType="separate"/>
      </w:r>
      <w:r w:rsidR="00A3270B">
        <w:rPr>
          <w:b/>
          <w:noProof/>
          <w:color w:val="000000" w:themeColor="text1"/>
          <w:sz w:val="24"/>
        </w:rPr>
        <w:t>2</w:t>
      </w:r>
      <w:r w:rsidRPr="00FE614F">
        <w:rPr>
          <w:b/>
          <w:color w:val="000000" w:themeColor="text1"/>
          <w:sz w:val="24"/>
        </w:rPr>
        <w:fldChar w:fldCharType="end"/>
      </w:r>
      <w:r w:rsidRPr="00FE614F">
        <w:rPr>
          <w:color w:val="000000" w:themeColor="text1"/>
          <w:sz w:val="24"/>
        </w:rPr>
        <w:t> : Capteurs passifs – Principes physiques et matériaux</w:t>
      </w:r>
    </w:p>
    <w:tbl>
      <w:tblPr>
        <w:tblStyle w:val="Tableausimple5"/>
        <w:tblW w:w="9639" w:type="dxa"/>
        <w:tblLook w:val="04A0" w:firstRow="1" w:lastRow="0" w:firstColumn="1" w:lastColumn="0" w:noHBand="0" w:noVBand="1"/>
      </w:tblPr>
      <w:tblGrid>
        <w:gridCol w:w="2689"/>
        <w:gridCol w:w="3123"/>
        <w:gridCol w:w="3827"/>
      </w:tblGrid>
      <w:tr w:rsidR="00545B34" w:rsidTr="00C36F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545B34" w:rsidRDefault="00545B34" w:rsidP="00C36FA3">
            <w:pPr>
              <w:jc w:val="center"/>
            </w:pPr>
            <w:r>
              <w:t>Mesurande</w:t>
            </w:r>
          </w:p>
        </w:tc>
        <w:tc>
          <w:tcPr>
            <w:tcW w:w="3123" w:type="dxa"/>
          </w:tcPr>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t>Caractéristique</w:t>
            </w:r>
          </w:p>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t>électrique sensible</w:t>
            </w:r>
          </w:p>
        </w:tc>
        <w:tc>
          <w:tcPr>
            <w:tcW w:w="3827" w:type="dxa"/>
          </w:tcPr>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rsidRPr="00545B34">
              <w:t>Types de matériaux utilisés</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jc w:val="center"/>
            </w:pPr>
            <w:r>
              <w:t>Températu</w:t>
            </w:r>
            <w:r w:rsidRPr="00545B34">
              <w:t>re</w:t>
            </w:r>
          </w:p>
          <w:p w:rsidR="00C36FA3" w:rsidRDefault="00C36FA3" w:rsidP="00C36FA3">
            <w:pPr>
              <w:jc w:val="center"/>
            </w:pPr>
          </w:p>
          <w:p w:rsidR="00545B34" w:rsidRDefault="00545B34" w:rsidP="00C36FA3">
            <w:pPr>
              <w:jc w:val="center"/>
            </w:pPr>
            <w:r>
              <w:t>Très basse température</w:t>
            </w:r>
          </w:p>
        </w:tc>
        <w:tc>
          <w:tcPr>
            <w:tcW w:w="3123" w:type="dxa"/>
          </w:tcPr>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Résistivité</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Constante diélectrique</w:t>
            </w:r>
          </w:p>
        </w:tc>
        <w:tc>
          <w:tcPr>
            <w:tcW w:w="3827" w:type="dxa"/>
          </w:tcPr>
          <w:p w:rsidR="00C36FA3" w:rsidRP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 xml:space="preserve">Métaux : platine, nickel, cuivre. </w:t>
            </w:r>
            <w:r w:rsidRPr="00C36FA3">
              <w:t>Semi-conducteurs.</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Verres.</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spacing w:before="240"/>
              <w:jc w:val="center"/>
            </w:pPr>
            <w:r>
              <w:t>Flux de rayonnement optique</w:t>
            </w:r>
          </w:p>
        </w:tc>
        <w:tc>
          <w:tcPr>
            <w:tcW w:w="3123" w:type="dxa"/>
          </w:tcPr>
          <w:p w:rsidR="00545B34" w:rsidRDefault="00545B34" w:rsidP="00C36FA3">
            <w:pPr>
              <w:spacing w:before="240"/>
              <w:jc w:val="center"/>
              <w:cnfStyle w:val="000000000000" w:firstRow="0" w:lastRow="0" w:firstColumn="0" w:lastColumn="0" w:oddVBand="0" w:evenVBand="0" w:oddHBand="0" w:evenHBand="0" w:firstRowFirstColumn="0" w:firstRowLastColumn="0" w:lastRowFirstColumn="0" w:lastRowLastColumn="0"/>
            </w:pPr>
            <w:r>
              <w:t>Résistivité</w:t>
            </w:r>
          </w:p>
          <w:p w:rsidR="00545B34" w:rsidRDefault="00545B34" w:rsidP="00C36FA3">
            <w:pPr>
              <w:jc w:val="center"/>
              <w:cnfStyle w:val="000000000000" w:firstRow="0" w:lastRow="0" w:firstColumn="0" w:lastColumn="0" w:oddVBand="0" w:evenVBand="0" w:oddHBand="0" w:evenHBand="0" w:firstRowFirstColumn="0" w:firstRowLastColumn="0" w:lastRowFirstColumn="0" w:lastRowLastColumn="0"/>
            </w:pPr>
          </w:p>
        </w:tc>
        <w:tc>
          <w:tcPr>
            <w:tcW w:w="3827" w:type="dxa"/>
          </w:tcPr>
          <w:p w:rsidR="00545B34" w:rsidRDefault="00C36FA3" w:rsidP="00C36FA3">
            <w:pPr>
              <w:spacing w:before="240"/>
              <w:jc w:val="center"/>
              <w:cnfStyle w:val="000000000000" w:firstRow="0" w:lastRow="0" w:firstColumn="0" w:lastColumn="0" w:oddVBand="0" w:evenVBand="0" w:oddHBand="0" w:evenHBand="0" w:firstRowFirstColumn="0" w:firstRowLastColumn="0" w:lastRowFirstColumn="0" w:lastRowLastColumn="0"/>
            </w:pPr>
            <w:r w:rsidRPr="00C36FA3">
              <w:t>Semi-conducteurs</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spacing w:before="240"/>
              <w:jc w:val="center"/>
            </w:pPr>
            <w:r>
              <w:t>Déformation</w:t>
            </w:r>
          </w:p>
        </w:tc>
        <w:tc>
          <w:tcPr>
            <w:tcW w:w="3123" w:type="dxa"/>
          </w:tcPr>
          <w:p w:rsidR="00545B34" w:rsidRDefault="00545B34" w:rsidP="00C36FA3">
            <w:pPr>
              <w:spacing w:before="240"/>
              <w:jc w:val="center"/>
              <w:cnfStyle w:val="000000100000" w:firstRow="0" w:lastRow="0" w:firstColumn="0" w:lastColumn="0" w:oddVBand="0" w:evenVBand="0" w:oddHBand="1" w:evenHBand="0" w:firstRowFirstColumn="0" w:firstRowLastColumn="0" w:lastRowFirstColumn="0" w:lastRowLastColumn="0"/>
            </w:pPr>
            <w:r>
              <w:t>Résistivité</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Perméabilité magnétique</w:t>
            </w:r>
          </w:p>
        </w:tc>
        <w:tc>
          <w:tcPr>
            <w:tcW w:w="3827" w:type="dxa"/>
          </w:tcPr>
          <w:p w:rsidR="00C36FA3" w:rsidRPr="007A4E71" w:rsidRDefault="00C36FA3" w:rsidP="00C36FA3">
            <w:pPr>
              <w:spacing w:before="240"/>
              <w:jc w:val="center"/>
              <w:cnfStyle w:val="000000100000" w:firstRow="0" w:lastRow="0" w:firstColumn="0" w:lastColumn="0" w:oddVBand="0" w:evenVBand="0" w:oddHBand="1" w:evenHBand="0" w:firstRowFirstColumn="0" w:firstRowLastColumn="0" w:lastRowFirstColumn="0" w:lastRowLastColumn="0"/>
              <w:rPr>
                <w:lang w:val="de-DE"/>
              </w:rPr>
            </w:pPr>
            <w:r w:rsidRPr="007A4E71">
              <w:rPr>
                <w:lang w:val="de-DE"/>
              </w:rPr>
              <w:t>Alliages de nickel, silicium dopé.</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Alliages ferromagnétiques.</w:t>
            </w: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C36FA3" w:rsidRDefault="00C36FA3" w:rsidP="00C36FA3">
            <w:pPr>
              <w:jc w:val="center"/>
            </w:pPr>
          </w:p>
          <w:p w:rsidR="00545B34" w:rsidRDefault="00545B34" w:rsidP="00C36FA3">
            <w:pPr>
              <w:jc w:val="center"/>
            </w:pPr>
            <w:r>
              <w:t>Position (aimant)</w:t>
            </w:r>
          </w:p>
        </w:tc>
        <w:tc>
          <w:tcPr>
            <w:tcW w:w="3123" w:type="dxa"/>
          </w:tcPr>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p>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r>
              <w:t>Résistivité</w:t>
            </w:r>
          </w:p>
          <w:p w:rsidR="00545B34" w:rsidRDefault="00545B34" w:rsidP="00C36FA3">
            <w:pPr>
              <w:jc w:val="center"/>
              <w:cnfStyle w:val="000000000000" w:firstRow="0" w:lastRow="0" w:firstColumn="0" w:lastColumn="0" w:oddVBand="0" w:evenVBand="0" w:oddHBand="0" w:evenHBand="0" w:firstRowFirstColumn="0" w:firstRowLastColumn="0" w:lastRowFirstColumn="0" w:lastRowLastColumn="0"/>
            </w:pPr>
          </w:p>
        </w:tc>
        <w:tc>
          <w:tcPr>
            <w:tcW w:w="3827" w:type="dxa"/>
          </w:tcPr>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p>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r>
              <w:t>Matériaux magnétorésistants :</w:t>
            </w: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t>bismuth, antimoniure d'indium.</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722C7" w:rsidRDefault="009722C7" w:rsidP="00C36FA3">
            <w:pPr>
              <w:jc w:val="center"/>
            </w:pPr>
          </w:p>
          <w:p w:rsidR="009722C7" w:rsidRDefault="009722C7" w:rsidP="00C36FA3">
            <w:pPr>
              <w:jc w:val="center"/>
            </w:pPr>
          </w:p>
          <w:p w:rsidR="00545B34" w:rsidRDefault="00545B34" w:rsidP="009722C7">
            <w:pPr>
              <w:jc w:val="center"/>
            </w:pPr>
            <w:r>
              <w:t>Humidité</w:t>
            </w:r>
          </w:p>
        </w:tc>
        <w:tc>
          <w:tcPr>
            <w:tcW w:w="3123" w:type="dxa"/>
          </w:tcPr>
          <w:p w:rsidR="009722C7" w:rsidRDefault="009722C7" w:rsidP="00C36FA3">
            <w:pPr>
              <w:jc w:val="center"/>
              <w:cnfStyle w:val="000000100000" w:firstRow="0" w:lastRow="0" w:firstColumn="0" w:lastColumn="0" w:oddVBand="0" w:evenVBand="0" w:oddHBand="1" w:evenHBand="0" w:firstRowFirstColumn="0" w:firstRowLastColumn="0" w:lastRowFirstColumn="0" w:lastRowLastColumn="0"/>
            </w:pP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Résistivité</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Constante diélectrique</w:t>
            </w:r>
          </w:p>
        </w:tc>
        <w:tc>
          <w:tcPr>
            <w:tcW w:w="3827" w:type="dxa"/>
          </w:tcPr>
          <w:p w:rsidR="009722C7" w:rsidRDefault="009722C7" w:rsidP="00C36FA3">
            <w:pPr>
              <w:jc w:val="center"/>
              <w:cnfStyle w:val="000000100000" w:firstRow="0" w:lastRow="0" w:firstColumn="0" w:lastColumn="0" w:oddVBand="0" w:evenVBand="0" w:oddHBand="1" w:evenHBand="0" w:firstRowFirstColumn="0" w:firstRowLastColumn="0" w:lastRowFirstColumn="0" w:lastRowLastColumn="0"/>
            </w:pP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Chlorure de lithium.</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Alumine ; polymères.</w:t>
            </w: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9722C7" w:rsidRDefault="009722C7" w:rsidP="00C36FA3">
            <w:pPr>
              <w:jc w:val="center"/>
            </w:pPr>
          </w:p>
          <w:p w:rsidR="00545B34" w:rsidRDefault="00545B34" w:rsidP="00C36FA3">
            <w:pPr>
              <w:jc w:val="center"/>
            </w:pPr>
            <w:r>
              <w:t>Niveau</w:t>
            </w:r>
          </w:p>
        </w:tc>
        <w:tc>
          <w:tcPr>
            <w:tcW w:w="3123" w:type="dxa"/>
          </w:tcPr>
          <w:p w:rsidR="009722C7" w:rsidRDefault="009722C7" w:rsidP="00C36FA3">
            <w:pPr>
              <w:jc w:val="center"/>
              <w:cnfStyle w:val="000000000000" w:firstRow="0" w:lastRow="0" w:firstColumn="0" w:lastColumn="0" w:oddVBand="0" w:evenVBand="0" w:oddHBand="0" w:evenHBand="0" w:firstRowFirstColumn="0" w:firstRowLastColumn="0" w:lastRowFirstColumn="0" w:lastRowLastColumn="0"/>
            </w:pP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t>Constante diélectrique</w:t>
            </w:r>
          </w:p>
        </w:tc>
        <w:tc>
          <w:tcPr>
            <w:tcW w:w="3827" w:type="dxa"/>
          </w:tcPr>
          <w:p w:rsidR="009722C7" w:rsidRDefault="009722C7" w:rsidP="00C36FA3">
            <w:pPr>
              <w:jc w:val="center"/>
              <w:cnfStyle w:val="000000000000" w:firstRow="0" w:lastRow="0" w:firstColumn="0" w:lastColumn="0" w:oddVBand="0" w:evenVBand="0" w:oddHBand="0" w:evenHBand="0" w:firstRowFirstColumn="0" w:firstRowLastColumn="0" w:lastRowFirstColumn="0" w:lastRowLastColumn="0"/>
            </w:pP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rsidRPr="00C36FA3">
              <w:t>Liquides isolants.</w:t>
            </w:r>
          </w:p>
        </w:tc>
      </w:tr>
    </w:tbl>
    <w:p w:rsidR="00545B34" w:rsidRDefault="00545B34" w:rsidP="00545B34"/>
    <w:p w:rsidR="00DD7C6F" w:rsidRPr="00EC291A" w:rsidRDefault="00DD7C6F" w:rsidP="00DD7C6F">
      <w:pPr>
        <w:ind w:firstLine="708"/>
        <w:rPr>
          <w:rFonts w:asciiTheme="majorHAnsi" w:hAnsiTheme="majorHAnsi"/>
          <w:i/>
        </w:rPr>
      </w:pPr>
      <w:r w:rsidRPr="00EC291A">
        <w:rPr>
          <w:rFonts w:asciiTheme="majorHAnsi" w:hAnsiTheme="majorHAnsi"/>
          <w:i/>
        </w:rPr>
        <w:t>L'impédance d'un capteur passif et ses variations ne sont mesurables qu'en intégrant le capteur dans un circuit électrique, par ailleurs alimenté et qui est son conditionneur.</w:t>
      </w:r>
    </w:p>
    <w:p w:rsidR="00EC291A" w:rsidRDefault="00A350CA" w:rsidP="009E5A6C">
      <w:pPr>
        <w:pStyle w:val="Titre1"/>
      </w:pPr>
      <w:bookmarkStart w:id="14" w:name="_Toc499788505"/>
      <w:r>
        <w:t>Les capteurs composites</w:t>
      </w:r>
      <w:bookmarkEnd w:id="14"/>
    </w:p>
    <w:p w:rsidR="007A7366" w:rsidRDefault="007A7366" w:rsidP="007A7366">
      <w:pPr>
        <w:ind w:firstLine="708"/>
      </w:pPr>
      <w:r>
        <w:t xml:space="preserve">La notion de capteur composite est liée à la notion de corps d’épreuve. Le corps d'épreuve est le dispositif qui, soumis au mesurande étudié en assure une première traduction en une autre grandeur physique non-électrique, le </w:t>
      </w:r>
      <w:r w:rsidRPr="007A7366">
        <w:rPr>
          <w:i/>
        </w:rPr>
        <w:t>mesurande secondaire</w:t>
      </w:r>
      <w:r>
        <w:t>, qu'un capteur adéquat traduit alors en grandeur électrique.</w:t>
      </w:r>
    </w:p>
    <w:p w:rsidR="00AB2AF5" w:rsidRDefault="00663369" w:rsidP="00F6388E">
      <w:pPr>
        <w:ind w:firstLine="708"/>
      </w:pPr>
      <w:r>
        <w:t>Un capteur composite, c’est l’ensemble formé par le corps d’épreuve</w:t>
      </w:r>
      <w:r w:rsidR="007A7366">
        <w:t xml:space="preserve"> et </w:t>
      </w:r>
      <w:r>
        <w:t>un capteur actif ou passif</w:t>
      </w:r>
      <w:r w:rsidR="00E17B8F">
        <w:t xml:space="preserve"> (</w:t>
      </w:r>
      <w:r w:rsidR="00E17B8F" w:rsidRPr="00E17B8F">
        <w:rPr>
          <w:i/>
        </w:rPr>
        <w:t xml:space="preserve">figure </w:t>
      </w:r>
      <w:r w:rsidR="00F6388E">
        <w:rPr>
          <w:i/>
        </w:rPr>
        <w:t>8</w:t>
      </w:r>
      <w:r w:rsidR="00E17B8F">
        <w:t>)</w:t>
      </w:r>
      <w:r>
        <w:t>.</w:t>
      </w:r>
    </w:p>
    <w:p w:rsidR="007A7366" w:rsidRDefault="002D47F4" w:rsidP="00D25FFF">
      <w:pPr>
        <w:tabs>
          <w:tab w:val="left" w:pos="5813"/>
        </w:tabs>
      </w:pPr>
      <w:r>
        <w:rPr>
          <w:noProof/>
          <w:lang w:eastAsia="fr-FR"/>
        </w:rPr>
        <mc:AlternateContent>
          <mc:Choice Requires="wpg">
            <w:drawing>
              <wp:anchor distT="0" distB="0" distL="114300" distR="114300" simplePos="0" relativeHeight="251681792" behindDoc="0" locked="0" layoutInCell="1" allowOverlap="1" wp14:anchorId="133EF47D" wp14:editId="71362863">
                <wp:simplePos x="0" y="0"/>
                <wp:positionH relativeFrom="column">
                  <wp:posOffset>-421623</wp:posOffset>
                </wp:positionH>
                <wp:positionV relativeFrom="paragraph">
                  <wp:posOffset>86884</wp:posOffset>
                </wp:positionV>
                <wp:extent cx="6878972" cy="1216298"/>
                <wp:effectExtent l="0" t="0" r="0" b="22225"/>
                <wp:wrapNone/>
                <wp:docPr id="35" name="Groupe 35"/>
                <wp:cNvGraphicFramePr/>
                <a:graphic xmlns:a="http://schemas.openxmlformats.org/drawingml/2006/main">
                  <a:graphicData uri="http://schemas.microsoft.com/office/word/2010/wordprocessingGroup">
                    <wpg:wgp>
                      <wpg:cNvGrpSpPr/>
                      <wpg:grpSpPr>
                        <a:xfrm>
                          <a:off x="0" y="0"/>
                          <a:ext cx="6878972" cy="1216298"/>
                          <a:chOff x="0" y="0"/>
                          <a:chExt cx="6878972" cy="1216298"/>
                        </a:xfrm>
                      </wpg:grpSpPr>
                      <wpg:grpSp>
                        <wpg:cNvPr id="29" name="Groupe 29"/>
                        <wpg:cNvGrpSpPr/>
                        <wpg:grpSpPr>
                          <a:xfrm>
                            <a:off x="889233" y="0"/>
                            <a:ext cx="5310231" cy="1216298"/>
                            <a:chOff x="0" y="0"/>
                            <a:chExt cx="5310231" cy="1216298"/>
                          </a:xfrm>
                        </wpg:grpSpPr>
                        <wps:wsp>
                          <wps:cNvPr id="7" name="Rectangle 7"/>
                          <wps:cNvSpPr/>
                          <wps:spPr>
                            <a:xfrm>
                              <a:off x="268448" y="0"/>
                              <a:ext cx="4739640" cy="1216298"/>
                            </a:xfrm>
                            <a:prstGeom prst="rect">
                              <a:avLst/>
                            </a:prstGeom>
                            <a:noFill/>
                            <a:ln w="6350">
                              <a:solidFill>
                                <a:schemeClr val="tx1">
                                  <a:lumMod val="50000"/>
                                  <a:lumOff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11728" y="209725"/>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428B" w:rsidRPr="00D25FFF" w:rsidRDefault="00B8428B" w:rsidP="002D47F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63317" y="218114"/>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avec flèche 15"/>
                          <wps:cNvCnPr/>
                          <wps:spPr>
                            <a:xfrm>
                              <a:off x="2030136" y="587230"/>
                              <a:ext cx="1250082"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27" name="Connecteur droit avec flèche 27"/>
                          <wps:cNvCnPr/>
                          <wps:spPr>
                            <a:xfrm>
                              <a:off x="0" y="604008"/>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8"/>
                          <wps:cNvCnPr/>
                          <wps:spPr>
                            <a:xfrm>
                              <a:off x="4790114" y="612397"/>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Zone de texte 30"/>
                        <wps:cNvSpPr txBox="1"/>
                        <wps:spPr>
                          <a:xfrm>
                            <a:off x="1459680" y="469678"/>
                            <a:ext cx="1417559" cy="3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2D47F4">
                              <w:pPr>
                                <w:jc w:val="center"/>
                                <w:rPr>
                                  <w:color w:val="000000" w:themeColor="text1"/>
                                </w:rPr>
                              </w:pPr>
                              <w:r w:rsidRPr="00D25FFF">
                                <w:rPr>
                                  <w:color w:val="000000" w:themeColor="text1"/>
                                </w:rPr>
                                <w:t>Corps</w:t>
                              </w:r>
                              <w:r>
                                <w:rPr>
                                  <w:color w:val="000000" w:themeColor="text1"/>
                                </w:rPr>
                                <w:t xml:space="preserve"> d’épreuve</w:t>
                              </w:r>
                            </w:p>
                            <w:p w:rsidR="00B8428B" w:rsidRDefault="00B842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4194495" y="260059"/>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2D47F4">
                              <w:pPr>
                                <w:jc w:val="center"/>
                                <w:rPr>
                                  <w:color w:val="000000" w:themeColor="text1"/>
                                </w:rPr>
                              </w:pPr>
                              <w:r>
                                <w:rPr>
                                  <w:color w:val="000000" w:themeColor="text1"/>
                                </w:rPr>
                                <w:t>Capteur actif/Passif</w:t>
                              </w:r>
                            </w:p>
                            <w:p w:rsidR="00B8428B" w:rsidRDefault="00B842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2793534" y="260059"/>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2D47F4">
                              <w:pPr>
                                <w:jc w:val="center"/>
                                <w:rPr>
                                  <w:color w:val="000000" w:themeColor="text1"/>
                                </w:rPr>
                              </w:pPr>
                              <w:r>
                                <w:rPr>
                                  <w:color w:val="000000" w:themeColor="text1"/>
                                </w:rPr>
                                <w:t>Mesurande secondaire</w:t>
                              </w:r>
                            </w:p>
                            <w:p w:rsidR="00B8428B" w:rsidRDefault="00B842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0" y="293615"/>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2D47F4">
                              <w:pPr>
                                <w:jc w:val="center"/>
                                <w:rPr>
                                  <w:color w:val="000000" w:themeColor="text1"/>
                                </w:rPr>
                              </w:pPr>
                              <w:r>
                                <w:rPr>
                                  <w:color w:val="000000" w:themeColor="text1"/>
                                </w:rPr>
                                <w:t>Mesurande primaire</w:t>
                              </w:r>
                            </w:p>
                            <w:p w:rsidR="00B8428B" w:rsidRDefault="00B842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Zone de texte 34"/>
                        <wps:cNvSpPr txBox="1"/>
                        <wps:spPr>
                          <a:xfrm>
                            <a:off x="5821959" y="293615"/>
                            <a:ext cx="1057013" cy="74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2D47F4">
                              <w:pPr>
                                <w:jc w:val="center"/>
                                <w:rPr>
                                  <w:color w:val="000000" w:themeColor="text1"/>
                                </w:rPr>
                              </w:pPr>
                              <w:r>
                                <w:rPr>
                                  <w:color w:val="000000" w:themeColor="text1"/>
                                </w:rPr>
                                <w:t>Signal électrique</w:t>
                              </w:r>
                            </w:p>
                            <w:p w:rsidR="00B8428B" w:rsidRDefault="00B842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3EF47D" id="Groupe 35" o:spid="_x0000_s1046" style="position:absolute;left:0;text-align:left;margin-left:-33.2pt;margin-top:6.85pt;width:541.65pt;height:95.75pt;z-index:251681792" coordsize="68789,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">
                <v:group id="Groupe 29" o:spid="_x0000_s1047" style="position:absolute;left:8892;width:53102;height:12162" coordsize="53102,1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7" o:spid="_x0000_s1048" style="position:absolute;left:2684;width:47396;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uMQA&#10;AADaAAAADwAAAGRycy9kb3ducmV2LnhtbESPW2sCMRSE3wv+h3AKfetmW+qFrVFEKC2Id+3zYXPc&#10;LG5OtptUt/56UxB8HGbmG2Y4bm0lTtT40rGClyQFQZw7XXKhYLf9eB6A8AFZY+WYFPyRh/Go8zDE&#10;TLszr+m0CYWIEPYZKjAh1JmUPjdk0SeuJo7ewTUWQ5RNIXWD5wi3lXxN0560WHJcMFjT1FB+3Pxa&#10;BW8ru78clit7+Z5/mmrWxZ/FGpV6emwn7yACteEevrW/tII+/F+JN0C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P7jEAAAA2gAAAA8AAAAAAAAAAAAAAAAAmAIAAGRycy9k&#10;b3ducmV2LnhtbFBLBQYAAAAABAAEAPUAAACJAwAAAAA=&#10;" filled="f" strokecolor="gray [1629]" strokeweight=".5pt">
                    <v:stroke dashstyle="longDash"/>
                  </v:rect>
                  <v:rect id="Rectangle 8" o:spid="_x0000_s1049" style="position:absolute;left:5117;top:2097;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QcEA&#10;AADaAAAADwAAAGRycy9kb3ducmV2LnhtbERPy2rCQBTdC/7DcIXudJJCi41OxEgLrkq1btxdMjcP&#10;zNwZM9OY9us7C8Hl4bzXm9F0YqDet5YVpIsEBHFpdcu1gtP3x3wJwgdkjZ1lUvBLHjb5dLLGTNsb&#10;H2g4hlrEEPYZKmhCcJmUvmzIoF9YRxy5yvYGQ4R9LXWPtxhuOvmcJK/SYMuxoUFHu4bKy/HHKPhL&#10;v4oh3bu398/A16p4cdehOCv1NBu3KxCBxvAQ3917rSBujVfiDZD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mEHBAAAA2gAAAA8AAAAAAAAAAAAAAAAAmAIAAGRycy9kb3du&#10;cmV2LnhtbFBLBQYAAAAABAAEAPUAAACGAwAAAAA=&#10;" filled="f" strokecolor="gray [1629]" strokeweight="1pt">
                    <v:textbox>
                      <w:txbxContent>
                        <w:p w:rsidR="00B8428B" w:rsidRPr="00D25FFF" w:rsidRDefault="00B8428B" w:rsidP="002D47F4">
                          <w:pPr>
                            <w:rPr>
                              <w:color w:val="000000" w:themeColor="text1"/>
                            </w:rPr>
                          </w:pPr>
                        </w:p>
                      </w:txbxContent>
                    </v:textbox>
                  </v:rect>
                  <v:rect id="Rectangle 14" o:spid="_x0000_s1050" style="position:absolute;left:32633;top:2181;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jpsIA&#10;AADbAAAADwAAAGRycy9kb3ducmV2LnhtbERPTWvCQBC9C/6HZYTe6iZixUZXMcWCp6JpL70N2TEJ&#10;ZmfX7Dam/fXdQsHbPN7nrLeDaUVPnW8sK0inCQji0uqGKwUf76+PSxA+IGtsLZOCb/Kw3YxHa8y0&#10;vfGJ+iJUIoawz1BBHYLLpPRlTQb91DriyJ1tZzBE2FVSd3iL4aaVsyRZSIMNx4YaHb3UVF6KL6Pg&#10;Jz3mfXpwz/u3wNdz/uSuff6p1MNk2K1ABBrCXfzvPug4fw5/v8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0+OmwgAAANsAAAAPAAAAAAAAAAAAAAAAAJgCAABkcnMvZG93&#10;bnJldi54bWxQSwUGAAAAAAQABAD1AAAAhwMAAAAA&#10;" filled="f" strokecolor="gray [1629]" strokeweight="1pt"/>
                  <v:shape id="Connecteur droit avec flèche 15" o:spid="_x0000_s1051" type="#_x0000_t32" style="position:absolute;left:20301;top:5872;width:125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7IjMAAAADbAAAADwAAAGRycy9kb3ducmV2LnhtbERPTYvCMBC9C/6HMII3TRVctGuURRTK&#10;gqBV6HVoZtuyzaQ20Xb/vVkQvM3jfc5625taPKh1lWUFs2kEgji3uuJCwfVymCxBOI+ssbZMCv7I&#10;wXYzHKwx1rbjMz1SX4gQwi5GBaX3TSyly0sy6Ka2IQ7cj20N+gDbQuoWuxBuajmPog9psOLQUGJD&#10;u5Ly3/RuFHRn7E4+uzVJtFsdD99plsz3rNR41H99gvDU+7f45U50mL+A/1/C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eyIzAAAAA2wAAAA8AAAAAAAAAAAAAAAAA&#10;oQIAAGRycy9kb3ducmV2LnhtbFBLBQYAAAAABAAEAPkAAACOAwAAAAA=&#10;" strokecolor="gray [1629]" strokeweight=".5pt">
                    <v:stroke endarrow="block" joinstyle="miter"/>
                  </v:shape>
                  <v:shape id="Connecteur droit avec flèche 27" o:spid="_x0000_s1052" type="#_x0000_t32" style="position:absolute;top:6040;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53cIAAADbAAAADwAAAGRycy9kb3ducmV2LnhtbESPQYvCMBSE7wv+h/AEb2tqD7pWo4is&#10;UIQFrYLXR/Nsi81LbbK2/vuNIOxxmJlvmOW6N7V4UOsqywom4wgEcW51xYWC82n3+QXCeWSNtWVS&#10;8CQH69XgY4mJth0f6ZH5QgQIuwQVlN43iZQuL8mgG9uGOHhX2xr0QbaF1C12AW5qGUfRVBqsOCyU&#10;2NC2pPyW/RoF3RG7g7/cmzTazn92++ySxt+s1GjYbxYgPPX+P/xup1pBPIPXl/A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w53cIAAADbAAAADwAAAAAAAAAAAAAA&#10;AAChAgAAZHJzL2Rvd25yZXYueG1sUEsFBgAAAAAEAAQA+QAAAJADAAAAAA==&#10;" strokecolor="gray [1629]" strokeweight=".5pt">
                    <v:stroke endarrow="block" joinstyle="miter"/>
                  </v:shape>
                  <v:shape id="Connecteur droit avec flèche 28" o:spid="_x0000_s1053" type="#_x0000_t32" style="position:absolute;left:47901;top:6123;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Otr8AAAADbAAAADwAAAGRycy9kb3ducmV2LnhtbERPTYvCMBC9L/gfwgje1nR7EK1NZRGF&#10;IghrFbwOzWxbtpnUJtr67zcHwePjfaeb0bTiQb1rLCv4mkcgiEurG64UXM77zyUI55E1tpZJwZMc&#10;bLLJR4qJtgOf6FH4SoQQdgkqqL3vEildWZNBN7cdceB+bW/QB9hXUvc4hHDTyjiKFtJgw6Ghxo62&#10;NZV/xd0oGE44/Pjrrcuj7eq4PxTXPN6xUrPp+L0G4Wn0b/HLnWsFcRgbvoQfIL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zra/AAAAA2wAAAA8AAAAAAAAAAAAAAAAA&#10;oQIAAGRycy9kb3ducmV2LnhtbFBLBQYAAAAABAAEAPkAAACOAwAAAAA=&#10;" strokecolor="gray [1629]" strokeweight=".5pt">
                    <v:stroke endarrow="block" joinstyle="miter"/>
                  </v:shape>
                </v:group>
                <v:shape id="Zone de texte 30" o:spid="_x0000_s1054" type="#_x0000_t202" style="position:absolute;left:14596;top:4696;width:1417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8428B" w:rsidRPr="00D25FFF" w:rsidRDefault="00B8428B" w:rsidP="002D47F4">
                        <w:pPr>
                          <w:jc w:val="center"/>
                          <w:rPr>
                            <w:color w:val="000000" w:themeColor="text1"/>
                          </w:rPr>
                        </w:pPr>
                        <w:r w:rsidRPr="00D25FFF">
                          <w:rPr>
                            <w:color w:val="000000" w:themeColor="text1"/>
                          </w:rPr>
                          <w:t>Corps</w:t>
                        </w:r>
                        <w:r>
                          <w:rPr>
                            <w:color w:val="000000" w:themeColor="text1"/>
                          </w:rPr>
                          <w:t xml:space="preserve"> d’épreuve</w:t>
                        </w:r>
                      </w:p>
                      <w:p w:rsidR="00B8428B" w:rsidRDefault="00B8428B"/>
                    </w:txbxContent>
                  </v:textbox>
                </v:shape>
                <v:shape id="Zone de texte 31" o:spid="_x0000_s1055" type="#_x0000_t202" style="position:absolute;left:41944;top:2600;width:14174;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B8428B" w:rsidRPr="00D25FFF" w:rsidRDefault="00B8428B" w:rsidP="002D47F4">
                        <w:pPr>
                          <w:jc w:val="center"/>
                          <w:rPr>
                            <w:color w:val="000000" w:themeColor="text1"/>
                          </w:rPr>
                        </w:pPr>
                        <w:r>
                          <w:rPr>
                            <w:color w:val="000000" w:themeColor="text1"/>
                          </w:rPr>
                          <w:t>Capteur actif/Passif</w:t>
                        </w:r>
                      </w:p>
                      <w:p w:rsidR="00B8428B" w:rsidRDefault="00B8428B"/>
                    </w:txbxContent>
                  </v:textbox>
                </v:shape>
                <v:shape id="Zone de texte 32" o:spid="_x0000_s1056" type="#_x0000_t202" style="position:absolute;left:27935;top:2600;width:1417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B8428B" w:rsidRPr="00D25FFF" w:rsidRDefault="00B8428B" w:rsidP="002D47F4">
                        <w:pPr>
                          <w:jc w:val="center"/>
                          <w:rPr>
                            <w:color w:val="000000" w:themeColor="text1"/>
                          </w:rPr>
                        </w:pPr>
                        <w:r>
                          <w:rPr>
                            <w:color w:val="000000" w:themeColor="text1"/>
                          </w:rPr>
                          <w:t>Mesurande secondaire</w:t>
                        </w:r>
                      </w:p>
                      <w:p w:rsidR="00B8428B" w:rsidRDefault="00B8428B"/>
                    </w:txbxContent>
                  </v:textbox>
                </v:shape>
                <v:shape id="Zone de texte 33" o:spid="_x0000_s1057" type="#_x0000_t202" style="position:absolute;top:2936;width:1417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B8428B" w:rsidRPr="00D25FFF" w:rsidRDefault="00B8428B" w:rsidP="002D47F4">
                        <w:pPr>
                          <w:jc w:val="center"/>
                          <w:rPr>
                            <w:color w:val="000000" w:themeColor="text1"/>
                          </w:rPr>
                        </w:pPr>
                        <w:r>
                          <w:rPr>
                            <w:color w:val="000000" w:themeColor="text1"/>
                          </w:rPr>
                          <w:t>Mesurande primaire</w:t>
                        </w:r>
                      </w:p>
                      <w:p w:rsidR="00B8428B" w:rsidRDefault="00B8428B"/>
                    </w:txbxContent>
                  </v:textbox>
                </v:shape>
                <v:shape id="Zone de texte 34" o:spid="_x0000_s1058" type="#_x0000_t202" style="position:absolute;left:58219;top:2936;width:10570;height:7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B8428B" w:rsidRPr="00D25FFF" w:rsidRDefault="00B8428B" w:rsidP="002D47F4">
                        <w:pPr>
                          <w:jc w:val="center"/>
                          <w:rPr>
                            <w:color w:val="000000" w:themeColor="text1"/>
                          </w:rPr>
                        </w:pPr>
                        <w:r>
                          <w:rPr>
                            <w:color w:val="000000" w:themeColor="text1"/>
                          </w:rPr>
                          <w:t>Signal électrique</w:t>
                        </w:r>
                      </w:p>
                      <w:p w:rsidR="00B8428B" w:rsidRDefault="00B8428B"/>
                    </w:txbxContent>
                  </v:textbox>
                </v:shape>
              </v:group>
            </w:pict>
          </mc:Fallback>
        </mc:AlternateContent>
      </w:r>
      <w:r w:rsidR="00D25FFF">
        <w:tab/>
      </w:r>
    </w:p>
    <w:p w:rsidR="00D25FFF" w:rsidRDefault="00D25FFF" w:rsidP="00D25FFF"/>
    <w:p w:rsidR="00D25FFF" w:rsidRDefault="00D25FFF" w:rsidP="00D25FFF"/>
    <w:p w:rsidR="00D25FFF" w:rsidRDefault="002D47F4" w:rsidP="002D47F4">
      <w:pPr>
        <w:tabs>
          <w:tab w:val="left" w:pos="8006"/>
        </w:tabs>
      </w:pPr>
      <w:r>
        <w:tab/>
      </w:r>
    </w:p>
    <w:p w:rsidR="00ED2257" w:rsidRPr="00ED2257" w:rsidRDefault="00ED2257" w:rsidP="00ED2257">
      <w:pPr>
        <w:pStyle w:val="Lgende"/>
        <w:jc w:val="center"/>
        <w:rPr>
          <w:color w:val="000000" w:themeColor="text1"/>
          <w:sz w:val="24"/>
        </w:rPr>
      </w:pPr>
      <w:r w:rsidRPr="00ED2257">
        <w:rPr>
          <w:b/>
          <w:color w:val="000000" w:themeColor="text1"/>
          <w:sz w:val="24"/>
        </w:rPr>
        <w:t xml:space="preserve">Figure </w:t>
      </w:r>
      <w:r w:rsidRPr="00ED2257">
        <w:rPr>
          <w:b/>
          <w:color w:val="000000" w:themeColor="text1"/>
          <w:sz w:val="24"/>
        </w:rPr>
        <w:fldChar w:fldCharType="begin"/>
      </w:r>
      <w:r w:rsidRPr="00ED2257">
        <w:rPr>
          <w:b/>
          <w:color w:val="000000" w:themeColor="text1"/>
          <w:sz w:val="24"/>
        </w:rPr>
        <w:instrText xml:space="preserve"> SEQ Figure \* ARABIC </w:instrText>
      </w:r>
      <w:r w:rsidRPr="00ED2257">
        <w:rPr>
          <w:b/>
          <w:color w:val="000000" w:themeColor="text1"/>
          <w:sz w:val="24"/>
        </w:rPr>
        <w:fldChar w:fldCharType="separate"/>
      </w:r>
      <w:r w:rsidR="00A3270B">
        <w:rPr>
          <w:b/>
          <w:noProof/>
          <w:color w:val="000000" w:themeColor="text1"/>
          <w:sz w:val="24"/>
        </w:rPr>
        <w:t>8</w:t>
      </w:r>
      <w:r w:rsidRPr="00ED2257">
        <w:rPr>
          <w:b/>
          <w:color w:val="000000" w:themeColor="text1"/>
          <w:sz w:val="24"/>
        </w:rPr>
        <w:fldChar w:fldCharType="end"/>
      </w:r>
      <w:r w:rsidRPr="00ED2257">
        <w:rPr>
          <w:color w:val="000000" w:themeColor="text1"/>
          <w:sz w:val="24"/>
        </w:rPr>
        <w:t> : Structure d’un capteur composite</w:t>
      </w:r>
    </w:p>
    <w:p w:rsidR="002D47F4" w:rsidRDefault="005A6344" w:rsidP="005A6344">
      <w:pPr>
        <w:tabs>
          <w:tab w:val="left" w:pos="567"/>
        </w:tabs>
      </w:pPr>
      <w:r>
        <w:tab/>
        <w:t>Les corps d'épreuve sont très utilisés pour la mesure de grandeurs mécaniques celles-ci imposent au corps d'épreuve des déformations ou des déplacements auxquels un capteur approprié est sensible.</w:t>
      </w:r>
    </w:p>
    <w:p w:rsidR="00D25FFF" w:rsidRDefault="00E17B8F" w:rsidP="009E5A6C">
      <w:pPr>
        <w:pStyle w:val="Titre1"/>
      </w:pPr>
      <w:bookmarkStart w:id="15" w:name="_Toc499788506"/>
      <w:r>
        <w:t>Les capteurs intégrés</w:t>
      </w:r>
      <w:bookmarkEnd w:id="15"/>
    </w:p>
    <w:p w:rsidR="00E17B8F" w:rsidRDefault="00D14103" w:rsidP="00D14103">
      <w:pPr>
        <w:ind w:firstLine="567"/>
      </w:pPr>
      <w:r>
        <w:t>Un capteur intégré est un composant réalisé par les techniques de la Microélectronique et qui regroupe sur un substrat de silicium commun le capteur proprement dit, le corps d'épreuve éventuel, des circuits électroniques de conditionnement du signal</w:t>
      </w:r>
      <w:r w:rsidR="00205EBE">
        <w:t xml:space="preserve"> (</w:t>
      </w:r>
      <w:r w:rsidR="00205EBE" w:rsidRPr="00205EBE">
        <w:rPr>
          <w:i/>
        </w:rPr>
        <w:t xml:space="preserve">figure </w:t>
      </w:r>
      <w:r w:rsidR="002C452D">
        <w:rPr>
          <w:i/>
        </w:rPr>
        <w:t>9</w:t>
      </w:r>
      <w:r w:rsidR="00205EBE">
        <w:t>).</w:t>
      </w:r>
    </w:p>
    <w:p w:rsidR="000E3647" w:rsidRDefault="000E3647" w:rsidP="000E3647">
      <w:pPr>
        <w:ind w:firstLine="567"/>
      </w:pPr>
      <w:r>
        <w:t>L'intégration apporte de multiples avantages : miniaturisation, diminution des coûts par la fabrication en grande série, accroissement de la fiabilité par suppression de nombreuses connexions soudées, interchangeabilité améliorée, meilleure protection vis-à-vis des parasites, le signal étant conditionné à sa source.</w:t>
      </w:r>
    </w:p>
    <w:p w:rsidR="00D5596F" w:rsidRDefault="00D5596F" w:rsidP="00D5596F">
      <w:pPr>
        <w:ind w:firstLine="567"/>
      </w:pPr>
      <w:r>
        <w:t>La réalisation des capteurs intégrés pose, dans certains cas, des problèmes spécifiques délicats dus à la proximité du capteur et de l'électronique associée :</w:t>
      </w:r>
    </w:p>
    <w:p w:rsidR="00D5596F" w:rsidRDefault="00D5596F" w:rsidP="00D5596F">
      <w:pPr>
        <w:pStyle w:val="Paragraphedeliste"/>
        <w:numPr>
          <w:ilvl w:val="0"/>
          <w:numId w:val="5"/>
        </w:numPr>
      </w:pPr>
      <w:r>
        <w:t>les circuits électroniques doivent être découplés vis-à-vis des contraintes exercées sur le capteur par un mesurande de type mécanique ;</w:t>
      </w:r>
    </w:p>
    <w:p w:rsidR="00AB2AF5" w:rsidRDefault="00D5596F" w:rsidP="00AB2AF5">
      <w:pPr>
        <w:pStyle w:val="Paragraphedeliste"/>
        <w:numPr>
          <w:ilvl w:val="0"/>
          <w:numId w:val="5"/>
        </w:numPr>
      </w:pPr>
      <w:r>
        <w:t>l’encapsulage doit permettre le contact du capteur avec un milieu extérieur souvent hostile (mesures de pH, de composition gazeuse, de débit) tout en protégeant efficacement les composants électroniques.</w:t>
      </w:r>
    </w:p>
    <w:p w:rsidR="00834B13" w:rsidRDefault="00B70550" w:rsidP="00D5596F">
      <w:r>
        <w:rPr>
          <w:noProof/>
          <w:lang w:eastAsia="fr-FR"/>
        </w:rPr>
        <mc:AlternateContent>
          <mc:Choice Requires="wpg">
            <w:drawing>
              <wp:anchor distT="0" distB="0" distL="114300" distR="114300" simplePos="0" relativeHeight="251683840" behindDoc="0" locked="0" layoutInCell="1" allowOverlap="1" wp14:anchorId="45B85B05" wp14:editId="4C88AECD">
                <wp:simplePos x="0" y="0"/>
                <wp:positionH relativeFrom="column">
                  <wp:posOffset>-539068</wp:posOffset>
                </wp:positionH>
                <wp:positionV relativeFrom="paragraph">
                  <wp:posOffset>103738</wp:posOffset>
                </wp:positionV>
                <wp:extent cx="6744748" cy="1216298"/>
                <wp:effectExtent l="0" t="0" r="0" b="22225"/>
                <wp:wrapNone/>
                <wp:docPr id="36" name="Groupe 36"/>
                <wp:cNvGraphicFramePr/>
                <a:graphic xmlns:a="http://schemas.openxmlformats.org/drawingml/2006/main">
                  <a:graphicData uri="http://schemas.microsoft.com/office/word/2010/wordprocessingGroup">
                    <wpg:wgp>
                      <wpg:cNvGrpSpPr/>
                      <wpg:grpSpPr>
                        <a:xfrm>
                          <a:off x="0" y="0"/>
                          <a:ext cx="6744748" cy="1216298"/>
                          <a:chOff x="42352" y="0"/>
                          <a:chExt cx="6811758" cy="1216298"/>
                        </a:xfrm>
                      </wpg:grpSpPr>
                      <wpg:grpSp>
                        <wpg:cNvPr id="37" name="Groupe 37"/>
                        <wpg:cNvGrpSpPr/>
                        <wpg:grpSpPr>
                          <a:xfrm>
                            <a:off x="889233" y="0"/>
                            <a:ext cx="5310231" cy="1216298"/>
                            <a:chOff x="0" y="0"/>
                            <a:chExt cx="5310231" cy="1216298"/>
                          </a:xfrm>
                        </wpg:grpSpPr>
                        <wps:wsp>
                          <wps:cNvPr id="38" name="Rectangle 38"/>
                          <wps:cNvSpPr/>
                          <wps:spPr>
                            <a:xfrm>
                              <a:off x="268448" y="0"/>
                              <a:ext cx="4739640" cy="1216298"/>
                            </a:xfrm>
                            <a:prstGeom prst="rect">
                              <a:avLst/>
                            </a:prstGeom>
                            <a:noFill/>
                            <a:ln w="6350">
                              <a:solidFill>
                                <a:schemeClr val="tx1">
                                  <a:lumMod val="50000"/>
                                  <a:lumOff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1728" y="209725"/>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8428B" w:rsidRPr="00D25FFF" w:rsidRDefault="00B8428B" w:rsidP="0071546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6964" y="209672"/>
                              <a:ext cx="108217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necteur droit avec flèche 41"/>
                          <wps:cNvCnPr/>
                          <wps:spPr>
                            <a:xfrm>
                              <a:off x="2030129" y="587098"/>
                              <a:ext cx="268454"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42" name="Connecteur droit avec flèche 42"/>
                          <wps:cNvCnPr/>
                          <wps:spPr>
                            <a:xfrm>
                              <a:off x="0" y="604008"/>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wps:spPr>
                            <a:xfrm>
                              <a:off x="4790114" y="612397"/>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eur droit avec flèche 61"/>
                          <wps:cNvCnPr/>
                          <wps:spPr>
                            <a:xfrm>
                              <a:off x="3389138" y="578446"/>
                              <a:ext cx="268454"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62" name="Rectangle 62"/>
                          <wps:cNvSpPr/>
                          <wps:spPr>
                            <a:xfrm>
                              <a:off x="3657577" y="209625"/>
                              <a:ext cx="1132523"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Zone de texte 44"/>
                        <wps:cNvSpPr txBox="1"/>
                        <wps:spPr>
                          <a:xfrm>
                            <a:off x="1459672" y="293483"/>
                            <a:ext cx="1417559" cy="6460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715462">
                              <w:pPr>
                                <w:jc w:val="center"/>
                                <w:rPr>
                                  <w:color w:val="000000" w:themeColor="text1"/>
                                </w:rPr>
                              </w:pPr>
                              <w:r w:rsidRPr="00D25FFF">
                                <w:rPr>
                                  <w:color w:val="000000" w:themeColor="text1"/>
                                </w:rPr>
                                <w:t>Corps</w:t>
                              </w:r>
                              <w:r>
                                <w:rPr>
                                  <w:color w:val="000000" w:themeColor="text1"/>
                                </w:rPr>
                                <w:t xml:space="preserve"> d’épreuve (éventuel)</w:t>
                              </w:r>
                            </w:p>
                            <w:p w:rsidR="00B8428B" w:rsidRDefault="00B8428B"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238556" y="243219"/>
                            <a:ext cx="1006273"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715462">
                              <w:pPr>
                                <w:jc w:val="center"/>
                                <w:rPr>
                                  <w:color w:val="000000" w:themeColor="text1"/>
                                </w:rPr>
                              </w:pPr>
                              <w:r>
                                <w:rPr>
                                  <w:color w:val="000000" w:themeColor="text1"/>
                                </w:rPr>
                                <w:t>Capteur actif/Passif</w:t>
                              </w:r>
                            </w:p>
                            <w:p w:rsidR="00B8428B" w:rsidRDefault="00B8428B"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42352" y="368988"/>
                            <a:ext cx="1417320" cy="369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Default="00B8428B" w:rsidP="00B70550">
                              <w:pPr>
                                <w:jc w:val="center"/>
                              </w:pPr>
                              <w:r>
                                <w:rPr>
                                  <w:color w:val="000000" w:themeColor="text1"/>
                                </w:rPr>
                                <w:t>Mesurande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5679116" y="294109"/>
                            <a:ext cx="1174994" cy="74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715462">
                              <w:pPr>
                                <w:jc w:val="center"/>
                                <w:rPr>
                                  <w:color w:val="000000" w:themeColor="text1"/>
                                </w:rPr>
                              </w:pPr>
                              <w:r>
                                <w:rPr>
                                  <w:color w:val="000000" w:themeColor="text1"/>
                                </w:rPr>
                                <w:t>Liaisons (alim + signal)</w:t>
                              </w:r>
                            </w:p>
                            <w:p w:rsidR="00B8428B" w:rsidRDefault="00B8428B"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Zone de texte 63"/>
                        <wps:cNvSpPr txBox="1"/>
                        <wps:spPr>
                          <a:xfrm>
                            <a:off x="4546810" y="242900"/>
                            <a:ext cx="1132523"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5FFF" w:rsidRDefault="00B8428B" w:rsidP="00715462">
                              <w:pPr>
                                <w:jc w:val="center"/>
                                <w:rPr>
                                  <w:color w:val="000000" w:themeColor="text1"/>
                                </w:rPr>
                              </w:pPr>
                              <w:r>
                                <w:rPr>
                                  <w:color w:val="000000" w:themeColor="text1"/>
                                </w:rPr>
                                <w:t>Electronique associée</w:t>
                              </w:r>
                            </w:p>
                            <w:p w:rsidR="00B8428B" w:rsidRDefault="00B8428B"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B85B05" id="Groupe 36" o:spid="_x0000_s1059" style="position:absolute;left:0;text-align:left;margin-left:-42.45pt;margin-top:8.15pt;width:531.1pt;height:95.75pt;z-index:251683840;mso-width-relative:margin" coordorigin="423" coordsize="68117,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">
                <v:group id="Groupe 37" o:spid="_x0000_s1060" style="position:absolute;left:8892;width:53102;height:12162" coordsize="53102,1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8" o:spid="_x0000_s1061" style="position:absolute;left:2684;width:47396;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cEA&#10;AADbAAAADwAAAGRycy9kb3ducmV2LnhtbERPy2oCMRTdC/5DuEJ3mtFaKaNRRBALUl9tXV8m18ng&#10;5GacpDr69c2i4PJw3pNZY0txpdoXjhX0ewkI4szpgnMF31/L7jsIH5A1lo5JwZ08zKbt1gRT7W68&#10;p+sh5CKGsE9RgQmhSqX0mSGLvucq4sidXG0xRFjnUtd4i+G2lIMkGUmLBccGgxUtDGXnw69VMNzZ&#10;n8dpu7OP4+fKlOs3vGz2qNRLp5mPQQRqwlP87/7QCl7j2Pgl/g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qP93BAAAA2wAAAA8AAAAAAAAAAAAAAAAAmAIAAGRycy9kb3du&#10;cmV2LnhtbFBLBQYAAAAABAAEAPUAAACGAwAAAAA=&#10;" filled="f" strokecolor="gray [1629]" strokeweight=".5pt">
                    <v:stroke dashstyle="longDash"/>
                  </v:rect>
                  <v:rect id="Rectangle 39" o:spid="_x0000_s1062" style="position:absolute;left:5117;top:2097;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QWMUA&#10;AADbAAAADwAAAGRycy9kb3ducmV2LnhtbESPT2vCQBTE7wW/w/KE3uomSotGVzFiwVOpfy7eHtln&#10;Esy+XbNrTPvpu4VCj8PM/IZZrHrTiI5aX1tWkI4SEMSF1TWXCk7H95cpCB+QNTaWScEXeVgtB08L&#10;zLR98J66QyhFhLDPUEEVgsuk9EVFBv3IOuLoXWxrMETZllK3+Ihw08hxkrxJgzXHhQodbSoqroe7&#10;UfCdfuZdunOz7Ufg2yV/dbcuPyv1POzXcxCB+vAf/mvvtILJD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xBYxQAAANsAAAAPAAAAAAAAAAAAAAAAAJgCAABkcnMv&#10;ZG93bnJldi54bWxQSwUGAAAAAAQABAD1AAAAigMAAAAA&#10;" filled="f" strokecolor="gray [1629]" strokeweight="1pt">
                    <v:textbox>
                      <w:txbxContent>
                        <w:p w:rsidR="00B8428B" w:rsidRPr="00D25FFF" w:rsidRDefault="00B8428B" w:rsidP="00715462">
                          <w:pPr>
                            <w:rPr>
                              <w:color w:val="000000" w:themeColor="text1"/>
                            </w:rPr>
                          </w:pPr>
                        </w:p>
                      </w:txbxContent>
                    </v:textbox>
                  </v:rect>
                  <v:rect id="Rectangle 40" o:spid="_x0000_s1063" style="position:absolute;left:23069;top:2096;width:10822;height:8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KuMEA&#10;AADbAAAADwAAAGRycy9kb3ducmV2LnhtbERPz2vCMBS+C/sfwht407SisnVGWUXB01C3y26P5tmW&#10;NS+xibX61y8HwePH93ux6k0jOmp9bVlBOk5AEBdW11wq+Pnejt5A+ICssbFMCm7kYbV8GSww0/bK&#10;B+qOoRQxhH2GCqoQXCalLyoy6MfWEUfuZFuDIcK2lLrFaww3jZwkyVwarDk2VOhoXVHxd7wYBfd0&#10;n3fpzr1vvgKfT/nMnbv8V6nha//5ASJQH57ih3unFUzj+vg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yrjBAAAA2wAAAA8AAAAAAAAAAAAAAAAAmAIAAGRycy9kb3du&#10;cmV2LnhtbFBLBQYAAAAABAAEAPUAAACGAwAAAAA=&#10;" filled="f" strokecolor="gray [1629]" strokeweight="1pt"/>
                  <v:shape id="Connecteur droit avec flèche 41" o:spid="_x0000_s1064" type="#_x0000_t32" style="position:absolute;left:20301;top:5870;width:2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hksQAAADbAAAADwAAAGRycy9kb3ducmV2LnhtbESPQWvCQBSE74L/YXlCb2ajlNLGbIJI&#10;hVAoaCp4fWSfSTD7Nma3Jv333YLQ4zAz3zBpPplO3GlwrWUFqygGQVxZ3XKt4PS1X76CcB5ZY2eZ&#10;FPyQgzybz1JMtB35SPfS1yJA2CWooPG+T6R0VUMGXWR74uBd7GDQBznUUg84Brjp5DqOX6TBlsNC&#10;gz3tGqqu5bdRMB5xPPjzrS/i3dvn/qM8F+t3VuppMW03IDxN/j/8aBdawfMK/r6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FuGSxAAAANsAAAAPAAAAAAAAAAAA&#10;AAAAAKECAABkcnMvZG93bnJldi54bWxQSwUGAAAAAAQABAD5AAAAkgMAAAAA&#10;" strokecolor="gray [1629]" strokeweight=".5pt">
                    <v:stroke endarrow="block" joinstyle="miter"/>
                  </v:shape>
                  <v:shape id="Connecteur droit avec flèche 42" o:spid="_x0000_s1065" type="#_x0000_t32" style="position:absolute;top:6040;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R/5cIAAADbAAAADwAAAGRycy9kb3ducmV2LnhtbESPQYvCMBSE7wv+h/AEb2tqEVmrUURW&#10;KMKCVsHro3m2xealNllb//1GEPY4zMw3zHLdm1o8qHWVZQWTcQSCOLe64kLB+bT7/ALhPLLG2jIp&#10;eJKD9WrwscRE246P9Mh8IQKEXYIKSu+bREqXl2TQjW1DHLyrbQ36INtC6ha7ADe1jKNoJg1WHBZK&#10;bGhbUn7Lfo2C7ojdwV/uTRpt5z+7fXZJ429WajTsNwsQnnr/H363U61gGsPr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MR/5cIAAADbAAAADwAAAAAAAAAAAAAA&#10;AAChAgAAZHJzL2Rvd25yZXYueG1sUEsFBgAAAAAEAAQA+QAAAJADAAAAAA==&#10;" strokecolor="gray [1629]" strokeweight=".5pt">
                    <v:stroke endarrow="block" joinstyle="miter"/>
                  </v:shape>
                  <v:shape id="Connecteur droit avec flèche 43" o:spid="_x0000_s1066" type="#_x0000_t32" style="position:absolute;left:47901;top:6123;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jafsQAAADbAAAADwAAAGRycy9kb3ducmV2LnhtbESPQWvCQBSE7wX/w/IEb3VjlNKmrkFC&#10;A0Eo1Ch4fWRfk9Ds2zS7mvjvu4VCj8PMfMNs08l04kaDay0rWC0jEMSV1S3XCs6n/PEZhPPIGjvL&#10;pOBODtLd7GGLibYjH+lW+loECLsEFTTe94mUrmrIoFvanjh4n3Yw6IMcaqkHHAPcdDKOoidpsOWw&#10;0GBPWUPVV3k1CsYjjh/+8t0XUfbynh/KSxG/sVKL+bR/BeFp8v/hv3ahFWzW8Psl/A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Np+xAAAANsAAAAPAAAAAAAAAAAA&#10;AAAAAKECAABkcnMvZG93bnJldi54bWxQSwUGAAAAAAQABAD5AAAAkgMAAAAA&#10;" strokecolor="gray [1629]" strokeweight=".5pt">
                    <v:stroke endarrow="block" joinstyle="miter"/>
                  </v:shape>
                  <v:shape id="Connecteur droit avec flèche 61" o:spid="_x0000_s1067" type="#_x0000_t32" style="position:absolute;left:33891;top:5784;width:2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O98sIAAADbAAAADwAAAGRycy9kb3ducmV2LnhtbESPQYvCMBSE74L/ITzBm6b1IG7XWBZR&#10;KIKgVfD6aN62ZZuX2kRb/71ZWNjjMDPfMOt0MI14UudqywrieQSCuLC65lLB9bKfrUA4j6yxsUwK&#10;XuQg3YxHa0y07flMz9yXIkDYJaig8r5NpHRFRQbd3LbEwfu2nUEfZFdK3WEf4KaRiyhaSoM1h4UK&#10;W9pWVPzkD6OgP2N/8rd7m0Xbj+P+kN+yxY6Vmk6Gr08Qngb/H/5rZ1rBMobfL+EH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O98sIAAADbAAAADwAAAAAAAAAAAAAA&#10;AAChAgAAZHJzL2Rvd25yZXYueG1sUEsFBgAAAAAEAAQA+QAAAJADAAAAAA==&#10;" strokecolor="gray [1629]" strokeweight=".5pt">
                    <v:stroke endarrow="block" joinstyle="miter"/>
                  </v:shape>
                  <v:rect id="Rectangle 62" o:spid="_x0000_s1068" style="position:absolute;left:36575;top:2096;width:11326;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tNMQA&#10;AADbAAAADwAAAGRycy9kb3ducmV2LnhtbESPQWvCQBSE7wX/w/KE3uomglKjqxhR8FRa9eLtkX0m&#10;wezbNbvGtL++Wyh4HGbmG2ax6k0jOmp9bVlBOkpAEBdW11wqOB13b+8gfEDW2FgmBd/kYbUcvCww&#10;0/bBX9QdQikihH2GCqoQXCalLyoy6EfWEUfvYluDIcq2lLrFR4SbRo6TZCoN1hwXKnS0qai4Hu5G&#10;wU/6mXfp3s22H4Fvl3zibl1+Vup12K/nIAL14Rn+b++1gu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wrTTEAAAA2wAAAA8AAAAAAAAAAAAAAAAAmAIAAGRycy9k&#10;b3ducmV2LnhtbFBLBQYAAAAABAAEAPUAAACJAwAAAAA=&#10;" filled="f" strokecolor="gray [1629]" strokeweight="1pt"/>
                </v:group>
                <v:shape id="Zone de texte 44" o:spid="_x0000_s1069" type="#_x0000_t202" style="position:absolute;left:14596;top:2934;width:14176;height:6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B8428B" w:rsidRPr="00D25FFF" w:rsidRDefault="00B8428B" w:rsidP="00715462">
                        <w:pPr>
                          <w:jc w:val="center"/>
                          <w:rPr>
                            <w:color w:val="000000" w:themeColor="text1"/>
                          </w:rPr>
                        </w:pPr>
                        <w:r w:rsidRPr="00D25FFF">
                          <w:rPr>
                            <w:color w:val="000000" w:themeColor="text1"/>
                          </w:rPr>
                          <w:t>Corps</w:t>
                        </w:r>
                        <w:r>
                          <w:rPr>
                            <w:color w:val="000000" w:themeColor="text1"/>
                          </w:rPr>
                          <w:t xml:space="preserve"> d’épreuve (éventuel)</w:t>
                        </w:r>
                      </w:p>
                      <w:p w:rsidR="00B8428B" w:rsidRDefault="00B8428B" w:rsidP="00715462"/>
                    </w:txbxContent>
                  </v:textbox>
                </v:shape>
                <v:shape id="Zone de texte 45" o:spid="_x0000_s1070" type="#_x0000_t202" style="position:absolute;left:32385;top:2432;width:1006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B8428B" w:rsidRPr="00D25FFF" w:rsidRDefault="00B8428B" w:rsidP="00715462">
                        <w:pPr>
                          <w:jc w:val="center"/>
                          <w:rPr>
                            <w:color w:val="000000" w:themeColor="text1"/>
                          </w:rPr>
                        </w:pPr>
                        <w:r>
                          <w:rPr>
                            <w:color w:val="000000" w:themeColor="text1"/>
                          </w:rPr>
                          <w:t>Capteur actif/Passif</w:t>
                        </w:r>
                      </w:p>
                      <w:p w:rsidR="00B8428B" w:rsidRDefault="00B8428B" w:rsidP="00715462"/>
                    </w:txbxContent>
                  </v:textbox>
                </v:shape>
                <v:shape id="Zone de texte 47" o:spid="_x0000_s1071" type="#_x0000_t202" style="position:absolute;left:423;top:3689;width:14173;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B8428B" w:rsidRDefault="00B8428B" w:rsidP="00B70550">
                        <w:pPr>
                          <w:jc w:val="center"/>
                        </w:pPr>
                        <w:r>
                          <w:rPr>
                            <w:color w:val="000000" w:themeColor="text1"/>
                          </w:rPr>
                          <w:t>Mesurande</w:t>
                        </w:r>
                      </w:p>
                    </w:txbxContent>
                  </v:textbox>
                </v:shape>
                <v:shape id="Zone de texte 48" o:spid="_x0000_s1072" type="#_x0000_t202" style="position:absolute;left:56791;top:2941;width:11750;height:7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B8428B" w:rsidRPr="00D25FFF" w:rsidRDefault="00B8428B" w:rsidP="00715462">
                        <w:pPr>
                          <w:jc w:val="center"/>
                          <w:rPr>
                            <w:color w:val="000000" w:themeColor="text1"/>
                          </w:rPr>
                        </w:pPr>
                        <w:r>
                          <w:rPr>
                            <w:color w:val="000000" w:themeColor="text1"/>
                          </w:rPr>
                          <w:t>Liaisons (alim + signal)</w:t>
                        </w:r>
                      </w:p>
                      <w:p w:rsidR="00B8428B" w:rsidRDefault="00B8428B" w:rsidP="00715462"/>
                    </w:txbxContent>
                  </v:textbox>
                </v:shape>
                <v:shape id="Zone de texte 63" o:spid="_x0000_s1073" type="#_x0000_t202" style="position:absolute;left:45468;top:2429;width:11325;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B8428B" w:rsidRPr="00D25FFF" w:rsidRDefault="00B8428B" w:rsidP="00715462">
                        <w:pPr>
                          <w:jc w:val="center"/>
                          <w:rPr>
                            <w:color w:val="000000" w:themeColor="text1"/>
                          </w:rPr>
                        </w:pPr>
                        <w:r>
                          <w:rPr>
                            <w:color w:val="000000" w:themeColor="text1"/>
                          </w:rPr>
                          <w:t>Electronique associée</w:t>
                        </w:r>
                      </w:p>
                      <w:p w:rsidR="00B8428B" w:rsidRDefault="00B8428B" w:rsidP="00715462"/>
                    </w:txbxContent>
                  </v:textbox>
                </v:shape>
              </v:group>
            </w:pict>
          </mc:Fallback>
        </mc:AlternateContent>
      </w:r>
    </w:p>
    <w:p w:rsidR="00834B13" w:rsidRPr="00834B13" w:rsidRDefault="00834B13" w:rsidP="00834B13"/>
    <w:p w:rsidR="00834B13" w:rsidRDefault="00834B13" w:rsidP="00834B13"/>
    <w:p w:rsidR="00834B13" w:rsidRDefault="00834B13" w:rsidP="00834B13">
      <w:pPr>
        <w:pStyle w:val="Lgende"/>
        <w:jc w:val="center"/>
      </w:pPr>
    </w:p>
    <w:p w:rsidR="00834B13" w:rsidRDefault="00834B13" w:rsidP="00834B13">
      <w:pPr>
        <w:pStyle w:val="Lgende"/>
        <w:jc w:val="center"/>
        <w:rPr>
          <w:color w:val="000000" w:themeColor="text1"/>
          <w:sz w:val="24"/>
        </w:rPr>
      </w:pPr>
      <w:r w:rsidRPr="00834B13">
        <w:rPr>
          <w:b/>
          <w:color w:val="000000" w:themeColor="text1"/>
          <w:sz w:val="24"/>
        </w:rPr>
        <w:t xml:space="preserve">Figure </w:t>
      </w:r>
      <w:r w:rsidRPr="00834B13">
        <w:rPr>
          <w:b/>
          <w:color w:val="000000" w:themeColor="text1"/>
          <w:sz w:val="24"/>
        </w:rPr>
        <w:fldChar w:fldCharType="begin"/>
      </w:r>
      <w:r w:rsidRPr="00834B13">
        <w:rPr>
          <w:b/>
          <w:color w:val="000000" w:themeColor="text1"/>
          <w:sz w:val="24"/>
        </w:rPr>
        <w:instrText xml:space="preserve"> SEQ Figure \* ARABIC </w:instrText>
      </w:r>
      <w:r w:rsidRPr="00834B13">
        <w:rPr>
          <w:b/>
          <w:color w:val="000000" w:themeColor="text1"/>
          <w:sz w:val="24"/>
        </w:rPr>
        <w:fldChar w:fldCharType="separate"/>
      </w:r>
      <w:r w:rsidR="00A3270B">
        <w:rPr>
          <w:b/>
          <w:noProof/>
          <w:color w:val="000000" w:themeColor="text1"/>
          <w:sz w:val="24"/>
        </w:rPr>
        <w:t>9</w:t>
      </w:r>
      <w:r w:rsidRPr="00834B13">
        <w:rPr>
          <w:b/>
          <w:color w:val="000000" w:themeColor="text1"/>
          <w:sz w:val="24"/>
        </w:rPr>
        <w:fldChar w:fldCharType="end"/>
      </w:r>
      <w:r w:rsidRPr="00834B13">
        <w:rPr>
          <w:color w:val="000000" w:themeColor="text1"/>
          <w:sz w:val="24"/>
        </w:rPr>
        <w:t> : Structure général d’un capteur intégré</w:t>
      </w:r>
    </w:p>
    <w:p w:rsidR="00D5596F" w:rsidRDefault="009C7319" w:rsidP="00A52DA9">
      <w:pPr>
        <w:pStyle w:val="Titre1"/>
      </w:pPr>
      <w:bookmarkStart w:id="16" w:name="_Toc499788507"/>
      <w:r>
        <w:t>Les capteurs intelligents</w:t>
      </w:r>
      <w:bookmarkEnd w:id="16"/>
    </w:p>
    <w:p w:rsidR="009C7319" w:rsidRDefault="009C7319" w:rsidP="009C7319">
      <w:pPr>
        <w:tabs>
          <w:tab w:val="left" w:pos="2325"/>
        </w:tabs>
      </w:pPr>
      <w:r>
        <w:t>On désigne par capteur intelligent l'ensemble de mesure d'une grandeur physique constitué de deux parties :</w:t>
      </w:r>
    </w:p>
    <w:p w:rsidR="009C7319" w:rsidRDefault="009C7319" w:rsidP="009C7319">
      <w:pPr>
        <w:pStyle w:val="Paragraphedeliste"/>
        <w:numPr>
          <w:ilvl w:val="0"/>
          <w:numId w:val="5"/>
        </w:numPr>
        <w:tabs>
          <w:tab w:val="left" w:pos="2325"/>
        </w:tabs>
      </w:pPr>
      <w:r>
        <w:t>une chaîne de mesure pilotée par microprocesseur ;</w:t>
      </w:r>
    </w:p>
    <w:p w:rsidR="009C7319" w:rsidRDefault="009C7319" w:rsidP="009C7319">
      <w:pPr>
        <w:pStyle w:val="Paragraphedeliste"/>
        <w:numPr>
          <w:ilvl w:val="0"/>
          <w:numId w:val="5"/>
        </w:numPr>
        <w:tabs>
          <w:tab w:val="left" w:pos="2325"/>
        </w:tabs>
      </w:pPr>
      <w:r>
        <w:t>une interface de communication bidirectionnelle.</w:t>
      </w:r>
    </w:p>
    <w:p w:rsidR="00E261F1" w:rsidRDefault="00E261F1" w:rsidP="00E261F1">
      <w:pPr>
        <w:tabs>
          <w:tab w:val="left" w:pos="2325"/>
        </w:tabs>
      </w:pPr>
      <w:r>
        <w:t>La chaîne de mesure comporte :</w:t>
      </w:r>
    </w:p>
    <w:p w:rsidR="00E261F1" w:rsidRDefault="00E261F1" w:rsidP="00E261F1">
      <w:pPr>
        <w:pStyle w:val="Paragraphedeliste"/>
        <w:numPr>
          <w:ilvl w:val="0"/>
          <w:numId w:val="5"/>
        </w:numPr>
        <w:tabs>
          <w:tab w:val="left" w:pos="2325"/>
        </w:tabs>
      </w:pPr>
      <w:r>
        <w:t>le capteur principal spécifique du mesurande étudié, et identifiable par un code stocké en PROM (Programmable Read On/y Memory : mémoire programmable à lecture seule) ;</w:t>
      </w:r>
    </w:p>
    <w:p w:rsidR="00E261F1" w:rsidRDefault="00E261F1" w:rsidP="00E261F1">
      <w:pPr>
        <w:pStyle w:val="Paragraphedeliste"/>
        <w:numPr>
          <w:ilvl w:val="0"/>
          <w:numId w:val="5"/>
        </w:numPr>
        <w:tabs>
          <w:tab w:val="left" w:pos="2325"/>
        </w:tabs>
      </w:pPr>
      <w:r>
        <w:t>les capteurs secondaires propres aux grandeurs d'influence susceptibles d'affecter la réponse du capteur principal ;</w:t>
      </w:r>
    </w:p>
    <w:p w:rsidR="00E261F1" w:rsidRDefault="00E261F1" w:rsidP="00E261F1">
      <w:pPr>
        <w:pStyle w:val="Paragraphedeliste"/>
        <w:numPr>
          <w:ilvl w:val="0"/>
          <w:numId w:val="5"/>
        </w:numPr>
        <w:tabs>
          <w:tab w:val="left" w:pos="2325"/>
        </w:tabs>
      </w:pPr>
      <w:r>
        <w:t>les dispositifs classiques permettant l'obtention sous forme numérique de la grandeur de sortie de chaque capteur : conditionneur, multiplexeur, amplificateur, échantillonneur-bloqueur, convertisseur analogique-numérique ;</w:t>
      </w:r>
    </w:p>
    <w:p w:rsidR="00E261F1" w:rsidRDefault="00E261F1" w:rsidP="00E261F1">
      <w:pPr>
        <w:pStyle w:val="Paragraphedeliste"/>
        <w:numPr>
          <w:ilvl w:val="0"/>
          <w:numId w:val="5"/>
        </w:numPr>
        <w:tabs>
          <w:tab w:val="left" w:pos="2325"/>
        </w:tabs>
      </w:pPr>
      <w:r>
        <w:t>un microprocesseur affecté aux tâches suivantes : gestion de l'acquisition, correction de l'effet des grandeurs d'influence au moyen des paramètres stockés en PROM et des données fournies par les capteurs secondaires, linéarisation, diagnostic des capteurs.</w:t>
      </w:r>
    </w:p>
    <w:p w:rsidR="002040ED" w:rsidRDefault="00954CDD" w:rsidP="00954CDD">
      <w:pPr>
        <w:tabs>
          <w:tab w:val="left" w:pos="567"/>
        </w:tabs>
      </w:pPr>
      <w:r>
        <w:tab/>
      </w:r>
      <w:r w:rsidR="002040ED">
        <w:t>L'interface de communication bidirectionnelle assure la liaison du capteur à un calculateur central via un bus partagé entre plusieurs capteurs intelligents.</w:t>
      </w:r>
      <w:r>
        <w:t xml:space="preserve"> </w:t>
      </w:r>
      <w:r w:rsidR="002040ED" w:rsidRPr="002040ED">
        <w:t>Les messages porteurs du code du capteur concerné transitent par l'interface :</w:t>
      </w:r>
    </w:p>
    <w:p w:rsidR="002040ED" w:rsidRDefault="002040ED" w:rsidP="002040ED">
      <w:pPr>
        <w:pStyle w:val="Paragraphedeliste"/>
        <w:numPr>
          <w:ilvl w:val="0"/>
          <w:numId w:val="5"/>
        </w:numPr>
        <w:tabs>
          <w:tab w:val="left" w:pos="2325"/>
        </w:tabs>
      </w:pPr>
      <w:r>
        <w:t>soit dans le sens calculateur vers capteur : configuration, autoétalonnage ...</w:t>
      </w:r>
    </w:p>
    <w:p w:rsidR="002040ED" w:rsidRDefault="002040ED" w:rsidP="002040ED">
      <w:pPr>
        <w:pStyle w:val="Paragraphedeliste"/>
        <w:numPr>
          <w:ilvl w:val="0"/>
          <w:numId w:val="5"/>
        </w:numPr>
        <w:tabs>
          <w:tab w:val="left" w:pos="2325"/>
        </w:tabs>
      </w:pPr>
      <w:r>
        <w:t>soit dans le sens capteur vers calculateur : résultats de mesure, état de la chaîne (étendue de mesure, dépassements de gamme du mesurande ou d'une grandeur d'influence ...).</w:t>
      </w:r>
    </w:p>
    <w:p w:rsidR="002040ED" w:rsidRDefault="002040ED" w:rsidP="002040ED">
      <w:pPr>
        <w:tabs>
          <w:tab w:val="left" w:pos="567"/>
          <w:tab w:val="left" w:pos="2325"/>
        </w:tabs>
      </w:pPr>
      <w:r>
        <w:tab/>
        <w:t>Le capteur intelligent offre des avantages spécifiques : possibilité de configuration à distance ; crédibilité accrue des mesures et aide à la maintenance grâce aux informations d'état fournies ; répartition des tâches, déchargeant le calculateur central.</w:t>
      </w:r>
    </w:p>
    <w:p w:rsidR="00EA7351" w:rsidRDefault="007A519E" w:rsidP="007A519E">
      <w:pPr>
        <w:tabs>
          <w:tab w:val="left" w:pos="567"/>
          <w:tab w:val="left" w:pos="2325"/>
        </w:tabs>
        <w:jc w:val="center"/>
      </w:pPr>
      <w:r w:rsidRPr="007A519E">
        <w:rPr>
          <w:noProof/>
          <w:lang w:eastAsia="fr-FR"/>
        </w:rPr>
        <w:drawing>
          <wp:inline distT="0" distB="0" distL="0" distR="0" wp14:anchorId="32A6BC19" wp14:editId="418AEBD1">
            <wp:extent cx="5810250" cy="4689117"/>
            <wp:effectExtent l="0" t="0" r="0" b="0"/>
            <wp:docPr id="549" name="Image 549" descr="C:\Users\AMOUSSOU Kenneth\Desktop\imgs\capteur intelli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USSOU Kenneth\Desktop\imgs\capteur intellig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701" cy="4698359"/>
                    </a:xfrm>
                    <a:prstGeom prst="rect">
                      <a:avLst/>
                    </a:prstGeom>
                    <a:noFill/>
                    <a:ln>
                      <a:noFill/>
                    </a:ln>
                  </pic:spPr>
                </pic:pic>
              </a:graphicData>
            </a:graphic>
          </wp:inline>
        </w:drawing>
      </w:r>
    </w:p>
    <w:p w:rsidR="007A519E" w:rsidRPr="007A519E" w:rsidRDefault="007A519E" w:rsidP="007A519E">
      <w:pPr>
        <w:pStyle w:val="Lgende"/>
        <w:jc w:val="center"/>
        <w:rPr>
          <w:color w:val="auto"/>
          <w:sz w:val="24"/>
        </w:rPr>
      </w:pPr>
      <w:r w:rsidRPr="007A519E">
        <w:rPr>
          <w:b/>
          <w:color w:val="auto"/>
          <w:sz w:val="24"/>
        </w:rPr>
        <w:t xml:space="preserve">Figure </w:t>
      </w:r>
      <w:r w:rsidRPr="007A519E">
        <w:rPr>
          <w:b/>
          <w:color w:val="auto"/>
          <w:sz w:val="24"/>
        </w:rPr>
        <w:fldChar w:fldCharType="begin"/>
      </w:r>
      <w:r w:rsidRPr="007A519E">
        <w:rPr>
          <w:b/>
          <w:color w:val="auto"/>
          <w:sz w:val="24"/>
        </w:rPr>
        <w:instrText xml:space="preserve"> SEQ Figure \* ARABIC </w:instrText>
      </w:r>
      <w:r w:rsidRPr="007A519E">
        <w:rPr>
          <w:b/>
          <w:color w:val="auto"/>
          <w:sz w:val="24"/>
        </w:rPr>
        <w:fldChar w:fldCharType="separate"/>
      </w:r>
      <w:r w:rsidR="00A3270B">
        <w:rPr>
          <w:b/>
          <w:noProof/>
          <w:color w:val="auto"/>
          <w:sz w:val="24"/>
        </w:rPr>
        <w:t>10</w:t>
      </w:r>
      <w:r w:rsidRPr="007A519E">
        <w:rPr>
          <w:b/>
          <w:color w:val="auto"/>
          <w:sz w:val="24"/>
        </w:rPr>
        <w:fldChar w:fldCharType="end"/>
      </w:r>
      <w:r w:rsidRPr="007A519E">
        <w:rPr>
          <w:color w:val="auto"/>
          <w:sz w:val="24"/>
        </w:rPr>
        <w:t> : Schéma synoptique d’un capteur intelligent</w:t>
      </w:r>
    </w:p>
    <w:p w:rsidR="00EA7351" w:rsidRDefault="00EA7351" w:rsidP="00EA7351">
      <w:r>
        <w:br w:type="page"/>
      </w:r>
    </w:p>
    <w:p w:rsidR="00340E92" w:rsidRPr="009E5A6C" w:rsidRDefault="00EA7351" w:rsidP="00175730">
      <w:pPr>
        <w:pStyle w:val="Titre"/>
      </w:pPr>
      <w:bookmarkStart w:id="17" w:name="_Toc499788508"/>
      <w:r w:rsidRPr="009E5A6C">
        <w:t>Chapitre 2 : Les chaînes de mesure</w:t>
      </w:r>
      <w:bookmarkEnd w:id="17"/>
    </w:p>
    <w:p w:rsidR="00EA7351" w:rsidRDefault="00881429" w:rsidP="002040ED">
      <w:pPr>
        <w:tabs>
          <w:tab w:val="left" w:pos="567"/>
          <w:tab w:val="left" w:pos="2325"/>
        </w:tabs>
      </w:pPr>
      <w:r>
        <w:tab/>
      </w:r>
      <w:r w:rsidR="00E53BCC">
        <w:t>Une chaîne de mesure, c’est l’ensemble des dispositifs qui permettent la détermination précise de la valeur du mesurande dans les meilleures conditions.</w:t>
      </w:r>
    </w:p>
    <w:p w:rsidR="00EA7351" w:rsidRDefault="00881429" w:rsidP="00881429">
      <w:pPr>
        <w:tabs>
          <w:tab w:val="left" w:pos="567"/>
          <w:tab w:val="left" w:pos="2325"/>
        </w:tabs>
      </w:pPr>
      <w:r>
        <w:tab/>
        <w:t>À l'entrée de la chaîne, le capteur soumis à l'action du mesurande permet, directement s'il est actif ou par le moyen de son conditionneur s'il est passif, d'injecter dans la chaîne le signal électrique, support de l'information liée au mesurande. À la sortie de la chaîne, le signal électrique qu'elle a traité est converti sous une forme qui rend possible la lecture directe de la valeur cherchée du mesurande :</w:t>
      </w:r>
    </w:p>
    <w:p w:rsidR="004D2276" w:rsidRDefault="004D2276" w:rsidP="004D2276">
      <w:pPr>
        <w:pStyle w:val="Paragraphedeliste"/>
        <w:numPr>
          <w:ilvl w:val="0"/>
          <w:numId w:val="4"/>
        </w:numPr>
        <w:tabs>
          <w:tab w:val="left" w:pos="567"/>
          <w:tab w:val="left" w:pos="2325"/>
        </w:tabs>
      </w:pPr>
      <w:r w:rsidRPr="004D2276">
        <w:t>déviation d'un appareil à cadre mobile ;</w:t>
      </w:r>
    </w:p>
    <w:p w:rsidR="004D2276" w:rsidRDefault="004D2276" w:rsidP="004D2276">
      <w:pPr>
        <w:pStyle w:val="Paragraphedeliste"/>
        <w:numPr>
          <w:ilvl w:val="0"/>
          <w:numId w:val="4"/>
        </w:numPr>
        <w:tabs>
          <w:tab w:val="left" w:pos="567"/>
          <w:tab w:val="left" w:pos="2325"/>
        </w:tabs>
      </w:pPr>
      <w:r w:rsidRPr="004D2276">
        <w:t>enregistrement analogique graphique ou oscillographique ;</w:t>
      </w:r>
    </w:p>
    <w:p w:rsidR="004D2276" w:rsidRDefault="004D2276" w:rsidP="004D2276">
      <w:pPr>
        <w:pStyle w:val="Paragraphedeliste"/>
        <w:numPr>
          <w:ilvl w:val="0"/>
          <w:numId w:val="4"/>
        </w:numPr>
        <w:tabs>
          <w:tab w:val="left" w:pos="567"/>
          <w:tab w:val="left" w:pos="2325"/>
        </w:tabs>
      </w:pPr>
      <w:r w:rsidRPr="004D2276">
        <w:t>affi</w:t>
      </w:r>
      <w:r w:rsidR="000444D3">
        <w:t>chage ou impression d'un nombre ;</w:t>
      </w:r>
    </w:p>
    <w:p w:rsidR="004D2276" w:rsidRPr="009E5A6C" w:rsidRDefault="00933F8E" w:rsidP="009E5A6C">
      <w:pPr>
        <w:pStyle w:val="Titre1"/>
        <w:numPr>
          <w:ilvl w:val="0"/>
          <w:numId w:val="6"/>
        </w:numPr>
      </w:pPr>
      <w:bookmarkStart w:id="18" w:name="_Toc499788509"/>
      <w:r w:rsidRPr="009E5A6C">
        <w:t>Etalonnage et conditionnement</w:t>
      </w:r>
      <w:bookmarkEnd w:id="18"/>
    </w:p>
    <w:p w:rsidR="00933F8E" w:rsidRDefault="00FD6690" w:rsidP="004D2276">
      <w:pPr>
        <w:tabs>
          <w:tab w:val="left" w:pos="567"/>
          <w:tab w:val="left" w:pos="2325"/>
        </w:tabs>
      </w:pPr>
      <w:r>
        <w:tab/>
      </w:r>
      <w:r w:rsidR="00933F8E">
        <w:t>L’étalonnage est l’opération qui consiste à</w:t>
      </w:r>
      <w:r>
        <w:t xml:space="preserve"> mettre la chaîne de mesure dans des conditions données et à régler la sortie de la chaîne de mesure à une valeur de référence (correspondant aux conditions dans lesquelles la chaîne de mesure se trouve) appelée valeur étalon.</w:t>
      </w:r>
    </w:p>
    <w:p w:rsidR="00DE0F4B" w:rsidRDefault="00DE0F4B" w:rsidP="004D2276">
      <w:pPr>
        <w:tabs>
          <w:tab w:val="left" w:pos="567"/>
          <w:tab w:val="left" w:pos="2325"/>
        </w:tabs>
      </w:pPr>
      <w:r>
        <w:t>C’est l’étalonnage de la chaîne de mesure dans son ensemble qui permet d’attribuer à chaque indication en sortie la valeur correspondante du mesurande agissant à l’entrée.</w:t>
      </w:r>
    </w:p>
    <w:p w:rsidR="00810CA3" w:rsidRDefault="00810CA3" w:rsidP="00810CA3">
      <w:pPr>
        <w:tabs>
          <w:tab w:val="left" w:pos="567"/>
          <w:tab w:val="left" w:pos="2325"/>
        </w:tabs>
      </w:pPr>
      <w:r>
        <w:tab/>
        <w:t>Sous sa forme la plus simple la chaîne de mesure peut se réduire au capteur, et à son conditionneur éventuel, associé à un appareil de lecture :</w:t>
      </w:r>
    </w:p>
    <w:p w:rsidR="00E62619" w:rsidRDefault="00E62619" w:rsidP="00E62619">
      <w:pPr>
        <w:pStyle w:val="Paragraphedeliste"/>
        <w:numPr>
          <w:ilvl w:val="0"/>
          <w:numId w:val="4"/>
        </w:numPr>
        <w:tabs>
          <w:tab w:val="left" w:pos="567"/>
          <w:tab w:val="left" w:pos="2325"/>
        </w:tabs>
      </w:pPr>
      <w:r>
        <w:t>thermocouple et voltmètre ;</w:t>
      </w:r>
    </w:p>
    <w:p w:rsidR="00E62619" w:rsidRDefault="00E62619" w:rsidP="00E62619">
      <w:pPr>
        <w:pStyle w:val="Paragraphedeliste"/>
        <w:numPr>
          <w:ilvl w:val="0"/>
          <w:numId w:val="4"/>
        </w:numPr>
        <w:tabs>
          <w:tab w:val="left" w:pos="567"/>
          <w:tab w:val="left" w:pos="2325"/>
        </w:tabs>
      </w:pPr>
      <w:r>
        <w:t>photorésistance et résistance monté en pont diviseur de tension et</w:t>
      </w:r>
      <w:r w:rsidR="008A6B16">
        <w:t xml:space="preserve"> un galvanomètre ou un voltmètre.</w:t>
      </w:r>
    </w:p>
    <w:p w:rsidR="008A6B16" w:rsidRDefault="003C427C" w:rsidP="00E53068">
      <w:pPr>
        <w:pStyle w:val="Titre1"/>
      </w:pPr>
      <w:bookmarkStart w:id="19" w:name="_Toc499788510"/>
      <w:r>
        <w:t>Les blocs fonctionnels d’une chaîne de mesure</w:t>
      </w:r>
      <w:bookmarkEnd w:id="19"/>
    </w:p>
    <w:p w:rsidR="003C427C" w:rsidRDefault="0042644D" w:rsidP="008A6B16">
      <w:pPr>
        <w:tabs>
          <w:tab w:val="left" w:pos="567"/>
          <w:tab w:val="left" w:pos="2325"/>
        </w:tabs>
      </w:pPr>
      <w:r>
        <w:tab/>
      </w:r>
      <w:r w:rsidR="003C427C">
        <w:t>Les conditions de mesure d’une grandeur physique n’est généralement pas des plus favorable.</w:t>
      </w:r>
      <w:r w:rsidR="006947E1">
        <w:t xml:space="preserve"> L’environnement de mesure est toujours rempli de bruit, de signaux parasite de source et de nature diverse. </w:t>
      </w:r>
    </w:p>
    <w:p w:rsidR="00E53068" w:rsidRDefault="00E53068" w:rsidP="00E53068">
      <w:pPr>
        <w:tabs>
          <w:tab w:val="left" w:pos="567"/>
          <w:tab w:val="left" w:pos="2325"/>
        </w:tabs>
      </w:pPr>
      <w:r>
        <w:tab/>
        <w:t>Les conditions pratiques de mesure telles qu'elles sont imposées par l'environnement d'une part et par les performances exigées pour une exploitation satisfaisante du signal d'autre part amènent à introduire dans la chaîne des blocs fonctionnels destinés à optimiser l'acquisition et le traitement du signal :</w:t>
      </w:r>
    </w:p>
    <w:p w:rsidR="00FC6586" w:rsidRDefault="00FC6586" w:rsidP="00FC6586">
      <w:pPr>
        <w:pStyle w:val="Paragraphedeliste"/>
        <w:numPr>
          <w:ilvl w:val="0"/>
          <w:numId w:val="4"/>
        </w:numPr>
        <w:tabs>
          <w:tab w:val="left" w:pos="567"/>
          <w:tab w:val="left" w:pos="2325"/>
        </w:tabs>
      </w:pPr>
      <w:r>
        <w:t>circuit de linéarisation du signal délivré par le capteur ;</w:t>
      </w:r>
    </w:p>
    <w:p w:rsidR="00FC6586" w:rsidRDefault="00FC6586" w:rsidP="00FC6586">
      <w:pPr>
        <w:pStyle w:val="Paragraphedeliste"/>
        <w:numPr>
          <w:ilvl w:val="0"/>
          <w:numId w:val="4"/>
        </w:numPr>
        <w:tabs>
          <w:tab w:val="left" w:pos="567"/>
          <w:tab w:val="left" w:pos="2325"/>
        </w:tabs>
      </w:pPr>
      <w:r>
        <w:t>amplificateur d'instrumentation ou d'isolement destiné à réduire les tensions parasites de mode commun ;</w:t>
      </w:r>
    </w:p>
    <w:p w:rsidR="00FC6586" w:rsidRDefault="00FC6586" w:rsidP="00FC6586">
      <w:pPr>
        <w:pStyle w:val="Paragraphedeliste"/>
        <w:numPr>
          <w:ilvl w:val="0"/>
          <w:numId w:val="4"/>
        </w:numPr>
        <w:tabs>
          <w:tab w:val="left" w:pos="567"/>
          <w:tab w:val="left" w:pos="2325"/>
        </w:tabs>
      </w:pPr>
      <w:r>
        <w:t>multiplexeur, amplificateur d'instrumentation programmable, échantillonneur bloqueur, convertisseur analogique - numérique lorsque l'information doit être traitée par calculateur ;</w:t>
      </w:r>
    </w:p>
    <w:p w:rsidR="00FC6586" w:rsidRDefault="00FC6586" w:rsidP="00FC6586">
      <w:pPr>
        <w:pStyle w:val="Paragraphedeliste"/>
        <w:numPr>
          <w:ilvl w:val="0"/>
          <w:numId w:val="4"/>
        </w:numPr>
        <w:tabs>
          <w:tab w:val="left" w:pos="567"/>
          <w:tab w:val="left" w:pos="2325"/>
        </w:tabs>
      </w:pPr>
      <w:r>
        <w:t>convertisseur tension-courant ou tension-fréquence lorsque le signal doit être transmis à distance par câble</w:t>
      </w:r>
      <w:r w:rsidR="00D36685">
        <w:t xml:space="preserve"> </w:t>
      </w:r>
      <w:r>
        <w:t>;</w:t>
      </w:r>
    </w:p>
    <w:p w:rsidR="00FC6586" w:rsidRDefault="00FC6586" w:rsidP="00FC6586">
      <w:pPr>
        <w:pStyle w:val="Paragraphedeliste"/>
        <w:numPr>
          <w:ilvl w:val="0"/>
          <w:numId w:val="4"/>
        </w:numPr>
        <w:tabs>
          <w:tab w:val="left" w:pos="567"/>
          <w:tab w:val="left" w:pos="2325"/>
        </w:tabs>
      </w:pPr>
      <w:r>
        <w:t>modulateur de fréquence dans le cas de télémesure par voie hertzienne.</w:t>
      </w:r>
    </w:p>
    <w:p w:rsidR="000F0E85" w:rsidRDefault="000F0E85" w:rsidP="00DE2CB1">
      <w:pPr>
        <w:tabs>
          <w:tab w:val="left" w:pos="567"/>
          <w:tab w:val="left" w:pos="2325"/>
        </w:tabs>
      </w:pPr>
      <w:r w:rsidRPr="000F0E85">
        <w:rPr>
          <w:i/>
          <w:noProof/>
          <w:color w:val="FF0000"/>
          <w:sz w:val="22"/>
          <w:lang w:eastAsia="fr-FR"/>
        </w:rPr>
        <w:drawing>
          <wp:inline distT="0" distB="0" distL="0" distR="0" wp14:anchorId="09857783" wp14:editId="6046941C">
            <wp:extent cx="6031230" cy="4248562"/>
            <wp:effectExtent l="0" t="0" r="7620" b="0"/>
            <wp:docPr id="550" name="Image 550" descr="C:\Users\AMOUSSOU Kenneth\Desktop\imgs\chaîne de mes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USSOU Kenneth\Desktop\imgs\chaîne de mesur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1230" cy="4248562"/>
                    </a:xfrm>
                    <a:prstGeom prst="rect">
                      <a:avLst/>
                    </a:prstGeom>
                    <a:noFill/>
                    <a:ln>
                      <a:noFill/>
                    </a:ln>
                  </pic:spPr>
                </pic:pic>
              </a:graphicData>
            </a:graphic>
          </wp:inline>
        </w:drawing>
      </w:r>
    </w:p>
    <w:p w:rsidR="000F0E85" w:rsidRPr="000F0E85" w:rsidRDefault="000F0E85" w:rsidP="000F0E85">
      <w:pPr>
        <w:pStyle w:val="Lgende"/>
        <w:jc w:val="center"/>
        <w:rPr>
          <w:color w:val="auto"/>
          <w:sz w:val="24"/>
        </w:rPr>
      </w:pPr>
      <w:r w:rsidRPr="000F0E85">
        <w:rPr>
          <w:b/>
          <w:color w:val="auto"/>
          <w:sz w:val="24"/>
        </w:rPr>
        <w:t xml:space="preserve">Figure </w:t>
      </w:r>
      <w:r w:rsidRPr="000F0E85">
        <w:rPr>
          <w:b/>
          <w:color w:val="auto"/>
          <w:sz w:val="24"/>
        </w:rPr>
        <w:fldChar w:fldCharType="begin"/>
      </w:r>
      <w:r w:rsidRPr="000F0E85">
        <w:rPr>
          <w:b/>
          <w:color w:val="auto"/>
          <w:sz w:val="24"/>
        </w:rPr>
        <w:instrText xml:space="preserve"> SEQ Figure \* ARABIC </w:instrText>
      </w:r>
      <w:r w:rsidRPr="000F0E85">
        <w:rPr>
          <w:b/>
          <w:color w:val="auto"/>
          <w:sz w:val="24"/>
        </w:rPr>
        <w:fldChar w:fldCharType="separate"/>
      </w:r>
      <w:r w:rsidR="00A3270B">
        <w:rPr>
          <w:b/>
          <w:noProof/>
          <w:color w:val="auto"/>
          <w:sz w:val="24"/>
        </w:rPr>
        <w:t>11</w:t>
      </w:r>
      <w:r w:rsidRPr="000F0E85">
        <w:rPr>
          <w:b/>
          <w:color w:val="auto"/>
          <w:sz w:val="24"/>
        </w:rPr>
        <w:fldChar w:fldCharType="end"/>
      </w:r>
      <w:r w:rsidRPr="000F0E85">
        <w:rPr>
          <w:color w:val="auto"/>
          <w:sz w:val="24"/>
        </w:rPr>
        <w:t> : Schéma synoptique d’une chaîne de mesure</w:t>
      </w:r>
    </w:p>
    <w:p w:rsidR="00DE2CB1" w:rsidRDefault="00000148" w:rsidP="00DE2CB1">
      <w:pPr>
        <w:tabs>
          <w:tab w:val="left" w:pos="567"/>
          <w:tab w:val="left" w:pos="2325"/>
        </w:tabs>
      </w:pPr>
      <w:r>
        <w:tab/>
      </w:r>
      <w:r w:rsidR="00DE2CB1">
        <w:t>Dans la chaîne d’acquisition de donnée, le microcontrôleur ou microprocesseur est le chef d’orchestre. C’est lui qui coordonne toute les phases de l’acquisition du signal</w:t>
      </w:r>
      <w:r w:rsidR="007E3A4B">
        <w:t> ;</w:t>
      </w:r>
      <w:r w:rsidR="00A81B97">
        <w:t xml:space="preserve"> </w:t>
      </w:r>
      <w:r w:rsidR="007E3A4B">
        <w:t>d</w:t>
      </w:r>
      <w:r w:rsidR="00A81B97">
        <w:t>epuis la sélection d’une voie, en passant par de déclenchement de la conversion analogique numérique, la mémorisation du signal mesurée, le traitement du signal et finir par la transmission du signal pour exploitation.</w:t>
      </w:r>
    </w:p>
    <w:p w:rsidR="0085237E" w:rsidRDefault="0085237E" w:rsidP="00DE2CB1">
      <w:pPr>
        <w:tabs>
          <w:tab w:val="left" w:pos="567"/>
          <w:tab w:val="left" w:pos="2325"/>
        </w:tabs>
      </w:pPr>
      <w:r>
        <w:tab/>
        <w:t>L’utilisation d’un processeur (microcontrôleur) dans une chaîne de mesure offre beaucoup d’avantage</w:t>
      </w:r>
      <w:r w:rsidR="000672F9">
        <w:t> ; en effet, le processeur permet un traitement numérique du signal et aussi l’exécution de certaines opérations mathématiques sur le signal mesuré (filtrage numérique, transformée de Fourier rapide, convolution, etc.).</w:t>
      </w:r>
      <w:r w:rsidR="007E3A4B">
        <w:t xml:space="preserve"> Nous</w:t>
      </w:r>
      <w:r w:rsidR="0099677A">
        <w:t xml:space="preserve"> avons</w:t>
      </w:r>
      <w:r w:rsidR="007E3A4B">
        <w:t xml:space="preserve"> ainsi la possibilité de corrigé le signal mesuré</w:t>
      </w:r>
      <w:r w:rsidR="0099677A">
        <w:t>, y extraire les informations qui nous sont utiles.</w:t>
      </w:r>
    </w:p>
    <w:p w:rsidR="0099677A" w:rsidRDefault="005E17F9" w:rsidP="005E17F9">
      <w:pPr>
        <w:tabs>
          <w:tab w:val="left" w:pos="567"/>
          <w:tab w:val="left" w:pos="2325"/>
        </w:tabs>
      </w:pPr>
      <w:r>
        <w:tab/>
        <w:t>Les traitements numériques correctifs sont destinés à compenser certaines imperfections de la chaîne de mesure :</w:t>
      </w:r>
    </w:p>
    <w:p w:rsidR="005E17F9" w:rsidRDefault="005E17F9" w:rsidP="005E17F9">
      <w:pPr>
        <w:pStyle w:val="Paragraphedeliste"/>
        <w:numPr>
          <w:ilvl w:val="0"/>
          <w:numId w:val="4"/>
        </w:numPr>
        <w:tabs>
          <w:tab w:val="left" w:pos="567"/>
          <w:tab w:val="left" w:pos="2325"/>
        </w:tabs>
      </w:pPr>
      <w:r>
        <w:t>correction des dérives de zéro et de sensibilité, causées par les grandeurs d'influence, température en particulier ;</w:t>
      </w:r>
    </w:p>
    <w:p w:rsidR="005E17F9" w:rsidRDefault="005E17F9" w:rsidP="005E17F9">
      <w:pPr>
        <w:pStyle w:val="Paragraphedeliste"/>
        <w:numPr>
          <w:ilvl w:val="0"/>
          <w:numId w:val="4"/>
        </w:numPr>
        <w:tabs>
          <w:tab w:val="left" w:pos="567"/>
          <w:tab w:val="left" w:pos="2325"/>
        </w:tabs>
      </w:pPr>
      <w:r>
        <w:t>correction de la non-linéarité des capteurs afin d'obtenir une donnée proportionnelle au mesurande</w:t>
      </w:r>
    </w:p>
    <w:p w:rsidR="009622A2" w:rsidRDefault="007A3289" w:rsidP="009622A2">
      <w:pPr>
        <w:tabs>
          <w:tab w:val="left" w:pos="567"/>
          <w:tab w:val="left" w:pos="2325"/>
        </w:tabs>
      </w:pPr>
      <w:r>
        <w:tab/>
      </w:r>
      <w:r w:rsidR="009622A2">
        <w:t>Les traitements numériques analytiques permettent d'extraire, à partir des données, les informations particulières dont la connaissance est nécessaire pour l'exploitation qui doit être faite du signal :</w:t>
      </w:r>
    </w:p>
    <w:p w:rsidR="009622A2" w:rsidRDefault="009622A2" w:rsidP="009622A2">
      <w:pPr>
        <w:pStyle w:val="Paragraphedeliste"/>
        <w:numPr>
          <w:ilvl w:val="0"/>
          <w:numId w:val="4"/>
        </w:numPr>
        <w:tabs>
          <w:tab w:val="left" w:pos="567"/>
          <w:tab w:val="left" w:pos="2325"/>
        </w:tabs>
      </w:pPr>
      <w:r>
        <w:t>traitement statistique ;</w:t>
      </w:r>
    </w:p>
    <w:p w:rsidR="009622A2" w:rsidRDefault="009622A2" w:rsidP="009622A2">
      <w:pPr>
        <w:pStyle w:val="Paragraphedeliste"/>
        <w:numPr>
          <w:ilvl w:val="0"/>
          <w:numId w:val="4"/>
        </w:numPr>
        <w:tabs>
          <w:tab w:val="left" w:pos="567"/>
          <w:tab w:val="left" w:pos="2325"/>
        </w:tabs>
      </w:pPr>
      <w:r>
        <w:t>filtrage numérique ;</w:t>
      </w:r>
    </w:p>
    <w:p w:rsidR="009622A2" w:rsidRDefault="009622A2" w:rsidP="009622A2">
      <w:pPr>
        <w:pStyle w:val="Paragraphedeliste"/>
        <w:numPr>
          <w:ilvl w:val="0"/>
          <w:numId w:val="4"/>
        </w:numPr>
        <w:tabs>
          <w:tab w:val="left" w:pos="567"/>
          <w:tab w:val="left" w:pos="2325"/>
        </w:tabs>
      </w:pPr>
      <w:r>
        <w:t>analyse spectrale ...</w:t>
      </w:r>
    </w:p>
    <w:p w:rsidR="00634026" w:rsidRDefault="00634026" w:rsidP="00D41ED1">
      <w:pPr>
        <w:tabs>
          <w:tab w:val="left" w:pos="567"/>
          <w:tab w:val="left" w:pos="2325"/>
        </w:tabs>
      </w:pPr>
    </w:p>
    <w:p w:rsidR="00634026" w:rsidRDefault="00634026">
      <w:pPr>
        <w:spacing w:line="259" w:lineRule="auto"/>
        <w:jc w:val="left"/>
      </w:pPr>
      <w:r>
        <w:br w:type="page"/>
      </w:r>
    </w:p>
    <w:p w:rsidR="00D41ED1" w:rsidRDefault="00634026" w:rsidP="00175730">
      <w:pPr>
        <w:pStyle w:val="Titre"/>
      </w:pPr>
      <w:bookmarkStart w:id="20" w:name="_Toc499788511"/>
      <w:r>
        <w:t>Chapitre 3 : Caractéristiques métrologiques</w:t>
      </w:r>
      <w:bookmarkEnd w:id="20"/>
    </w:p>
    <w:p w:rsidR="00634026" w:rsidRDefault="00634026" w:rsidP="00634026">
      <w:pPr>
        <w:pStyle w:val="Titre1"/>
        <w:numPr>
          <w:ilvl w:val="0"/>
          <w:numId w:val="7"/>
        </w:numPr>
      </w:pPr>
      <w:bookmarkStart w:id="21" w:name="_Toc499788512"/>
      <w:r>
        <w:t>Introduction</w:t>
      </w:r>
      <w:bookmarkEnd w:id="21"/>
    </w:p>
    <w:p w:rsidR="009B3632" w:rsidRDefault="009B3632" w:rsidP="009B3632">
      <w:pPr>
        <w:tabs>
          <w:tab w:val="left" w:pos="567"/>
          <w:tab w:val="left" w:pos="2325"/>
        </w:tabs>
      </w:pPr>
      <w:r>
        <w:tab/>
        <w:t>Le capteur, premier élément de la chaîne de mesure est la source déterminante du signal électrique que le reste de la chaîne doit traiter et exploiter. L'adaptation du capteur et de la chaîne de mesure implique que celle-ci n'ajoute pas au signal initial des incertitudes ou limitations supérieures à celles apportées par le capteur.</w:t>
      </w:r>
    </w:p>
    <w:p w:rsidR="00634026" w:rsidRDefault="009B3632" w:rsidP="009B3632">
      <w:pPr>
        <w:tabs>
          <w:tab w:val="left" w:pos="567"/>
          <w:tab w:val="left" w:pos="2325"/>
        </w:tabs>
      </w:pPr>
      <w:r>
        <w:t>C'est donc de la qualité du capteur que dépendent en premier lieu : d'une part, la plus ou moins bonne concordance entre valeur mesurée et valeur vraie du mesurande ; et d'autre part, les limites de l'incertitude sur la valeur mesurée.</w:t>
      </w:r>
    </w:p>
    <w:p w:rsidR="004E0C97" w:rsidRDefault="004E0C97" w:rsidP="004E0C97">
      <w:pPr>
        <w:pStyle w:val="Titre1"/>
      </w:pPr>
      <w:bookmarkStart w:id="22" w:name="_Toc499788513"/>
      <w:r>
        <w:t>Les erreurs de mesure</w:t>
      </w:r>
      <w:bookmarkEnd w:id="22"/>
    </w:p>
    <w:p w:rsidR="003F449F" w:rsidRDefault="004E0C97" w:rsidP="003F449F">
      <w:pPr>
        <w:tabs>
          <w:tab w:val="left" w:pos="567"/>
          <w:tab w:val="left" w:pos="2325"/>
        </w:tabs>
      </w:pPr>
      <w:r>
        <w:t>Les seuls mesurandes dont la valeur est parfaitement connue sont les grandeurs étalons puisque leur valeur est fixée par convention.</w:t>
      </w:r>
    </w:p>
    <w:p w:rsidR="003F449F" w:rsidRDefault="003F449F" w:rsidP="003F449F">
      <w:pPr>
        <w:tabs>
          <w:tab w:val="left" w:pos="567"/>
          <w:tab w:val="left" w:pos="2325"/>
        </w:tabs>
      </w:pPr>
      <w:r>
        <w:tab/>
        <w:t>La valeur de tout autre mesurande ne peut être connue qu'après traitement par une chaîne de mesure. C'est la valeur vraie du mesurande qui détermine l'excitation du capteur, mais l'expérimentateur n'a accès qu'à la réponse globale de la chaîne de mesure : cette réponse, exprimée en unités du mesurande, est la valeur mesurée.</w:t>
      </w:r>
    </w:p>
    <w:p w:rsidR="004E0C97" w:rsidRDefault="003F449F" w:rsidP="003F449F">
      <w:pPr>
        <w:tabs>
          <w:tab w:val="left" w:pos="567"/>
          <w:tab w:val="left" w:pos="2325"/>
        </w:tabs>
      </w:pPr>
      <w:r>
        <w:tab/>
        <w:t>L'écart entre valeur mesurée et valeur vraie est l'erreur de mesure : celle-ci est due en particulier aux imperfections de la chaîne de mesure qui dégradent l'information du signal au cours de son traitement. L'erreur de mesure ne peut être qu'estimée : la valeur vraie du mesurande ne peut donc être connue. Cependant, une conception rigoureuse de la chaîne de mesure permet de réduire l'erreur de mesure et donc l'incertitude sur la valeur vraie.</w:t>
      </w:r>
    </w:p>
    <w:p w:rsidR="00532338" w:rsidRDefault="00532338" w:rsidP="00532338">
      <w:pPr>
        <w:pStyle w:val="Titre2"/>
      </w:pPr>
      <w:bookmarkStart w:id="23" w:name="_Toc499788514"/>
      <w:r>
        <w:t>Les erreurs systématiques</w:t>
      </w:r>
      <w:bookmarkEnd w:id="23"/>
    </w:p>
    <w:p w:rsidR="003A5F9C" w:rsidRDefault="003A5F9C" w:rsidP="003A5F9C">
      <w:pPr>
        <w:tabs>
          <w:tab w:val="left" w:pos="567"/>
          <w:tab w:val="left" w:pos="2325"/>
        </w:tabs>
      </w:pPr>
      <w:r>
        <w:tab/>
        <w:t xml:space="preserve">Pour une valeur donnée du mesurande, une erreur systématique est soit constante, soit à variation lente par rapport à la durée de mesure : elle introduit donc un décalage constant entre valeur vraie et valeur mesurée. </w:t>
      </w:r>
    </w:p>
    <w:p w:rsidR="003A5F9C" w:rsidRDefault="003A5F9C" w:rsidP="003A5F9C">
      <w:pPr>
        <w:tabs>
          <w:tab w:val="left" w:pos="567"/>
          <w:tab w:val="left" w:pos="2325"/>
        </w:tabs>
      </w:pPr>
      <w:r w:rsidRPr="003A5F9C">
        <w:rPr>
          <w:i/>
        </w:rPr>
        <w:t>Les erreurs systématiques ont généralement pour cause une connaissance erronée ou incomplète de l'installation de mesure ou sa mauvaise utilisation</w:t>
      </w:r>
      <w:r>
        <w:t>.</w:t>
      </w:r>
    </w:p>
    <w:p w:rsidR="00532338" w:rsidRDefault="003A5F9C" w:rsidP="003A5F9C">
      <w:pPr>
        <w:tabs>
          <w:tab w:val="left" w:pos="567"/>
          <w:tab w:val="left" w:pos="2325"/>
        </w:tabs>
      </w:pPr>
      <w:r>
        <w:tab/>
        <w:t>L'existence possible d'une erreur systématique peut être établie par l'écart qui apparaîtrait entre les valeurs les plus probables tirées de deux séries de mesurages portant sur le même mesurande et effectuées par des méthodes et instruments différents.</w:t>
      </w:r>
      <w:r w:rsidR="007C1490">
        <w:t xml:space="preserve"> On peut citer :</w:t>
      </w:r>
    </w:p>
    <w:p w:rsidR="007C1490" w:rsidRDefault="007C1490" w:rsidP="007C1490">
      <w:pPr>
        <w:pStyle w:val="Paragraphedeliste"/>
        <w:numPr>
          <w:ilvl w:val="0"/>
          <w:numId w:val="4"/>
        </w:numPr>
        <w:tabs>
          <w:tab w:val="left" w:pos="567"/>
          <w:tab w:val="left" w:pos="2325"/>
        </w:tabs>
      </w:pPr>
      <w:r>
        <w:t>L’erreur sur la valeur d'une g</w:t>
      </w:r>
      <w:r w:rsidRPr="007C1490">
        <w:t>randeur de référence</w:t>
      </w:r>
    </w:p>
    <w:p w:rsidR="007C1490" w:rsidRDefault="007C1490" w:rsidP="007C1490">
      <w:pPr>
        <w:pStyle w:val="Paragraphedeliste"/>
        <w:numPr>
          <w:ilvl w:val="0"/>
          <w:numId w:val="4"/>
        </w:numPr>
        <w:tabs>
          <w:tab w:val="left" w:pos="567"/>
          <w:tab w:val="left" w:pos="2325"/>
        </w:tabs>
      </w:pPr>
      <w:r>
        <w:t>L’erreur sur les caractéristiques du capteur</w:t>
      </w:r>
    </w:p>
    <w:p w:rsidR="007C1490" w:rsidRDefault="007C1490" w:rsidP="007C1490">
      <w:pPr>
        <w:pStyle w:val="Paragraphedeliste"/>
        <w:numPr>
          <w:ilvl w:val="0"/>
          <w:numId w:val="4"/>
        </w:numPr>
        <w:tabs>
          <w:tab w:val="left" w:pos="567"/>
          <w:tab w:val="left" w:pos="2325"/>
        </w:tabs>
      </w:pPr>
      <w:r>
        <w:t>L’erreur due au mode ou aux conditions d’emploi</w:t>
      </w:r>
    </w:p>
    <w:p w:rsidR="007C1490" w:rsidRDefault="007C1490" w:rsidP="007C1490">
      <w:pPr>
        <w:pStyle w:val="Paragraphedeliste"/>
        <w:numPr>
          <w:ilvl w:val="0"/>
          <w:numId w:val="4"/>
        </w:numPr>
        <w:tabs>
          <w:tab w:val="left" w:pos="567"/>
          <w:tab w:val="left" w:pos="2325"/>
        </w:tabs>
      </w:pPr>
      <w:r>
        <w:t>L’erreur dans l’exploitation des données brutes de mesure</w:t>
      </w:r>
    </w:p>
    <w:p w:rsidR="007C1490" w:rsidRDefault="007C1490" w:rsidP="007C1490">
      <w:pPr>
        <w:pStyle w:val="Titre2"/>
      </w:pPr>
      <w:bookmarkStart w:id="24" w:name="_Toc499788515"/>
      <w:r>
        <w:t>Les erreurs accidentelles</w:t>
      </w:r>
      <w:bookmarkEnd w:id="24"/>
    </w:p>
    <w:p w:rsidR="007C1490" w:rsidRDefault="00537AF5" w:rsidP="005D4464">
      <w:pPr>
        <w:tabs>
          <w:tab w:val="left" w:pos="567"/>
          <w:tab w:val="left" w:pos="2325"/>
        </w:tabs>
      </w:pPr>
      <w:r>
        <w:tab/>
      </w:r>
      <w:r w:rsidR="005D4464">
        <w:t>L'apparition de ces erreurs comme leur amplitude et leur signe sont considérés comme aléatoires. Certaines des causes peuvent être connues mais les valeurs des erreurs qu'elles entraînent au moment de l’expérience sont inconnues.</w:t>
      </w:r>
    </w:p>
    <w:p w:rsidR="00F87495" w:rsidRDefault="00F87495" w:rsidP="00F87495">
      <w:pPr>
        <w:pStyle w:val="Titre1"/>
      </w:pPr>
      <w:bookmarkStart w:id="25" w:name="_Toc499788516"/>
      <w:r>
        <w:t>La sensibilité</w:t>
      </w:r>
      <w:bookmarkEnd w:id="25"/>
      <w:r>
        <w:t xml:space="preserve"> </w:t>
      </w:r>
    </w:p>
    <w:p w:rsidR="00F87495" w:rsidRDefault="00F87495" w:rsidP="00F87495">
      <w:pPr>
        <w:tabs>
          <w:tab w:val="left" w:pos="567"/>
          <w:tab w:val="left" w:pos="2325"/>
        </w:tabs>
      </w:pPr>
      <w:r>
        <w:tab/>
        <w:t xml:space="preserve">C'est une spécification déterminante dans le choix d'un capteur ; de façon générale la sensibilité </w:t>
      </w:r>
      <m:oMath>
        <m:r>
          <w:rPr>
            <w:rFonts w:ascii="Cambria Math" w:hAnsi="Cambria Math"/>
          </w:rPr>
          <m:t>S</m:t>
        </m:r>
      </m:oMath>
      <w:r>
        <w:t xml:space="preserve"> est définie, autour d'une valeur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constante du mesurande, par le rapport de la variation </w:t>
      </w:r>
      <m:oMath>
        <m:r>
          <w:rPr>
            <w:rFonts w:ascii="Cambria Math" w:hAnsi="Cambria Math" w:cs="Cambria Math"/>
          </w:rPr>
          <m:t>∆</m:t>
        </m:r>
        <m:r>
          <w:rPr>
            <w:rFonts w:ascii="Cambria Math" w:hAnsi="Cambria Math"/>
          </w:rPr>
          <m:t>s</m:t>
        </m:r>
      </m:oMath>
      <w:r>
        <w:t xml:space="preserve"> de la grandeur de sortie à la variation </w:t>
      </w:r>
      <m:oMath>
        <m:r>
          <w:rPr>
            <w:rFonts w:ascii="Cambria Math" w:hAnsi="Cambria Math"/>
          </w:rPr>
          <m:t>∆m</m:t>
        </m:r>
      </m:oMath>
      <w:r>
        <w:rPr>
          <w:rFonts w:eastAsiaTheme="minorEastAsia"/>
        </w:rPr>
        <w:t xml:space="preserve"> </w:t>
      </w:r>
      <w:r>
        <w:t>du mesurande qui lui a donné naissance :</w:t>
      </w:r>
    </w:p>
    <w:p w:rsidR="00F87495" w:rsidRPr="0034154A" w:rsidRDefault="00F87495" w:rsidP="00F87495">
      <w:pPr>
        <w:tabs>
          <w:tab w:val="left" w:pos="567"/>
          <w:tab w:val="left" w:pos="2325"/>
        </w:tabs>
        <w:rPr>
          <w:rFonts w:eastAsiaTheme="minorEastAsia"/>
        </w:rPr>
      </w:pPr>
      <m:oMathPara>
        <m:oMath>
          <m:r>
            <w:rPr>
              <w:rFonts w:ascii="Cambria Math" w:hAnsi="Cambria Math"/>
            </w:rPr>
            <m:t>S=</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Sub>
        </m:oMath>
      </m:oMathPara>
    </w:p>
    <w:p w:rsidR="0034154A" w:rsidRDefault="0034154A" w:rsidP="0034154A">
      <w:pPr>
        <w:tabs>
          <w:tab w:val="left" w:pos="567"/>
          <w:tab w:val="left" w:pos="2325"/>
        </w:tabs>
      </w:pPr>
      <w:r>
        <w:t xml:space="preserve">La valeur de la sensibilité, dans des conditions d'emploi spécifiées est généralement fournie par le constructeur ; elle permet à l'utilisateur : </w:t>
      </w:r>
    </w:p>
    <w:p w:rsidR="0034154A" w:rsidRDefault="0034154A" w:rsidP="0034154A">
      <w:pPr>
        <w:pStyle w:val="Paragraphedeliste"/>
        <w:numPr>
          <w:ilvl w:val="0"/>
          <w:numId w:val="4"/>
        </w:numPr>
        <w:tabs>
          <w:tab w:val="left" w:pos="567"/>
          <w:tab w:val="left" w:pos="2325"/>
        </w:tabs>
      </w:pPr>
      <w:r>
        <w:t>d'estimer l'ordre de grandeur de la réponse du capteur, connaissant l'ordre de grandeur des variations du mesurande ;</w:t>
      </w:r>
    </w:p>
    <w:p w:rsidR="0034154A" w:rsidRDefault="0034154A" w:rsidP="0034154A">
      <w:pPr>
        <w:pStyle w:val="Paragraphedeliste"/>
        <w:numPr>
          <w:ilvl w:val="0"/>
          <w:numId w:val="4"/>
        </w:numPr>
        <w:tabs>
          <w:tab w:val="left" w:pos="567"/>
          <w:tab w:val="left" w:pos="2325"/>
        </w:tabs>
      </w:pPr>
      <w:r>
        <w:t>de choisir le capteur de façon que la chaîne de mesure dans son ensemble satisfasse aux conditions de mesure imposées.</w:t>
      </w:r>
    </w:p>
    <w:p w:rsidR="0034154A" w:rsidRDefault="0034154A" w:rsidP="0034154A">
      <w:pPr>
        <w:tabs>
          <w:tab w:val="left" w:pos="567"/>
          <w:tab w:val="left" w:pos="2325"/>
        </w:tabs>
      </w:pPr>
      <w:r>
        <w:t xml:space="preserve">L'unité en laquelle est exprimée </w:t>
      </w:r>
      <m:oMath>
        <m:r>
          <w:rPr>
            <w:rFonts w:ascii="Cambria Math" w:hAnsi="Cambria Math"/>
          </w:rPr>
          <m:t>S</m:t>
        </m:r>
      </m:oMath>
      <w:r>
        <w:t xml:space="preserve"> résulte du principe qui est à la base du capteur et des ordres de grandeur mis en jeu :</w:t>
      </w:r>
    </w:p>
    <w:p w:rsidR="0034154A" w:rsidRDefault="0034154A" w:rsidP="0034154A">
      <w:pPr>
        <w:pStyle w:val="Paragraphedeliste"/>
        <w:numPr>
          <w:ilvl w:val="0"/>
          <w:numId w:val="4"/>
        </w:numPr>
        <w:tabs>
          <w:tab w:val="left" w:pos="567"/>
          <w:tab w:val="left" w:pos="2325"/>
        </w:tabs>
      </w:pPr>
      <m:oMath>
        <m:r>
          <m:rPr>
            <m:sty m:val="p"/>
          </m:rPr>
          <w:rPr>
            <w:rFonts w:ascii="Cambria Math" w:hAnsi="Cambria Math"/>
          </w:rPr>
          <m:t>Ω</m:t>
        </m:r>
        <m:r>
          <w:rPr>
            <w:rFonts w:ascii="Cambria Math" w:hAnsi="Cambria Math"/>
          </w:rPr>
          <m:t xml:space="preserve">/°C </m:t>
        </m:r>
      </m:oMath>
      <w:r>
        <w:rPr>
          <w:rFonts w:eastAsiaTheme="minorEastAsia"/>
        </w:rPr>
        <w:t xml:space="preserve"> </w:t>
      </w:r>
      <w:r>
        <w:t>pour une résistance thermométrique ;</w:t>
      </w:r>
    </w:p>
    <w:p w:rsidR="0034154A" w:rsidRDefault="0034154A" w:rsidP="0034154A">
      <w:pPr>
        <w:pStyle w:val="Paragraphedeliste"/>
        <w:numPr>
          <w:ilvl w:val="0"/>
          <w:numId w:val="4"/>
        </w:numPr>
        <w:tabs>
          <w:tab w:val="left" w:pos="567"/>
          <w:tab w:val="left" w:pos="2325"/>
        </w:tabs>
      </w:pPr>
      <m:oMath>
        <m:r>
          <w:rPr>
            <w:rFonts w:ascii="Cambria Math" w:hAnsi="Cambria Math"/>
          </w:rPr>
          <m:t>μV/°C</m:t>
        </m:r>
      </m:oMath>
      <w:r>
        <w:t xml:space="preserve"> pour un couple thermoélectrique, par exemple.</w:t>
      </w:r>
    </w:p>
    <w:p w:rsidR="00821AEC" w:rsidRDefault="006328AA" w:rsidP="006328AA">
      <w:pPr>
        <w:tabs>
          <w:tab w:val="left" w:pos="567"/>
          <w:tab w:val="left" w:pos="2325"/>
        </w:tabs>
      </w:pPr>
      <w:r>
        <w:tab/>
        <w:t xml:space="preserve">Pour divers capteurs basés sur un même principe physique, la valeur numérique de </w:t>
      </w:r>
      <m:oMath>
        <m:r>
          <w:rPr>
            <w:rFonts w:ascii="Cambria Math" w:hAnsi="Cambria Math"/>
          </w:rPr>
          <m:t>S</m:t>
        </m:r>
      </m:oMath>
      <w:r>
        <w:t xml:space="preserve"> peut dépendre du choix des matériaux, de leur dimensionnement ou de leur mode d'assemblage. La sensibilité peut en outre être fonction de paramètres additionnels lorsque ces derniers influencent la réponse du capteur : cela peut être le cas de la tension et de la fréquence de l'alimentation, de la température du milieu où se trouve placé le capteur, de la fréquence des variations du mesurande.</w:t>
      </w:r>
    </w:p>
    <w:p w:rsidR="00513176" w:rsidRDefault="00513176" w:rsidP="00513176">
      <w:pPr>
        <w:tabs>
          <w:tab w:val="left" w:pos="567"/>
          <w:tab w:val="left" w:pos="2325"/>
        </w:tabs>
      </w:pPr>
      <w:r>
        <w:tab/>
        <w:t>La fréquence du mesurande est un autre paramètre susceptible d'influer sur la valeur de la sensibilité : ceci amène à distinguer deux types de fonctionnement du capteur auxquels sont associées les sensibilités correspondantes :</w:t>
      </w:r>
    </w:p>
    <w:p w:rsidR="00F420F1" w:rsidRDefault="00F420F1" w:rsidP="00F420F1">
      <w:pPr>
        <w:pStyle w:val="Paragraphedeliste"/>
        <w:numPr>
          <w:ilvl w:val="0"/>
          <w:numId w:val="4"/>
        </w:numPr>
        <w:tabs>
          <w:tab w:val="left" w:pos="567"/>
          <w:tab w:val="left" w:pos="2325"/>
        </w:tabs>
      </w:pPr>
      <w:r>
        <w:t>le fonctionnement statique où le mesurande a une valeur constante ou très lentement variable : flux lumineux constant, accélération constante ;</w:t>
      </w:r>
    </w:p>
    <w:p w:rsidR="00F420F1" w:rsidRDefault="00F420F1" w:rsidP="00F420F1">
      <w:pPr>
        <w:pStyle w:val="Paragraphedeliste"/>
        <w:numPr>
          <w:ilvl w:val="0"/>
          <w:numId w:val="4"/>
        </w:numPr>
        <w:tabs>
          <w:tab w:val="left" w:pos="567"/>
          <w:tab w:val="left" w:pos="2325"/>
        </w:tabs>
      </w:pPr>
      <w:r>
        <w:t>le fonctionnement dynamique où le mesurande varie rapidement : flux lumineux modulé, accélération liée aux vibrations d'une structure.</w:t>
      </w:r>
    </w:p>
    <w:p w:rsidR="00F420F1" w:rsidRDefault="00F420F1" w:rsidP="00F420F1">
      <w:pPr>
        <w:tabs>
          <w:tab w:val="left" w:pos="567"/>
          <w:tab w:val="left" w:pos="2325"/>
        </w:tabs>
        <w:rPr>
          <w:rFonts w:asciiTheme="majorHAnsi" w:hAnsiTheme="majorHAnsi"/>
          <w:i/>
        </w:rPr>
      </w:pPr>
      <w:r w:rsidRPr="00F420F1">
        <w:rPr>
          <w:rFonts w:asciiTheme="majorHAnsi" w:hAnsiTheme="majorHAnsi"/>
          <w:i/>
        </w:rPr>
        <w:t>Certains capteurs n'ont par nature qu'un fonctionnement dynamique : microphone par exemple.</w:t>
      </w:r>
    </w:p>
    <w:p w:rsidR="00F420F1" w:rsidRDefault="004B2EF7" w:rsidP="004B2EF7">
      <w:pPr>
        <w:pStyle w:val="Titre1"/>
      </w:pPr>
      <w:bookmarkStart w:id="26" w:name="_Toc499788517"/>
      <w:r>
        <w:t>Rapidité et temps de réponse</w:t>
      </w:r>
      <w:bookmarkEnd w:id="26"/>
    </w:p>
    <w:p w:rsidR="004B2EF7" w:rsidRDefault="004B2EF7" w:rsidP="004B2EF7">
      <w:pPr>
        <w:tabs>
          <w:tab w:val="left" w:pos="567"/>
          <w:tab w:val="left" w:pos="2325"/>
        </w:tabs>
      </w:pPr>
      <w:r>
        <w:tab/>
        <w:t>La rapidité est la spécification d'un capteur qui permet d'apprécier de quelle façon la grandeur de sortie suit dans le temps les variations du mesurande. La rapidité est donc liée au temps nécessaire pour que la contribution du régime transitoire à la grandeur de sortie devienne négligeable dans des conditions de précision définies.</w:t>
      </w:r>
    </w:p>
    <w:p w:rsidR="00012541" w:rsidRDefault="00012541" w:rsidP="00012541">
      <w:pPr>
        <w:tabs>
          <w:tab w:val="left" w:pos="567"/>
          <w:tab w:val="left" w:pos="2325"/>
        </w:tabs>
        <w:rPr>
          <w:rFonts w:eastAsiaTheme="minorEastAsia"/>
        </w:rPr>
      </w:pPr>
      <w:r>
        <w:tab/>
        <w:t>La grandeur utilisée pour définir quantitativement la rapidité est le temps de réponse : c'est l'intervalle de temps qui s'écoule après une variation brusque (</w:t>
      </w:r>
      <w:r w:rsidRPr="00C8003C">
        <w:rPr>
          <w:i/>
        </w:rPr>
        <w:t>échelon</w:t>
      </w:r>
      <w:r>
        <w:t xml:space="preserve">) du mesurande jusqu'à ce que la variation de la sortie du capteur ne diffère plus de sa valeur finale d'un écart supérieur à une limite </w:t>
      </w:r>
      <m:oMath>
        <m:r>
          <w:rPr>
            <w:rFonts w:ascii="Cambria Math" w:hAnsi="Cambria Math"/>
          </w:rPr>
          <m:t>ε</m:t>
        </m:r>
      </m:oMath>
      <w:r>
        <w:t xml:space="preserve"> conventionnellement fixée. Un temps de réponse doit donc toujours être spécifié avec l'écart </w:t>
      </w:r>
      <m:oMath>
        <m:r>
          <w:rPr>
            <w:rFonts w:ascii="Cambria Math" w:hAnsi="Cambria Math"/>
          </w:rPr>
          <m:t>ε</m:t>
        </m:r>
      </m:oMath>
      <w:r>
        <w:t xml:space="preserve"> auquel il correspond : </w:t>
      </w:r>
      <m:oMath>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r>
              <w:rPr>
                <w:rFonts w:ascii="Cambria Math" w:hAnsi="Cambria Math"/>
              </w:rPr>
              <m:t>ε</m:t>
            </m:r>
          </m:e>
        </m:d>
        <m:r>
          <w:rPr>
            <w:rFonts w:ascii="Cambria Math" w:hAnsi="Cambria Math"/>
          </w:rPr>
          <m:t>.</m:t>
        </m:r>
      </m:oMath>
    </w:p>
    <w:p w:rsidR="00C8003C" w:rsidRDefault="00E623B5" w:rsidP="00E623B5">
      <w:pPr>
        <w:tabs>
          <w:tab w:val="left" w:pos="567"/>
          <w:tab w:val="left" w:pos="2325"/>
        </w:tabs>
      </w:pPr>
      <w:r>
        <w:tab/>
        <w:t>Un capteur est d'autant plus rapide que son temps de réponse est plus court. Le temps de réponse, caractéristique de la vitesse d'évolution du régime transitoire peut être exprimé en fonction des paramètres qui déterminent ce régime.</w:t>
      </w:r>
    </w:p>
    <w:p w:rsidR="00251BAA" w:rsidRDefault="00251BAA" w:rsidP="00251BAA">
      <w:pPr>
        <w:tabs>
          <w:tab w:val="left" w:pos="567"/>
          <w:tab w:val="left" w:pos="2325"/>
        </w:tabs>
        <w:jc w:val="center"/>
        <w:rPr>
          <w:noProof/>
          <w:color w:val="FF0000"/>
          <w:sz w:val="24"/>
          <w:lang w:eastAsia="fr-FR"/>
        </w:rPr>
      </w:pPr>
      <w:r w:rsidRPr="00251BAA">
        <w:rPr>
          <w:noProof/>
          <w:color w:val="FF0000"/>
          <w:sz w:val="24"/>
          <w:lang w:eastAsia="fr-FR"/>
        </w:rPr>
        <w:drawing>
          <wp:inline distT="0" distB="0" distL="0" distR="0" wp14:anchorId="0EACE6DE" wp14:editId="1A218D52">
            <wp:extent cx="3695700" cy="2912832"/>
            <wp:effectExtent l="0" t="0" r="0" b="1905"/>
            <wp:docPr id="75" name="Image 75" descr="C:\Users\AMOUSSOU Kenneth\Desktop\imgs\temps 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USSOU Kenneth\Desktop\imgs\temps transi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418" cy="2914186"/>
                    </a:xfrm>
                    <a:prstGeom prst="rect">
                      <a:avLst/>
                    </a:prstGeom>
                    <a:noFill/>
                    <a:ln>
                      <a:noFill/>
                    </a:ln>
                  </pic:spPr>
                </pic:pic>
              </a:graphicData>
            </a:graphic>
          </wp:inline>
        </w:drawing>
      </w:r>
    </w:p>
    <w:p w:rsidR="00251BAA" w:rsidRPr="00251BAA" w:rsidRDefault="00251BAA" w:rsidP="00251BAA">
      <w:pPr>
        <w:pStyle w:val="Lgende"/>
        <w:jc w:val="center"/>
        <w:rPr>
          <w:noProof/>
          <w:color w:val="000000" w:themeColor="text1"/>
          <w:sz w:val="36"/>
          <w:lang w:eastAsia="fr-FR"/>
        </w:rPr>
      </w:pPr>
      <w:r w:rsidRPr="00251BAA">
        <w:rPr>
          <w:b/>
          <w:color w:val="000000" w:themeColor="text1"/>
          <w:sz w:val="24"/>
        </w:rPr>
        <w:t xml:space="preserve">Figure </w:t>
      </w:r>
      <w:r w:rsidRPr="00251BAA">
        <w:rPr>
          <w:b/>
          <w:color w:val="000000" w:themeColor="text1"/>
          <w:sz w:val="24"/>
        </w:rPr>
        <w:fldChar w:fldCharType="begin"/>
      </w:r>
      <w:r w:rsidRPr="00251BAA">
        <w:rPr>
          <w:b/>
          <w:color w:val="000000" w:themeColor="text1"/>
          <w:sz w:val="24"/>
        </w:rPr>
        <w:instrText xml:space="preserve"> SEQ Figure \* ARABIC </w:instrText>
      </w:r>
      <w:r w:rsidRPr="00251BAA">
        <w:rPr>
          <w:b/>
          <w:color w:val="000000" w:themeColor="text1"/>
          <w:sz w:val="24"/>
        </w:rPr>
        <w:fldChar w:fldCharType="separate"/>
      </w:r>
      <w:r w:rsidR="00A3270B">
        <w:rPr>
          <w:b/>
          <w:noProof/>
          <w:color w:val="000000" w:themeColor="text1"/>
          <w:sz w:val="24"/>
        </w:rPr>
        <w:t>12</w:t>
      </w:r>
      <w:r w:rsidRPr="00251BAA">
        <w:rPr>
          <w:b/>
          <w:color w:val="000000" w:themeColor="text1"/>
          <w:sz w:val="24"/>
        </w:rPr>
        <w:fldChar w:fldCharType="end"/>
      </w:r>
      <w:r w:rsidRPr="00251BAA">
        <w:rPr>
          <w:color w:val="000000" w:themeColor="text1"/>
          <w:sz w:val="24"/>
        </w:rPr>
        <w:t> : Représentation des phases de transitions d’un signal</w:t>
      </w:r>
    </w:p>
    <w:p w:rsidR="00ED0AF7" w:rsidRDefault="00ED0AF7" w:rsidP="00AE23A6">
      <w:pPr>
        <w:tabs>
          <w:tab w:val="left" w:pos="567"/>
          <w:tab w:val="left" w:pos="2325"/>
        </w:tabs>
      </w:pPr>
      <w:r>
        <w:tab/>
        <w:t xml:space="preserve">En plus du temps de réponse à </w:t>
      </w:r>
      <m:oMath>
        <m:r>
          <w:rPr>
            <w:rFonts w:ascii="Cambria Math" w:hAnsi="Cambria Math"/>
          </w:rPr>
          <m:t>ε</m:t>
        </m:r>
      </m:oMath>
      <w:r>
        <w:t xml:space="preserve"> qui fixe pour l'expérimentateur l'attente minimale nécessaire, après variation du mesurande, pour la prise en compte d'un résultat avec une précision donnée, d'autres intervalles de temps ont été définis qui permettent de mieux connaître le régime transitoire lui-même.</w:t>
      </w:r>
      <w:r w:rsidR="00AE23A6">
        <w:t xml:space="preserve"> Dans le cas d'un échelon du mesurande entraînant la croissance de la grandeur de sortie :</w:t>
      </w:r>
    </w:p>
    <w:p w:rsidR="00AE23A6" w:rsidRDefault="00AE23A6" w:rsidP="00AE23A6">
      <w:pPr>
        <w:pStyle w:val="Paragraphedeliste"/>
        <w:numPr>
          <w:ilvl w:val="0"/>
          <w:numId w:val="4"/>
        </w:numPr>
        <w:tabs>
          <w:tab w:val="left" w:pos="567"/>
          <w:tab w:val="left" w:pos="2325"/>
        </w:tabs>
      </w:pPr>
      <w:r>
        <w:t>le temps de retard à la montée ou délai à la montée,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dm</m:t>
            </m:r>
          </m:sub>
        </m:sSub>
        <m:r>
          <w:rPr>
            <w:rFonts w:ascii="Cambria Math" w:eastAsiaTheme="minorEastAsia" w:hAnsi="Cambria Math"/>
          </w:rPr>
          <m:t>,</m:t>
        </m:r>
      </m:oMath>
      <w:r>
        <w:t xml:space="preserve"> est le temps nécessaire pour que la grandeur de sortie </w:t>
      </w:r>
      <m:oMath>
        <m:r>
          <w:rPr>
            <w:rFonts w:ascii="Cambria Math" w:hAnsi="Cambria Math"/>
          </w:rPr>
          <m:t>s</m:t>
        </m:r>
      </m:oMath>
      <w:r>
        <w:t xml:space="preserve"> croisse, à par</w:t>
      </w:r>
      <w:r w:rsidR="002924AE">
        <w:t>tir de sa valeur initiale, de 1</w:t>
      </w:r>
      <w:r>
        <w:t>0 % de sa variation totale ;</w:t>
      </w:r>
    </w:p>
    <w:p w:rsidR="00AE23A6" w:rsidRDefault="002924AE" w:rsidP="00AE23A6">
      <w:pPr>
        <w:pStyle w:val="Paragraphedeliste"/>
        <w:numPr>
          <w:ilvl w:val="0"/>
          <w:numId w:val="4"/>
        </w:numPr>
        <w:tabs>
          <w:tab w:val="left" w:pos="567"/>
          <w:tab w:val="left" w:pos="2325"/>
        </w:tabs>
      </w:pPr>
      <w:r>
        <w:t>le temps de montée,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oMath>
      <w:r w:rsidR="00AE23A6">
        <w:t xml:space="preserve"> est l'intervalle de temps correspondant à la croissance</w:t>
      </w:r>
      <w:r>
        <w:t xml:space="preserve"> </w:t>
      </w:r>
      <w:r w:rsidR="00AE23A6">
        <w:t xml:space="preserve">de </w:t>
      </w:r>
      <m:oMath>
        <m:r>
          <w:rPr>
            <w:rFonts w:ascii="Cambria Math" w:hAnsi="Cambria Math"/>
          </w:rPr>
          <m:t>s</m:t>
        </m:r>
      </m:oMath>
      <w:r>
        <w:t xml:space="preserve"> de 1</w:t>
      </w:r>
      <w:r w:rsidR="00AE23A6">
        <w:t>0 % à 90 % de sa variation totale.</w:t>
      </w:r>
    </w:p>
    <w:p w:rsidR="00AE23A6" w:rsidRDefault="00AE23A6" w:rsidP="00AE23A6">
      <w:pPr>
        <w:tabs>
          <w:tab w:val="left" w:pos="567"/>
          <w:tab w:val="left" w:pos="2325"/>
        </w:tabs>
      </w:pPr>
      <w:r>
        <w:t>Dans le cas d'un échelon du mesurande entraînant la décroissance de la grandeur</w:t>
      </w:r>
      <w:r w:rsidR="002924AE">
        <w:t xml:space="preserve"> </w:t>
      </w:r>
      <w:r>
        <w:t>de sortie :</w:t>
      </w:r>
    </w:p>
    <w:p w:rsidR="002924AE" w:rsidRDefault="00AE23A6" w:rsidP="00AE23A6">
      <w:pPr>
        <w:pStyle w:val="Paragraphedeliste"/>
        <w:numPr>
          <w:ilvl w:val="0"/>
          <w:numId w:val="4"/>
        </w:numPr>
        <w:tabs>
          <w:tab w:val="left" w:pos="567"/>
          <w:tab w:val="left" w:pos="2325"/>
        </w:tabs>
      </w:pPr>
      <w:r>
        <w:t xml:space="preserve">le temps de retard </w:t>
      </w:r>
      <w:r w:rsidR="002924AE">
        <w:t>à la chute ou délai à la chute,</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dn</m:t>
            </m:r>
          </m:sub>
        </m:sSub>
      </m:oMath>
      <w:r>
        <w:t xml:space="preserve"> est le temps qu'il faut pour</w:t>
      </w:r>
      <w:r w:rsidR="002924AE">
        <w:t xml:space="preserve"> </w:t>
      </w:r>
      <w:r>
        <w:t xml:space="preserve">que la grandeur de sortie </w:t>
      </w:r>
      <m:oMath>
        <m:r>
          <w:rPr>
            <w:rFonts w:ascii="Cambria Math" w:hAnsi="Cambria Math"/>
          </w:rPr>
          <m:t>s</m:t>
        </m:r>
      </m:oMath>
      <w:r>
        <w:t xml:space="preserve"> décroisse à pa</w:t>
      </w:r>
      <w:r w:rsidR="002924AE">
        <w:t>rtir de sa valeur initiale de 1</w:t>
      </w:r>
      <w:r>
        <w:t>0 % de sa</w:t>
      </w:r>
      <w:r w:rsidR="002924AE">
        <w:t xml:space="preserve"> </w:t>
      </w:r>
      <w:r>
        <w:t>variation totale ;</w:t>
      </w:r>
    </w:p>
    <w:p w:rsidR="00AE23A6" w:rsidRDefault="00AE23A6" w:rsidP="00AE23A6">
      <w:pPr>
        <w:pStyle w:val="Paragraphedeliste"/>
        <w:numPr>
          <w:ilvl w:val="0"/>
          <w:numId w:val="4"/>
        </w:numPr>
        <w:tabs>
          <w:tab w:val="left" w:pos="567"/>
          <w:tab w:val="left" w:pos="2325"/>
        </w:tabs>
      </w:pPr>
      <w:r>
        <w:t>le temps de chute,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est l'intervalle de temps correspondant à la décroissance</w:t>
      </w:r>
      <w:r w:rsidR="002924AE">
        <w:t xml:space="preserve"> </w:t>
      </w:r>
      <w:r>
        <w:t xml:space="preserve">de </w:t>
      </w:r>
      <m:oMath>
        <m:r>
          <w:rPr>
            <w:rFonts w:ascii="Cambria Math" w:hAnsi="Cambria Math"/>
          </w:rPr>
          <m:t>s</m:t>
        </m:r>
      </m:oMath>
      <w:r>
        <w:t xml:space="preserve"> de 10 % à 90 % de sa variation totale.</w:t>
      </w:r>
    </w:p>
    <w:p w:rsidR="0081613E" w:rsidRDefault="00FB5F6F" w:rsidP="00FB5F6F">
      <w:pPr>
        <w:pStyle w:val="Titre1"/>
      </w:pPr>
      <w:bookmarkStart w:id="27" w:name="_Toc499788518"/>
      <w:r>
        <w:t>Discrétion ou finesse</w:t>
      </w:r>
      <w:bookmarkEnd w:id="27"/>
    </w:p>
    <w:p w:rsidR="00FB5F6F" w:rsidRDefault="00173391" w:rsidP="00173391">
      <w:pPr>
        <w:tabs>
          <w:tab w:val="left" w:pos="567"/>
          <w:tab w:val="left" w:pos="2325"/>
        </w:tabs>
      </w:pPr>
      <w:r>
        <w:tab/>
        <w:t>C'est une spécification qui permet à l'utilisateur d'estimer l'influence que la présence du capteur et de ses liaisons peut avoir sur la valeur du mesurande. La discrétion est définie par la valeur d'une grandeur physique qui dépend de la nature du capteur et qui détermine sa réaction sur le mesurande.</w:t>
      </w:r>
    </w:p>
    <w:p w:rsidR="006878FD" w:rsidRDefault="006878FD" w:rsidP="006878FD">
      <w:pPr>
        <w:tabs>
          <w:tab w:val="left" w:pos="567"/>
          <w:tab w:val="left" w:pos="2325"/>
        </w:tabs>
      </w:pPr>
      <w:r>
        <w:tab/>
        <w:t>L'influence du capteur sur le mesurande dépend non seulement des caractéristiques du capteur mais aussi de celles du milieu ou de la structure qui sont le support du mesurande. La discrétion d'un capteur donné ne peut donc être appréciée qu'en fonction de ses conditions effectives d'utilisation.</w:t>
      </w:r>
    </w:p>
    <w:p w:rsidR="00A36996" w:rsidRDefault="00A36996" w:rsidP="006878FD">
      <w:pPr>
        <w:tabs>
          <w:tab w:val="left" w:pos="567"/>
          <w:tab w:val="left" w:pos="2325"/>
        </w:tabs>
      </w:pPr>
    </w:p>
    <w:p w:rsidR="00A36996" w:rsidRDefault="00A36996" w:rsidP="006878FD">
      <w:pPr>
        <w:tabs>
          <w:tab w:val="left" w:pos="567"/>
          <w:tab w:val="left" w:pos="2325"/>
        </w:tabs>
      </w:pPr>
    </w:p>
    <w:p w:rsidR="00F41EC4" w:rsidRPr="000B38C2" w:rsidRDefault="000B38C2" w:rsidP="000B38C2">
      <w:pPr>
        <w:pStyle w:val="Lgende"/>
        <w:ind w:left="708"/>
        <w:jc w:val="center"/>
        <w:rPr>
          <w:color w:val="auto"/>
          <w:sz w:val="24"/>
        </w:rPr>
      </w:pPr>
      <w:r w:rsidRPr="000B38C2">
        <w:rPr>
          <w:b/>
          <w:color w:val="auto"/>
          <w:sz w:val="24"/>
        </w:rPr>
        <w:t xml:space="preserve">Tableau </w:t>
      </w:r>
      <w:r w:rsidRPr="000B38C2">
        <w:rPr>
          <w:b/>
          <w:color w:val="auto"/>
          <w:sz w:val="24"/>
        </w:rPr>
        <w:fldChar w:fldCharType="begin"/>
      </w:r>
      <w:r w:rsidRPr="000B38C2">
        <w:rPr>
          <w:b/>
          <w:color w:val="auto"/>
          <w:sz w:val="24"/>
        </w:rPr>
        <w:instrText xml:space="preserve"> SEQ Tableau \* ARABIC </w:instrText>
      </w:r>
      <w:r w:rsidRPr="000B38C2">
        <w:rPr>
          <w:b/>
          <w:color w:val="auto"/>
          <w:sz w:val="24"/>
        </w:rPr>
        <w:fldChar w:fldCharType="separate"/>
      </w:r>
      <w:r w:rsidR="00A3270B">
        <w:rPr>
          <w:b/>
          <w:noProof/>
          <w:color w:val="auto"/>
          <w:sz w:val="24"/>
        </w:rPr>
        <w:t>3</w:t>
      </w:r>
      <w:r w:rsidRPr="000B38C2">
        <w:rPr>
          <w:b/>
          <w:color w:val="auto"/>
          <w:sz w:val="24"/>
        </w:rPr>
        <w:fldChar w:fldCharType="end"/>
      </w:r>
      <w:r w:rsidRPr="000B38C2">
        <w:rPr>
          <w:color w:val="auto"/>
          <w:sz w:val="24"/>
        </w:rPr>
        <w:t> : Spécification de la discrétion pour différents types de capteurs</w:t>
      </w:r>
    </w:p>
    <w:tbl>
      <w:tblPr>
        <w:tblStyle w:val="Tableausimple1"/>
        <w:tblW w:w="0" w:type="auto"/>
        <w:tblLook w:val="04A0" w:firstRow="1" w:lastRow="0" w:firstColumn="1" w:lastColumn="0" w:noHBand="0" w:noVBand="1"/>
      </w:tblPr>
      <w:tblGrid>
        <w:gridCol w:w="4744"/>
        <w:gridCol w:w="4744"/>
      </w:tblGrid>
      <w:tr w:rsidR="00F33186" w:rsidTr="000B3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6878FD">
            <w:pPr>
              <w:tabs>
                <w:tab w:val="left" w:pos="567"/>
                <w:tab w:val="left" w:pos="2325"/>
              </w:tabs>
            </w:pPr>
            <w:r>
              <w:t>Type de capteur</w:t>
            </w:r>
          </w:p>
        </w:tc>
        <w:tc>
          <w:tcPr>
            <w:tcW w:w="4744" w:type="dxa"/>
          </w:tcPr>
          <w:p w:rsidR="00F33186" w:rsidRDefault="00F33186" w:rsidP="006878FD">
            <w:pPr>
              <w:tabs>
                <w:tab w:val="left" w:pos="567"/>
                <w:tab w:val="left" w:pos="2325"/>
              </w:tabs>
              <w:cnfStyle w:val="100000000000" w:firstRow="1" w:lastRow="0" w:firstColumn="0" w:lastColumn="0" w:oddVBand="0" w:evenVBand="0" w:oddHBand="0" w:evenHBand="0" w:firstRowFirstColumn="0" w:firstRowLastColumn="0" w:lastRowFirstColumn="0" w:lastRowLastColumn="0"/>
            </w:pPr>
            <w:r>
              <w:t>Grandeurs définissant la discrétion</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t>Transformateur différentiel (déplacement rectiligne)</w:t>
            </w:r>
          </w:p>
        </w:tc>
        <w:tc>
          <w:tcPr>
            <w:tcW w:w="4744" w:type="dxa"/>
          </w:tcPr>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masse de l'équipage mobile (</w:t>
            </w:r>
            <m:oMath>
              <m:r>
                <w:rPr>
                  <w:rFonts w:ascii="Cambria Math" w:hAnsi="Cambria Math"/>
                </w:rPr>
                <m:t>g</m:t>
              </m:r>
            </m:oMath>
            <w:r>
              <w:t>) et effort</w:t>
            </w:r>
          </w:p>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de déplacement (</w:t>
            </w:r>
            <m:oMath>
              <m:r>
                <w:rPr>
                  <w:rFonts w:ascii="Cambria Math" w:hAnsi="Cambria Math"/>
                </w:rPr>
                <m:t>N</m:t>
              </m:r>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t>Potentiomètre circulaire (déplacement angulaire)</w:t>
            </w:r>
          </w:p>
        </w:tc>
        <w:tc>
          <w:tcPr>
            <w:tcW w:w="4744" w:type="dxa"/>
          </w:tcPr>
          <w:p w:rsidR="00F33186" w:rsidRDefault="00F33186" w:rsidP="00F33186">
            <w:pPr>
              <w:tabs>
                <w:tab w:val="left" w:pos="567"/>
                <w:tab w:val="left" w:pos="2325"/>
              </w:tabs>
              <w:cnfStyle w:val="000000000000" w:firstRow="0" w:lastRow="0" w:firstColumn="0" w:lastColumn="0" w:oddVBand="0" w:evenVBand="0" w:oddHBand="0" w:evenHBand="0" w:firstRowFirstColumn="0" w:firstRowLastColumn="0" w:lastRowFirstColumn="0" w:lastRowLastColumn="0"/>
            </w:pPr>
            <w:r>
              <w:t>moment d'inertie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2</m:t>
                  </m:r>
                </m:sup>
              </m:sSup>
            </m:oMath>
            <w:r>
              <w:t>) et couple résistant (</w:t>
            </w:r>
            <m:oMath>
              <m:r>
                <w:rPr>
                  <w:rFonts w:ascii="Cambria Math" w:hAnsi="Cambria Math"/>
                </w:rPr>
                <m:t>N .cm</m:t>
              </m:r>
            </m:oMath>
            <w:r>
              <w:t>)</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rsidRPr="00F33186">
              <w:t>Cellule dynamométrique (force)</w:t>
            </w:r>
          </w:p>
        </w:tc>
        <w:tc>
          <w:tcPr>
            <w:tcW w:w="4744" w:type="dxa"/>
          </w:tcPr>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allongement sous charge (</w:t>
            </w:r>
            <m:oMath>
              <m:r>
                <w:rPr>
                  <w:rFonts w:ascii="Cambria Math" w:hAnsi="Cambria Math"/>
                </w:rPr>
                <m:t>mm</m:t>
              </m:r>
            </m:oMath>
            <w:r>
              <w:t>) ou raideur (</w:t>
            </w:r>
            <m:oMath>
              <m:r>
                <w:rPr>
                  <w:rFonts w:ascii="Cambria Math" w:hAnsi="Cambria Math"/>
                </w:rPr>
                <m:t>N/m</m:t>
              </m:r>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Pr="00F33186" w:rsidRDefault="00F33186" w:rsidP="00F33186">
            <w:pPr>
              <w:tabs>
                <w:tab w:val="left" w:pos="567"/>
                <w:tab w:val="left" w:pos="2325"/>
              </w:tabs>
              <w:jc w:val="left"/>
            </w:pPr>
            <w:r>
              <w:t>M</w:t>
            </w:r>
            <w:r w:rsidRPr="00F33186">
              <w:t>anomètre (pression)</w:t>
            </w:r>
          </w:p>
        </w:tc>
        <w:tc>
          <w:tcPr>
            <w:tcW w:w="4744" w:type="dxa"/>
          </w:tcPr>
          <w:p w:rsidR="00F33186" w:rsidRDefault="001B151E" w:rsidP="001B151E">
            <w:pPr>
              <w:tabs>
                <w:tab w:val="left" w:pos="567"/>
                <w:tab w:val="left" w:pos="2325"/>
              </w:tabs>
              <w:cnfStyle w:val="000000000000" w:firstRow="0" w:lastRow="0" w:firstColumn="0" w:lastColumn="0" w:oddVBand="0" w:evenVBand="0" w:oddHBand="0" w:evenHBand="0" w:firstRowFirstColumn="0" w:firstRowLastColumn="0" w:lastRowFirstColumn="0" w:lastRowLastColumn="0"/>
            </w:pPr>
            <w:r>
              <w:t>volume mort (</w:t>
            </w:r>
            <w:bookmarkStart w:id="28" w:name="OLE_LINK1"/>
            <w:bookmarkStart w:id="29" w:name="OLE_LINK2"/>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bookmarkEnd w:id="28"/>
            <w:bookmarkEnd w:id="29"/>
            <w:r>
              <w:t>) et volume de respiration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rsidRPr="00F33186">
              <w:t>Accéléromètre</w:t>
            </w:r>
          </w:p>
        </w:tc>
        <w:tc>
          <w:tcPr>
            <w:tcW w:w="4744" w:type="dxa"/>
          </w:tcPr>
          <w:p w:rsidR="00F33186" w:rsidRDefault="00320079" w:rsidP="00320079">
            <w:pPr>
              <w:tabs>
                <w:tab w:val="left" w:pos="567"/>
                <w:tab w:val="left" w:pos="2325"/>
              </w:tabs>
              <w:cnfStyle w:val="000000100000" w:firstRow="0" w:lastRow="0" w:firstColumn="0" w:lastColumn="0" w:oddVBand="0" w:evenVBand="0" w:oddHBand="1" w:evenHBand="0" w:firstRowFirstColumn="0" w:firstRowLastColumn="0" w:lastRowFirstColumn="0" w:lastRowLastColumn="0"/>
            </w:pPr>
            <w:r>
              <w:t>densité surfacique (</w:t>
            </w:r>
            <m:oMath>
              <m:r>
                <w:rPr>
                  <w:rFonts w:ascii="Cambria Math" w:hAnsi="Cambria Math"/>
                </w:rPr>
                <m:t>g/</m:t>
              </m:r>
              <w:bookmarkStart w:id="30" w:name="OLE_LINK3"/>
              <w:bookmarkStart w:id="31" w:name="OLE_LINK4"/>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w:bookmarkEnd w:id="30"/>
            <w:bookmarkEnd w:id="31"/>
            <w:r>
              <w:t>) et surface de base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Pr="00F33186" w:rsidRDefault="00F33186" w:rsidP="00F33186">
            <w:pPr>
              <w:tabs>
                <w:tab w:val="left" w:pos="567"/>
                <w:tab w:val="left" w:pos="2325"/>
              </w:tabs>
              <w:jc w:val="left"/>
            </w:pPr>
            <w:r w:rsidRPr="00F33186">
              <w:t>Résistance thermométrique. Thermocouple</w:t>
            </w:r>
          </w:p>
        </w:tc>
        <w:tc>
          <w:tcPr>
            <w:tcW w:w="4744" w:type="dxa"/>
          </w:tcPr>
          <w:p w:rsidR="00F33186" w:rsidRDefault="00E86763" w:rsidP="00F41EC4">
            <w:pPr>
              <w:tabs>
                <w:tab w:val="left" w:pos="567"/>
                <w:tab w:val="left" w:pos="2325"/>
              </w:tabs>
              <w:jc w:val="left"/>
              <w:cnfStyle w:val="000000000000" w:firstRow="0" w:lastRow="0" w:firstColumn="0" w:lastColumn="0" w:oddVBand="0" w:evenVBand="0" w:oddHBand="0" w:evenHBand="0" w:firstRowFirstColumn="0" w:firstRowLastColumn="0" w:lastRowFirstColumn="0" w:lastRowLastColumn="0"/>
            </w:pPr>
            <w:r>
              <w:t>capacité calorifique (</w:t>
            </w:r>
            <m:oMath>
              <m:r>
                <w:rPr>
                  <w:rFonts w:ascii="Cambria Math" w:hAnsi="Cambria Math"/>
                </w:rPr>
                <m:t>J/°C</m:t>
              </m:r>
            </m:oMath>
            <w:r>
              <w:t>) et conductance thermique entre sonde et milieu extérieur (</w:t>
            </w:r>
            <m:oMath>
              <m:r>
                <w:rPr>
                  <w:rFonts w:ascii="Cambria Math" w:hAnsi="Cambria Math"/>
                </w:rPr>
                <m:t>W/°C</m:t>
              </m:r>
            </m:oMath>
            <w:r>
              <w:t>)</w:t>
            </w:r>
          </w:p>
        </w:tc>
      </w:tr>
    </w:tbl>
    <w:p w:rsidR="00B950CB" w:rsidRDefault="00B950CB" w:rsidP="006878FD">
      <w:pPr>
        <w:tabs>
          <w:tab w:val="left" w:pos="567"/>
          <w:tab w:val="left" w:pos="2325"/>
        </w:tabs>
      </w:pPr>
    </w:p>
    <w:p w:rsidR="00B950CB" w:rsidRDefault="00B950CB" w:rsidP="00B950CB">
      <w:r>
        <w:br w:type="page"/>
      </w:r>
    </w:p>
    <w:p w:rsidR="00B950CB" w:rsidRDefault="00B950CB" w:rsidP="00175730">
      <w:pPr>
        <w:pStyle w:val="Titre"/>
      </w:pPr>
      <w:bookmarkStart w:id="32" w:name="_Toc499788519"/>
      <w:r>
        <w:t>Chapitre 4 : Les conditionneurs</w:t>
      </w:r>
      <w:r w:rsidR="008C5B63">
        <w:t xml:space="preserve"> des capteurs passifs</w:t>
      </w:r>
      <w:bookmarkEnd w:id="32"/>
    </w:p>
    <w:p w:rsidR="00B950CB" w:rsidRDefault="006F5AF8" w:rsidP="00DF1437">
      <w:pPr>
        <w:ind w:firstLine="708"/>
      </w:pPr>
      <w:r>
        <w:t>Nous avons distingué deux familles de capteurs, les capteurs actifs et les capteurs passifs.</w:t>
      </w:r>
      <w:r w:rsidR="00DF1437">
        <w:t xml:space="preserve"> En guise de rappel, nous avions dit que les capteurs actifs fonctionnent en générateur tandis que les capteurs passifs  sont plutôt des impédances dont l’un des paramètres est sensible au mesurande.</w:t>
      </w:r>
    </w:p>
    <w:p w:rsidR="002151D9" w:rsidRDefault="002151D9" w:rsidP="00DF1437">
      <w:pPr>
        <w:ind w:firstLine="708"/>
      </w:pPr>
      <w:r>
        <w:t>Ainsi, afin de pouvoir exploiter un capteur passif, nous devons d’abord le conditionner. D’où l’objectif de ce chapitre, les conditionneurs des capteurs passifs.</w:t>
      </w:r>
    </w:p>
    <w:p w:rsidR="00043984" w:rsidRDefault="00043984" w:rsidP="00043984">
      <w:pPr>
        <w:pStyle w:val="Titre1"/>
        <w:numPr>
          <w:ilvl w:val="0"/>
          <w:numId w:val="8"/>
        </w:numPr>
      </w:pPr>
      <w:bookmarkStart w:id="33" w:name="_Toc499788520"/>
      <w:r>
        <w:t>Les principaux types de conditionneurs</w:t>
      </w:r>
      <w:bookmarkEnd w:id="33"/>
    </w:p>
    <w:p w:rsidR="00043984" w:rsidRDefault="00FE41BB" w:rsidP="00FE41BB">
      <w:pPr>
        <w:ind w:firstLine="567"/>
      </w:pPr>
      <w:r>
        <w:t xml:space="preserve">Les variations de l'impédance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d'un capteur passif liées aux évolutions d'un mesurande </w:t>
      </w:r>
      <m:oMath>
        <m:r>
          <w:rPr>
            <w:rFonts w:ascii="Cambria Math" w:hAnsi="Cambria Math"/>
          </w:rPr>
          <m:t>m</m:t>
        </m:r>
      </m:oMath>
      <w:r>
        <w:t xml:space="preserve"> ne peuvent être traduites sous la forme d'un signal électrique qu'en associant au capteur une source de tension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ou de courant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 xml:space="preserve"> et généralement d'autres impédances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constituant alors le conditionneur du capteur. On peut distinguer deux groupes principaux de conditionneurs selon qu'ils transfèrent l'information liée aux variations d'impédance du capteur, soit sur l'amplitude du signal de mesure :</w:t>
      </w:r>
    </w:p>
    <w:bookmarkStart w:id="34" w:name="OLE_LINK5"/>
    <w:bookmarkStart w:id="35" w:name="OLE_LINK6"/>
    <w:p w:rsidR="00FE41BB" w:rsidRPr="00FE41BB" w:rsidRDefault="004E7C8B" w:rsidP="00FE41BB">
      <w:pPr>
        <w:ind w:firstLine="567"/>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m:oMathPara>
    </w:p>
    <w:bookmarkEnd w:id="34"/>
    <w:bookmarkEnd w:id="35"/>
    <w:p w:rsidR="00FE41BB" w:rsidRDefault="00FE41BB" w:rsidP="00FE41BB">
      <w:r>
        <w:t>C'est le cas des montages potentiométriques et des ponts, soit sur la fréquence du signal de mesure :</w:t>
      </w:r>
    </w:p>
    <w:p w:rsidR="005D50B0" w:rsidRPr="00FE41BB" w:rsidRDefault="004E7C8B" w:rsidP="005D50B0">
      <w:pPr>
        <w:ind w:firstLine="567"/>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m:oMathPara>
    </w:p>
    <w:p w:rsidR="005D50B0" w:rsidRDefault="00FE3A31" w:rsidP="00FE41BB">
      <w:r>
        <w:t xml:space="preserve">Il </w:t>
      </w:r>
      <w:r w:rsidR="005D50B0" w:rsidRPr="005D50B0">
        <w:t>s'agit alors d'oscillateurs.</w:t>
      </w:r>
    </w:p>
    <w:p w:rsidR="00FE3A31" w:rsidRDefault="00F231A6" w:rsidP="00F231A6">
      <w:pPr>
        <w:pStyle w:val="Titre1"/>
      </w:pPr>
      <w:bookmarkStart w:id="36" w:name="_Toc499788521"/>
      <w:r>
        <w:t>Qualités d’un conditionneur</w:t>
      </w:r>
      <w:bookmarkEnd w:id="36"/>
    </w:p>
    <w:p w:rsidR="00F231A6" w:rsidRDefault="00F231A6" w:rsidP="00F231A6">
      <w:pPr>
        <w:pStyle w:val="Titre2"/>
      </w:pPr>
      <w:bookmarkStart w:id="37" w:name="_Toc499788522"/>
      <w:r>
        <w:t>Sensibilité et linéarité</w:t>
      </w:r>
      <w:bookmarkEnd w:id="37"/>
    </w:p>
    <w:p w:rsidR="00F231A6" w:rsidRDefault="00AA37AB" w:rsidP="00AA37AB">
      <w:r>
        <w:t xml:space="preserve">À la variation </w:t>
      </w:r>
      <m:oMath>
        <m:r>
          <w:rPr>
            <w:rFonts w:ascii="Cambria Math" w:hAnsi="Cambria Math"/>
          </w:rPr>
          <m:t>∆m</m:t>
        </m:r>
      </m:oMath>
      <w:r>
        <w:t xml:space="preserve"> du mesurande correspond une variation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de l'impédance du capteur qui selon le type de conditionneur entraîne soit une variation de l'amplitude de la tension de mesure soit de sa fréquence. La sensibilité globale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de l'association du conditionneur et du capteur est :</w:t>
      </w:r>
    </w:p>
    <w:p w:rsidR="00D9160F" w:rsidRDefault="00D9160F" w:rsidP="00D9160F">
      <w:pPr>
        <w:pStyle w:val="Paragraphedeliste"/>
        <w:numPr>
          <w:ilvl w:val="0"/>
          <w:numId w:val="4"/>
        </w:numPr>
      </w:pPr>
      <w:r>
        <w:t>Dans le premier cas :</w:t>
      </w:r>
    </w:p>
    <w:p w:rsidR="00D9160F" w:rsidRPr="00FC17BE" w:rsidRDefault="004E7C8B" w:rsidP="00D9160F">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m:t>
              </m:r>
            </m:den>
          </m:f>
          <m:r>
            <w:rPr>
              <w:rFonts w:ascii="Cambria Math" w:hAnsi="Cambria Math"/>
            </w:rPr>
            <m:t xml:space="preserve"> soit </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w:bookmarkStart w:id="38" w:name="OLE_LINK7"/>
          <w:bookmarkStart w:id="39" w:name="OLE_LINK8"/>
          <w:bookmarkStart w:id="40" w:name="OLE_LINK11"/>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w:bookmarkEnd w:id="38"/>
          <w:bookmarkEnd w:id="39"/>
          <w:bookmarkEnd w:id="40"/>
          <m:r>
            <w:rPr>
              <w:rFonts w:ascii="Cambria Math" w:hAnsi="Cambria Math"/>
            </w:rPr>
            <m:t>×</m:t>
          </m:r>
          <w:bookmarkStart w:id="41" w:name="OLE_LINK9"/>
          <w:bookmarkStart w:id="42" w:name="OLE_LINK10"/>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bookmarkEnd w:id="41"/>
      <w:bookmarkEnd w:id="42"/>
    </w:p>
    <w:p w:rsidR="00FC17BE" w:rsidRDefault="00FC17BE" w:rsidP="00FC17BE">
      <w:pPr>
        <w:pStyle w:val="Paragraphedeliste"/>
        <w:numPr>
          <w:ilvl w:val="0"/>
          <w:numId w:val="4"/>
        </w:numPr>
      </w:pPr>
      <w:r>
        <w:t>Dans le second cas :</w:t>
      </w:r>
    </w:p>
    <w:p w:rsidR="00FC17BE" w:rsidRPr="005416A5" w:rsidRDefault="004E7C8B" w:rsidP="00FC17B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m:t>
              </m:r>
            </m:den>
          </m:f>
          <m:r>
            <w:rPr>
              <w:rFonts w:ascii="Cambria Math" w:hAnsi="Cambria Math"/>
            </w:rPr>
            <m:t xml:space="preserve"> soit </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w:bookmarkStart w:id="43" w:name="OLE_LINK12"/>
          <w:bookmarkStart w:id="44" w:name="OLE_LINK13"/>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w:bookmarkEnd w:id="43"/>
          <w:bookmarkEnd w:id="44"/>
          <m:r>
            <w:rPr>
              <w:rFonts w:ascii="Cambria Math" w:hAnsi="Cambria Math"/>
            </w:rPr>
            <m:t>×</m:t>
          </m:r>
          <w:bookmarkStart w:id="45" w:name="OLE_LINK14"/>
          <w:bookmarkStart w:id="46" w:name="OLE_LINK15"/>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bookmarkEnd w:id="45"/>
      <w:bookmarkEnd w:id="46"/>
    </w:p>
    <w:p w:rsidR="005416A5" w:rsidRDefault="005416A5" w:rsidP="00FC17BE">
      <w:pPr>
        <w:rPr>
          <w:rFonts w:eastAsiaTheme="minorEastAsia"/>
        </w:rPr>
      </w:pPr>
      <w:r>
        <w:rPr>
          <w:rFonts w:eastAsiaTheme="minorEastAsia"/>
        </w:rPr>
        <w:t>La sensibilité propre du conditionneur est, selon le cas :</w:t>
      </w:r>
    </w:p>
    <w:p w:rsidR="005416A5" w:rsidRPr="005416A5" w:rsidRDefault="004E7C8B" w:rsidP="00FC17BE">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m:r>
            <w:rPr>
              <w:rFonts w:ascii="Cambria Math" w:hAnsi="Cambria Math"/>
            </w:rPr>
            <m:t xml:space="preserve"> ou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m:r>
            <w:rPr>
              <w:rFonts w:ascii="Cambria Math" w:hAnsi="Cambria Math"/>
            </w:rPr>
            <m:t xml:space="preserve"> </m:t>
          </m:r>
        </m:oMath>
      </m:oMathPara>
    </w:p>
    <w:p w:rsidR="005416A5" w:rsidRDefault="00F91B8C" w:rsidP="00FC17BE">
      <w:pPr>
        <w:rPr>
          <w:rFonts w:eastAsiaTheme="minorEastAsia"/>
        </w:rPr>
      </w:pPr>
      <w:r>
        <w:rPr>
          <w:rFonts w:eastAsiaTheme="minorEastAsia"/>
        </w:rPr>
        <w:t>Alors que la sensibilité du capteur est :</w:t>
      </w:r>
    </w:p>
    <w:p w:rsidR="00F91B8C" w:rsidRPr="00F91B8C" w:rsidRDefault="00F91B8C" w:rsidP="00FC17BE">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p>
    <w:p w:rsidR="00F91B8C" w:rsidRDefault="0035290A" w:rsidP="0035290A">
      <w:pPr>
        <w:ind w:firstLine="708"/>
      </w:pPr>
      <w:r>
        <w:t xml:space="preserve">Afin d'obtenir une sensibilité propre du conditionneur qui soit importante, il y a lieu de choisir les valeurs des impédances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en conséquence. Le conditionneur est linéaire si sa sensibilité propre est indépendante 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l'association d'un conditionneur linéaire et d'un capteur linéaire délivre un signal de mesure proportionnel aux variations du mesurande. Si le conditionneur n'est pas linéaire, il peut être linéarisé en remplaçant l'un des composants fixes par un second capteur (fonctionnement push-pull).</w:t>
      </w:r>
    </w:p>
    <w:p w:rsidR="00AF3C73" w:rsidRDefault="00AF3C73" w:rsidP="00AF3C73">
      <w:pPr>
        <w:ind w:firstLine="708"/>
      </w:pPr>
      <w:r>
        <w:t xml:space="preserve">On considère, sans limiter la généralité du raisonnement, l'exemple d'un capteur résistif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et d'un conditionneur constitué de résistances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dont certaines sont sensibles au mesurande ; on peut écrire :</w:t>
      </w:r>
    </w:p>
    <w:bookmarkStart w:id="47" w:name="OLE_LINK40"/>
    <w:bookmarkStart w:id="48" w:name="OLE_LINK41"/>
    <w:p w:rsidR="00AF3C73" w:rsidRPr="002703EA" w:rsidRDefault="004E7C8B" w:rsidP="00AF3C73">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e>
          </m:d>
        </m:oMath>
      </m:oMathPara>
    </w:p>
    <w:p w:rsidR="002703EA" w:rsidRPr="002703EA" w:rsidRDefault="002703EA" w:rsidP="00AF3C73">
      <w:pPr>
        <w:ind w:firstLine="708"/>
        <w:rPr>
          <w:rFonts w:eastAsiaTheme="minorEastAsia"/>
        </w:rPr>
      </w:pPr>
      <w:bookmarkStart w:id="49" w:name="OLE_LINK42"/>
      <w:bookmarkStart w:id="50" w:name="OLE_LINK43"/>
      <w:bookmarkEnd w:id="47"/>
      <w:bookmarkEnd w:id="48"/>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d>
            <m:dPr>
              <m:ctrlPr>
                <w:rPr>
                  <w:rFonts w:ascii="Cambria Math" w:hAnsi="Cambria Math"/>
                  <w:i/>
                </w:rPr>
              </m:ctrlPr>
            </m:dPr>
            <m:e>
              <w:bookmarkStart w:id="51" w:name="OLE_LINK20"/>
              <w:bookmarkStart w:id="52" w:name="OLE_LINK21"/>
              <m:nary>
                <m:naryPr>
                  <m:chr m:val="∑"/>
                  <m:limLoc m:val="undOvr"/>
                  <m:supHide m:val="1"/>
                  <m:ctrlPr>
                    <w:rPr>
                      <w:rFonts w:ascii="Cambria Math" w:hAnsi="Cambria Math"/>
                      <w:i/>
                    </w:rPr>
                  </m:ctrlPr>
                </m:naryPr>
                <m:sub>
                  <m:r>
                    <w:rPr>
                      <w:rFonts w:ascii="Cambria Math" w:hAnsi="Cambria Math"/>
                    </w:rPr>
                    <m:t>k</m:t>
                  </m:r>
                </m:sub>
                <m:sup/>
                <m:e>
                  <w:bookmarkStart w:id="53" w:name="OLE_LINK18"/>
                  <w:bookmarkStart w:id="54" w:name="OLE_LINK19"/>
                  <m:f>
                    <m:fPr>
                      <m:ctrlPr>
                        <w:rPr>
                          <w:rFonts w:ascii="Cambria Math" w:hAnsi="Cambria Math"/>
                          <w:i/>
                        </w:rPr>
                      </m:ctrlPr>
                    </m:fPr>
                    <m:num>
                      <w:bookmarkStart w:id="55" w:name="OLE_LINK16"/>
                      <w:bookmarkStart w:id="56" w:name="OLE_LINK17"/>
                      <m:r>
                        <w:rPr>
                          <w:rFonts w:ascii="Cambria Math" w:hAnsi="Cambria Math"/>
                        </w:rPr>
                        <m:t>∂</m:t>
                      </m:r>
                      <w:bookmarkEnd w:id="55"/>
                      <w:bookmarkEnd w:id="56"/>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∂m</m:t>
                      </m:r>
                    </m:den>
                  </m:f>
                  <w:bookmarkEnd w:id="53"/>
                  <w:bookmarkEnd w:id="54"/>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∂m</m:t>
                  </m:r>
                </m:den>
              </m:f>
              <w:bookmarkEnd w:id="51"/>
              <w:bookmarkEnd w:id="52"/>
            </m:e>
          </m:d>
          <m:r>
            <w:rPr>
              <w:rFonts w:ascii="Cambria Math" w:hAnsi="Cambria Math"/>
            </w:rPr>
            <m:t>×dm</m:t>
          </m:r>
        </m:oMath>
      </m:oMathPara>
    </w:p>
    <w:bookmarkEnd w:id="49"/>
    <w:bookmarkEnd w:id="50"/>
    <w:p w:rsidR="002703EA" w:rsidRDefault="00754EE0" w:rsidP="00AF3C73">
      <w:pPr>
        <w:ind w:firstLine="708"/>
      </w:pPr>
      <w:r w:rsidRPr="00754EE0">
        <w:t>L'ensemble est linéaire à condition que :</w:t>
      </w:r>
    </w:p>
    <w:p w:rsidR="00754EE0" w:rsidRPr="00754EE0" w:rsidRDefault="004E7C8B" w:rsidP="00AF3C73">
      <w:pPr>
        <w:ind w:firstLine="708"/>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w:bookmarkStart w:id="57" w:name="OLE_LINK22"/>
              <w:bookmarkStart w:id="58" w:name="OLE_LINK23"/>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w:bookmarkEnd w:id="57"/>
              <w:bookmarkEnd w:id="58"/>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∂m</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∂m</m:t>
              </m:r>
            </m:den>
          </m:f>
          <m:r>
            <w:rPr>
              <w:rFonts w:ascii="Cambria Math" w:eastAsiaTheme="minorEastAsia" w:hAnsi="Cambria Math"/>
            </w:rPr>
            <m:t>=constante</m:t>
          </m:r>
        </m:oMath>
      </m:oMathPara>
    </w:p>
    <w:p w:rsidR="00754EE0" w:rsidRDefault="00754EE0" w:rsidP="00754EE0">
      <w:pPr>
        <w:ind w:firstLine="708"/>
      </w:pPr>
      <w:r>
        <w:t xml:space="preserve">Dans le cas simple d'un potentiomètre constitué d'une résistance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et d'un capteur résistif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on a :</w:t>
      </w:r>
    </w:p>
    <w:p w:rsidR="00754EE0" w:rsidRPr="00EB4CE2" w:rsidRDefault="004E7C8B" w:rsidP="00754EE0">
      <w:pPr>
        <w:ind w:firstLine="708"/>
        <w:rPr>
          <w:rFonts w:eastAsiaTheme="minorEastAsia"/>
          <w:i/>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w:bookmarkStart w:id="59" w:name="OLE_LINK24"/>
              <w:bookmarkStart w:id="60" w:name="OLE_LINK25"/>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w:bookmarkEnd w:id="59"/>
              <w:bookmarkEnd w:id="60"/>
            </m:den>
          </m:f>
        </m:oMath>
      </m:oMathPara>
    </w:p>
    <w:bookmarkStart w:id="61" w:name="OLE_LINK26"/>
    <w:bookmarkStart w:id="62" w:name="OLE_LINK27"/>
    <w:p w:rsidR="00EB4CE2" w:rsidRPr="00EB4CE2" w:rsidRDefault="004E7C8B" w:rsidP="00754EE0">
      <w:pPr>
        <w:ind w:firstLine="708"/>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w:bookmarkEnd w:id="61"/>
          <w:bookmarkEnd w:id="62"/>
          <m:r>
            <w:rPr>
              <w:rFonts w:ascii="Cambria Math" w:hAnsi="Cambria Math"/>
            </w:rPr>
            <m:t>=</m:t>
          </m:r>
          <w:bookmarkStart w:id="63" w:name="OLE_LINK30"/>
          <w:bookmarkStart w:id="64" w:name="OLE_LINK31"/>
          <w:bookmarkStart w:id="65" w:name="OLE_LINK28"/>
          <w:bookmarkStart w:id="66" w:name="OLE_LINK29"/>
          <m:sSub>
            <m:sSubPr>
              <m:ctrlPr>
                <w:rPr>
                  <w:rFonts w:ascii="Cambria Math" w:hAnsi="Cambria Math"/>
                  <w:i/>
                </w:rPr>
              </m:ctrlPr>
            </m:sSubPr>
            <m:e>
              <m:r>
                <w:rPr>
                  <w:rFonts w:ascii="Cambria Math" w:hAnsi="Cambria Math"/>
                </w:rPr>
                <m:t>e</m:t>
              </m:r>
            </m:e>
            <m:sub>
              <m:r>
                <w:rPr>
                  <w:rFonts w:ascii="Cambria Math" w:hAnsi="Cambria Math"/>
                </w:rPr>
                <m:t>s</m:t>
              </m:r>
            </m:sub>
          </m:sSub>
          <w:bookmarkEnd w:id="63"/>
          <w:bookmarkEnd w:id="64"/>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w:bookmarkEnd w:id="65"/>
          <w:bookmarkEnd w:id="66"/>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w:bookmarkStart w:id="67" w:name="OLE_LINK32"/>
              <w:bookmarkStart w:id="68" w:name="OLE_LINK33"/>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w:bookmarkEnd w:id="67"/>
              <w:bookmarkEnd w:id="68"/>
            </m:den>
          </m:f>
        </m:oMath>
      </m:oMathPara>
    </w:p>
    <w:p w:rsidR="00EB4CE2" w:rsidRDefault="00C1099D" w:rsidP="00754EE0">
      <w:pPr>
        <w:ind w:firstLine="708"/>
        <w:rPr>
          <w:rFonts w:eastAsiaTheme="minorEastAsia"/>
        </w:rPr>
      </w:pPr>
      <w:r w:rsidRPr="00C1099D">
        <w:rPr>
          <w:rFonts w:eastAsiaTheme="minorEastAsia"/>
        </w:rPr>
        <w:t xml:space="preserve">Et la </w:t>
      </w:r>
      <w:r>
        <w:rPr>
          <w:rFonts w:eastAsiaTheme="minorEastAsia"/>
        </w:rPr>
        <w:t>stabilité du montage est :</w:t>
      </w:r>
    </w:p>
    <w:p w:rsidR="00C1099D" w:rsidRPr="00C1099D" w:rsidRDefault="004E7C8B" w:rsidP="00754EE0">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w:bookmarkStart w:id="69" w:name="OLE_LINK34"/>
              <w:bookmarkStart w:id="70" w:name="OLE_LINK35"/>
              <w:bookmarkStart w:id="71" w:name="OLE_LINK36"/>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w:bookmarkEnd w:id="69"/>
              <w:bookmarkEnd w:id="70"/>
              <w:bookmarkEnd w:id="7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Start w:id="72" w:name="OLE_LINK37"/>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w:bookmarkEnd w:id="72"/>
            </m:e>
          </m:d>
        </m:oMath>
      </m:oMathPara>
    </w:p>
    <w:p w:rsidR="00C1099D" w:rsidRDefault="00C1099D" w:rsidP="00C1099D">
      <w:pPr>
        <w:ind w:firstLine="708"/>
        <w:rPr>
          <w:rFonts w:eastAsiaTheme="minorEastAsia"/>
        </w:rPr>
      </w:pPr>
      <w:r w:rsidRPr="00C1099D">
        <w:rPr>
          <w:rFonts w:eastAsiaTheme="minorEastAsia"/>
        </w:rPr>
        <w:t xml:space="preserve">En choisissant pour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C1099D">
        <w:rPr>
          <w:rFonts w:eastAsiaTheme="minorEastAsia"/>
        </w:rPr>
        <w:t xml:space="preserve"> un capteur semblable à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C1099D">
        <w:rPr>
          <w:rFonts w:eastAsiaTheme="minorEastAsia"/>
        </w:rPr>
        <w:t xml:space="preserve"> mais sur lequel le mesurand</w:t>
      </w:r>
      <w:r>
        <w:rPr>
          <w:rFonts w:eastAsiaTheme="minorEastAsia"/>
        </w:rPr>
        <w:t xml:space="preserve">e a </w:t>
      </w:r>
      <w:r w:rsidRPr="00C1099D">
        <w:rPr>
          <w:rFonts w:eastAsiaTheme="minorEastAsia"/>
        </w:rPr>
        <w:t>une action opposée :</w:t>
      </w:r>
    </w:p>
    <w:bookmarkStart w:id="73" w:name="OLE_LINK38"/>
    <w:bookmarkStart w:id="74" w:name="OLE_LINK39"/>
    <w:p w:rsidR="00DD5357" w:rsidRPr="00DD5357" w:rsidRDefault="004E7C8B" w:rsidP="00C1099D">
      <w:pPr>
        <w:ind w:firstLine="708"/>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w:bookmarkEnd w:id="73"/>
          <w:bookmarkEnd w:id="74"/>
          <m:r>
            <w:rPr>
              <w:rFonts w:ascii="Cambria Math" w:eastAsiaTheme="minorEastAsia" w:hAnsi="Cambria Math"/>
            </w:rPr>
            <m:t>=S</m:t>
          </m:r>
        </m:oMath>
      </m:oMathPara>
    </w:p>
    <w:p w:rsidR="00DD5357" w:rsidRDefault="00DD5357" w:rsidP="00DD5357">
      <w:pPr>
        <w:rPr>
          <w:rFonts w:eastAsiaTheme="minorEastAsia"/>
        </w:rPr>
      </w:pPr>
      <w:r>
        <w:rPr>
          <w:rFonts w:eastAsiaTheme="minorEastAsia"/>
        </w:rPr>
        <w:t>Il en résulte :</w:t>
      </w:r>
    </w:p>
    <w:p w:rsidR="00DD5357" w:rsidRPr="00DD5357" w:rsidRDefault="004E7C8B" w:rsidP="00DD535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m:r>
            <w:rPr>
              <w:rFonts w:ascii="Cambria Math" w:eastAsiaTheme="minorEastAsia" w:hAnsi="Cambria Math"/>
            </w:rPr>
            <m:t xml:space="preserve">=0 soit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=constante</m:t>
          </m:r>
        </m:oMath>
      </m:oMathPara>
    </w:p>
    <w:p w:rsidR="00DD5357" w:rsidRDefault="00DB7FD9" w:rsidP="00DD5357">
      <w:pPr>
        <w:rPr>
          <w:rFonts w:eastAsiaTheme="minorEastAsia"/>
        </w:rPr>
      </w:pPr>
      <w:r>
        <w:rPr>
          <w:rFonts w:eastAsiaTheme="minorEastAsia"/>
        </w:rPr>
        <w:t>La sensibilité du montage est dans ces conditions</w:t>
      </w:r>
      <w:r w:rsidR="00077E52">
        <w:rPr>
          <w:rFonts w:eastAsiaTheme="minorEastAsia"/>
        </w:rPr>
        <w:t> :</w:t>
      </w:r>
    </w:p>
    <w:p w:rsidR="00077E52" w:rsidRPr="00077E52" w:rsidRDefault="004E7C8B" w:rsidP="00DD53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r>
            <w:rPr>
              <w:rFonts w:ascii="Cambria Math" w:eastAsiaTheme="minorEastAsia" w:hAnsi="Cambria Math"/>
            </w:rPr>
            <m:t>×S</m:t>
          </m:r>
        </m:oMath>
      </m:oMathPara>
    </w:p>
    <w:p w:rsidR="00077E52" w:rsidRPr="00077E52" w:rsidRDefault="00077E52" w:rsidP="00077E52">
      <w:pPr>
        <w:rPr>
          <w:rFonts w:eastAsiaTheme="minorEastAsia"/>
        </w:rPr>
      </w:pPr>
      <w:r w:rsidRPr="00077E52">
        <w:rPr>
          <w:rFonts w:eastAsiaTheme="minorEastAsia"/>
        </w:rPr>
        <w:t>Le montage est linéaire dès lors que chacun des capteurs l'est.</w:t>
      </w:r>
    </w:p>
    <w:p w:rsidR="00077E52" w:rsidRDefault="00077E52" w:rsidP="00557E04">
      <w:pPr>
        <w:ind w:firstLine="708"/>
        <w:rPr>
          <w:rFonts w:eastAsiaTheme="minorEastAsia"/>
        </w:rPr>
      </w:pPr>
      <w:r w:rsidRPr="00077E52">
        <w:rPr>
          <w:rFonts w:eastAsiaTheme="minorEastAsia"/>
        </w:rPr>
        <w:t>Lorsque le capteur lui-même n'est pas linéaire, il est qu</w:t>
      </w:r>
      <w:r>
        <w:rPr>
          <w:rFonts w:eastAsiaTheme="minorEastAsia"/>
        </w:rPr>
        <w:t xml:space="preserve">elquefois possible de compenser </w:t>
      </w:r>
      <w:r w:rsidRPr="00077E52">
        <w:rPr>
          <w:rFonts w:eastAsiaTheme="minorEastAsia"/>
        </w:rPr>
        <w:t>sa non-linéarité par une non-linéarité opposée du conditionneur, l'ensemble</w:t>
      </w:r>
      <w:r>
        <w:rPr>
          <w:rFonts w:eastAsiaTheme="minorEastAsia"/>
        </w:rPr>
        <w:t xml:space="preserve"> </w:t>
      </w:r>
      <w:r w:rsidRPr="00077E52">
        <w:rPr>
          <w:rFonts w:eastAsiaTheme="minorEastAsia"/>
        </w:rPr>
        <w:t xml:space="preserve">ayant un fonctionnement qui est quasi linéaire, au </w:t>
      </w:r>
      <w:r>
        <w:rPr>
          <w:rFonts w:eastAsiaTheme="minorEastAsia"/>
        </w:rPr>
        <w:t xml:space="preserve">moins dans une plage limitée du </w:t>
      </w:r>
      <w:r w:rsidRPr="00077E52">
        <w:rPr>
          <w:rFonts w:eastAsiaTheme="minorEastAsia"/>
        </w:rPr>
        <w:t>mesurande.</w:t>
      </w:r>
    </w:p>
    <w:p w:rsidR="0095386B" w:rsidRDefault="0095386B" w:rsidP="0095386B">
      <w:pPr>
        <w:pStyle w:val="Titre2"/>
        <w:rPr>
          <w:rFonts w:eastAsiaTheme="minorEastAsia"/>
        </w:rPr>
      </w:pPr>
      <w:bookmarkStart w:id="75" w:name="_Toc499788523"/>
      <w:r>
        <w:rPr>
          <w:rFonts w:eastAsiaTheme="minorEastAsia"/>
        </w:rPr>
        <w:t>Compensation des grandeurs d’influence</w:t>
      </w:r>
      <w:bookmarkEnd w:id="75"/>
    </w:p>
    <w:p w:rsidR="00906B32" w:rsidRPr="00924601" w:rsidRDefault="00924601" w:rsidP="00906B32">
      <w:pPr>
        <w:ind w:firstLine="576"/>
        <w:rPr>
          <w:rFonts w:eastAsiaTheme="minorEastAsia"/>
        </w:rPr>
      </w:pPr>
      <w:r w:rsidRPr="00924601">
        <w:rPr>
          <w:rFonts w:eastAsiaTheme="minorEastAsia"/>
        </w:rPr>
        <w:t>Si le capteur est sensible à une grandeur d'influe</w:t>
      </w:r>
      <w:r>
        <w:rPr>
          <w:rFonts w:eastAsiaTheme="minorEastAsia"/>
        </w:rPr>
        <w:t xml:space="preserve">nce, température ou rayonnement </w:t>
      </w:r>
      <w:r w:rsidRPr="00924601">
        <w:rPr>
          <w:rFonts w:eastAsiaTheme="minorEastAsia"/>
        </w:rPr>
        <w:t>par exemple, il est important de pouvoir éliminer du s</w:t>
      </w:r>
      <w:r>
        <w:rPr>
          <w:rFonts w:eastAsiaTheme="minorEastAsia"/>
        </w:rPr>
        <w:t xml:space="preserve">ignal de mesure sa contribution </w:t>
      </w:r>
      <w:r w:rsidRPr="00924601">
        <w:rPr>
          <w:rFonts w:eastAsiaTheme="minorEastAsia"/>
        </w:rPr>
        <w:t>aux variations de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sidRPr="00924601">
        <w:rPr>
          <w:rFonts w:eastAsiaTheme="minorEastAsia"/>
        </w:rPr>
        <w:t>.</w:t>
      </w:r>
    </w:p>
    <w:p w:rsidR="0095386B" w:rsidRDefault="00924601" w:rsidP="00924601">
      <w:pPr>
        <w:rPr>
          <w:rFonts w:eastAsiaTheme="minorEastAsia"/>
        </w:rPr>
      </w:pPr>
      <w:r w:rsidRPr="00924601">
        <w:rPr>
          <w:rFonts w:eastAsiaTheme="minorEastAsia"/>
        </w:rPr>
        <w:t>On considère à nouveau le cas d'un conditionneur et d'un capteur résistifs :</w:t>
      </w:r>
    </w:p>
    <w:p w:rsidR="00F068CF" w:rsidRPr="002703EA" w:rsidRDefault="004E7C8B" w:rsidP="00F068CF">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e>
          </m:d>
        </m:oMath>
      </m:oMathPara>
    </w:p>
    <w:p w:rsidR="00F068CF" w:rsidRDefault="00F068CF" w:rsidP="00F068CF">
      <w:pPr>
        <w:ind w:firstLine="708"/>
        <w:rPr>
          <w:rFonts w:eastAsiaTheme="minorEastAsia"/>
        </w:rPr>
      </w:pPr>
      <w:r w:rsidRPr="00F068CF">
        <w:rPr>
          <w:rFonts w:eastAsiaTheme="minorEastAsia"/>
        </w:rPr>
        <w:t xml:space="preserve">La </w:t>
      </w:r>
      <w:r>
        <w:rPr>
          <w:rFonts w:eastAsiaTheme="minorEastAsia"/>
        </w:rPr>
        <w:t>grandeur d'influence, de valeur</w:t>
      </w:r>
      <m:oMath>
        <m:r>
          <w:rPr>
            <w:rFonts w:ascii="Cambria Math" w:eastAsiaTheme="minorEastAsia" w:hAnsi="Cambria Math"/>
          </w:rPr>
          <m:t xml:space="preserve"> g</m:t>
        </m:r>
      </m:oMath>
      <w:r w:rsidRPr="00F068CF">
        <w:rPr>
          <w:rFonts w:eastAsiaTheme="minorEastAsia"/>
        </w:rPr>
        <w:t>, pouvant affecter</w:t>
      </w:r>
      <w:r>
        <w:rPr>
          <w:rFonts w:eastAsiaTheme="minorEastAsia"/>
        </w:rPr>
        <w:t xml:space="preserve"> aussi bien certains composants </w:t>
      </w:r>
      <w:r w:rsidRPr="00F068CF">
        <w:rPr>
          <w:rFonts w:eastAsiaTheme="minorEastAsia"/>
        </w:rPr>
        <w:t xml:space="preserve">du conditionneur que le capteur lui-même, une variation </w:t>
      </w:r>
      <m:oMath>
        <m:r>
          <w:rPr>
            <w:rFonts w:ascii="Cambria Math" w:eastAsiaTheme="minorEastAsia" w:hAnsi="Cambria Math"/>
          </w:rPr>
          <m:t>dg</m:t>
        </m:r>
      </m:oMath>
      <w:r>
        <w:rPr>
          <w:rFonts w:eastAsiaTheme="minorEastAsia"/>
        </w:rPr>
        <w:t xml:space="preserve"> entraîne une </w:t>
      </w:r>
      <w:r w:rsidRPr="00F068CF">
        <w:rPr>
          <w:rFonts w:eastAsiaTheme="minorEastAsia"/>
        </w:rPr>
        <w:t xml:space="preserve">variation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F068CF">
        <w:rPr>
          <w:rFonts w:eastAsiaTheme="minorEastAsia"/>
        </w:rPr>
        <w:t xml:space="preserve"> de la tension de mesure :</w:t>
      </w:r>
    </w:p>
    <w:p w:rsidR="00C97FBA" w:rsidRPr="002703EA" w:rsidRDefault="00C97FBA" w:rsidP="00C97FBA">
      <w:pPr>
        <w:ind w:firstLine="708"/>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d>
            <m:dPr>
              <m:ctrlPr>
                <w:rPr>
                  <w:rFonts w:ascii="Cambria Math" w:hAnsi="Cambria Math"/>
                  <w:i/>
                </w:rPr>
              </m:ctrlPr>
            </m:dPr>
            <m:e>
              <w:bookmarkStart w:id="76" w:name="OLE_LINK44"/>
              <w:bookmarkStart w:id="77" w:name="OLE_LINK45"/>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∂g</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∂g</m:t>
                  </m:r>
                </m:den>
              </m:f>
              <w:bookmarkEnd w:id="76"/>
              <w:bookmarkEnd w:id="77"/>
            </m:e>
          </m:d>
          <m:r>
            <w:rPr>
              <w:rFonts w:ascii="Cambria Math" w:hAnsi="Cambria Math"/>
            </w:rPr>
            <m:t>×dg</m:t>
          </m:r>
        </m:oMath>
      </m:oMathPara>
    </w:p>
    <w:p w:rsidR="00C97FBA" w:rsidRDefault="00C24415" w:rsidP="00C24415">
      <w:pPr>
        <w:ind w:firstLine="708"/>
        <w:rPr>
          <w:rFonts w:eastAsiaTheme="minorEastAsia"/>
        </w:rPr>
      </w:pPr>
      <w:r w:rsidRPr="00C24415">
        <w:rPr>
          <w:rFonts w:eastAsiaTheme="minorEastAsia"/>
        </w:rPr>
        <w:t>Les évolutions de la grandeur d'influence n'ont aucun</w:t>
      </w:r>
      <w:r>
        <w:rPr>
          <w:rFonts w:eastAsiaTheme="minorEastAsia"/>
        </w:rPr>
        <w:t xml:space="preserve"> effet sur la tension de mesure </w:t>
      </w:r>
      <w:r w:rsidRPr="00C24415">
        <w:rPr>
          <w:rFonts w:eastAsiaTheme="minorEastAsia"/>
        </w:rPr>
        <w:t>lorsqu'est satisfaite la condition :</w:t>
      </w:r>
    </w:p>
    <w:p w:rsidR="00C24415" w:rsidRPr="00C24415" w:rsidRDefault="004E7C8B" w:rsidP="00C24415">
      <w:pPr>
        <w:ind w:firstLine="708"/>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∂g</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∂g</m:t>
              </m:r>
            </m:den>
          </m:f>
          <m:r>
            <w:rPr>
              <w:rFonts w:ascii="Cambria Math" w:hAnsi="Cambria Math"/>
            </w:rPr>
            <m:t>=0</m:t>
          </m:r>
        </m:oMath>
      </m:oMathPara>
    </w:p>
    <w:p w:rsidR="00C24415" w:rsidRDefault="00C33088" w:rsidP="00C33088">
      <w:pPr>
        <w:pStyle w:val="Titre1"/>
        <w:rPr>
          <w:rFonts w:eastAsiaTheme="minorEastAsia"/>
        </w:rPr>
      </w:pPr>
      <w:bookmarkStart w:id="78" w:name="_Toc499788524"/>
      <w:r>
        <w:rPr>
          <w:rFonts w:eastAsiaTheme="minorEastAsia"/>
        </w:rPr>
        <w:t>Montage potentiométrique</w:t>
      </w:r>
      <w:bookmarkEnd w:id="78"/>
    </w:p>
    <w:p w:rsidR="00C33088" w:rsidRDefault="00480640" w:rsidP="00155034">
      <w:pPr>
        <w:pStyle w:val="Titre2"/>
        <w:rPr>
          <w:rFonts w:eastAsiaTheme="minorEastAsia"/>
        </w:rPr>
      </w:pPr>
      <w:bookmarkStart w:id="79" w:name="_Toc499788525"/>
      <w:r>
        <w:rPr>
          <w:rFonts w:eastAsiaTheme="minorEastAsia"/>
        </w:rPr>
        <w:t>Mesure des résistances</w:t>
      </w:r>
      <w:bookmarkEnd w:id="79"/>
    </w:p>
    <w:p w:rsidR="00480640" w:rsidRDefault="00480640" w:rsidP="00480640">
      <w:pPr>
        <w:ind w:firstLine="708"/>
        <w:rPr>
          <w:rFonts w:eastAsiaTheme="minorEastAsia"/>
        </w:rPr>
      </w:pPr>
      <w:r w:rsidRPr="00480640">
        <w:rPr>
          <w:rFonts w:eastAsiaTheme="minorEastAsia"/>
        </w:rPr>
        <w:t xml:space="preserve">Le capteur de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480640">
        <w:rPr>
          <w:rFonts w:eastAsiaTheme="minorEastAsia"/>
        </w:rPr>
        <w:t xml:space="preserve"> en série avec une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480640">
        <w:rPr>
          <w:rFonts w:eastAsiaTheme="minorEastAsia"/>
        </w:rPr>
        <w:t xml:space="preserve"> est alimenté par </w:t>
      </w:r>
      <w:r>
        <w:rPr>
          <w:rFonts w:eastAsiaTheme="minorEastAsia"/>
        </w:rPr>
        <w:t xml:space="preserve">une </w:t>
      </w:r>
      <w:r w:rsidRPr="00480640">
        <w:rPr>
          <w:rFonts w:eastAsiaTheme="minorEastAsia"/>
        </w:rPr>
        <w:t xml:space="preserve">source de résistance interne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480640">
        <w:rPr>
          <w:rFonts w:eastAsiaTheme="minorEastAsia"/>
        </w:rPr>
        <w:t xml:space="preserve"> et de f.é.m. en continue </w:t>
      </w:r>
      <w:r>
        <w:rPr>
          <w:rFonts w:eastAsiaTheme="minorEastAsia"/>
        </w:rPr>
        <w:t>ou alternative</w:t>
      </w:r>
      <w:r w:rsidR="00906B32">
        <w:rPr>
          <w:rFonts w:eastAsiaTheme="minorEastAsia"/>
        </w:rPr>
        <w:t xml:space="preserve"> (montage de la </w:t>
      </w:r>
      <w:r w:rsidR="00906B32" w:rsidRPr="00906B32">
        <w:rPr>
          <w:rFonts w:eastAsiaTheme="minorEastAsia"/>
          <w:i/>
        </w:rPr>
        <w:t>figure 13</w:t>
      </w:r>
      <w:r w:rsidR="00906B32">
        <w:rPr>
          <w:rFonts w:eastAsiaTheme="minorEastAsia"/>
        </w:rPr>
        <w:t>)</w:t>
      </w:r>
      <w:r>
        <w:rPr>
          <w:rFonts w:eastAsiaTheme="minorEastAsia"/>
        </w:rPr>
        <w:t xml:space="preserve">. La </w:t>
      </w:r>
      <w:r w:rsidRPr="00480640">
        <w:rPr>
          <w:rFonts w:eastAsiaTheme="minorEastAsia"/>
        </w:rPr>
        <w:t xml:space="preserve">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480640">
        <w:rPr>
          <w:rFonts w:eastAsiaTheme="minorEastAsia"/>
        </w:rPr>
        <w:t xml:space="preserve"> est mesurée aux bornes du capteur par un </w:t>
      </w:r>
      <w:r>
        <w:rPr>
          <w:rFonts w:eastAsiaTheme="minorEastAsia"/>
        </w:rPr>
        <w:t xml:space="preserve">appareil de résistance d'entrée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oMath>
      <w:r w:rsidRPr="00480640">
        <w:rPr>
          <w:rFonts w:eastAsiaTheme="minorEastAsia"/>
        </w:rPr>
        <w:t xml:space="preserve"> ; on établit immédiatement :</w:t>
      </w:r>
    </w:p>
    <w:p w:rsidR="00480640" w:rsidRPr="00480640" w:rsidRDefault="004E7C8B" w:rsidP="00480640">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w:bookmarkStart w:id="80" w:name="OLE_LINK46"/>
                  <w:bookmarkStart w:id="81" w:name="OLE_LINK47"/>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End w:id="80"/>
                  <w:bookmarkEnd w:id="81"/>
                </m:e>
              </m:d>
            </m:den>
          </m:f>
        </m:oMath>
      </m:oMathPara>
    </w:p>
    <w:p w:rsidR="00480640" w:rsidRDefault="009C3EB2" w:rsidP="009C3EB2">
      <w:pPr>
        <w:ind w:firstLine="708"/>
        <w:rPr>
          <w:rFonts w:eastAsiaTheme="minorEastAsia"/>
        </w:rPr>
      </w:pPr>
      <w:r w:rsidRPr="009C3EB2">
        <w:rPr>
          <w:rFonts w:eastAsiaTheme="minorEastAsia"/>
        </w:rPr>
        <w:t>La tension aux bornes du capteur est indépendante de</w:t>
      </w:r>
      <w:r>
        <w:rPr>
          <w:rFonts w:eastAsiaTheme="minorEastAsia"/>
        </w:rPr>
        <w:t xml:space="preserve"> l'appareil de mesure utilisé à </w:t>
      </w:r>
      <w:r w:rsidRPr="009C3EB2">
        <w:rPr>
          <w:rFonts w:eastAsiaTheme="minorEastAsia"/>
        </w:rPr>
        <w:t xml:space="preserve">condition que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9C3EB2">
        <w:rPr>
          <w:rFonts w:eastAsiaTheme="minorEastAsia"/>
        </w:rPr>
        <w:t xml:space="preserve"> ; dans ce cas :</w:t>
      </w:r>
    </w:p>
    <w:p w:rsidR="009C3EB2" w:rsidRPr="00B74E7A" w:rsidRDefault="004E7C8B" w:rsidP="009C3EB2">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w:bookmarkStart w:id="82" w:name="OLE_LINK52"/>
              <w:bookmarkStart w:id="83" w:name="OLE_LINK53"/>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End w:id="82"/>
              <w:bookmarkEnd w:id="83"/>
            </m:den>
          </m:f>
        </m:oMath>
      </m:oMathPara>
    </w:p>
    <w:p w:rsidR="00B74E7A" w:rsidRDefault="00B74E7A" w:rsidP="00B74E7A">
      <w:pPr>
        <w:rPr>
          <w:rFonts w:eastAsiaTheme="minorEastAsia"/>
        </w:rPr>
      </w:pPr>
      <w:r>
        <w:rPr>
          <w:rFonts w:eastAsiaTheme="minorEastAsia"/>
        </w:rPr>
        <w:t xml:space="preserve">La 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n’est pas une fonction linéaire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p>
    <w:p w:rsidR="00906B32" w:rsidRDefault="00906B32" w:rsidP="00906B32">
      <w:pPr>
        <w:ind w:firstLine="708"/>
        <w:jc w:val="center"/>
        <w:rPr>
          <w:i/>
          <w:color w:val="FF0000"/>
          <w:sz w:val="24"/>
        </w:rPr>
      </w:pPr>
      <w:r w:rsidRPr="00923DE5">
        <w:rPr>
          <w:i/>
          <w:noProof/>
          <w:color w:val="FF0000"/>
          <w:sz w:val="24"/>
          <w:lang w:eastAsia="fr-FR"/>
        </w:rPr>
        <w:drawing>
          <wp:inline distT="0" distB="0" distL="0" distR="0" wp14:anchorId="14373EE2" wp14:editId="26743181">
            <wp:extent cx="4371975" cy="2114550"/>
            <wp:effectExtent l="0" t="0" r="9525" b="0"/>
            <wp:docPr id="551" name="Image 551" descr="C:\Users\AMOUSSOU Kenneth\Desktop\imgs\résistance - potentionmè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USSOU Kenneth\Desktop\imgs\résistance - potentionmèt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14550"/>
                    </a:xfrm>
                    <a:prstGeom prst="rect">
                      <a:avLst/>
                    </a:prstGeom>
                    <a:noFill/>
                    <a:ln>
                      <a:noFill/>
                    </a:ln>
                  </pic:spPr>
                </pic:pic>
              </a:graphicData>
            </a:graphic>
          </wp:inline>
        </w:drawing>
      </w:r>
    </w:p>
    <w:p w:rsidR="00906B32" w:rsidRPr="00C920F5" w:rsidRDefault="00906B32" w:rsidP="00906B32">
      <w:pPr>
        <w:pStyle w:val="Lgende"/>
        <w:jc w:val="center"/>
        <w:rPr>
          <w:color w:val="000000" w:themeColor="text1"/>
          <w:sz w:val="36"/>
        </w:rPr>
      </w:pPr>
      <w:r w:rsidRPr="00C920F5">
        <w:rPr>
          <w:b/>
          <w:color w:val="000000" w:themeColor="text1"/>
          <w:sz w:val="24"/>
        </w:rPr>
        <w:t xml:space="preserve">Figure </w:t>
      </w:r>
      <w:r w:rsidRPr="00C920F5">
        <w:rPr>
          <w:b/>
          <w:color w:val="000000" w:themeColor="text1"/>
          <w:sz w:val="24"/>
        </w:rPr>
        <w:fldChar w:fldCharType="begin"/>
      </w:r>
      <w:r w:rsidRPr="00C920F5">
        <w:rPr>
          <w:b/>
          <w:color w:val="000000" w:themeColor="text1"/>
          <w:sz w:val="24"/>
        </w:rPr>
        <w:instrText xml:space="preserve"> SEQ Figure \* ARABIC </w:instrText>
      </w:r>
      <w:r w:rsidRPr="00C920F5">
        <w:rPr>
          <w:b/>
          <w:color w:val="000000" w:themeColor="text1"/>
          <w:sz w:val="24"/>
        </w:rPr>
        <w:fldChar w:fldCharType="separate"/>
      </w:r>
      <w:r w:rsidR="00A3270B">
        <w:rPr>
          <w:b/>
          <w:noProof/>
          <w:color w:val="000000" w:themeColor="text1"/>
          <w:sz w:val="24"/>
        </w:rPr>
        <w:t>13</w:t>
      </w:r>
      <w:r w:rsidRPr="00C920F5">
        <w:rPr>
          <w:b/>
          <w:color w:val="000000" w:themeColor="text1"/>
          <w:sz w:val="24"/>
        </w:rPr>
        <w:fldChar w:fldCharType="end"/>
      </w:r>
      <w:r w:rsidRPr="00C920F5">
        <w:rPr>
          <w:color w:val="000000" w:themeColor="text1"/>
          <w:sz w:val="24"/>
        </w:rPr>
        <w:t> : Mesure de la tension aux bornes d’un capteur résistif dans un montage potentiométrique</w:t>
      </w:r>
    </w:p>
    <w:p w:rsidR="00B74E7A" w:rsidRDefault="00155034" w:rsidP="00155034">
      <w:pPr>
        <w:pStyle w:val="Titre2"/>
        <w:rPr>
          <w:rFonts w:eastAsiaTheme="minorEastAsia"/>
        </w:rPr>
      </w:pPr>
      <w:bookmarkStart w:id="84" w:name="_Toc499788526"/>
      <w:r>
        <w:rPr>
          <w:rFonts w:eastAsiaTheme="minorEastAsia"/>
        </w:rPr>
        <w:t>Linéarisation de la mesure</w:t>
      </w:r>
      <w:bookmarkEnd w:id="84"/>
    </w:p>
    <w:p w:rsidR="00155034" w:rsidRDefault="001B0973" w:rsidP="00EE3669">
      <w:pPr>
        <w:ind w:firstLine="576"/>
        <w:rPr>
          <w:rFonts w:eastAsiaTheme="minorEastAsia"/>
        </w:rPr>
      </w:pPr>
      <w:r w:rsidRPr="001B0973">
        <w:rPr>
          <w:rFonts w:eastAsiaTheme="minorEastAsia"/>
        </w:rPr>
        <w:t xml:space="preserve">On souhaite que la variation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1B0973">
        <w:rPr>
          <w:rFonts w:eastAsiaTheme="minorEastAsia"/>
        </w:rPr>
        <w:t xml:space="preserve"> de la tension me</w:t>
      </w:r>
      <w:r>
        <w:rPr>
          <w:rFonts w:eastAsiaTheme="minorEastAsia"/>
        </w:rPr>
        <w:t xml:space="preserve">surée soit proportionnelle à la </w:t>
      </w:r>
      <w:r w:rsidRPr="001B0973">
        <w:rPr>
          <w:rFonts w:eastAsiaTheme="minorEastAsia"/>
        </w:rPr>
        <w:t xml:space="preserve">variation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1B0973">
        <w:rPr>
          <w:rFonts w:eastAsiaTheme="minorEastAsia"/>
        </w:rPr>
        <w:t xml:space="preserve"> de la résistance du capteur.</w:t>
      </w:r>
    </w:p>
    <w:p w:rsidR="001B2AB5" w:rsidRDefault="001B2AB5" w:rsidP="001B2AB5">
      <w:pPr>
        <w:pStyle w:val="Titre3"/>
        <w:rPr>
          <w:rFonts w:eastAsiaTheme="minorEastAsia"/>
        </w:rPr>
      </w:pPr>
      <w:bookmarkStart w:id="85" w:name="_Toc499788527"/>
      <w:r>
        <w:rPr>
          <w:rFonts w:eastAsiaTheme="minorEastAsia"/>
        </w:rPr>
        <w:t>Première solution : fonctionnement en « petit signaux »</w:t>
      </w:r>
      <w:bookmarkEnd w:id="85"/>
    </w:p>
    <w:p w:rsidR="001B2AB5" w:rsidRDefault="002759C2" w:rsidP="001B2AB5">
      <w:pPr>
        <w:rPr>
          <w:rFonts w:eastAsiaTheme="minorEastAsia"/>
        </w:rPr>
      </w:pPr>
      <w:r>
        <w:rPr>
          <w:rFonts w:eastAsiaTheme="minorEastAsia"/>
        </w:rPr>
        <w:t xml:space="preserve">La résistance du capteur variant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 xml:space="preserve"> à</w:t>
      </w:r>
      <m:oMath>
        <m:r>
          <w:rPr>
            <w:rFonts w:ascii="Cambria Math" w:eastAsiaTheme="minorEastAsia" w:hAnsi="Cambria Math"/>
          </w:rPr>
          <m:t xml:space="preserve"> </m:t>
        </m:r>
        <w:bookmarkStart w:id="86" w:name="OLE_LINK50"/>
        <w:bookmarkStart w:id="87" w:name="OLE_LINK51"/>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bookmarkEnd w:id="86"/>
      <w:bookmarkEnd w:id="87"/>
      <w:r>
        <w:rPr>
          <w:rFonts w:eastAsiaTheme="minorEastAsia"/>
        </w:rPr>
        <w:t xml:space="preserve">, la 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passe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oMath>
      <w:r>
        <w:rPr>
          <w:rFonts w:eastAsiaTheme="minorEastAsia"/>
        </w:rPr>
        <w:t xml:space="preserve"> à</w:t>
      </w:r>
      <m:oMath>
        <m:r>
          <w:rPr>
            <w:rFonts w:ascii="Cambria Math" w:eastAsiaTheme="minorEastAsia" w:hAnsi="Cambria Math"/>
          </w:rPr>
          <m:t xml:space="preserve"> </m:t>
        </m:r>
        <w:bookmarkStart w:id="88" w:name="OLE_LINK48"/>
        <w:bookmarkStart w:id="89" w:name="OLE_LINK49"/>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w:bookmarkEnd w:id="88"/>
        <w:bookmarkEnd w:id="89"/>
        <m:r>
          <w:rPr>
            <w:rFonts w:ascii="Cambria Math" w:eastAsiaTheme="minorEastAsia" w:hAnsi="Cambria Math"/>
          </w:rPr>
          <m:t> </m:t>
        </m:r>
      </m:oMath>
      <w:r>
        <w:rPr>
          <w:rFonts w:eastAsiaTheme="minorEastAsia"/>
        </w:rPr>
        <w:t>:</w:t>
      </w:r>
    </w:p>
    <w:p w:rsidR="002759C2" w:rsidRDefault="004E7C8B" w:rsidP="001B2A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w:bookmarkStart w:id="90" w:name="OLE_LINK54"/>
          <w:bookmarkStart w:id="91" w:name="OLE_LINK55"/>
          <w:bookmarkStart w:id="92" w:name="OLE_LINK56"/>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w:bookmarkEnd w:id="90"/>
          <w:bookmarkEnd w:id="91"/>
          <w:bookmarkEnd w:id="92"/>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w:bookmarkStart w:id="93" w:name="OLE_LINK61"/>
                  <w:bookmarkStart w:id="94" w:name="OLE_LINK62"/>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w:bookmarkEnd w:id="93"/>
                  <w:bookmarkEnd w:id="94"/>
                </m:den>
              </m:f>
            </m:den>
          </m:f>
        </m:oMath>
      </m:oMathPara>
    </w:p>
    <w:p w:rsidR="001B2AB5" w:rsidRDefault="002759C2" w:rsidP="001B2AB5">
      <w:pPr>
        <w:rPr>
          <w:rFonts w:eastAsiaTheme="minorEastAsia"/>
        </w:rPr>
      </w:pPr>
      <w:r>
        <w:rPr>
          <w:rFonts w:eastAsiaTheme="minorEastAsia"/>
        </w:rPr>
        <w:t xml:space="preserve">A condition que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on a :</w:t>
      </w:r>
    </w:p>
    <w:p w:rsidR="002759C2" w:rsidRPr="003C75C6" w:rsidRDefault="002759C2" w:rsidP="001B2AB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e>
                  </m:d>
                </m:e>
                <m:sup>
                  <m:r>
                    <w:rPr>
                      <w:rFonts w:ascii="Cambria Math" w:eastAsiaTheme="minorEastAsia" w:hAnsi="Cambria Math"/>
                    </w:rPr>
                    <m:t>2</m:t>
                  </m:r>
                </m:sup>
              </m:sSup>
            </m:den>
          </m:f>
          <m:r>
            <w:rPr>
              <w:rFonts w:ascii="Cambria Math" w:eastAsiaTheme="minorEastAsia" w:hAnsi="Cambria Math"/>
            </w:rPr>
            <m:t xml:space="preserve"> au second ordre près.</m:t>
          </m:r>
        </m:oMath>
      </m:oMathPara>
    </w:p>
    <w:p w:rsidR="003C75C6" w:rsidRDefault="00821AF6" w:rsidP="00821AF6">
      <w:pPr>
        <w:rPr>
          <w:rFonts w:eastAsiaTheme="minorEastAsia"/>
        </w:rPr>
      </w:pPr>
      <w:r w:rsidRPr="00821AF6">
        <w:rPr>
          <w:rFonts w:eastAsiaTheme="minorEastAsia"/>
        </w:rPr>
        <w:t xml:space="preserve">La sensibilité du conditionneur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821AF6">
        <w:rPr>
          <w:rFonts w:eastAsiaTheme="minorEastAsia"/>
        </w:rPr>
        <w:t>est maximale si l'on choisit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m:t>
            </m:r>
          </m:sub>
        </m:sSub>
      </m:oMath>
      <w:r w:rsidRPr="00821AF6">
        <w:rPr>
          <w:rFonts w:eastAsiaTheme="minorEastAsia"/>
        </w:rPr>
        <w:t>;</w:t>
      </w:r>
      <w:r w:rsidR="00586199">
        <w:rPr>
          <w:rFonts w:eastAsiaTheme="minorEastAsia"/>
        </w:rPr>
        <w:t xml:space="preserve"> </w:t>
      </w:r>
      <w:r w:rsidRPr="00821AF6">
        <w:rPr>
          <w:rFonts w:eastAsiaTheme="minorEastAsia"/>
        </w:rPr>
        <w:t>dans ce cas :</w:t>
      </w:r>
    </w:p>
    <w:p w:rsidR="009D3DA1" w:rsidRPr="009D3DA1" w:rsidRDefault="009D3DA1" w:rsidP="00821AF6">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oMath>
      </m:oMathPara>
    </w:p>
    <w:p w:rsidR="009D3DA1" w:rsidRDefault="00947241" w:rsidP="00947241">
      <w:pPr>
        <w:rPr>
          <w:rFonts w:eastAsiaTheme="minorEastAsia"/>
        </w:rPr>
      </w:pPr>
      <w:r w:rsidRPr="00947241">
        <w:rPr>
          <w:rFonts w:eastAsiaTheme="minorEastAsia"/>
        </w:rPr>
        <w:t xml:space="preserve">Si la résistance de source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947241">
        <w:rPr>
          <w:rFonts w:eastAsiaTheme="minorEastAsia"/>
        </w:rPr>
        <w:t xml:space="preserve"> est faible, le maximum</w:t>
      </w:r>
      <w:r>
        <w:rPr>
          <w:rFonts w:eastAsiaTheme="minorEastAsia"/>
        </w:rPr>
        <w:t xml:space="preserve"> de sensibilité étant large, la </w:t>
      </w:r>
      <w:r w:rsidRPr="00947241">
        <w:rPr>
          <w:rFonts w:eastAsiaTheme="minorEastAsia"/>
        </w:rPr>
        <w:t>condition précédente se ramène,</w:t>
      </w:r>
      <w:r>
        <w:rPr>
          <w:rFonts w:eastAsiaTheme="minorEastAsia"/>
        </w:rPr>
        <w:t xml:space="preserve"> avec une bonne approximation à</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w:t>
      </w:r>
    </w:p>
    <w:p w:rsidR="00947241" w:rsidRDefault="00003CE1" w:rsidP="00881C99">
      <w:pPr>
        <w:pStyle w:val="Titre3"/>
        <w:rPr>
          <w:rFonts w:eastAsiaTheme="minorEastAsia"/>
        </w:rPr>
      </w:pPr>
      <w:bookmarkStart w:id="95" w:name="_Toc499788528"/>
      <w:r>
        <w:rPr>
          <w:rFonts w:eastAsiaTheme="minorEastAsia"/>
        </w:rPr>
        <w:t>Deuxième solution : alimentation par source de courant</w:t>
      </w:r>
      <w:bookmarkEnd w:id="95"/>
    </w:p>
    <w:p w:rsidR="00003CE1" w:rsidRDefault="00CB59B9" w:rsidP="00CB59B9">
      <w:pPr>
        <w:ind w:firstLine="708"/>
        <w:rPr>
          <w:rFonts w:eastAsiaTheme="minorEastAsia"/>
        </w:rPr>
      </w:pPr>
      <w:r w:rsidRPr="00CB59B9">
        <w:rPr>
          <w:rFonts w:eastAsiaTheme="minorEastAsia"/>
        </w:rPr>
        <w:t>Le montage est alimenté par une source de courant c'est-à-dire d'impédance interne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CB59B9">
        <w:rPr>
          <w:rFonts w:eastAsiaTheme="minorEastAsia"/>
        </w:rPr>
        <w:t xml:space="preserve"> très élevée</w:t>
      </w:r>
      <w:r>
        <w:rPr>
          <w:rFonts w:eastAsiaTheme="minorEastAsia"/>
        </w:rPr>
        <w:t>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Dans ce cas, la condition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 xml:space="preserve"> est toujours vérifiée. En posant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on a :</w:t>
      </w:r>
    </w:p>
    <w:p w:rsidR="00CB59B9" w:rsidRPr="00CB59B9" w:rsidRDefault="00CB59B9" w:rsidP="00CB59B9">
      <w:pPr>
        <w:ind w:firstLine="708"/>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m:oMathPara>
    </w:p>
    <w:p w:rsidR="00CB59B9" w:rsidRDefault="00441CF1" w:rsidP="001E3F13">
      <w:pPr>
        <w:pStyle w:val="Titre3"/>
        <w:rPr>
          <w:rFonts w:eastAsiaTheme="minorEastAsia"/>
        </w:rPr>
      </w:pPr>
      <w:bookmarkStart w:id="96" w:name="_Toc499788529"/>
      <w:r>
        <w:rPr>
          <w:rFonts w:eastAsiaTheme="minorEastAsia"/>
        </w:rPr>
        <w:t>Troisième solution : montage push-pull</w:t>
      </w:r>
      <w:bookmarkEnd w:id="96"/>
    </w:p>
    <w:p w:rsidR="00441CF1" w:rsidRDefault="00955F4B" w:rsidP="00B72CCC">
      <w:pPr>
        <w:ind w:firstLine="708"/>
        <w:rPr>
          <w:rFonts w:eastAsiaTheme="minorEastAsia"/>
        </w:rPr>
      </w:pPr>
      <w:r w:rsidRPr="00955F4B">
        <w:rPr>
          <w:rFonts w:eastAsiaTheme="minorEastAsia"/>
        </w:rPr>
        <w:t xml:space="preserve">On remplace la résistance fixe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955F4B">
        <w:rPr>
          <w:rFonts w:eastAsiaTheme="minorEastAsia"/>
        </w:rPr>
        <w:t xml:space="preserve"> par un second capt</w:t>
      </w:r>
      <w:r>
        <w:rPr>
          <w:rFonts w:eastAsiaTheme="minorEastAsia"/>
        </w:rPr>
        <w:t xml:space="preserve">eur, identique au premier, mais </w:t>
      </w:r>
      <w:r w:rsidRPr="00955F4B">
        <w:rPr>
          <w:rFonts w:eastAsiaTheme="minorEastAsia"/>
        </w:rPr>
        <w:t>dont les varia</w:t>
      </w:r>
      <w:r>
        <w:rPr>
          <w:rFonts w:eastAsiaTheme="minorEastAsia"/>
        </w:rPr>
        <w:t>tions sont de signe contraire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 ∆Rc</m:t>
        </m:r>
      </m:oMath>
      <w:r>
        <w:rPr>
          <w:rFonts w:eastAsiaTheme="minorEastAsia"/>
        </w:rPr>
        <w:t xml:space="preserve">. Cette association de </w:t>
      </w:r>
      <w:r w:rsidRPr="00955F4B">
        <w:rPr>
          <w:rFonts w:eastAsiaTheme="minorEastAsia"/>
        </w:rPr>
        <w:t xml:space="preserve">2 capteurs fonctionnant en opposition est dite </w:t>
      </w:r>
      <w:r w:rsidRPr="0011070A">
        <w:rPr>
          <w:rFonts w:eastAsiaTheme="minorEastAsia"/>
          <w:i/>
        </w:rPr>
        <w:t>push-pull</w:t>
      </w:r>
      <w:r>
        <w:rPr>
          <w:rFonts w:eastAsiaTheme="minorEastAsia"/>
        </w:rPr>
        <w:t xml:space="preserve">. C'est le cas, par exemple, </w:t>
      </w:r>
      <w:r w:rsidR="00645C3F">
        <w:rPr>
          <w:rFonts w:eastAsiaTheme="minorEastAsia"/>
        </w:rPr>
        <w:t>p</w:t>
      </w:r>
      <w:r w:rsidRPr="00955F4B">
        <w:rPr>
          <w:rFonts w:eastAsiaTheme="minorEastAsia"/>
        </w:rPr>
        <w:t>o</w:t>
      </w:r>
      <w:r w:rsidR="00645C3F">
        <w:rPr>
          <w:rFonts w:eastAsiaTheme="minorEastAsia"/>
        </w:rPr>
        <w:t>ur 2 jauges d'</w:t>
      </w:r>
      <w:r w:rsidRPr="00955F4B">
        <w:rPr>
          <w:rFonts w:eastAsiaTheme="minorEastAsia"/>
        </w:rPr>
        <w:t>extensométrie identiques subissan</w:t>
      </w:r>
      <w:r>
        <w:rPr>
          <w:rFonts w:eastAsiaTheme="minorEastAsia"/>
        </w:rPr>
        <w:t xml:space="preserve">t des déformations égales et de </w:t>
      </w:r>
      <w:r w:rsidRPr="00955F4B">
        <w:rPr>
          <w:rFonts w:eastAsiaTheme="minorEastAsia"/>
        </w:rPr>
        <w:t>signes contraires.</w:t>
      </w:r>
      <w:r w:rsidR="00B72CCC">
        <w:rPr>
          <w:rFonts w:eastAsiaTheme="minorEastAsia"/>
        </w:rPr>
        <w:t xml:space="preserve"> </w:t>
      </w:r>
      <w:r w:rsidRPr="00955F4B">
        <w:rPr>
          <w:rFonts w:eastAsiaTheme="minorEastAsia"/>
        </w:rPr>
        <w:t>On a alors :</w:t>
      </w:r>
    </w:p>
    <w:p w:rsidR="00B72CCC" w:rsidRPr="00B72CCC" w:rsidRDefault="004E7C8B" w:rsidP="00B72CCC">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w:bookmarkStart w:id="97" w:name="OLE_LINK63"/>
          <w:bookmarkStart w:id="98" w:name="OLE_LINK64"/>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w:bookmarkEnd w:id="97"/>
          <w:bookmarkEnd w:id="98"/>
          <m:r>
            <w:rPr>
              <w:rFonts w:ascii="Cambria Math" w:eastAsiaTheme="minorEastAsia" w:hAnsi="Cambria Math"/>
            </w:rPr>
            <m:t>=</m:t>
          </m:r>
          <w:bookmarkStart w:id="99" w:name="OLE_LINK65"/>
          <w:bookmarkStart w:id="100" w:name="OLE_LINK66"/>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m:oMath>
      </m:oMathPara>
      <w:bookmarkEnd w:id="99"/>
      <w:bookmarkEnd w:id="100"/>
    </w:p>
    <w:p w:rsidR="00B72CCC" w:rsidRPr="002C65EB" w:rsidRDefault="00B72CCC" w:rsidP="00B72CCC">
      <w:pPr>
        <w:ind w:firstLine="708"/>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oMath>
      </m:oMathPara>
    </w:p>
    <w:p w:rsidR="002C65EB" w:rsidRDefault="00E46B91" w:rsidP="00E46B91">
      <w:pPr>
        <w:pStyle w:val="Titre2"/>
        <w:rPr>
          <w:rFonts w:eastAsiaTheme="minorEastAsia"/>
        </w:rPr>
      </w:pPr>
      <w:bookmarkStart w:id="101" w:name="_Toc499788530"/>
      <w:r>
        <w:rPr>
          <w:rFonts w:eastAsiaTheme="minorEastAsia"/>
        </w:rPr>
        <w:t>Compensation des grandeurs d’influence</w:t>
      </w:r>
      <w:bookmarkEnd w:id="101"/>
    </w:p>
    <w:p w:rsidR="00781E4F" w:rsidRDefault="002972B6" w:rsidP="00781E4F">
      <w:pPr>
        <w:ind w:firstLine="576"/>
        <w:rPr>
          <w:rFonts w:eastAsiaTheme="minorEastAsia"/>
        </w:rPr>
      </w:pPr>
      <w:r>
        <w:rPr>
          <w:rFonts w:eastAsiaTheme="minorEastAsia"/>
        </w:rPr>
        <w:t xml:space="preserve">La perturbation que les </w:t>
      </w:r>
      <w:r w:rsidRPr="002972B6">
        <w:rPr>
          <w:rFonts w:eastAsiaTheme="minorEastAsia"/>
        </w:rPr>
        <w:t>grandeurs</w:t>
      </w:r>
      <w:r>
        <w:rPr>
          <w:rFonts w:eastAsiaTheme="minorEastAsia"/>
        </w:rPr>
        <w:t xml:space="preserve"> d’influences</w:t>
      </w:r>
      <w:r w:rsidRPr="002972B6">
        <w:rPr>
          <w:rFonts w:eastAsiaTheme="minorEastAsia"/>
        </w:rPr>
        <w:t xml:space="preserve"> risquent d'apporter en faisant varier l</w:t>
      </w:r>
      <w:r>
        <w:rPr>
          <w:rFonts w:eastAsiaTheme="minorEastAsia"/>
        </w:rPr>
        <w:t xml:space="preserve">'impédance du capteur peut être </w:t>
      </w:r>
      <w:r w:rsidRPr="002972B6">
        <w:rPr>
          <w:rFonts w:eastAsiaTheme="minorEastAsia"/>
        </w:rPr>
        <w:t xml:space="preserve">réduite en remplaçant la résistance fixe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2972B6">
        <w:rPr>
          <w:rFonts w:eastAsiaTheme="minorEastAsia"/>
        </w:rPr>
        <w:t xml:space="preserve"> par une ré</w:t>
      </w:r>
      <w:r>
        <w:rPr>
          <w:rFonts w:eastAsiaTheme="minorEastAsia"/>
        </w:rPr>
        <w:t xml:space="preserve">sistance ayant même sensibilité </w:t>
      </w:r>
      <w:r w:rsidRPr="002972B6">
        <w:rPr>
          <w:rFonts w:eastAsiaTheme="minorEastAsia"/>
        </w:rPr>
        <w:t>aux grand</w:t>
      </w:r>
      <w:r w:rsidR="00FD0726">
        <w:rPr>
          <w:rFonts w:eastAsiaTheme="minorEastAsia"/>
        </w:rPr>
        <w:t>eurs d'influence que le capteur</w:t>
      </w:r>
      <w:r w:rsidRPr="002972B6">
        <w:rPr>
          <w:rFonts w:eastAsiaTheme="minorEastAsia"/>
        </w:rPr>
        <w:t>;</w:t>
      </w:r>
      <w:r w:rsidR="00FD0726">
        <w:rPr>
          <w:rFonts w:eastAsiaTheme="minorEastAsia"/>
        </w:rPr>
        <w:t xml:space="preserve"> c</w:t>
      </w:r>
      <w:r w:rsidRPr="002972B6">
        <w:rPr>
          <w:rFonts w:eastAsiaTheme="minorEastAsia"/>
        </w:rPr>
        <w:t>ette ré</w:t>
      </w:r>
      <w:r>
        <w:rPr>
          <w:rFonts w:eastAsiaTheme="minorEastAsia"/>
        </w:rPr>
        <w:t xml:space="preserve">sistance est généralement celle </w:t>
      </w:r>
      <w:r w:rsidRPr="002972B6">
        <w:rPr>
          <w:rFonts w:eastAsiaTheme="minorEastAsia"/>
        </w:rPr>
        <w:t>d'un second capteur, identique au premier</w:t>
      </w:r>
      <w:r>
        <w:rPr>
          <w:rFonts w:eastAsiaTheme="minorEastAsia"/>
        </w:rPr>
        <w:t>.</w:t>
      </w:r>
    </w:p>
    <w:p w:rsidR="00755BA6" w:rsidRDefault="00755BA6" w:rsidP="00631036">
      <w:pPr>
        <w:pStyle w:val="Titre2"/>
        <w:rPr>
          <w:rFonts w:eastAsiaTheme="minorEastAsia"/>
        </w:rPr>
      </w:pPr>
      <w:bookmarkStart w:id="102" w:name="_Toc499788531"/>
      <w:r>
        <w:rPr>
          <w:rFonts w:eastAsiaTheme="minorEastAsia"/>
        </w:rPr>
        <w:t>Mesure des impédances complexes</w:t>
      </w:r>
      <w:bookmarkEnd w:id="102"/>
    </w:p>
    <w:p w:rsidR="009F3F5A" w:rsidRPr="009F3F5A" w:rsidRDefault="009F3F5A" w:rsidP="009F3F5A">
      <w:pPr>
        <w:ind w:firstLine="567"/>
        <w:rPr>
          <w:rFonts w:eastAsiaTheme="minorEastAsia"/>
        </w:rPr>
      </w:pPr>
      <w:r w:rsidRPr="009F3F5A">
        <w:rPr>
          <w:rFonts w:eastAsiaTheme="minorEastAsia"/>
        </w:rPr>
        <w:t>Il s'agit dans ce cas, soit de capteurs inductifs,</w:t>
      </w:r>
      <w:r>
        <w:rPr>
          <w:rFonts w:eastAsiaTheme="minorEastAsia"/>
        </w:rPr>
        <w:t xml:space="preserve"> de position ou déplacement par </w:t>
      </w:r>
      <w:r w:rsidRPr="009F3F5A">
        <w:rPr>
          <w:rFonts w:eastAsiaTheme="minorEastAsia"/>
        </w:rPr>
        <w:t>exemple, soit de capteurs capacitifs, de niveau, ou de proximité entre autres.</w:t>
      </w:r>
    </w:p>
    <w:p w:rsidR="009F3F5A" w:rsidRDefault="009F3F5A" w:rsidP="009F3F5A">
      <w:pPr>
        <w:rPr>
          <w:rFonts w:eastAsiaTheme="minorEastAsia"/>
        </w:rPr>
      </w:pPr>
      <w:r w:rsidRPr="009F3F5A">
        <w:rPr>
          <w:rFonts w:eastAsiaTheme="minorEastAsia"/>
        </w:rPr>
        <w:t>Le</w:t>
      </w:r>
      <w:r>
        <w:rPr>
          <w:rFonts w:eastAsiaTheme="minorEastAsia"/>
        </w:rPr>
        <w:t xml:space="preserve"> capteur d'impédance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Pr="009F3F5A">
        <w:rPr>
          <w:rFonts w:eastAsiaTheme="minorEastAsia"/>
        </w:rPr>
        <w:t xml:space="preserve"> </w:t>
      </w:r>
      <w:r>
        <w:rPr>
          <w:rFonts w:eastAsiaTheme="minorEastAsia"/>
        </w:rPr>
        <w:t>est en série avec une impédance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9F3F5A">
        <w:rPr>
          <w:rFonts w:eastAsiaTheme="minorEastAsia"/>
        </w:rPr>
        <w:t xml:space="preserve">, l'ensemble étant alimenté par une source sinusoïdale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oMath>
      <w:r w:rsidRPr="009F3F5A">
        <w:rPr>
          <w:rFonts w:eastAsiaTheme="minorEastAsia"/>
        </w:rPr>
        <w:t xml:space="preserve"> d'impédance</w:t>
      </w:r>
      <w:r>
        <w:rPr>
          <w:rFonts w:eastAsiaTheme="minorEastAsia"/>
        </w:rPr>
        <w:t xml:space="preserve"> </w:t>
      </w:r>
      <w:r w:rsidRPr="009F3F5A">
        <w:rPr>
          <w:rFonts w:eastAsiaTheme="minorEastAsia"/>
        </w:rPr>
        <w:t xml:space="preserve">interne supposée négligeable. Selon la nature 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Pr="009F3F5A">
        <w:rPr>
          <w:rFonts w:eastAsiaTheme="minorEastAsia"/>
        </w:rPr>
        <w:t xml:space="preserve"> il y a lieu de distinguer 3 cas : </w:t>
      </w:r>
    </w:p>
    <w:p w:rsidR="009F3F5A" w:rsidRDefault="004E7C8B"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O </m:t>
        </m:r>
      </m:oMath>
      <w:r w:rsidR="00EF6DD6">
        <w:rPr>
          <w:rFonts w:eastAsiaTheme="minorEastAsia"/>
        </w:rPr>
        <w:t>;</w:t>
      </w:r>
    </w:p>
    <w:p w:rsidR="009F3F5A" w:rsidRDefault="004E7C8B"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F6DD6">
        <w:rPr>
          <w:rFonts w:eastAsiaTheme="minorEastAsia"/>
        </w:rPr>
        <w:t xml:space="preserve"> a meme si</w:t>
      </w:r>
      <w:r w:rsidR="009F3F5A" w:rsidRPr="009F3F5A">
        <w:rPr>
          <w:rFonts w:eastAsiaTheme="minorEastAsia"/>
        </w:rPr>
        <w:t>gne que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 </m:t>
        </m:r>
      </m:oMath>
      <w:r w:rsidR="00EF6DD6">
        <w:rPr>
          <w:rFonts w:eastAsiaTheme="minorEastAsia"/>
        </w:rPr>
        <w:t>;</w:t>
      </w:r>
    </w:p>
    <w:p w:rsidR="00755BA6" w:rsidRDefault="004E7C8B"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9F3F5A" w:rsidRPr="009F3F5A">
        <w:rPr>
          <w:rFonts w:eastAsiaTheme="minorEastAsia"/>
        </w:rPr>
        <w:t xml:space="preserve"> est de signe contraire à</w:t>
      </w:r>
      <w:r w:rsidR="00A574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p>
    <w:p w:rsidR="00A574A2" w:rsidRDefault="005A1843" w:rsidP="00631036">
      <w:pPr>
        <w:pStyle w:val="Titre3"/>
        <w:rPr>
          <w:rFonts w:eastAsiaTheme="minorEastAsia"/>
        </w:rPr>
      </w:pPr>
      <w:bookmarkStart w:id="103" w:name="_Toc499788532"/>
      <w:r>
        <w:rPr>
          <w:rFonts w:eastAsiaTheme="minorEastAsia"/>
        </w:rPr>
        <w:t xml:space="preserve">Premier cas :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=0</m:t>
        </m:r>
      </m:oMath>
      <w:bookmarkEnd w:id="103"/>
    </w:p>
    <w:p w:rsidR="005A1843" w:rsidRDefault="000D5E5E" w:rsidP="000D5E5E">
      <w:pPr>
        <w:ind w:firstLine="576"/>
        <w:rPr>
          <w:rFonts w:eastAsiaTheme="minorEastAsia"/>
        </w:rPr>
      </w:pPr>
      <w:r w:rsidRPr="000D5E5E">
        <w:rPr>
          <w:rFonts w:eastAsiaTheme="minorEastAsia"/>
        </w:rPr>
        <w:t xml:space="preserve">L'impédance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Pr="000D5E5E">
        <w:rPr>
          <w:rFonts w:eastAsiaTheme="minorEastAsia"/>
        </w:rPr>
        <w:t xml:space="preserve"> est une résistance fixe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l'impédance du capteur </w:t>
      </w:r>
      <w:r w:rsidRPr="000D5E5E">
        <w:rPr>
          <w:rFonts w:eastAsiaTheme="minorEastAsia"/>
        </w:rPr>
        <w:t xml:space="preserve">variant 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oMath>
      <w:r w:rsidRPr="000D5E5E">
        <w:rPr>
          <w:rFonts w:eastAsiaTheme="minorEastAsia"/>
        </w:rPr>
        <w:t xml:space="preserve"> à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sidRPr="000D5E5E">
        <w:rPr>
          <w:rFonts w:eastAsiaTheme="minorEastAsia"/>
        </w:rPr>
        <w:t xml:space="preserve"> </w:t>
      </w:r>
      <w:r w:rsidR="007E229B">
        <w:rPr>
          <w:rFonts w:eastAsiaTheme="minorEastAsia"/>
        </w:rPr>
        <w:t xml:space="preserve">, </w:t>
      </w:r>
      <w:r w:rsidRPr="000D5E5E">
        <w:rPr>
          <w:rFonts w:eastAsiaTheme="minorEastAsia"/>
        </w:rPr>
        <w:t xml:space="preserve">la tension à ses bornes varie de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0D5E5E">
        <w:rPr>
          <w:rFonts w:eastAsiaTheme="minorEastAsia"/>
        </w:rPr>
        <w:t xml:space="preserve"> :</w:t>
      </w:r>
    </w:p>
    <w:p w:rsidR="006E188A" w:rsidRPr="006E188A" w:rsidRDefault="006E188A" w:rsidP="000D5E5E">
      <w:pPr>
        <w:ind w:firstLine="576"/>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den>
          </m:f>
        </m:oMath>
      </m:oMathPara>
    </w:p>
    <w:p w:rsidR="006E188A" w:rsidRDefault="006E188A" w:rsidP="000D5E5E">
      <w:pPr>
        <w:ind w:firstLine="576"/>
        <w:rPr>
          <w:rFonts w:eastAsiaTheme="minorEastAsia"/>
        </w:rPr>
      </w:pPr>
      <w:r>
        <w:rPr>
          <w:rFonts w:eastAsiaTheme="minorEastAsia"/>
        </w:rPr>
        <w:t xml:space="preserve">En choisissant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e>
        </m:d>
      </m:oMath>
      <w:r>
        <w:rPr>
          <w:rFonts w:eastAsiaTheme="minorEastAsia"/>
        </w:rPr>
        <w:t xml:space="preserve"> l’expression précédente se simplifie :</w:t>
      </w:r>
    </w:p>
    <w:p w:rsidR="006E188A" w:rsidRPr="006E188A" w:rsidRDefault="006E188A" w:rsidP="000D5E5E">
      <w:pPr>
        <w:ind w:firstLine="576"/>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m:oMathPara>
    </w:p>
    <w:p w:rsidR="006E188A" w:rsidRDefault="000A01B2" w:rsidP="000D5E5E">
      <w:pPr>
        <w:ind w:firstLine="576"/>
        <w:rPr>
          <w:rFonts w:eastAsiaTheme="minorEastAsia"/>
        </w:rPr>
      </w:pPr>
      <w:r>
        <w:rPr>
          <w:rFonts w:eastAsiaTheme="minorEastAsia"/>
        </w:rPr>
        <w:t xml:space="preserve">L’impédance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Pr>
          <w:rFonts w:eastAsiaTheme="minorEastAsia"/>
        </w:rPr>
        <w:t xml:space="preserve"> est alimentée à courant constant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oMath>
    </w:p>
    <w:p w:rsidR="00A72DE4" w:rsidRDefault="00F61374" w:rsidP="0061486A">
      <w:pPr>
        <w:ind w:firstLine="576"/>
        <w:jc w:val="center"/>
        <w:rPr>
          <w:rFonts w:eastAsiaTheme="minorEastAsia"/>
          <w:i/>
          <w:color w:val="FF0000"/>
          <w:sz w:val="24"/>
        </w:rPr>
      </w:pPr>
      <w:r w:rsidRPr="00F61374">
        <w:rPr>
          <w:rFonts w:eastAsiaTheme="minorEastAsia"/>
          <w:i/>
          <w:noProof/>
          <w:color w:val="FF0000"/>
          <w:sz w:val="24"/>
          <w:lang w:eastAsia="fr-FR"/>
        </w:rPr>
        <w:drawing>
          <wp:inline distT="0" distB="0" distL="0" distR="0" wp14:anchorId="529BEDB1" wp14:editId="42FA723F">
            <wp:extent cx="4076700" cy="1916397"/>
            <wp:effectExtent l="0" t="0" r="0" b="8255"/>
            <wp:docPr id="555" name="Image 555" descr="C:\Users\AMOUSSOU Kenneth\Desktop\imgs\impédance - potentionmét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USSOU Kenneth\Desktop\imgs\impédance - potentionmétriqu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1843" cy="1918815"/>
                    </a:xfrm>
                    <a:prstGeom prst="rect">
                      <a:avLst/>
                    </a:prstGeom>
                    <a:noFill/>
                    <a:ln>
                      <a:noFill/>
                    </a:ln>
                  </pic:spPr>
                </pic:pic>
              </a:graphicData>
            </a:graphic>
          </wp:inline>
        </w:drawing>
      </w:r>
    </w:p>
    <w:p w:rsidR="00781E4F" w:rsidRPr="00781E4F" w:rsidRDefault="00781E4F" w:rsidP="00781E4F">
      <w:pPr>
        <w:pStyle w:val="Lgende"/>
        <w:jc w:val="center"/>
        <w:rPr>
          <w:rFonts w:eastAsiaTheme="minorEastAsia"/>
          <w:i w:val="0"/>
          <w:color w:val="000000" w:themeColor="text1"/>
          <w:sz w:val="36"/>
        </w:rPr>
      </w:pPr>
      <w:r w:rsidRPr="00781E4F">
        <w:rPr>
          <w:b/>
          <w:color w:val="000000" w:themeColor="text1"/>
          <w:sz w:val="24"/>
        </w:rPr>
        <w:t xml:space="preserve">Figure </w:t>
      </w:r>
      <w:r w:rsidRPr="00781E4F">
        <w:rPr>
          <w:b/>
          <w:color w:val="000000" w:themeColor="text1"/>
          <w:sz w:val="24"/>
        </w:rPr>
        <w:fldChar w:fldCharType="begin"/>
      </w:r>
      <w:r w:rsidRPr="00781E4F">
        <w:rPr>
          <w:b/>
          <w:color w:val="000000" w:themeColor="text1"/>
          <w:sz w:val="24"/>
        </w:rPr>
        <w:instrText xml:space="preserve"> SEQ Figure \* ARABIC </w:instrText>
      </w:r>
      <w:r w:rsidRPr="00781E4F">
        <w:rPr>
          <w:b/>
          <w:color w:val="000000" w:themeColor="text1"/>
          <w:sz w:val="24"/>
        </w:rPr>
        <w:fldChar w:fldCharType="separate"/>
      </w:r>
      <w:r w:rsidR="00A3270B">
        <w:rPr>
          <w:b/>
          <w:noProof/>
          <w:color w:val="000000" w:themeColor="text1"/>
          <w:sz w:val="24"/>
        </w:rPr>
        <w:t>14</w:t>
      </w:r>
      <w:r w:rsidRPr="00781E4F">
        <w:rPr>
          <w:b/>
          <w:color w:val="000000" w:themeColor="text1"/>
          <w:sz w:val="24"/>
        </w:rPr>
        <w:fldChar w:fldCharType="end"/>
      </w:r>
      <w:r w:rsidRPr="00781E4F">
        <w:rPr>
          <w:color w:val="000000" w:themeColor="text1"/>
          <w:sz w:val="24"/>
        </w:rPr>
        <w:t> : Mesure d’une impédance complexe à l’aide d’une source de tension et d’une source  de courant</w:t>
      </w:r>
    </w:p>
    <w:p w:rsidR="0061486A" w:rsidRDefault="00C60030" w:rsidP="00631036">
      <w:pPr>
        <w:pStyle w:val="Titre3"/>
        <w:rPr>
          <w:rFonts w:eastAsiaTheme="minorEastAsia"/>
        </w:rPr>
      </w:pPr>
      <w:bookmarkStart w:id="104" w:name="_Toc499788533"/>
      <w:r>
        <w:rPr>
          <w:rFonts w:eastAsiaTheme="minorEastAsia"/>
        </w:rPr>
        <w:t xml:space="preserve">Deuxième cas :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Pr>
          <w:rFonts w:eastAsiaTheme="minorEastAsia"/>
        </w:rPr>
        <w:t xml:space="preserve"> et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oMath>
      <w:r>
        <w:rPr>
          <w:rFonts w:eastAsiaTheme="minorEastAsia"/>
        </w:rPr>
        <w:t xml:space="preserve"> sont de même signe</w:t>
      </w:r>
      <w:bookmarkEnd w:id="104"/>
    </w:p>
    <w:p w:rsidR="0022283D" w:rsidRDefault="0022283D" w:rsidP="00636892">
      <w:pPr>
        <w:ind w:firstLine="567"/>
        <w:rPr>
          <w:rFonts w:eastAsiaTheme="minorEastAsia"/>
        </w:rPr>
      </w:pPr>
      <w:r w:rsidRPr="0022283D">
        <w:rPr>
          <w:rFonts w:eastAsiaTheme="minorEastAsia"/>
        </w:rPr>
        <w:t>L'intérêt qu'il y a à constituer le montage poten</w:t>
      </w:r>
      <w:r>
        <w:rPr>
          <w:rFonts w:eastAsiaTheme="minorEastAsia"/>
        </w:rPr>
        <w:t xml:space="preserve">tiométrique par deux impédances </w:t>
      </w:r>
      <w:r w:rsidRPr="0022283D">
        <w:rPr>
          <w:rFonts w:eastAsiaTheme="minorEastAsia"/>
        </w:rPr>
        <w:t>de même type réside</w:t>
      </w:r>
      <w:r w:rsidR="00967B79">
        <w:rPr>
          <w:rFonts w:eastAsiaTheme="minorEastAsia"/>
        </w:rPr>
        <w:t xml:space="preserve"> offre</w:t>
      </w:r>
      <w:r w:rsidR="00E12BC2">
        <w:rPr>
          <w:rFonts w:eastAsiaTheme="minorEastAsia"/>
        </w:rPr>
        <w:t xml:space="preserve"> dans</w:t>
      </w:r>
      <w:r w:rsidR="00967B79">
        <w:rPr>
          <w:rFonts w:eastAsiaTheme="minorEastAsia"/>
        </w:rPr>
        <w:t xml:space="preserve"> les avantages (en choisissant les deux impédances identiques) suivants : </w:t>
      </w:r>
      <w:r>
        <w:rPr>
          <w:rFonts w:eastAsiaTheme="minorEastAsia"/>
        </w:rPr>
        <w:t xml:space="preserve"> </w:t>
      </w:r>
    </w:p>
    <w:p w:rsidR="0022283D" w:rsidRDefault="0022283D" w:rsidP="0022283D">
      <w:pPr>
        <w:pStyle w:val="Paragraphedeliste"/>
        <w:numPr>
          <w:ilvl w:val="0"/>
          <w:numId w:val="4"/>
        </w:numPr>
        <w:rPr>
          <w:rFonts w:eastAsiaTheme="minorEastAsia"/>
        </w:rPr>
      </w:pPr>
      <w:r w:rsidRPr="0022283D">
        <w:rPr>
          <w:rFonts w:eastAsiaTheme="minorEastAsia"/>
        </w:rPr>
        <w:t>compenser l'</w:t>
      </w:r>
      <w:r w:rsidR="00570EF0">
        <w:rPr>
          <w:rFonts w:eastAsiaTheme="minorEastAsia"/>
        </w:rPr>
        <w:t>effet des grandeurs d'influence ;</w:t>
      </w:r>
    </w:p>
    <w:p w:rsidR="00C60030" w:rsidRDefault="0022283D" w:rsidP="0022283D">
      <w:pPr>
        <w:pStyle w:val="Paragraphedeliste"/>
        <w:numPr>
          <w:ilvl w:val="0"/>
          <w:numId w:val="4"/>
        </w:numPr>
        <w:rPr>
          <w:rFonts w:eastAsiaTheme="minorEastAsia"/>
        </w:rPr>
      </w:pPr>
      <w:r w:rsidRPr="0022283D">
        <w:rPr>
          <w:rFonts w:eastAsiaTheme="minorEastAsia"/>
        </w:rPr>
        <w:t>améliorer la linéarité lorsque les deux impédances varient en sens</w:t>
      </w:r>
      <w:r>
        <w:rPr>
          <w:rFonts w:eastAsiaTheme="minorEastAsia"/>
        </w:rPr>
        <w:t xml:space="preserve"> </w:t>
      </w:r>
      <w:r w:rsidRPr="0022283D">
        <w:rPr>
          <w:rFonts w:eastAsiaTheme="minorEastAsia"/>
        </w:rPr>
        <w:t>opposé sous l'influence du mesurande (fonctionnement push-pull).</w:t>
      </w:r>
    </w:p>
    <w:p w:rsidR="00AC1E66" w:rsidRDefault="00AC1E66" w:rsidP="00AC1E66">
      <w:pPr>
        <w:pStyle w:val="Titre2"/>
        <w:rPr>
          <w:rFonts w:eastAsiaTheme="minorEastAsia"/>
        </w:rPr>
      </w:pPr>
      <w:bookmarkStart w:id="105" w:name="_Toc499788534"/>
      <w:r>
        <w:rPr>
          <w:rFonts w:eastAsiaTheme="minorEastAsia"/>
        </w:rPr>
        <w:t>Inconvénient du montage potentiométrique</w:t>
      </w:r>
      <w:bookmarkEnd w:id="105"/>
    </w:p>
    <w:p w:rsidR="00AC1E66" w:rsidRPr="00AC1E66" w:rsidRDefault="00AC1E66" w:rsidP="00AC1E66">
      <w:pPr>
        <w:ind w:firstLine="576"/>
        <w:rPr>
          <w:rFonts w:eastAsiaTheme="minorEastAsia"/>
        </w:rPr>
      </w:pPr>
      <w:r w:rsidRPr="00AC1E66">
        <w:rPr>
          <w:rFonts w:eastAsiaTheme="minorEastAsia"/>
        </w:rPr>
        <w:t>La difficulté majeure lors de l'utilisation du mon</w:t>
      </w:r>
      <w:r>
        <w:rPr>
          <w:rFonts w:eastAsiaTheme="minorEastAsia"/>
        </w:rPr>
        <w:t xml:space="preserve">tage potentiométrique </w:t>
      </w:r>
      <w:r w:rsidR="009C7E97">
        <w:rPr>
          <w:rFonts w:eastAsiaTheme="minorEastAsia"/>
        </w:rPr>
        <w:t xml:space="preserve">vient </w:t>
      </w:r>
      <w:r w:rsidRPr="00AC1E66">
        <w:rPr>
          <w:rFonts w:eastAsiaTheme="minorEastAsia"/>
        </w:rPr>
        <w:t>de sa sensibilité aux dérives de la source et aux parasites.</w:t>
      </w:r>
    </w:p>
    <w:p w:rsidR="00605845" w:rsidRDefault="00AC1E66" w:rsidP="00A16355">
      <w:pPr>
        <w:pStyle w:val="Titre1"/>
        <w:rPr>
          <w:rFonts w:eastAsiaTheme="minorEastAsia"/>
        </w:rPr>
      </w:pPr>
      <w:bookmarkStart w:id="106" w:name="_Toc499788535"/>
      <w:r>
        <w:rPr>
          <w:rFonts w:eastAsiaTheme="minorEastAsia"/>
        </w:rPr>
        <w:t>Les ponts</w:t>
      </w:r>
      <w:bookmarkEnd w:id="106"/>
    </w:p>
    <w:p w:rsidR="00AC1E66" w:rsidRDefault="00A841EB" w:rsidP="00BD1EB5">
      <w:pPr>
        <w:ind w:firstLine="709"/>
        <w:rPr>
          <w:rFonts w:eastAsiaTheme="minorEastAsia"/>
        </w:rPr>
      </w:pPr>
      <w:r>
        <w:rPr>
          <w:rFonts w:eastAsiaTheme="minorEastAsia"/>
        </w:rPr>
        <w:t>Le montage en pont est simplement un montage potentiométrique double avec mesure différentielle de la tension.</w:t>
      </w:r>
      <w:r w:rsidR="00EE7219">
        <w:rPr>
          <w:rFonts w:eastAsiaTheme="minorEastAsia"/>
        </w:rPr>
        <w:t xml:space="preserve"> Il permet d’éliminer la composante continue de la mesure et cette dernière moins sensible au</w:t>
      </w:r>
      <w:r w:rsidR="00BD1EB5">
        <w:rPr>
          <w:rFonts w:eastAsiaTheme="minorEastAsia"/>
        </w:rPr>
        <w:t>x</w:t>
      </w:r>
      <w:r w:rsidR="00EE7219">
        <w:rPr>
          <w:rFonts w:eastAsiaTheme="minorEastAsia"/>
        </w:rPr>
        <w:t xml:space="preserve"> dérive</w:t>
      </w:r>
      <w:r w:rsidR="00BD1EB5">
        <w:rPr>
          <w:rFonts w:eastAsiaTheme="minorEastAsia"/>
        </w:rPr>
        <w:t>s</w:t>
      </w:r>
      <w:r w:rsidR="00EE7219">
        <w:rPr>
          <w:rFonts w:eastAsiaTheme="minorEastAsia"/>
        </w:rPr>
        <w:t xml:space="preserve"> de la source et aux bruits.</w:t>
      </w:r>
      <w:r w:rsidR="00BD1EB5">
        <w:rPr>
          <w:rFonts w:eastAsiaTheme="minorEastAsia"/>
        </w:rPr>
        <w:t xml:space="preserve"> Cette propriété générale </w:t>
      </w:r>
      <w:r w:rsidR="00BD1EB5" w:rsidRPr="00BD1EB5">
        <w:rPr>
          <w:rFonts w:eastAsiaTheme="minorEastAsia"/>
        </w:rPr>
        <w:t>des ponts est mise en évidence dans l'exemple particulier suivant d'un pont résistif</w:t>
      </w:r>
      <w:r w:rsidR="007138C3">
        <w:rPr>
          <w:rFonts w:eastAsiaTheme="minorEastAsia"/>
        </w:rPr>
        <w:t xml:space="preserve"> (</w:t>
      </w:r>
      <w:r w:rsidR="007138C3" w:rsidRPr="004D7236">
        <w:rPr>
          <w:rFonts w:eastAsiaTheme="minorEastAsia"/>
          <w:i/>
          <w:color w:val="000000" w:themeColor="text1"/>
        </w:rPr>
        <w:t xml:space="preserve">figure </w:t>
      </w:r>
      <w:r w:rsidR="004D7236" w:rsidRPr="004D7236">
        <w:rPr>
          <w:rFonts w:eastAsiaTheme="minorEastAsia"/>
          <w:i/>
          <w:color w:val="000000" w:themeColor="text1"/>
        </w:rPr>
        <w:t>15</w:t>
      </w:r>
      <w:r w:rsidR="007138C3">
        <w:rPr>
          <w:rFonts w:eastAsiaTheme="minorEastAsia"/>
        </w:rPr>
        <w:t>)</w:t>
      </w:r>
      <w:r w:rsidR="00BD1EB5">
        <w:rPr>
          <w:rFonts w:eastAsiaTheme="minorEastAsia"/>
        </w:rPr>
        <w:t>.</w:t>
      </w:r>
    </w:p>
    <w:p w:rsidR="00D92527" w:rsidRDefault="00D92527" w:rsidP="00D92527">
      <w:pPr>
        <w:ind w:firstLine="709"/>
        <w:jc w:val="center"/>
        <w:rPr>
          <w:rFonts w:eastAsiaTheme="minorEastAsia"/>
          <w:color w:val="FF0000"/>
          <w:sz w:val="24"/>
        </w:rPr>
      </w:pPr>
      <w:r w:rsidRPr="00D92527">
        <w:rPr>
          <w:rFonts w:eastAsiaTheme="minorEastAsia"/>
          <w:noProof/>
          <w:color w:val="FF0000"/>
          <w:sz w:val="24"/>
          <w:lang w:eastAsia="fr-FR"/>
        </w:rPr>
        <w:drawing>
          <wp:inline distT="0" distB="0" distL="0" distR="0" wp14:anchorId="1CFDB7A7" wp14:editId="4C7B3033">
            <wp:extent cx="3543300" cy="2272161"/>
            <wp:effectExtent l="0" t="0" r="0" b="0"/>
            <wp:docPr id="556" name="Image 556" descr="C:\Users\AMOUSSOU Kenneth\Desktop\imgs\résistance - p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USSOU Kenneth\Desktop\imgs\résistance - p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90" cy="2273950"/>
                    </a:xfrm>
                    <a:prstGeom prst="rect">
                      <a:avLst/>
                    </a:prstGeom>
                    <a:noFill/>
                    <a:ln>
                      <a:noFill/>
                    </a:ln>
                  </pic:spPr>
                </pic:pic>
              </a:graphicData>
            </a:graphic>
          </wp:inline>
        </w:drawing>
      </w:r>
    </w:p>
    <w:p w:rsidR="00D92527" w:rsidRPr="00D92527" w:rsidRDefault="00D92527" w:rsidP="00D92527">
      <w:pPr>
        <w:pStyle w:val="Lgende"/>
        <w:jc w:val="center"/>
        <w:rPr>
          <w:rFonts w:eastAsiaTheme="minorEastAsia"/>
          <w:color w:val="000000" w:themeColor="text1"/>
          <w:sz w:val="36"/>
        </w:rPr>
      </w:pPr>
      <w:r w:rsidRPr="00D92527">
        <w:rPr>
          <w:b/>
          <w:color w:val="000000" w:themeColor="text1"/>
          <w:sz w:val="24"/>
        </w:rPr>
        <w:t xml:space="preserve">Figure </w:t>
      </w:r>
      <w:r w:rsidRPr="00D92527">
        <w:rPr>
          <w:b/>
          <w:color w:val="000000" w:themeColor="text1"/>
          <w:sz w:val="24"/>
        </w:rPr>
        <w:fldChar w:fldCharType="begin"/>
      </w:r>
      <w:r w:rsidRPr="00D92527">
        <w:rPr>
          <w:b/>
          <w:color w:val="000000" w:themeColor="text1"/>
          <w:sz w:val="24"/>
        </w:rPr>
        <w:instrText xml:space="preserve"> SEQ Figure \* ARABIC </w:instrText>
      </w:r>
      <w:r w:rsidRPr="00D92527">
        <w:rPr>
          <w:b/>
          <w:color w:val="000000" w:themeColor="text1"/>
          <w:sz w:val="24"/>
        </w:rPr>
        <w:fldChar w:fldCharType="separate"/>
      </w:r>
      <w:r w:rsidR="00A3270B">
        <w:rPr>
          <w:b/>
          <w:noProof/>
          <w:color w:val="000000" w:themeColor="text1"/>
          <w:sz w:val="24"/>
        </w:rPr>
        <w:t>15</w:t>
      </w:r>
      <w:r w:rsidRPr="00D92527">
        <w:rPr>
          <w:b/>
          <w:color w:val="000000" w:themeColor="text1"/>
          <w:sz w:val="24"/>
        </w:rPr>
        <w:fldChar w:fldCharType="end"/>
      </w:r>
      <w:r w:rsidRPr="00D92527">
        <w:rPr>
          <w:color w:val="000000" w:themeColor="text1"/>
          <w:sz w:val="24"/>
        </w:rPr>
        <w:t> : Pont résistif : influence des fluctuations de la tension d’alimentation</w:t>
      </w:r>
    </w:p>
    <w:p w:rsidR="00E37918" w:rsidRDefault="00A8110C" w:rsidP="00A8110C">
      <w:pPr>
        <w:ind w:firstLine="709"/>
        <w:rPr>
          <w:rFonts w:eastAsiaTheme="minorEastAsia"/>
        </w:rPr>
      </w:pPr>
      <w:r w:rsidRPr="00A8110C">
        <w:rPr>
          <w:rFonts w:eastAsiaTheme="minorEastAsia"/>
        </w:rPr>
        <w:t xml:space="preserve">Un parasite ou une fluctuation </w:t>
      </w:r>
      <m:oMath>
        <m:r>
          <w:rPr>
            <w:rFonts w:ascii="Cambria Math" w:eastAsiaTheme="minorEastAsia" w:hAnsi="Cambria Math"/>
          </w:rPr>
          <m:t>∆e</m:t>
        </m:r>
      </m:oMath>
      <w:r w:rsidRPr="00A8110C">
        <w:rPr>
          <w:rFonts w:eastAsiaTheme="minorEastAsia"/>
        </w:rPr>
        <w:t xml:space="preserve"> s'ajoutant à la f.é</w:t>
      </w:r>
      <w:r>
        <w:rPr>
          <w:rFonts w:eastAsiaTheme="minorEastAsia"/>
        </w:rPr>
        <w:t xml:space="preserve">.m.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oMath>
      <w:r>
        <w:rPr>
          <w:rFonts w:eastAsiaTheme="minorEastAsia"/>
        </w:rPr>
        <w:t xml:space="preserve"> de la source, on a pour </w:t>
      </w:r>
      <w:r w:rsidRPr="00A8110C">
        <w:rPr>
          <w:rFonts w:eastAsiaTheme="minorEastAsia"/>
        </w:rPr>
        <w:t xml:space="preserve">tension aux extrémités </w:t>
      </w:r>
      <m:oMath>
        <m:r>
          <w:rPr>
            <w:rFonts w:ascii="Cambria Math" w:eastAsiaTheme="minorEastAsia" w:hAnsi="Cambria Math"/>
          </w:rPr>
          <m:t>A</m:t>
        </m:r>
      </m:oMath>
      <w:r w:rsidRPr="00A8110C">
        <w:rPr>
          <w:rFonts w:eastAsiaTheme="minorEastAsia"/>
        </w:rPr>
        <w:t xml:space="preserve"> et </w:t>
      </w:r>
      <m:oMath>
        <m:r>
          <w:rPr>
            <w:rFonts w:ascii="Cambria Math" w:eastAsiaTheme="minorEastAsia" w:hAnsi="Cambria Math"/>
          </w:rPr>
          <m:t>B</m:t>
        </m:r>
      </m:oMath>
      <w:r w:rsidRPr="00A8110C">
        <w:rPr>
          <w:rFonts w:eastAsiaTheme="minorEastAsia"/>
        </w:rPr>
        <w:t xml:space="preserve"> de la diagonale de mesure :</w:t>
      </w:r>
    </w:p>
    <w:p w:rsidR="00C51904" w:rsidRPr="000261DC" w:rsidRDefault="004E7C8B" w:rsidP="00A8110C">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r>
            <w:rPr>
              <w:rFonts w:ascii="Cambria Math" w:eastAsiaTheme="minorEastAsia" w:hAnsi="Cambria Math"/>
            </w:rPr>
            <m:t>×</m:t>
          </m:r>
          <w:bookmarkStart w:id="107" w:name="OLE_LINK59"/>
          <w:bookmarkStart w:id="108" w:name="OLE_LINK60"/>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w:bookmarkEnd w:id="107"/>
          <w:bookmarkEnd w:id="108"/>
          <m:r>
            <w:rPr>
              <w:rFonts w:ascii="Cambria Math" w:eastAsiaTheme="minorEastAsia" w:hAnsi="Cambria Math"/>
            </w:rPr>
            <m:t>+∆e×</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m:oMath>
      </m:oMathPara>
    </w:p>
    <w:p w:rsidR="000261DC" w:rsidRPr="00F47C04" w:rsidRDefault="004E7C8B" w:rsidP="00A8110C">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r>
            <w:rPr>
              <w:rFonts w:ascii="Cambria Math" w:eastAsiaTheme="minorEastAsia" w:hAnsi="Cambria Math"/>
            </w:rPr>
            <m:t>×</m:t>
          </m:r>
          <w:bookmarkStart w:id="109" w:name="OLE_LINK67"/>
          <w:bookmarkStart w:id="110" w:name="OLE_LINK68"/>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w:bookmarkEnd w:id="109"/>
          <w:bookmarkEnd w:id="110"/>
          <m:r>
            <w:rPr>
              <w:rFonts w:ascii="Cambria Math" w:eastAsiaTheme="minorEastAsia" w:hAnsi="Cambria Math"/>
            </w:rPr>
            <m:t>+∆e×</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m:oMath>
      </m:oMathPara>
    </w:p>
    <w:p w:rsidR="00F47C04" w:rsidRDefault="00F47C04" w:rsidP="00F47C04">
      <w:pPr>
        <w:rPr>
          <w:rFonts w:eastAsiaTheme="minorEastAsia"/>
        </w:rPr>
      </w:pPr>
      <w:r>
        <w:rPr>
          <w:rFonts w:eastAsiaTheme="minorEastAsia"/>
        </w:rPr>
        <w:t>Le pont est initialement équilibré :</w:t>
      </w:r>
    </w:p>
    <w:p w:rsidR="00F47C04" w:rsidRPr="00F47C04" w:rsidRDefault="004E7C8B" w:rsidP="00A8110C">
      <w:pPr>
        <w:ind w:firstLine="709"/>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m:oMath>
      </m:oMathPara>
    </w:p>
    <w:p w:rsidR="00F47C04" w:rsidRDefault="00F47C04" w:rsidP="00F47C04">
      <w:pPr>
        <w:rPr>
          <w:rFonts w:eastAsiaTheme="minorEastAsia"/>
        </w:rPr>
      </w:pPr>
      <w:r w:rsidRPr="00F47C04">
        <w:rPr>
          <w:rFonts w:eastAsiaTheme="minorEastAsia"/>
        </w:rPr>
        <w:t xml:space="preserve">La tension de mesure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F47C04">
        <w:rPr>
          <w:rFonts w:eastAsiaTheme="minorEastAsia"/>
        </w:rPr>
        <w:t xml:space="preserve"> qui est la tension différentielle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A841E8">
        <w:rPr>
          <w:rFonts w:eastAsiaTheme="minorEastAsia"/>
        </w:rPr>
        <w:t xml:space="preserve"> a pour expression </w:t>
      </w:r>
      <w:r w:rsidRPr="00F47C04">
        <w:rPr>
          <w:rFonts w:eastAsiaTheme="minorEastAsia"/>
        </w:rPr>
        <w:t>:</w:t>
      </w:r>
    </w:p>
    <w:p w:rsidR="00A841E8" w:rsidRPr="00A841E8" w:rsidRDefault="004E7C8B" w:rsidP="00F47C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e>
              </m:d>
            </m:den>
          </m:f>
        </m:oMath>
      </m:oMathPara>
    </w:p>
    <w:p w:rsidR="00A841E8" w:rsidRDefault="00D8394F" w:rsidP="00D8394F">
      <w:pPr>
        <w:ind w:firstLine="708"/>
        <w:rPr>
          <w:rFonts w:eastAsiaTheme="minorEastAsia"/>
        </w:rPr>
      </w:pPr>
      <w:r w:rsidRPr="00D8394F">
        <w:rPr>
          <w:rFonts w:eastAsiaTheme="minorEastAsia"/>
        </w:rPr>
        <w:t xml:space="preserve">La comparaison avec le montage potentiométrique </w:t>
      </w:r>
      <w:r>
        <w:rPr>
          <w:rFonts w:eastAsiaTheme="minorEastAsia"/>
        </w:rPr>
        <w:t xml:space="preserve">montre que l'influence </w:t>
      </w:r>
      <w:r w:rsidRPr="00D8394F">
        <w:rPr>
          <w:rFonts w:eastAsiaTheme="minorEastAsia"/>
        </w:rPr>
        <w:t xml:space="preserve">de la fluctuation </w:t>
      </w:r>
      <m:oMath>
        <m:r>
          <w:rPr>
            <w:rFonts w:ascii="Cambria Math" w:eastAsiaTheme="minorEastAsia" w:hAnsi="Cambria Math"/>
          </w:rPr>
          <m:t>∆e</m:t>
        </m:r>
      </m:oMath>
      <w:r w:rsidRPr="00D8394F">
        <w:rPr>
          <w:rFonts w:eastAsiaTheme="minorEastAsia"/>
        </w:rPr>
        <w:t xml:space="preserve"> sur la tension de mesure est c</w:t>
      </w:r>
      <w:r>
        <w:rPr>
          <w:rFonts w:eastAsiaTheme="minorEastAsia"/>
        </w:rPr>
        <w:t xml:space="preserve">onsidérablement réduite dans le </w:t>
      </w:r>
      <w:r w:rsidRPr="00D8394F">
        <w:rPr>
          <w:rFonts w:eastAsiaTheme="minorEastAsia"/>
        </w:rPr>
        <w:t xml:space="preserve">montage en pont dès lors que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oMath>
    </w:p>
    <w:p w:rsidR="00662C39" w:rsidRDefault="00A44F2C" w:rsidP="00A55DF7">
      <w:pPr>
        <w:pStyle w:val="Titre2"/>
        <w:rPr>
          <w:rFonts w:eastAsiaTheme="minorEastAsia"/>
        </w:rPr>
      </w:pPr>
      <w:bookmarkStart w:id="111" w:name="_Toc499788536"/>
      <w:r>
        <w:rPr>
          <w:rFonts w:eastAsiaTheme="minorEastAsia"/>
        </w:rPr>
        <w:t>Mesure des résistances – pont de Wheatstone</w:t>
      </w:r>
      <w:bookmarkEnd w:id="111"/>
    </w:p>
    <w:p w:rsidR="00A44F2C" w:rsidRPr="00E60838" w:rsidRDefault="00E87D5B" w:rsidP="00492597">
      <w:pPr>
        <w:pStyle w:val="Titre3"/>
        <w:rPr>
          <w:rFonts w:eastAsiaTheme="minorEastAsia"/>
        </w:rPr>
      </w:pPr>
      <w:bookmarkStart w:id="112" w:name="_Toc499788537"/>
      <w:r w:rsidRPr="00E60838">
        <w:rPr>
          <w:rFonts w:eastAsiaTheme="minorEastAsia"/>
        </w:rPr>
        <w:t>Equation générale – condition d’équilibre</w:t>
      </w:r>
      <w:bookmarkEnd w:id="112"/>
    </w:p>
    <w:p w:rsidR="00E87D5B" w:rsidRDefault="00A55DF7" w:rsidP="00A55DF7">
      <w:pPr>
        <w:ind w:firstLine="708"/>
        <w:rPr>
          <w:rFonts w:eastAsiaTheme="minorEastAsia"/>
        </w:rPr>
      </w:pPr>
      <w:r w:rsidRPr="00A55DF7">
        <w:rPr>
          <w:rFonts w:eastAsiaTheme="minorEastAsia"/>
        </w:rPr>
        <w:t>La structure générale du pont de Wheatstone est i</w:t>
      </w:r>
      <w:r>
        <w:rPr>
          <w:rFonts w:eastAsiaTheme="minorEastAsia"/>
        </w:rPr>
        <w:t>ndiquée (</w:t>
      </w:r>
      <w:r w:rsidRPr="00A368EC">
        <w:rPr>
          <w:rFonts w:eastAsiaTheme="minorEastAsia"/>
          <w:i/>
          <w:color w:val="000000" w:themeColor="text1"/>
        </w:rPr>
        <w:t xml:space="preserve">figure </w:t>
      </w:r>
      <w:r w:rsidR="00A368EC" w:rsidRPr="00A368EC">
        <w:rPr>
          <w:rFonts w:eastAsiaTheme="minorEastAsia"/>
          <w:i/>
          <w:color w:val="000000" w:themeColor="text1"/>
        </w:rPr>
        <w:t>16</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w:t>
      </w:r>
      <w:r w:rsidRPr="00A55DF7">
        <w:rPr>
          <w:rFonts w:eastAsiaTheme="minorEastAsia"/>
        </w:rPr>
        <w:t xml:space="preserve">caractérisent la source,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oMath>
      <w:r w:rsidRPr="00A55DF7">
        <w:rPr>
          <w:rFonts w:eastAsiaTheme="minorEastAsia"/>
        </w:rPr>
        <w:t xml:space="preserve"> est la résistance du disposi</w:t>
      </w:r>
      <w:r>
        <w:rPr>
          <w:rFonts w:eastAsiaTheme="minorEastAsia"/>
        </w:rPr>
        <w:t xml:space="preserve">tif de détection de l'équilibre </w:t>
      </w:r>
      <w:r w:rsidRPr="00A55DF7">
        <w:rPr>
          <w:rFonts w:eastAsiaTheme="minorEastAsia"/>
        </w:rPr>
        <w:t>du pont ou de mesure de son déséquilibre. Les éq</w:t>
      </w:r>
      <w:r>
        <w:rPr>
          <w:rFonts w:eastAsiaTheme="minorEastAsia"/>
        </w:rPr>
        <w:t xml:space="preserve">uations de Kirchhoff permettent </w:t>
      </w:r>
      <w:r w:rsidRPr="00A55DF7">
        <w:rPr>
          <w:rFonts w:eastAsiaTheme="minorEastAsia"/>
        </w:rPr>
        <w:t xml:space="preserve">de calculer le courant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A55DF7">
        <w:rPr>
          <w:rFonts w:eastAsiaTheme="minorEastAsia"/>
        </w:rPr>
        <w:t xml:space="preserve"> :</w:t>
      </w:r>
    </w:p>
    <w:bookmarkStart w:id="113" w:name="OLE_LINK79"/>
    <w:bookmarkStart w:id="114" w:name="OLE_LINK80"/>
    <w:p w:rsidR="002D1829" w:rsidRPr="00387A33" w:rsidRDefault="004E7C8B" w:rsidP="00A55DF7">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eqArr>
                <m:eqArrPr>
                  <m:ctrlPr>
                    <w:rPr>
                      <w:rFonts w:ascii="Cambria Math" w:eastAsiaTheme="minorEastAsia" w:hAnsi="Cambria Math"/>
                      <w:i/>
                    </w:rPr>
                  </m:ctrlPr>
                </m:eqArrPr>
                <m:e>
                  <m:r>
                    <w:rPr>
                      <w:rFonts w:ascii="Cambria Math" w:eastAsiaTheme="minorEastAsia" w:hAnsi="Cambria Math"/>
                    </w:rPr>
                    <m:t>[</m:t>
                  </m:r>
                  <w:bookmarkStart w:id="115" w:name="OLE_LINK70"/>
                  <w:bookmarkStart w:id="116" w:name="OLE_LINK69"/>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d>
                  <w:bookmarkEnd w:id="115"/>
                  <w:bookmarkEnd w:id="116"/>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w:bookmarkStart w:id="117" w:name="OLE_LINK7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w:bookmarkStart w:id="118" w:name="OLE_LINK73"/>
                      <w:bookmarkStart w:id="119" w:name="OLE_LINK74"/>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w:bookmarkEnd w:id="118"/>
                      <w:bookmarkEnd w:id="119"/>
                    </m:e>
                  </m:d>
                  <m:d>
                    <m:dPr>
                      <m:ctrlPr>
                        <w:rPr>
                          <w:rFonts w:ascii="Cambria Math" w:eastAsiaTheme="minorEastAsia" w:hAnsi="Cambria Math"/>
                          <w:i/>
                        </w:rPr>
                      </m:ctrlPr>
                    </m:dPr>
                    <m:e>
                      <w:bookmarkStart w:id="120" w:name="OLE_LINK75"/>
                      <w:bookmarkStart w:id="121" w:name="OLE_LINK76"/>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20"/>
                      <w:bookmarkEnd w:id="12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w:bookmarkEnd w:id="117"/>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 xml:space="preserve">)] </m:t>
                  </m:r>
                </m:e>
              </m:eqArr>
            </m:den>
          </m:f>
        </m:oMath>
      </m:oMathPara>
    </w:p>
    <w:bookmarkEnd w:id="113"/>
    <w:bookmarkEnd w:id="114"/>
    <w:p w:rsidR="00387A33" w:rsidRDefault="00387A33" w:rsidP="00387A33">
      <w:pPr>
        <w:rPr>
          <w:rFonts w:eastAsiaTheme="minorEastAsia"/>
        </w:rPr>
      </w:pPr>
      <w:r w:rsidRPr="00387A33">
        <w:rPr>
          <w:rFonts w:eastAsiaTheme="minorEastAsia"/>
        </w:rPr>
        <w:t xml:space="preserve">Le pont est dit équilibré lorsque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387A33">
        <w:rPr>
          <w:rFonts w:eastAsiaTheme="minorEastAsia"/>
        </w:rPr>
        <w:t xml:space="preserve"> est a</w:t>
      </w:r>
      <w:r>
        <w:rPr>
          <w:rFonts w:eastAsiaTheme="minorEastAsia"/>
        </w:rPr>
        <w:t xml:space="preserve">lors nul ce qui correspond à la </w:t>
      </w:r>
      <w:r w:rsidRPr="00387A33">
        <w:rPr>
          <w:rFonts w:eastAsiaTheme="minorEastAsia"/>
        </w:rPr>
        <w:t>condition classique :</w:t>
      </w:r>
      <w:r>
        <w:rPr>
          <w:rFonts w:eastAsiaTheme="minorEastAsia"/>
        </w:rPr>
        <w:t xml:space="preserve"> </w:t>
      </w:r>
      <w:bookmarkStart w:id="122" w:name="OLE_LINK77"/>
      <w:bookmarkStart w:id="123" w:name="OLE_LINK78"/>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22"/>
        <w:bookmarkEnd w:id="123"/>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p>
    <w:p w:rsidR="00C36563" w:rsidRDefault="00C36563" w:rsidP="00C36563">
      <w:pPr>
        <w:jc w:val="center"/>
        <w:rPr>
          <w:rFonts w:eastAsiaTheme="minorEastAsia"/>
        </w:rPr>
      </w:pPr>
      <w:r w:rsidRPr="00C36563">
        <w:rPr>
          <w:rFonts w:eastAsiaTheme="minorEastAsia"/>
          <w:noProof/>
          <w:lang w:eastAsia="fr-FR"/>
        </w:rPr>
        <w:drawing>
          <wp:inline distT="0" distB="0" distL="0" distR="0" wp14:anchorId="2CF4E6A6" wp14:editId="4A414B24">
            <wp:extent cx="2933700" cy="1846150"/>
            <wp:effectExtent l="0" t="0" r="0" b="1905"/>
            <wp:docPr id="557" name="Image 557" descr="C:\Users\AMOUSSOU Kenneth\Desktop\imgs\pont Wheat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USSOU Kenneth\Desktop\imgs\pont Wheatsto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5782" cy="1847460"/>
                    </a:xfrm>
                    <a:prstGeom prst="rect">
                      <a:avLst/>
                    </a:prstGeom>
                    <a:noFill/>
                    <a:ln>
                      <a:noFill/>
                    </a:ln>
                  </pic:spPr>
                </pic:pic>
              </a:graphicData>
            </a:graphic>
          </wp:inline>
        </w:drawing>
      </w:r>
    </w:p>
    <w:p w:rsidR="00C36563" w:rsidRPr="00C36563" w:rsidRDefault="00C36563" w:rsidP="00C36563">
      <w:pPr>
        <w:pStyle w:val="Lgende"/>
        <w:jc w:val="center"/>
        <w:rPr>
          <w:rFonts w:eastAsiaTheme="minorEastAsia"/>
          <w:color w:val="000000" w:themeColor="text1"/>
          <w:sz w:val="24"/>
        </w:rPr>
      </w:pPr>
      <w:r w:rsidRPr="00C36563">
        <w:rPr>
          <w:b/>
          <w:color w:val="000000" w:themeColor="text1"/>
          <w:sz w:val="24"/>
        </w:rPr>
        <w:t xml:space="preserve">Figure </w:t>
      </w:r>
      <w:r w:rsidRPr="00C36563">
        <w:rPr>
          <w:b/>
          <w:color w:val="000000" w:themeColor="text1"/>
          <w:sz w:val="24"/>
        </w:rPr>
        <w:fldChar w:fldCharType="begin"/>
      </w:r>
      <w:r w:rsidRPr="00C36563">
        <w:rPr>
          <w:b/>
          <w:color w:val="000000" w:themeColor="text1"/>
          <w:sz w:val="24"/>
        </w:rPr>
        <w:instrText xml:space="preserve"> SEQ Figure \* ARABIC </w:instrText>
      </w:r>
      <w:r w:rsidRPr="00C36563">
        <w:rPr>
          <w:b/>
          <w:color w:val="000000" w:themeColor="text1"/>
          <w:sz w:val="24"/>
        </w:rPr>
        <w:fldChar w:fldCharType="separate"/>
      </w:r>
      <w:r w:rsidR="00A3270B">
        <w:rPr>
          <w:b/>
          <w:noProof/>
          <w:color w:val="000000" w:themeColor="text1"/>
          <w:sz w:val="24"/>
        </w:rPr>
        <w:t>16</w:t>
      </w:r>
      <w:r w:rsidRPr="00C36563">
        <w:rPr>
          <w:b/>
          <w:color w:val="000000" w:themeColor="text1"/>
          <w:sz w:val="24"/>
        </w:rPr>
        <w:fldChar w:fldCharType="end"/>
      </w:r>
      <w:r w:rsidRPr="00C36563">
        <w:rPr>
          <w:color w:val="000000" w:themeColor="text1"/>
          <w:sz w:val="24"/>
        </w:rPr>
        <w:t> : Pont de Wheatstone – Structure générale</w:t>
      </w:r>
    </w:p>
    <w:p w:rsidR="004A68A7" w:rsidRPr="00B25333" w:rsidRDefault="008C0A6A" w:rsidP="008C0A6A">
      <w:pPr>
        <w:rPr>
          <w:rFonts w:asciiTheme="majorHAnsi" w:eastAsiaTheme="minorEastAsia" w:hAnsiTheme="majorHAnsi"/>
          <w:i/>
        </w:rPr>
      </w:pPr>
      <w:r w:rsidRPr="00B25333">
        <w:rPr>
          <w:rFonts w:asciiTheme="majorHAnsi" w:eastAsiaTheme="minorEastAsia" w:hAnsiTheme="majorHAnsi"/>
          <w:i/>
        </w:rPr>
        <w:t xml:space="preserve">La condition d'équilibre ne dépend que des résistances </w:t>
      </w:r>
      <w:r w:rsidR="00492597">
        <w:rPr>
          <w:rFonts w:asciiTheme="majorHAnsi" w:eastAsiaTheme="minorEastAsia" w:hAnsiTheme="majorHAnsi"/>
          <w:i/>
        </w:rPr>
        <w:t xml:space="preserve">du pont : elle est indépendante </w:t>
      </w:r>
      <w:r w:rsidRPr="00B25333">
        <w:rPr>
          <w:rFonts w:asciiTheme="majorHAnsi" w:eastAsiaTheme="minorEastAsia" w:hAnsiTheme="majorHAnsi"/>
          <w:i/>
        </w:rPr>
        <w:t>des résistances de la source et du détecteur de déséquilibre.</w:t>
      </w:r>
    </w:p>
    <w:p w:rsidR="008C0A6A" w:rsidRPr="0005795D" w:rsidRDefault="0005795D" w:rsidP="00492597">
      <w:pPr>
        <w:pStyle w:val="Titre3"/>
        <w:rPr>
          <w:rFonts w:eastAsiaTheme="minorEastAsia"/>
        </w:rPr>
      </w:pPr>
      <w:bookmarkStart w:id="124" w:name="_Toc499788538"/>
      <w:r w:rsidRPr="0005795D">
        <w:rPr>
          <w:rFonts w:eastAsiaTheme="minorEastAsia"/>
        </w:rPr>
        <w:t>Tension de déséquilibre du pont</w:t>
      </w:r>
      <w:bookmarkEnd w:id="124"/>
    </w:p>
    <w:p w:rsidR="0005795D" w:rsidRDefault="009A0172" w:rsidP="008C0A6A">
      <w:pPr>
        <w:rPr>
          <w:rFonts w:eastAsiaTheme="minorEastAsia"/>
        </w:rPr>
      </w:pPr>
      <w:r w:rsidRPr="009A0172">
        <w:rPr>
          <w:rFonts w:eastAsiaTheme="minorEastAsia"/>
        </w:rPr>
        <w:t xml:space="preserve">Le pont est généralement alimenté par une source dont la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9A0172">
        <w:rPr>
          <w:rFonts w:eastAsiaTheme="minorEastAsia"/>
        </w:rPr>
        <w:t xml:space="preserve"> est faible :</w:t>
      </w:r>
    </w:p>
    <w:p w:rsidR="009A0172" w:rsidRPr="009A0172" w:rsidRDefault="004E7C8B" w:rsidP="008C0A6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w:bookmarkStart w:id="125" w:name="OLE_LINK81"/>
          <w:bookmarkStart w:id="126" w:name="OLE_LINK82"/>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bookmarkEnd w:id="125"/>
      <w:bookmarkEnd w:id="126"/>
    </w:p>
    <w:p w:rsidR="009A0172" w:rsidRDefault="009A0172" w:rsidP="008C0A6A">
      <w:pPr>
        <w:rPr>
          <w:rFonts w:eastAsiaTheme="minorEastAsia"/>
        </w:rPr>
      </w:pPr>
      <w:r w:rsidRPr="009A0172">
        <w:rPr>
          <w:rFonts w:eastAsiaTheme="minorEastAsia"/>
        </w:rPr>
        <w:t xml:space="preserve">Dans ces conditions, en faisant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=0</m:t>
        </m:r>
      </m:oMath>
      <w:r w:rsidRPr="009A0172">
        <w:rPr>
          <w:rFonts w:eastAsiaTheme="minorEastAsia"/>
        </w:rPr>
        <w:t xml:space="preserve"> dans l'expression de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9A0172">
        <w:rPr>
          <w:rFonts w:eastAsiaTheme="minorEastAsia"/>
        </w:rPr>
        <w:t>, celle-ci se simplifie :</w:t>
      </w:r>
    </w:p>
    <w:bookmarkStart w:id="127" w:name="OLE_LINK83"/>
    <w:bookmarkStart w:id="128" w:name="OLE_LINK84"/>
    <w:p w:rsidR="00BA48EA" w:rsidRPr="00387A33" w:rsidRDefault="004E7C8B" w:rsidP="00BA48EA">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eqArr>
                <m:eqArrPr>
                  <m:ctrlPr>
                    <w:rPr>
                      <w:rFonts w:ascii="Cambria Math" w:eastAsiaTheme="minorEastAsia" w:hAnsi="Cambria Math"/>
                      <w:i/>
                    </w:rPr>
                  </m:ctrlPr>
                </m:eqArr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e>
                  </m:d>
                </m:e>
                <m:e>
                  <m:r>
                    <w:rPr>
                      <w:rFonts w:ascii="Cambria Math" w:eastAsiaTheme="minorEastAsia" w:hAnsi="Cambria Math"/>
                    </w:rPr>
                    <m:t xml:space="preserve"> </m:t>
                  </m:r>
                </m:e>
              </m:eqArr>
            </m:den>
          </m:f>
        </m:oMath>
      </m:oMathPara>
    </w:p>
    <w:bookmarkEnd w:id="127"/>
    <w:bookmarkEnd w:id="128"/>
    <w:p w:rsidR="00BA48EA" w:rsidRDefault="00D07036" w:rsidP="00D07036">
      <w:pPr>
        <w:ind w:firstLine="567"/>
        <w:rPr>
          <w:rFonts w:eastAsiaTheme="minorEastAsia"/>
        </w:rPr>
      </w:pPr>
      <w:r w:rsidRPr="00D07036">
        <w:rPr>
          <w:rFonts w:eastAsiaTheme="minorEastAsia"/>
        </w:rPr>
        <w:t>Lorsque le dispositif de mesure est à grande impé</w:t>
      </w:r>
      <w:r>
        <w:rPr>
          <w:rFonts w:eastAsiaTheme="minorEastAsia"/>
        </w:rPr>
        <w:t xml:space="preserve">dance d'entrée : oscillographe, </w:t>
      </w:r>
      <w:r w:rsidRPr="00D07036">
        <w:rPr>
          <w:rFonts w:eastAsiaTheme="minorEastAsia"/>
        </w:rPr>
        <w:t>voltmètre ou amplificateur on a :</w:t>
      </w:r>
    </w:p>
    <w:p w:rsidR="0042062D" w:rsidRPr="0042062D" w:rsidRDefault="004E7C8B" w:rsidP="00D07036">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42062D" w:rsidRDefault="00507574" w:rsidP="00C52E3E">
      <w:pPr>
        <w:rPr>
          <w:rFonts w:eastAsiaTheme="minorEastAsia"/>
        </w:rPr>
      </w:pPr>
      <w:r>
        <w:rPr>
          <w:rFonts w:eastAsiaTheme="minorEastAsia"/>
        </w:rPr>
        <w:t>Dans ces conditions on a :</w:t>
      </w:r>
    </w:p>
    <w:p w:rsidR="005C0211" w:rsidRPr="00672484" w:rsidRDefault="004E7C8B" w:rsidP="005C0211">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w:bookmarkStart w:id="129" w:name="OLE_LINK85"/>
          <w:bookmarkStart w:id="130" w:name="OLE_LINK86"/>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w:bookmarkEnd w:id="129"/>
          <w:bookmarkEnd w:id="130"/>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m:oMathPara>
    </w:p>
    <w:p w:rsidR="00672484" w:rsidRDefault="00672484" w:rsidP="00672484">
      <w:pPr>
        <w:rPr>
          <w:rFonts w:eastAsiaTheme="minorEastAsia"/>
        </w:rPr>
      </w:pPr>
      <w:r>
        <w:rPr>
          <w:rFonts w:eastAsiaTheme="minorEastAsia"/>
        </w:rPr>
        <w:t>Soit :</w:t>
      </w:r>
    </w:p>
    <w:p w:rsidR="00672484" w:rsidRPr="002F25EF" w:rsidRDefault="004E7C8B" w:rsidP="006724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m:oMath>
      </m:oMathPara>
    </w:p>
    <w:p w:rsidR="002F25EF" w:rsidRPr="002F25EF" w:rsidRDefault="002F25EF" w:rsidP="002F25EF">
      <w:pPr>
        <w:ind w:firstLine="708"/>
        <w:rPr>
          <w:rFonts w:eastAsiaTheme="minorEastAsia"/>
        </w:rPr>
      </w:pPr>
      <w:r w:rsidRPr="002F25EF">
        <w:rPr>
          <w:rFonts w:eastAsiaTheme="minorEastAsia"/>
        </w:rPr>
        <w:t>Le pont de Wheatstone étant un double potentiomètre sa sensib</w:t>
      </w:r>
      <w:r>
        <w:rPr>
          <w:rFonts w:eastAsiaTheme="minorEastAsia"/>
        </w:rPr>
        <w:t xml:space="preserve">ilité est maximale, </w:t>
      </w:r>
      <w:r w:rsidRPr="002F25EF">
        <w:rPr>
          <w:rFonts w:eastAsiaTheme="minorEastAsia"/>
        </w:rPr>
        <w:t>comme pour ce dernier, lorsqu'à l'équilibre :</w:t>
      </w:r>
    </w:p>
    <w:p w:rsidR="002F25EF" w:rsidRDefault="004E7C8B" w:rsidP="002F25E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2F25EF" w:rsidRDefault="002F25EF" w:rsidP="00CD1A7F">
      <w:pPr>
        <w:ind w:firstLine="708"/>
        <w:rPr>
          <w:rFonts w:eastAsiaTheme="minorEastAsia"/>
        </w:rPr>
      </w:pPr>
      <w:r w:rsidRPr="002F25EF">
        <w:rPr>
          <w:rFonts w:eastAsiaTheme="minorEastAsia"/>
        </w:rPr>
        <w:t>Pour des raisons de simplicité on choisit très souvent les rés</w:t>
      </w:r>
      <w:r w:rsidR="00CD1A7F">
        <w:rPr>
          <w:rFonts w:eastAsiaTheme="minorEastAsia"/>
        </w:rPr>
        <w:t xml:space="preserve">istances pour qu'à l'équilibre </w:t>
      </w:r>
      <w:r w:rsidRPr="002F25EF">
        <w:rPr>
          <w:rFonts w:eastAsiaTheme="minorEastAsia"/>
        </w:rPr>
        <w:t>elles soient toutes égales :</w:t>
      </w:r>
      <w:r w:rsidR="00CD1A7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p>
    <w:p w:rsidR="00CD1A7F" w:rsidRDefault="00E419D4" w:rsidP="00E419D4">
      <w:pPr>
        <w:ind w:firstLine="708"/>
        <w:rPr>
          <w:rFonts w:eastAsiaTheme="minorEastAsia"/>
        </w:rPr>
      </w:pPr>
      <w:r w:rsidRPr="00E419D4">
        <w:rPr>
          <w:rFonts w:eastAsiaTheme="minorEastAsia"/>
        </w:rPr>
        <w:t>Si l'on considère le cas le plus général où les qua</w:t>
      </w:r>
      <w:r>
        <w:rPr>
          <w:rFonts w:eastAsiaTheme="minorEastAsia"/>
        </w:rPr>
        <w:t xml:space="preserve">tre résistances du pont peuvent </w:t>
      </w:r>
      <w:r w:rsidRPr="00E419D4">
        <w:rPr>
          <w:rFonts w:eastAsiaTheme="minorEastAsia"/>
        </w:rPr>
        <w:t>varier simultanément autour de leur valeur d'équilibre :</w:t>
      </w:r>
    </w:p>
    <w:bookmarkStart w:id="131" w:name="OLE_LINK87"/>
    <w:bookmarkStart w:id="132" w:name="OLE_LINK88"/>
    <w:p w:rsidR="00E419D4" w:rsidRPr="00387A33" w:rsidRDefault="004E7C8B" w:rsidP="00E419D4">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w:bookmarkStart w:id="133" w:name="OLE_LINK89"/>
          <w:bookmarkStart w:id="134" w:name="OLE_LINK90"/>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33"/>
          <w:bookmarkEnd w:id="134"/>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E419D4" w:rsidRDefault="00E419D4" w:rsidP="00E419D4">
      <w:pPr>
        <w:ind w:firstLine="708"/>
        <w:rPr>
          <w:rFonts w:eastAsiaTheme="minorEastAsia"/>
        </w:rPr>
      </w:pPr>
      <w:r>
        <w:rPr>
          <w:rFonts w:eastAsiaTheme="minorEastAsia"/>
        </w:rPr>
        <w:t>La tension de déséquilibre à pour expression :</w:t>
      </w:r>
    </w:p>
    <w:p w:rsidR="00E419D4" w:rsidRPr="00E419D4" w:rsidRDefault="004E7C8B" w:rsidP="00E419D4">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w:bookmarkStart w:id="135" w:name="OLE_LINK91"/>
                  <w:bookmarkStart w:id="136" w:name="OLE_LINK92"/>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35"/>
                  <w:bookmarkEnd w:id="136"/>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w:bookmarkStart w:id="137" w:name="OLE_LINK93"/>
                  <w:bookmarkStart w:id="138" w:name="OLE_LINK94"/>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37"/>
                  <w:bookmarkEnd w:id="138"/>
                  <m:r>
                    <w:rPr>
                      <w:rFonts w:ascii="Cambria Math" w:eastAsiaTheme="minorEastAsia" w:hAnsi="Cambria Math"/>
                    </w:rPr>
                    <m:t>+</m:t>
                  </m:r>
                  <w:bookmarkStart w:id="139" w:name="OLE_LINK95"/>
                  <w:bookmarkStart w:id="140" w:name="OLE_LINK96"/>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39"/>
                  <w:bookmarkEnd w:id="140"/>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m:oMath>
      </m:oMathPara>
    </w:p>
    <w:p w:rsidR="00E419D4" w:rsidRDefault="00E419D4" w:rsidP="00E419D4">
      <w:pPr>
        <w:ind w:firstLine="708"/>
        <w:rPr>
          <w:rFonts w:eastAsiaTheme="minorEastAsia"/>
        </w:rPr>
      </w:pPr>
      <w:r w:rsidRPr="00E419D4">
        <w:rPr>
          <w:rFonts w:eastAsiaTheme="minorEastAsia"/>
        </w:rPr>
        <w:t>La tension de déséquilibre n'est pas une fonction linéaire</w:t>
      </w:r>
      <w:r>
        <w:rPr>
          <w:rFonts w:eastAsiaTheme="minorEastAsia"/>
        </w:rPr>
        <w:t xml:space="preserve"> des variations des résistances </w:t>
      </w:r>
      <w:r w:rsidRPr="00E419D4">
        <w:rPr>
          <w:rFonts w:eastAsiaTheme="minorEastAsia"/>
        </w:rPr>
        <w:t>du pont.</w:t>
      </w:r>
    </w:p>
    <w:p w:rsidR="00457199" w:rsidRDefault="00457199" w:rsidP="00E419D4">
      <w:pPr>
        <w:ind w:firstLine="708"/>
        <w:rPr>
          <w:rFonts w:eastAsiaTheme="minorEastAsia"/>
        </w:rPr>
      </w:pPr>
    </w:p>
    <w:p w:rsidR="00457199" w:rsidRDefault="00457199">
      <w:pPr>
        <w:spacing w:line="259" w:lineRule="auto"/>
        <w:jc w:val="left"/>
        <w:rPr>
          <w:rFonts w:eastAsiaTheme="minorEastAsia"/>
        </w:rPr>
      </w:pPr>
      <w:r>
        <w:rPr>
          <w:rFonts w:eastAsiaTheme="minorEastAsia"/>
        </w:rPr>
        <w:br w:type="page"/>
      </w:r>
    </w:p>
    <w:p w:rsidR="00457199" w:rsidRDefault="00457199" w:rsidP="00175730">
      <w:pPr>
        <w:pStyle w:val="Titre"/>
      </w:pPr>
      <w:bookmarkStart w:id="141" w:name="_Toc499788539"/>
      <w:r>
        <w:rPr>
          <w:rFonts w:eastAsiaTheme="minorEastAsia"/>
        </w:rPr>
        <w:t>Chapitre 5 : Conditio</w:t>
      </w:r>
      <w:r>
        <w:t>nneurs du signal</w:t>
      </w:r>
      <w:bookmarkEnd w:id="141"/>
    </w:p>
    <w:p w:rsidR="00B629DD" w:rsidRDefault="00B629DD" w:rsidP="00B629DD">
      <w:pPr>
        <w:pStyle w:val="En-tte"/>
        <w:spacing w:line="360" w:lineRule="auto"/>
      </w:pPr>
      <w:r>
        <w:tab/>
      </w:r>
    </w:p>
    <w:p w:rsidR="00457199" w:rsidRDefault="000F3C18" w:rsidP="000F3C18">
      <w:pPr>
        <w:pStyle w:val="En-tte"/>
        <w:tabs>
          <w:tab w:val="clear" w:pos="4536"/>
          <w:tab w:val="center" w:pos="567"/>
        </w:tabs>
        <w:spacing w:line="360" w:lineRule="auto"/>
      </w:pPr>
      <w:r w:rsidRPr="000F3C18">
        <w:tab/>
      </w:r>
      <w:r>
        <w:tab/>
      </w:r>
      <w:r w:rsidR="00B629DD" w:rsidRPr="000F3C18">
        <w:t>Le capteur et son conditionneur éventuel (potentiomètre, pont, oscillateur) sont la</w:t>
      </w:r>
      <w:r w:rsidR="00B629DD">
        <w:t xml:space="preserve"> source du signal électrique dont la chaîne de mesure doit assurer le traitement de la façon la plus appropriée au but poursuivi.</w:t>
      </w:r>
    </w:p>
    <w:p w:rsidR="002F091B" w:rsidRDefault="00A71D52" w:rsidP="000F3C18">
      <w:pPr>
        <w:pStyle w:val="En-tte"/>
        <w:tabs>
          <w:tab w:val="clear" w:pos="4536"/>
          <w:tab w:val="center" w:pos="567"/>
        </w:tabs>
        <w:spacing w:line="360" w:lineRule="auto"/>
      </w:pPr>
      <w:r>
        <w:tab/>
      </w:r>
      <w:r w:rsidR="002F091B">
        <w:t>Entre le capteur et son conditionneur et la transmission du signal, un ensemble de bloc intermédiaire permette de conditionner le signal afin de le protéger un tant soit peu de toute perturbation et dérive.</w:t>
      </w:r>
      <w:r w:rsidR="001B0F7F">
        <w:t xml:space="preserve"> Il s’agit des blocs de :</w:t>
      </w:r>
    </w:p>
    <w:p w:rsidR="001B0F7F" w:rsidRDefault="001B0F7F" w:rsidP="001B0F7F">
      <w:pPr>
        <w:pStyle w:val="En-tte"/>
        <w:numPr>
          <w:ilvl w:val="0"/>
          <w:numId w:val="5"/>
        </w:numPr>
        <w:tabs>
          <w:tab w:val="clear" w:pos="4536"/>
          <w:tab w:val="center" w:pos="567"/>
        </w:tabs>
        <w:spacing w:line="360" w:lineRule="auto"/>
      </w:pPr>
      <w:r>
        <w:t>Filtrage ;</w:t>
      </w:r>
    </w:p>
    <w:p w:rsidR="001B0F7F" w:rsidRDefault="001B0F7F" w:rsidP="001B0F7F">
      <w:pPr>
        <w:pStyle w:val="En-tte"/>
        <w:numPr>
          <w:ilvl w:val="0"/>
          <w:numId w:val="5"/>
        </w:numPr>
        <w:tabs>
          <w:tab w:val="clear" w:pos="4536"/>
          <w:tab w:val="center" w:pos="567"/>
        </w:tabs>
        <w:spacing w:line="360" w:lineRule="auto"/>
      </w:pPr>
      <w:r>
        <w:t>Amplification ;</w:t>
      </w:r>
    </w:p>
    <w:p w:rsidR="001B0F7F" w:rsidRDefault="001B0F7F" w:rsidP="001B0F7F">
      <w:pPr>
        <w:pStyle w:val="En-tte"/>
        <w:numPr>
          <w:ilvl w:val="0"/>
          <w:numId w:val="5"/>
        </w:numPr>
        <w:tabs>
          <w:tab w:val="clear" w:pos="4536"/>
          <w:tab w:val="center" w:pos="567"/>
        </w:tabs>
        <w:spacing w:line="360" w:lineRule="auto"/>
      </w:pPr>
      <w:r>
        <w:t>L’extraction de l’information relative au mesurande lorsque ces variations modules le signal électrique.</w:t>
      </w:r>
    </w:p>
    <w:p w:rsidR="00EF4246" w:rsidRDefault="00EF4246" w:rsidP="00747522">
      <w:pPr>
        <w:pStyle w:val="Titre1"/>
        <w:numPr>
          <w:ilvl w:val="0"/>
          <w:numId w:val="10"/>
        </w:numPr>
      </w:pPr>
      <w:bookmarkStart w:id="142" w:name="_Toc499788540"/>
      <w:r>
        <w:t>Le filtrage analogique</w:t>
      </w:r>
      <w:bookmarkEnd w:id="142"/>
    </w:p>
    <w:p w:rsidR="00E419D4" w:rsidRDefault="00747522" w:rsidP="00747522">
      <w:pPr>
        <w:ind w:firstLine="567"/>
        <w:rPr>
          <w:rFonts w:eastAsiaTheme="minorEastAsia"/>
        </w:rPr>
      </w:pPr>
      <w:r>
        <w:rPr>
          <w:rFonts w:eastAsiaTheme="minorEastAsia"/>
        </w:rPr>
        <w:t>L’opération de filtrage consiste à tamiser un signal au niveau fréquentiel afin d’en extraire la composante utile</w:t>
      </w:r>
      <w:r w:rsidR="00EB5AB2">
        <w:rPr>
          <w:rFonts w:eastAsiaTheme="minorEastAsia"/>
        </w:rPr>
        <w:t> ; en bloquant toute les composantes fréquentiels qui ne sont pas porteur d’intérêt dans l’application que l’on désire réalisée.</w:t>
      </w:r>
    </w:p>
    <w:p w:rsidR="00756E2D" w:rsidRDefault="00594665" w:rsidP="00747522">
      <w:pPr>
        <w:ind w:firstLine="567"/>
        <w:rPr>
          <w:rFonts w:eastAsiaTheme="minorEastAsia"/>
        </w:rPr>
      </w:pPr>
      <w:r>
        <w:rPr>
          <w:rFonts w:eastAsiaTheme="minorEastAsia"/>
        </w:rPr>
        <w:t>Pour appréhender concrètement la notion de filtrage, nous allons nous basé sur la série de Fourier.</w:t>
      </w:r>
      <w:r w:rsidR="00756E2D">
        <w:rPr>
          <w:rFonts w:eastAsiaTheme="minorEastAsia"/>
        </w:rPr>
        <w:t xml:space="preserve"> C</w:t>
      </w:r>
      <w:r w:rsidR="00967D6A">
        <w:rPr>
          <w:rFonts w:eastAsiaTheme="minorEastAsia"/>
        </w:rPr>
        <w:t>onsidérons un</w:t>
      </w:r>
      <w:r w:rsidR="00756E2D">
        <w:rPr>
          <w:rFonts w:eastAsiaTheme="minorEastAsia"/>
        </w:rPr>
        <w:t xml:space="preserve"> </w:t>
      </w:r>
      <w:r w:rsidR="00967D6A">
        <w:rPr>
          <w:rFonts w:eastAsiaTheme="minorEastAsia"/>
        </w:rPr>
        <w:t xml:space="preserve">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sidR="00756E2D">
        <w:rPr>
          <w:rFonts w:eastAsiaTheme="minorEastAsia"/>
        </w:rPr>
        <w:t xml:space="preserve"> périodique de période </w:t>
      </w:r>
      <m:oMath>
        <m:r>
          <w:rPr>
            <w:rFonts w:ascii="Cambria Math" w:eastAsiaTheme="minorEastAsia" w:hAnsi="Cambria Math"/>
          </w:rPr>
          <m:t>T</m:t>
        </m:r>
      </m:oMath>
      <w:r w:rsidR="00756E2D">
        <w:rPr>
          <w:rFonts w:eastAsiaTheme="minorEastAsia"/>
        </w:rPr>
        <w:t xml:space="preserve"> et satisfaisant aux conditions de Dirichlet ;</w:t>
      </w:r>
      <w:r w:rsidR="00967D6A">
        <w:rPr>
          <w:rFonts w:eastAsiaTheme="minorEastAsia"/>
        </w:rPr>
        <w:t xml:space="preserve"> Le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sidR="00967D6A">
        <w:rPr>
          <w:rFonts w:eastAsiaTheme="minorEastAsia"/>
        </w:rPr>
        <w:t xml:space="preserve"> est </w:t>
      </w:r>
      <w:r w:rsidR="00B579C5">
        <w:rPr>
          <w:rFonts w:eastAsiaTheme="minorEastAsia"/>
        </w:rPr>
        <w:t>développable</w:t>
      </w:r>
      <w:r w:rsidR="00967D6A">
        <w:rPr>
          <w:rFonts w:eastAsiaTheme="minorEastAsia"/>
        </w:rPr>
        <w:t xml:space="preserve"> en série Fourier. On a :</w:t>
      </w:r>
    </w:p>
    <w:p w:rsidR="00967D6A" w:rsidRPr="00B579C5" w:rsidRDefault="00967D6A" w:rsidP="00747522">
      <w:pPr>
        <w:ind w:firstLine="567"/>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w:bookmarkStart w:id="143" w:name="OLE_LINK97"/>
                          <w:bookmarkStart w:id="144" w:name="OLE_LINK98"/>
                          <m:r>
                            <w:rPr>
                              <w:rFonts w:ascii="Cambria Math" w:eastAsiaTheme="minorEastAsia" w:hAnsi="Cambria Math"/>
                            </w:rPr>
                            <m:t>ωt</m:t>
                          </m:r>
                          <w:bookmarkEnd w:id="143"/>
                          <w:bookmarkEnd w:id="144"/>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nωt</m:t>
                          </m:r>
                        </m:e>
                      </m:d>
                    </m:e>
                  </m:func>
                </m:e>
              </m:d>
            </m:e>
          </m:nary>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∈IR </m:t>
          </m:r>
        </m:oMath>
      </m:oMathPara>
    </w:p>
    <w:p w:rsidR="00B579C5" w:rsidRDefault="0013189C" w:rsidP="00244259">
      <w:pPr>
        <w:rPr>
          <w:rFonts w:eastAsiaTheme="minorEastAsia"/>
        </w:rPr>
      </w:pPr>
      <w:r>
        <w:rPr>
          <w:rFonts w:eastAsiaTheme="minorEastAsia"/>
        </w:rPr>
        <w:t xml:space="preserve">Le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représente la</w:t>
      </w:r>
      <w:r w:rsidR="00821C83">
        <w:rPr>
          <w:rFonts w:eastAsiaTheme="minorEastAsia"/>
        </w:rPr>
        <w:t xml:space="preserve"> composante continue</w:t>
      </w:r>
      <w:r w:rsidR="00E51C69">
        <w:rPr>
          <w:rFonts w:eastAsiaTheme="minorEastAsia"/>
        </w:rPr>
        <w:t xml:space="preserve"> (</w:t>
      </w:r>
      <w:r w:rsidR="00E51C69" w:rsidRPr="00E51C69">
        <w:rPr>
          <w:rFonts w:eastAsiaTheme="minorEastAsia"/>
          <w:i/>
        </w:rPr>
        <w:t>à fréquence nulle</w:t>
      </w:r>
      <w:r w:rsidR="00E51C69">
        <w:rPr>
          <w:rFonts w:eastAsiaTheme="minorEastAsia"/>
        </w:rPr>
        <w:t>)</w:t>
      </w:r>
      <w:r w:rsidR="00821C83">
        <w:rPr>
          <w:rFonts w:eastAsiaTheme="minorEastAsia"/>
        </w:rPr>
        <w:t xml:space="preserve"> du signal ;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00821C83">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821C83">
        <w:rPr>
          <w:rFonts w:eastAsiaTheme="minorEastAsia"/>
        </w:rPr>
        <w:t xml:space="preserve"> représentent les coefficients des harmoniques du signal.</w:t>
      </w:r>
      <w:r w:rsidR="00E51C69">
        <w:rPr>
          <w:rFonts w:eastAsiaTheme="minorEastAsia"/>
        </w:rPr>
        <w:t xml:space="preserve"> L’harmonique de rang 1 est appelé le fondamental.</w:t>
      </w:r>
    </w:p>
    <w:p w:rsidR="00E51C69" w:rsidRDefault="00E51C69" w:rsidP="00244259">
      <w:pPr>
        <w:rPr>
          <w:rFonts w:eastAsiaTheme="minorEastAsia"/>
        </w:rPr>
      </w:pPr>
      <w:r>
        <w:rPr>
          <w:rFonts w:eastAsiaTheme="minorEastAsia"/>
        </w:rPr>
        <w:t>Ainsi, un signal quelconque peut s’écrire par exemple sous la forme :</w:t>
      </w:r>
    </w:p>
    <w:p w:rsidR="00E51C69" w:rsidRPr="00E51C69" w:rsidRDefault="00E51C69" w:rsidP="00244259">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nωt</m:t>
                  </m:r>
                </m:e>
              </m:d>
            </m:e>
          </m:func>
        </m:oMath>
      </m:oMathPara>
    </w:p>
    <w:p w:rsidR="00AF3EAB" w:rsidRDefault="00E51C69" w:rsidP="00AF3EAB">
      <w:pPr>
        <w:ind w:firstLine="708"/>
        <w:rPr>
          <w:rFonts w:eastAsiaTheme="minorEastAsia"/>
        </w:rPr>
      </w:pPr>
      <w:r>
        <w:rPr>
          <w:rFonts w:eastAsiaTheme="minorEastAsia"/>
        </w:rPr>
        <w:t xml:space="preserve">Le filtrage du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consiste à bloquer une partie de ce signal. Lorsqu’on bloque toute les hautes fréquences de ce signal, on dit qu’on a réalisé un filtre passe pas</w:t>
      </w:r>
      <w:r w:rsidR="00AF3EAB">
        <w:rPr>
          <w:rFonts w:eastAsiaTheme="minorEastAsia"/>
        </w:rPr>
        <w:t> ; si ce sont les basses fréquences qu’on bloque, on parle de filtre passe-haut.</w:t>
      </w:r>
    </w:p>
    <w:p w:rsidR="00AF3EAB" w:rsidRDefault="002B338D" w:rsidP="002B338D">
      <w:pPr>
        <w:pStyle w:val="Titre2"/>
        <w:rPr>
          <w:rFonts w:eastAsiaTheme="minorEastAsia"/>
        </w:rPr>
      </w:pPr>
      <w:bookmarkStart w:id="145" w:name="_Toc499788541"/>
      <w:r>
        <w:rPr>
          <w:rFonts w:eastAsiaTheme="minorEastAsia"/>
        </w:rPr>
        <w:t>Les filtres passifs</w:t>
      </w:r>
      <w:bookmarkEnd w:id="145"/>
    </w:p>
    <w:p w:rsidR="002B338D" w:rsidRPr="002B338D" w:rsidRDefault="002B338D" w:rsidP="002B338D">
      <w:pPr>
        <w:ind w:firstLine="576"/>
      </w:pPr>
      <w:r>
        <w:t>Un filtre passif est un filtre qui est  implémenté uniquement à base de composant passif (résistance, bobine, condensateur).</w:t>
      </w:r>
      <w:r w:rsidR="009D577D">
        <w:t xml:space="preserve"> Le gain maximal des filtres passifs  est l’unité ; il n’amplifie donc pas le signal utile ; il se contente d’atténuer la bande de fréquence non désirée.</w:t>
      </w:r>
    </w:p>
    <w:p w:rsidR="002B338D" w:rsidRDefault="002B338D" w:rsidP="002B338D">
      <w:pPr>
        <w:pStyle w:val="Titre3"/>
        <w:rPr>
          <w:rFonts w:eastAsiaTheme="minorEastAsia"/>
        </w:rPr>
      </w:pPr>
      <w:bookmarkStart w:id="146" w:name="_Toc499788542"/>
      <w:r>
        <w:rPr>
          <w:rFonts w:eastAsiaTheme="minorEastAsia"/>
        </w:rPr>
        <w:t>Le filtre passe-bas RC</w:t>
      </w:r>
      <w:r w:rsidR="007D6508">
        <w:rPr>
          <w:rFonts w:eastAsiaTheme="minorEastAsia"/>
        </w:rPr>
        <w:t xml:space="preserve"> d’ordre 1</w:t>
      </w:r>
      <w:bookmarkEnd w:id="146"/>
    </w:p>
    <w:p w:rsidR="001C64CB" w:rsidRDefault="002B338D" w:rsidP="001C64CB">
      <w:pPr>
        <w:rPr>
          <w:rFonts w:eastAsiaTheme="minorEastAsia"/>
        </w:rPr>
      </w:pPr>
      <w:r>
        <w:rPr>
          <w:rFonts w:eastAsiaTheme="minorEastAsia"/>
        </w:rPr>
        <w:t>Le plus simple des f</w:t>
      </w:r>
      <w:r w:rsidR="00CB01E3">
        <w:rPr>
          <w:rFonts w:eastAsiaTheme="minorEastAsia"/>
        </w:rPr>
        <w:t>iltres passe bas rencontrés est le passif passe-bas RC (</w:t>
      </w:r>
      <w:r w:rsidR="00CB01E3" w:rsidRPr="005C4B6C">
        <w:rPr>
          <w:rFonts w:eastAsiaTheme="minorEastAsia"/>
          <w:i/>
          <w:color w:val="000000" w:themeColor="text1"/>
        </w:rPr>
        <w:t xml:space="preserve">figure </w:t>
      </w:r>
      <w:r w:rsidR="005C4B6C" w:rsidRPr="005C4B6C">
        <w:rPr>
          <w:rFonts w:eastAsiaTheme="minorEastAsia"/>
          <w:i/>
          <w:color w:val="000000" w:themeColor="text1"/>
        </w:rPr>
        <w:t>17</w:t>
      </w:r>
      <w:r w:rsidR="00CB01E3">
        <w:rPr>
          <w:rFonts w:eastAsiaTheme="minorEastAsia"/>
        </w:rPr>
        <w:t>).</w:t>
      </w:r>
      <w:r w:rsidR="00657E2C">
        <w:rPr>
          <w:rFonts w:eastAsiaTheme="minorEastAsia"/>
        </w:rPr>
        <w:t xml:space="preserve"> </w:t>
      </w:r>
      <w:bookmarkStart w:id="147" w:name="OLE_LINK134"/>
      <w:bookmarkStart w:id="148" w:name="OLE_LINK135"/>
      <w:r w:rsidR="001C64CB">
        <w:rPr>
          <w:rFonts w:eastAsiaTheme="minorEastAsia"/>
        </w:rPr>
        <w:t>La forme générale de la fonction de transfert d’un filtre passe-bas est de la forme</w:t>
      </w:r>
    </w:p>
    <w:p w:rsidR="001C64CB" w:rsidRPr="00EE6EE9" w:rsidRDefault="00AC41DB" w:rsidP="001C64CB">
      <w:pPr>
        <w:rPr>
          <w:rFonts w:eastAsiaTheme="minorEastAsia"/>
        </w:rPr>
      </w:pPr>
      <w:bookmarkStart w:id="149" w:name="OLE_LINK107"/>
      <w:bookmarkStart w:id="150" w:name="OLE_LINK108"/>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jω</m:t>
              </m:r>
            </m:e>
          </m:d>
          <w:bookmarkEnd w:id="149"/>
          <w:bookmarkEnd w:id="150"/>
          <m:r>
            <w:rPr>
              <w:rFonts w:ascii="Cambria Math" w:eastAsiaTheme="minorEastAsia" w:hAnsi="Cambria Math"/>
            </w:rPr>
            <m:t>=A×</m:t>
          </m:r>
          <w:bookmarkStart w:id="151" w:name="OLE_LINK120"/>
          <w:bookmarkStart w:id="152" w:name="OLE_LINK121"/>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bookmarkEnd w:id="151"/>
      <w:bookmarkEnd w:id="152"/>
    </w:p>
    <w:bookmarkEnd w:id="147"/>
    <w:bookmarkEnd w:id="148"/>
    <w:p w:rsidR="00EE6EE9" w:rsidRPr="00EE6EE9" w:rsidRDefault="00EE6EE9" w:rsidP="00EE6EE9">
      <w:pPr>
        <w:rPr>
          <w:rFonts w:eastAsiaTheme="minorEastAsia"/>
        </w:rPr>
      </w:pPr>
      <w:r w:rsidRPr="00EE6EE9">
        <w:rPr>
          <w:rFonts w:eastAsiaTheme="minorEastAsia"/>
        </w:rPr>
        <w:t xml:space="preserve">Soit </w:t>
      </w:r>
      <m:oMath>
        <m:r>
          <w:rPr>
            <w:rFonts w:ascii="Cambria Math" w:eastAsiaTheme="minorEastAsia" w:hAnsi="Cambria Math"/>
          </w:rPr>
          <m:t>T(jω)</m:t>
        </m:r>
      </m:oMath>
      <w:r w:rsidRPr="00EE6EE9">
        <w:rPr>
          <w:rFonts w:eastAsiaTheme="minorEastAsia"/>
        </w:rPr>
        <w:t xml:space="preserve"> une fonction de transfert</w:t>
      </w:r>
    </w:p>
    <w:p w:rsidR="00EE6EE9" w:rsidRPr="00EE6EE9" w:rsidRDefault="00EE6EE9" w:rsidP="00EE6EE9">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jω</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jω</m:t>
                  </m:r>
                </m:e>
              </m:d>
            </m:den>
          </m:f>
        </m:oMath>
      </m:oMathPara>
    </w:p>
    <w:p w:rsidR="00EE6EE9" w:rsidRPr="00175AD8" w:rsidRDefault="004E7C8B" w:rsidP="00EE6EE9">
      <w:pPr>
        <w:rPr>
          <w:szCs w:val="28"/>
        </w:rPr>
      </w:pPr>
      <m:oMathPara>
        <m:oMath>
          <m:d>
            <m:dPr>
              <m:begChr m:val="|"/>
              <m:endChr m:val=""/>
              <m:ctrlPr>
                <w:rPr>
                  <w:rFonts w:ascii="Cambria Math" w:hAnsi="Cambria Math"/>
                  <w:szCs w:val="28"/>
                </w:rPr>
              </m:ctrlPr>
            </m:dPr>
            <m:e>
              <m:d>
                <m:dPr>
                  <m:begChr m:val=""/>
                  <m:endChr m:val="|"/>
                  <m:ctrlPr>
                    <w:rPr>
                      <w:rFonts w:ascii="Cambria Math" w:hAnsi="Cambria Math"/>
                      <w:szCs w:val="28"/>
                    </w:rPr>
                  </m:ctrlPr>
                </m:dPr>
                <m:e>
                  <m:r>
                    <w:rPr>
                      <w:rFonts w:ascii="Cambria Math" w:hAnsi="Cambria Math"/>
                      <w:szCs w:val="28"/>
                    </w:rPr>
                    <m:t>T</m:t>
                  </m:r>
                  <m:d>
                    <m:dPr>
                      <m:ctrlPr>
                        <w:rPr>
                          <w:rFonts w:ascii="Cambria Math" w:hAnsi="Cambria Math"/>
                          <w:szCs w:val="28"/>
                        </w:rPr>
                      </m:ctrlPr>
                    </m:dPr>
                    <m:e>
                      <m:r>
                        <w:rPr>
                          <w:rFonts w:ascii="Cambria Math" w:hAnsi="Cambria Math"/>
                          <w:szCs w:val="28"/>
                        </w:rPr>
                        <m:t>jω</m:t>
                      </m:r>
                    </m:e>
                  </m:d>
                </m:e>
              </m:d>
              <m:r>
                <w:rPr>
                  <w:rFonts w:ascii="Cambria Math" w:hAnsi="Cambria Math"/>
                  <w:szCs w:val="28"/>
                </w:rPr>
                <m:t xml:space="preserve">:Rapport </m:t>
              </m:r>
              <m:sSup>
                <m:sSupPr>
                  <m:ctrlPr>
                    <w:rPr>
                      <w:rFonts w:ascii="Cambria Math" w:hAnsi="Cambria Math"/>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 xml:space="preserve">amplitude entre </m:t>
              </m:r>
              <m:sSup>
                <m:sSupPr>
                  <m:ctrlPr>
                    <w:rPr>
                      <w:rFonts w:ascii="Cambria Math" w:hAnsi="Cambria Math"/>
                      <w:szCs w:val="28"/>
                    </w:rPr>
                  </m:ctrlPr>
                </m:sSupPr>
                <m:e>
                  <m:r>
                    <w:rPr>
                      <w:rFonts w:ascii="Cambria Math" w:hAnsi="Cambria Math"/>
                      <w:szCs w:val="28"/>
                    </w:rPr>
                    <m:t>l</m:t>
                  </m:r>
                </m:e>
                <m:sup>
                  <m:r>
                    <w:rPr>
                      <w:rFonts w:ascii="Cambria Math" w:hAnsi="Cambria Math"/>
                      <w:szCs w:val="28"/>
                    </w:rPr>
                    <m:t>'</m:t>
                  </m:r>
                </m:sup>
              </m:sSup>
              <m:r>
                <w:rPr>
                  <w:rFonts w:ascii="Cambria Math" w:hAnsi="Cambria Math"/>
                  <w:szCs w:val="28"/>
                </w:rPr>
                <m:t>entrée et la sortie</m:t>
              </m:r>
            </m:e>
          </m:d>
        </m:oMath>
      </m:oMathPara>
    </w:p>
    <w:p w:rsidR="00EE6EE9" w:rsidRPr="00175AD8" w:rsidRDefault="00EE6EE9" w:rsidP="00EE6EE9">
      <w:pPr>
        <w:jc w:val="center"/>
        <w:rPr>
          <w:szCs w:val="28"/>
        </w:rPr>
      </w:pPr>
      <m:oMathPara>
        <m:oMath>
          <m:r>
            <w:rPr>
              <w:rFonts w:ascii="Cambria Math" w:hAnsi="Cambria Math"/>
              <w:szCs w:val="28"/>
            </w:rPr>
            <m:t>arg</m:t>
          </m:r>
          <m:d>
            <m:dPr>
              <m:begChr m:val="["/>
              <m:endChr m:val="]"/>
              <m:ctrlPr>
                <w:rPr>
                  <w:rFonts w:ascii="Cambria Math" w:hAnsi="Cambria Math"/>
                  <w:szCs w:val="28"/>
                </w:rPr>
              </m:ctrlPr>
            </m:dPr>
            <m:e>
              <m:r>
                <w:rPr>
                  <w:rFonts w:ascii="Cambria Math" w:hAnsi="Cambria Math"/>
                  <w:szCs w:val="28"/>
                </w:rPr>
                <m:t>T</m:t>
              </m:r>
              <m:d>
                <m:dPr>
                  <m:ctrlPr>
                    <w:rPr>
                      <w:rFonts w:ascii="Cambria Math" w:hAnsi="Cambria Math"/>
                      <w:szCs w:val="28"/>
                    </w:rPr>
                  </m:ctrlPr>
                </m:dPr>
                <m:e>
                  <m:r>
                    <w:rPr>
                      <w:rFonts w:ascii="Cambria Math" w:hAnsi="Cambria Math"/>
                      <w:szCs w:val="28"/>
                    </w:rPr>
                    <m:t>jω</m:t>
                  </m:r>
                </m:e>
              </m:d>
            </m:e>
          </m:d>
          <m:r>
            <w:rPr>
              <w:rFonts w:ascii="Cambria Math" w:hAnsi="Cambria Math"/>
              <w:szCs w:val="28"/>
            </w:rPr>
            <m:t xml:space="preserve">:Déphasage etre la sortie et </m:t>
          </m:r>
          <m:sSup>
            <m:sSupPr>
              <m:ctrlPr>
                <w:rPr>
                  <w:rFonts w:ascii="Cambria Math" w:hAnsi="Cambria Math"/>
                  <w:szCs w:val="28"/>
                </w:rPr>
              </m:ctrlPr>
            </m:sSupPr>
            <m:e>
              <m:r>
                <w:rPr>
                  <w:rFonts w:ascii="Cambria Math" w:hAnsi="Cambria Math"/>
                  <w:szCs w:val="28"/>
                </w:rPr>
                <m:t>l</m:t>
              </m:r>
            </m:e>
            <m:sup>
              <m:r>
                <w:rPr>
                  <w:rFonts w:ascii="Cambria Math" w:hAnsi="Cambria Math"/>
                  <w:szCs w:val="28"/>
                </w:rPr>
                <m:t>'</m:t>
              </m:r>
            </m:sup>
          </m:sSup>
          <m:r>
            <w:rPr>
              <w:rFonts w:ascii="Cambria Math" w:hAnsi="Cambria Math"/>
              <w:szCs w:val="28"/>
            </w:rPr>
            <m:t>entrée</m:t>
          </m:r>
        </m:oMath>
      </m:oMathPara>
    </w:p>
    <w:p w:rsidR="00EE6EE9" w:rsidRPr="00EE6EE9" w:rsidRDefault="00D2648E" w:rsidP="00EE6EE9">
      <w:pPr>
        <w:rPr>
          <w:rFonts w:eastAsiaTheme="minorEastAsia"/>
        </w:rPr>
      </w:pPr>
      <w:r>
        <w:rPr>
          <w:rFonts w:ascii="Cambria Math" w:hAnsi="Cambria Math" w:cs="Arial"/>
          <w:noProof/>
          <w:szCs w:val="28"/>
          <w:lang w:eastAsia="fr-FR"/>
        </w:rPr>
        <mc:AlternateContent>
          <mc:Choice Requires="wpg">
            <w:drawing>
              <wp:anchor distT="0" distB="0" distL="114300" distR="114300" simplePos="0" relativeHeight="251685888" behindDoc="0" locked="0" layoutInCell="1" allowOverlap="1" wp14:anchorId="45EC7FF1" wp14:editId="1CF50E8E">
                <wp:simplePos x="0" y="0"/>
                <wp:positionH relativeFrom="column">
                  <wp:posOffset>1475105</wp:posOffset>
                </wp:positionH>
                <wp:positionV relativeFrom="paragraph">
                  <wp:posOffset>125095</wp:posOffset>
                </wp:positionV>
                <wp:extent cx="3166110" cy="1553210"/>
                <wp:effectExtent l="8255" t="6350" r="6985" b="12065"/>
                <wp:wrapNone/>
                <wp:docPr id="25" name="Groupe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6110" cy="1553210"/>
                          <a:chOff x="3505" y="1223"/>
                          <a:chExt cx="4986" cy="2446"/>
                        </a:xfrm>
                      </wpg:grpSpPr>
                      <wps:wsp>
                        <wps:cNvPr id="26" name="AutoShape 3"/>
                        <wps:cNvCnPr>
                          <a:cxnSpLocks noChangeShapeType="1"/>
                        </wps:cNvCnPr>
                        <wps:spPr bwMode="auto">
                          <a:xfrm flipV="1">
                            <a:off x="4279" y="1998"/>
                            <a:ext cx="0" cy="1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
                        <wps:cNvCnPr>
                          <a:cxnSpLocks noChangeShapeType="1"/>
                        </wps:cNvCnPr>
                        <wps:spPr bwMode="auto">
                          <a:xfrm flipV="1">
                            <a:off x="7716" y="2112"/>
                            <a:ext cx="0" cy="1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5"/>
                        <wps:cNvSpPr txBox="1">
                          <a:spLocks noChangeArrowheads="1"/>
                        </wps:cNvSpPr>
                        <wps:spPr bwMode="auto">
                          <a:xfrm>
                            <a:off x="3505" y="2557"/>
                            <a:ext cx="544" cy="582"/>
                          </a:xfrm>
                          <a:prstGeom prst="rect">
                            <a:avLst/>
                          </a:prstGeom>
                          <a:solidFill>
                            <a:srgbClr val="FFFFFF"/>
                          </a:solidFill>
                          <a:ln w="9525">
                            <a:solidFill>
                              <a:schemeClr val="bg1">
                                <a:lumMod val="100000"/>
                                <a:lumOff val="0"/>
                              </a:schemeClr>
                            </a:solidFill>
                            <a:miter lim="800000"/>
                            <a:headEnd/>
                            <a:tailEnd/>
                          </a:ln>
                        </wps:spPr>
                        <wps:txbx>
                          <w:txbxContent>
                            <w:p w:rsidR="00B8428B" w:rsidRDefault="004E7C8B" w:rsidP="00EE6EE9">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wps:txbx>
                        <wps:bodyPr rot="0" vert="horz" wrap="square" lIns="91440" tIns="45720" rIns="91440" bIns="45720" anchor="t" anchorCtr="0" upright="1">
                          <a:noAutofit/>
                        </wps:bodyPr>
                      </wps:wsp>
                      <wps:wsp>
                        <wps:cNvPr id="50" name="Text Box 6"/>
                        <wps:cNvSpPr txBox="1">
                          <a:spLocks noChangeArrowheads="1"/>
                        </wps:cNvSpPr>
                        <wps:spPr bwMode="auto">
                          <a:xfrm>
                            <a:off x="7947" y="2557"/>
                            <a:ext cx="544" cy="582"/>
                          </a:xfrm>
                          <a:prstGeom prst="rect">
                            <a:avLst/>
                          </a:prstGeom>
                          <a:solidFill>
                            <a:srgbClr val="FFFFFF"/>
                          </a:solidFill>
                          <a:ln w="9525">
                            <a:solidFill>
                              <a:schemeClr val="bg1">
                                <a:lumMod val="100000"/>
                                <a:lumOff val="0"/>
                              </a:schemeClr>
                            </a:solidFill>
                            <a:miter lim="800000"/>
                            <a:headEnd/>
                            <a:tailEnd/>
                          </a:ln>
                        </wps:spPr>
                        <wps:txbx>
                          <w:txbxContent>
                            <w:p w:rsidR="00B8428B" w:rsidRDefault="004E7C8B" w:rsidP="00EE6EE9">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upright="1">
                          <a:noAutofit/>
                        </wps:bodyPr>
                      </wps:wsp>
                      <wpg:grpSp>
                        <wpg:cNvPr id="51" name="Group 7"/>
                        <wpg:cNvGrpSpPr>
                          <a:grpSpLocks/>
                        </wpg:cNvGrpSpPr>
                        <wpg:grpSpPr bwMode="auto">
                          <a:xfrm>
                            <a:off x="6191" y="2417"/>
                            <a:ext cx="1021" cy="722"/>
                            <a:chOff x="6191" y="2417"/>
                            <a:chExt cx="1021" cy="722"/>
                          </a:xfrm>
                        </wpg:grpSpPr>
                        <wps:wsp>
                          <wps:cNvPr id="52" name="Text Box 8"/>
                          <wps:cNvSpPr txBox="1">
                            <a:spLocks noChangeArrowheads="1"/>
                          </wps:cNvSpPr>
                          <wps:spPr bwMode="auto">
                            <a:xfrm>
                              <a:off x="6191" y="2557"/>
                              <a:ext cx="544" cy="582"/>
                            </a:xfrm>
                            <a:prstGeom prst="rect">
                              <a:avLst/>
                            </a:prstGeom>
                            <a:solidFill>
                              <a:srgbClr val="FFFFFF"/>
                            </a:solidFill>
                            <a:ln w="9525">
                              <a:solidFill>
                                <a:schemeClr val="bg1">
                                  <a:lumMod val="100000"/>
                                  <a:lumOff val="0"/>
                                </a:schemeClr>
                              </a:solidFill>
                              <a:miter lim="800000"/>
                              <a:headEnd/>
                              <a:tailEnd/>
                            </a:ln>
                          </wps:spPr>
                          <wps:txbx>
                            <w:txbxContent>
                              <w:p w:rsidR="00B8428B" w:rsidRPr="00CD3FCD" w:rsidRDefault="00B8428B" w:rsidP="00EE6EE9">
                                <w:pPr>
                                  <w:rPr>
                                    <w:rFonts w:eastAsiaTheme="minorEastAsia"/>
                                  </w:rPr>
                                </w:pPr>
                                <m:oMathPara>
                                  <m:oMath>
                                    <m:r>
                                      <w:rPr>
                                        <w:rFonts w:ascii="Cambria Math" w:hAnsi="Cambria Math"/>
                                      </w:rPr>
                                      <m:t>C</m:t>
                                    </m:r>
                                  </m:oMath>
                                </m:oMathPara>
                              </w:p>
                              <w:p w:rsidR="00B8428B" w:rsidRPr="00CD3FCD" w:rsidRDefault="00B8428B" w:rsidP="00EE6EE9">
                                <w:pPr>
                                  <w:rPr>
                                    <w:rFonts w:eastAsiaTheme="minorEastAsia"/>
                                  </w:rPr>
                                </w:pPr>
                              </w:p>
                            </w:txbxContent>
                          </wps:txbx>
                          <wps:bodyPr rot="0" vert="horz" wrap="square" lIns="91440" tIns="45720" rIns="91440" bIns="45720" anchor="t" anchorCtr="0" upright="1">
                            <a:noAutofit/>
                          </wps:bodyPr>
                        </wps:wsp>
                        <wpg:grpSp>
                          <wpg:cNvPr id="53" name="Group 9"/>
                          <wpg:cNvGrpSpPr>
                            <a:grpSpLocks/>
                          </wpg:cNvGrpSpPr>
                          <wpg:grpSpPr bwMode="auto">
                            <a:xfrm>
                              <a:off x="6818" y="2417"/>
                              <a:ext cx="394" cy="719"/>
                              <a:chOff x="3029" y="1393"/>
                              <a:chExt cx="394" cy="719"/>
                            </a:xfrm>
                          </wpg:grpSpPr>
                          <wps:wsp>
                            <wps:cNvPr id="54" name="AutoShape 10"/>
                            <wps:cNvCnPr>
                              <a:cxnSpLocks noChangeShapeType="1"/>
                            </wps:cNvCnPr>
                            <wps:spPr bwMode="auto">
                              <a:xfrm>
                                <a:off x="3029" y="16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1"/>
                            <wps:cNvCnPr>
                              <a:cxnSpLocks noChangeShapeType="1"/>
                            </wps:cNvCnPr>
                            <wps:spPr bwMode="auto">
                              <a:xfrm>
                                <a:off x="3029" y="1807"/>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
                            <wps:cNvCnPr>
                              <a:cxnSpLocks noChangeShapeType="1"/>
                            </wps:cNvCnPr>
                            <wps:spPr bwMode="auto">
                              <a:xfrm>
                                <a:off x="3234" y="1807"/>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13"/>
                            <wps:cNvCnPr>
                              <a:cxnSpLocks noChangeShapeType="1"/>
                            </wps:cNvCnPr>
                            <wps:spPr bwMode="auto">
                              <a:xfrm>
                                <a:off x="3234" y="1393"/>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8" name="Group 14"/>
                        <wpg:cNvGrpSpPr>
                          <a:grpSpLocks/>
                        </wpg:cNvGrpSpPr>
                        <wpg:grpSpPr bwMode="auto">
                          <a:xfrm>
                            <a:off x="4579" y="1223"/>
                            <a:ext cx="1819" cy="889"/>
                            <a:chOff x="4579" y="1223"/>
                            <a:chExt cx="1819" cy="889"/>
                          </a:xfrm>
                        </wpg:grpSpPr>
                        <wps:wsp>
                          <wps:cNvPr id="59" name="Text Box 15"/>
                          <wps:cNvSpPr txBox="1">
                            <a:spLocks noChangeArrowheads="1"/>
                          </wps:cNvSpPr>
                          <wps:spPr bwMode="auto">
                            <a:xfrm>
                              <a:off x="5184" y="1223"/>
                              <a:ext cx="544" cy="582"/>
                            </a:xfrm>
                            <a:prstGeom prst="rect">
                              <a:avLst/>
                            </a:prstGeom>
                            <a:solidFill>
                              <a:srgbClr val="FFFFFF"/>
                            </a:solidFill>
                            <a:ln w="9525">
                              <a:solidFill>
                                <a:schemeClr val="bg1">
                                  <a:lumMod val="100000"/>
                                  <a:lumOff val="0"/>
                                </a:schemeClr>
                              </a:solidFill>
                              <a:miter lim="800000"/>
                              <a:headEnd/>
                              <a:tailEnd/>
                            </a:ln>
                          </wps:spPr>
                          <wps:txbx>
                            <w:txbxContent>
                              <w:p w:rsidR="00B8428B" w:rsidRDefault="00B8428B" w:rsidP="00EE6EE9">
                                <m:oMathPara>
                                  <m:oMath>
                                    <m:r>
                                      <w:rPr>
                                        <w:rFonts w:ascii="Cambria Math" w:hAnsi="Cambria Math"/>
                                      </w:rPr>
                                      <m:t>R</m:t>
                                    </m:r>
                                  </m:oMath>
                                </m:oMathPara>
                              </w:p>
                            </w:txbxContent>
                          </wps:txbx>
                          <wps:bodyPr rot="0" vert="horz" wrap="square" lIns="91440" tIns="45720" rIns="91440" bIns="45720" anchor="t" anchorCtr="0" upright="1">
                            <a:noAutofit/>
                          </wps:bodyPr>
                        </wps:wsp>
                        <wpg:grpSp>
                          <wpg:cNvPr id="60" name="Group 16"/>
                          <wpg:cNvGrpSpPr>
                            <a:grpSpLocks/>
                          </wpg:cNvGrpSpPr>
                          <wpg:grpSpPr bwMode="auto">
                            <a:xfrm>
                              <a:off x="4579" y="1875"/>
                              <a:ext cx="1819" cy="237"/>
                              <a:chOff x="4579" y="1875"/>
                              <a:chExt cx="1819" cy="237"/>
                            </a:xfrm>
                          </wpg:grpSpPr>
                          <wps:wsp>
                            <wps:cNvPr id="64" name="Rectangle 17"/>
                            <wps:cNvSpPr>
                              <a:spLocks noChangeArrowheads="1"/>
                            </wps:cNvSpPr>
                            <wps:spPr bwMode="auto">
                              <a:xfrm>
                                <a:off x="5108" y="1875"/>
                                <a:ext cx="761" cy="2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AutoShape 18"/>
                            <wps:cNvCnPr>
                              <a:cxnSpLocks noChangeShapeType="1"/>
                            </wps:cNvCnPr>
                            <wps:spPr bwMode="auto">
                              <a:xfrm>
                                <a:off x="586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19"/>
                            <wps:cNvCnPr>
                              <a:cxnSpLocks noChangeShapeType="1"/>
                            </wps:cNvCnPr>
                            <wps:spPr bwMode="auto">
                              <a:xfrm>
                                <a:off x="457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7" name="AutoShape 20"/>
                        <wps:cNvCnPr>
                          <a:cxnSpLocks noChangeShapeType="1"/>
                        </wps:cNvCnPr>
                        <wps:spPr bwMode="auto">
                          <a:xfrm>
                            <a:off x="6398" y="1998"/>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
                        <wps:cNvCnPr>
                          <a:cxnSpLocks noChangeShapeType="1"/>
                        </wps:cNvCnPr>
                        <wps:spPr bwMode="auto">
                          <a:xfrm flipV="1">
                            <a:off x="7023" y="1998"/>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2"/>
                        <wps:cNvCnPr>
                          <a:cxnSpLocks noChangeShapeType="1"/>
                        </wps:cNvCnPr>
                        <wps:spPr bwMode="auto">
                          <a:xfrm flipV="1">
                            <a:off x="7023" y="3136"/>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3"/>
                        <wps:cNvCnPr>
                          <a:cxnSpLocks noChangeShapeType="1"/>
                        </wps:cNvCnPr>
                        <wps:spPr bwMode="auto">
                          <a:xfrm>
                            <a:off x="4490" y="3555"/>
                            <a:ext cx="29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24"/>
                        <wps:cNvCnPr>
                          <a:cxnSpLocks noChangeShapeType="1"/>
                        </wps:cNvCnPr>
                        <wps:spPr bwMode="auto">
                          <a:xfrm>
                            <a:off x="7023" y="19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EC7FF1" id="Groupe 25" o:spid="_x0000_s1074" style="position:absolute;left:0;text-align:left;margin-left:116.15pt;margin-top:9.85pt;width:249.3pt;height:122.3pt;z-index:251685888" coordorigin="3505,1223" coordsize="4986,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">
                <v:shape id="AutoShape 3" o:spid="_x0000_s1075" type="#_x0000_t32" style="position:absolute;left:4279;top:1998;width:0;height:1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 o:spid="_x0000_s1076" type="#_x0000_t32" style="position:absolute;left:7716;top:2112;width:0;height:1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Text Box 5" o:spid="_x0000_s1077" type="#_x0000_t202" style="position:absolute;left:3505;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qF8MA&#10;AADbAAAADwAAAGRycy9kb3ducmV2LnhtbESPQYvCMBSE74L/ITzBm6YuIms1irgoXhbZKurx2Tzb&#10;YvNSmqhdf/1mQfA4zMw3zHTemFLcqXaFZQWDfgSCOLW64EzBfrfqfYJwHlljaZkU/JKD+azdmmKs&#10;7YN/6J74TAQIuxgV5N5XsZQuzcmg69uKOHgXWxv0QdaZ1DU+AtyU8iOKRtJgwWEhx4qWOaXX5GYU&#10;uDQaHbbD5HA8yzU9x1p/ndbfSnU7zWICwlPj3+FXe6MVDMfw/yX8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QqF8MAAADbAAAADwAAAAAAAAAAAAAAAACYAgAAZHJzL2Rv&#10;d25yZXYueG1sUEsFBgAAAAAEAAQA9QAAAIgDAAAAAA==&#10;" strokecolor="white [3212]">
                  <v:textbox>
                    <w:txbxContent>
                      <w:p w:rsidR="00B8428B" w:rsidRDefault="00B8428B" w:rsidP="00EE6EE9">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v:textbox>
                </v:shape>
                <v:shape id="Text Box 6" o:spid="_x0000_s1078" type="#_x0000_t202" style="position:absolute;left:7947;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VV8IA&#10;AADbAAAADwAAAGRycy9kb3ducmV2LnhtbERPTWvCQBC9C/6HZQq96abSik2zCaI09CJiWmyP0+w0&#10;CWZnQ3ar0V/vHgSPj/edZINpxZF611hW8DSNQBCXVjdcKfj6fJ8sQDiPrLG1TArO5CBLx6MEY21P&#10;vKNj4SsRQtjFqKD2vouldGVNBt3UdsSB+7O9QR9gX0nd4ymEm1bOomguDTYcGmrsaFVTeSj+jQJX&#10;RvP99rnYf//KnC6vWq9/8o1Sjw/D8g2Ep8HfxTf3h1bwEtaHL+EHy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ZxVXwgAAANsAAAAPAAAAAAAAAAAAAAAAAJgCAABkcnMvZG93&#10;bnJldi54bWxQSwUGAAAAAAQABAD1AAAAhwMAAAAA&#10;" strokecolor="white [3212]">
                  <v:textbox>
                    <w:txbxContent>
                      <w:p w:rsidR="00B8428B" w:rsidRDefault="00B8428B" w:rsidP="00EE6EE9">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group id="Group 7" o:spid="_x0000_s1079" style="position:absolute;left:6191;top:2417;width:1021;height:722" coordorigin="6191,2417" coordsize="1021,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8" o:spid="_x0000_s1080" type="#_x0000_t202" style="position:absolute;left:6191;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uu8QA&#10;AADbAAAADwAAAGRycy9kb3ducmV2LnhtbESPQWvCQBSE7wX/w/IEb81GUdHoKqWl0osUo6jHZ/aZ&#10;BLNvQ3ar0V/fLRQ8DjPzDTNftqYSV2pcaVlBP4pBEGdWl5wr2G0/XycgnEfWWFkmBXdysFx0XuaY&#10;aHvjDV1Tn4sAYZeggsL7OpHSZQUZdJGtiYN3to1BH2STS93gLcBNJQdxPJYGSw4LBdb0XlB2SX+M&#10;ApfF4/33MN0fTnJFj6nWH8fVWqlet32bgfDU+mf4v/2lFYwG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5LrvEAAAA2wAAAA8AAAAAAAAAAAAAAAAAmAIAAGRycy9k&#10;b3ducmV2LnhtbFBLBQYAAAAABAAEAPUAAACJAwAAAAA=&#10;" strokecolor="white [3212]">
                    <v:textbox>
                      <w:txbxContent>
                        <w:p w:rsidR="00B8428B" w:rsidRPr="00CD3FCD" w:rsidRDefault="00B8428B" w:rsidP="00EE6EE9">
                          <w:pPr>
                            <w:rPr>
                              <w:rFonts w:eastAsiaTheme="minorEastAsia"/>
                            </w:rPr>
                          </w:pPr>
                          <m:oMathPara>
                            <m:oMath>
                              <m:r>
                                <w:rPr>
                                  <w:rFonts w:ascii="Cambria Math" w:hAnsi="Cambria Math"/>
                                </w:rPr>
                                <m:t>C</m:t>
                              </m:r>
                            </m:oMath>
                          </m:oMathPara>
                        </w:p>
                        <w:p w:rsidR="00B8428B" w:rsidRPr="00CD3FCD" w:rsidRDefault="00B8428B" w:rsidP="00EE6EE9">
                          <w:pPr>
                            <w:rPr>
                              <w:rFonts w:eastAsiaTheme="minorEastAsia"/>
                            </w:rPr>
                          </w:pPr>
                        </w:p>
                      </w:txbxContent>
                    </v:textbox>
                  </v:shape>
                  <v:group id="Group 9" o:spid="_x0000_s1081" style="position:absolute;left:6818;top:2417;width:394;height:719" coordorigin="3029,1393" coordsize="39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10" o:spid="_x0000_s1082" type="#_x0000_t32" style="position:absolute;left:3029;top:16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1" o:spid="_x0000_s1083" type="#_x0000_t32" style="position:absolute;left:3029;top:1807;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12" o:spid="_x0000_s1084" type="#_x0000_t32" style="position:absolute;left:3234;top:1807;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13" o:spid="_x0000_s1085" type="#_x0000_t32" style="position:absolute;left:3234;top:1393;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group>
                </v:group>
                <v:group id="Group 14" o:spid="_x0000_s1086" style="position:absolute;left:4579;top:1223;width:1819;height:889" coordorigin="4579,1223" coordsize="181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15" o:spid="_x0000_s1087" type="#_x0000_t202" style="position:absolute;left:5184;top:1223;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28ysQA&#10;AADbAAAADwAAAGRycy9kb3ducmV2LnhtbESPQWvCQBSE74L/YXlCb2ajVKmpq4il0ouIaVGPr9ln&#10;Esy+DdmtRn+9Kwg9DjPzDTOdt6YSZ2pcaVnBIIpBEGdWl5wr+Pn+7L+BcB5ZY2WZFFzJwXzW7Uwx&#10;0fbCWzqnPhcBwi5BBYX3dSKlywoy6CJbEwfvaBuDPsgml7rBS4CbSg7jeCwNlhwWCqxpWVB2Sv+M&#10;ApfF493mNd3tf+WKbhOtPw6rtVIvvXbxDsJT6//Dz/aXVjCa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dvMrEAAAA2wAAAA8AAAAAAAAAAAAAAAAAmAIAAGRycy9k&#10;b3ducmV2LnhtbFBLBQYAAAAABAAEAPUAAACJAwAAAAA=&#10;" strokecolor="white [3212]">
                    <v:textbox>
                      <w:txbxContent>
                        <w:p w:rsidR="00B8428B" w:rsidRDefault="00B8428B" w:rsidP="00EE6EE9">
                          <m:oMathPara>
                            <m:oMath>
                              <m:r>
                                <w:rPr>
                                  <w:rFonts w:ascii="Cambria Math" w:hAnsi="Cambria Math"/>
                                </w:rPr>
                                <m:t>R</m:t>
                              </m:r>
                            </m:oMath>
                          </m:oMathPara>
                        </w:p>
                      </w:txbxContent>
                    </v:textbox>
                  </v:shape>
                  <v:group id="Group 16" o:spid="_x0000_s1088" style="position:absolute;left:4579;top:1875;width:1819;height:237" coordorigin="4579,1875" coordsize="1819,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17" o:spid="_x0000_s1089" style="position:absolute;left:5108;top:1875;width:761;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shape id="AutoShape 18" o:spid="_x0000_s1090" type="#_x0000_t32" style="position:absolute;left:586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19" o:spid="_x0000_s1091" type="#_x0000_t32" style="position:absolute;left:457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group>
                </v:group>
                <v:shape id="AutoShape 20" o:spid="_x0000_s1092" type="#_x0000_t32" style="position:absolute;left:6398;top:1998;width:6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21" o:spid="_x0000_s1093" type="#_x0000_t32" style="position:absolute;left:7023;top:1998;width:0;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22" o:spid="_x0000_s1094" type="#_x0000_t32" style="position:absolute;left:7023;top:3136;width:0;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23" o:spid="_x0000_s1095" type="#_x0000_t32" style="position:absolute;left:4490;top:3555;width:29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24" o:spid="_x0000_s1096" type="#_x0000_t32" style="position:absolute;left:7023;top:19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w:pict>
          </mc:Fallback>
        </mc:AlternateContent>
      </w:r>
    </w:p>
    <w:p w:rsidR="00EE6EE9" w:rsidRPr="00EE6EE9" w:rsidRDefault="00EE6EE9" w:rsidP="00EE6EE9">
      <w:pPr>
        <w:rPr>
          <w:rFonts w:eastAsiaTheme="minorEastAsia"/>
        </w:rPr>
      </w:pPr>
    </w:p>
    <w:p w:rsidR="00EE6EE9" w:rsidRPr="00EE6EE9" w:rsidRDefault="00EE6EE9" w:rsidP="00EE6EE9">
      <w:pPr>
        <w:rPr>
          <w:rFonts w:eastAsiaTheme="minorEastAsia"/>
        </w:rPr>
      </w:pPr>
    </w:p>
    <w:p w:rsidR="00EE6EE9" w:rsidRPr="00EE6EE9" w:rsidRDefault="00EE6EE9" w:rsidP="00EE6EE9">
      <w:pPr>
        <w:rPr>
          <w:rFonts w:eastAsiaTheme="minorEastAsia"/>
        </w:rPr>
      </w:pPr>
    </w:p>
    <w:p w:rsidR="00EE6EE9" w:rsidRPr="005C4B6C" w:rsidRDefault="005C4B6C" w:rsidP="005C4B6C">
      <w:pPr>
        <w:pStyle w:val="Lgende"/>
        <w:jc w:val="center"/>
        <w:rPr>
          <w:rFonts w:eastAsiaTheme="minorEastAsia"/>
          <w:color w:val="000000" w:themeColor="text1"/>
          <w:sz w:val="24"/>
        </w:rPr>
      </w:pPr>
      <w:r w:rsidRPr="005C4B6C">
        <w:rPr>
          <w:b/>
          <w:color w:val="000000" w:themeColor="text1"/>
          <w:sz w:val="24"/>
        </w:rPr>
        <w:t xml:space="preserve">Figure </w:t>
      </w:r>
      <w:r w:rsidRPr="005C4B6C">
        <w:rPr>
          <w:b/>
          <w:color w:val="000000" w:themeColor="text1"/>
          <w:sz w:val="24"/>
        </w:rPr>
        <w:fldChar w:fldCharType="begin"/>
      </w:r>
      <w:r w:rsidRPr="005C4B6C">
        <w:rPr>
          <w:b/>
          <w:color w:val="000000" w:themeColor="text1"/>
          <w:sz w:val="24"/>
        </w:rPr>
        <w:instrText xml:space="preserve"> SEQ Figure \* ARABIC </w:instrText>
      </w:r>
      <w:r w:rsidRPr="005C4B6C">
        <w:rPr>
          <w:b/>
          <w:color w:val="000000" w:themeColor="text1"/>
          <w:sz w:val="24"/>
        </w:rPr>
        <w:fldChar w:fldCharType="separate"/>
      </w:r>
      <w:r w:rsidR="00A3270B">
        <w:rPr>
          <w:b/>
          <w:noProof/>
          <w:color w:val="000000" w:themeColor="text1"/>
          <w:sz w:val="24"/>
        </w:rPr>
        <w:t>17</w:t>
      </w:r>
      <w:r w:rsidRPr="005C4B6C">
        <w:rPr>
          <w:b/>
          <w:color w:val="000000" w:themeColor="text1"/>
          <w:sz w:val="24"/>
        </w:rPr>
        <w:fldChar w:fldCharType="end"/>
      </w:r>
      <w:r w:rsidRPr="005C4B6C">
        <w:rPr>
          <w:color w:val="000000" w:themeColor="text1"/>
          <w:sz w:val="24"/>
        </w:rPr>
        <w:t> : Filtre passif RC d’ordre 1</w:t>
      </w:r>
    </w:p>
    <w:bookmarkStart w:id="153" w:name="OLE_LINK126"/>
    <w:bookmarkStart w:id="154" w:name="OLE_LINK127"/>
    <w:p w:rsidR="00EE6EE9" w:rsidRPr="00175AD8" w:rsidRDefault="004E7C8B" w:rsidP="00EE6EE9">
      <w:pPr>
        <w:rPr>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num>
            <m:den>
              <m:r>
                <w:rPr>
                  <w:rFonts w:ascii="Cambria Math" w:hAnsi="Cambria Math"/>
                  <w:szCs w:val="28"/>
                </w:rPr>
                <m:t>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e>
              </m:bar>
            </m:den>
          </m:f>
          <w:bookmarkEnd w:id="153"/>
          <w:bookmarkEnd w:id="154"/>
          <m:r>
            <w:rPr>
              <w:rFonts w:ascii="Cambria Math" w:hAnsi="Cambria Math"/>
              <w:szCs w:val="28"/>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Y</m:t>
                      </m:r>
                    </m:e>
                    <m:sub>
                      <m:r>
                        <w:rPr>
                          <w:rFonts w:ascii="Cambria Math" w:hAnsi="Cambria Math"/>
                          <w:szCs w:val="28"/>
                        </w:rPr>
                        <m:t>c</m:t>
                      </m:r>
                    </m:sub>
                  </m:sSub>
                </m:e>
              </m:bar>
            </m:den>
          </m:f>
        </m:oMath>
      </m:oMathPara>
    </w:p>
    <w:p w:rsidR="00EE6EE9" w:rsidRPr="00175AD8" w:rsidRDefault="004E7C8B" w:rsidP="00EE6EE9">
      <w:pPr>
        <w:rPr>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Start w:id="155" w:name="OLE_LINK109"/>
          <w:bookmarkStart w:id="156" w:name="OLE_LINK110"/>
          <w:bookmarkStart w:id="157" w:name="OLE_LINK113"/>
          <m:f>
            <m:fPr>
              <m:ctrlPr>
                <w:rPr>
                  <w:rFonts w:ascii="Cambria Math" w:hAnsi="Cambria Math"/>
                  <w:szCs w:val="28"/>
                </w:rPr>
              </m:ctrlPr>
            </m:fPr>
            <m:num>
              <m:r>
                <w:rPr>
                  <w:rFonts w:ascii="Cambria Math" w:hAnsi="Cambria Math"/>
                  <w:szCs w:val="28"/>
                </w:rPr>
                <m:t>1</m:t>
              </m:r>
            </m:num>
            <m:den>
              <m:r>
                <w:rPr>
                  <w:rFonts w:ascii="Cambria Math" w:hAnsi="Cambria Math"/>
                  <w:szCs w:val="28"/>
                </w:rPr>
                <m:t>1+jRCω</m:t>
              </m:r>
            </m:den>
          </m:f>
        </m:oMath>
      </m:oMathPara>
      <w:bookmarkEnd w:id="155"/>
      <w:bookmarkEnd w:id="156"/>
      <w:bookmarkEnd w:id="157"/>
    </w:p>
    <w:p w:rsidR="00CB1280" w:rsidRPr="005E6478" w:rsidRDefault="005E6478" w:rsidP="00CB1280">
      <w:pPr>
        <w:pStyle w:val="FrameContents"/>
        <w:rPr>
          <w:sz w:val="28"/>
          <w:szCs w:val="28"/>
        </w:rPr>
      </w:pPr>
      <w:bookmarkStart w:id="158" w:name="OLE_LINK124"/>
      <w:bookmarkStart w:id="159" w:name="OLE_LINK125"/>
      <m:oMathPara>
        <m:oMath>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jω</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num>
            <m:den>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s</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1+jRCω</m:t>
              </m:r>
            </m:den>
          </m:f>
        </m:oMath>
      </m:oMathPara>
    </w:p>
    <w:p w:rsidR="00EE6EE9" w:rsidRDefault="00CB1280" w:rsidP="00EE6EE9">
      <w:pPr>
        <w:rPr>
          <w:rFonts w:eastAsiaTheme="minorEastAsia"/>
        </w:rPr>
      </w:pPr>
      <w:bookmarkStart w:id="160" w:name="OLE_LINK136"/>
      <w:bookmarkStart w:id="161" w:name="OLE_LINK137"/>
      <w:bookmarkEnd w:id="158"/>
      <w:bookmarkEnd w:id="159"/>
      <w:r>
        <w:rPr>
          <w:rFonts w:eastAsiaTheme="minorEastAsia"/>
        </w:rPr>
        <w:t xml:space="preserve">Posons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w:bookmarkStart w:id="162" w:name="OLE_LINK122"/>
        <w:bookmarkStart w:id="163" w:name="OLE_LINK123"/>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w:bookmarkEnd w:id="162"/>
      <w:bookmarkEnd w:id="163"/>
      <w:r>
        <w:rPr>
          <w:rFonts w:eastAsiaTheme="minorEastAsia"/>
        </w:rPr>
        <w:t xml:space="preserve"> avec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oMath>
      <w:r>
        <w:rPr>
          <w:rFonts w:eastAsiaTheme="minorEastAsia"/>
        </w:rPr>
        <w:t xml:space="preserve"> on a :</w:t>
      </w:r>
    </w:p>
    <w:p w:rsidR="00CB1280" w:rsidRPr="00CB1280" w:rsidRDefault="00CB1280" w:rsidP="00EE6EE9">
      <w:pPr>
        <w:rPr>
          <w:rFonts w:eastAsiaTheme="minorEastAsia"/>
          <w:szCs w:val="28"/>
        </w:rPr>
      </w:pPr>
      <w:bookmarkStart w:id="164" w:name="OLE_LINK116"/>
      <w:bookmarkStart w:id="165" w:name="OLE_LINK117"/>
      <w:bookmarkEnd w:id="160"/>
      <w:bookmarkEnd w:id="161"/>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w:bookmarkEnd w:id="164"/>
          <w:bookmarkEnd w:id="165"/>
          <m:r>
            <w:rPr>
              <w:rFonts w:ascii="Cambria Math" w:eastAsiaTheme="minorEastAsia" w:hAnsi="Cambria Math"/>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1+jRCω</m:t>
              </m:r>
            </m:den>
          </m:f>
          <m:r>
            <w:rPr>
              <w:rFonts w:ascii="Cambria Math" w:hAnsi="Cambria Math"/>
              <w:szCs w:val="28"/>
            </w:rPr>
            <m:t>=</m:t>
          </m:r>
          <w:bookmarkStart w:id="166" w:name="OLE_LINK114"/>
          <w:bookmarkStart w:id="167" w:name="OLE_LINK115"/>
          <m:f>
            <m:fPr>
              <m:ctrlPr>
                <w:rPr>
                  <w:rFonts w:ascii="Cambria Math" w:hAnsi="Cambria Math"/>
                  <w:szCs w:val="28"/>
                </w:rPr>
              </m:ctrlPr>
            </m:fPr>
            <m:num>
              <m:r>
                <w:rPr>
                  <w:rFonts w:ascii="Cambria Math" w:hAnsi="Cambria Math"/>
                  <w:szCs w:val="28"/>
                </w:rPr>
                <m:t>1</m:t>
              </m:r>
            </m:num>
            <m:den>
              <m:r>
                <w:rPr>
                  <w:rFonts w:ascii="Cambria Math" w:hAnsi="Cambria Math"/>
                  <w:szCs w:val="28"/>
                </w:rPr>
                <m:t>1+j</m:t>
              </m:r>
              <w:bookmarkStart w:id="168" w:name="OLE_LINK111"/>
              <w:bookmarkStart w:id="169" w:name="OLE_LINK112"/>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w:bookmarkEnd w:id="168"/>
              <w:bookmarkEnd w:id="169"/>
              <m:r>
                <w:rPr>
                  <w:rFonts w:ascii="Cambria Math" w:hAnsi="Cambria Math"/>
                  <w:szCs w:val="28"/>
                </w:rPr>
                <m:t>ω</m:t>
              </m:r>
            </m:den>
          </m:f>
          <w:bookmarkEnd w:id="166"/>
          <w:bookmarkEnd w:id="167"/>
          <m:r>
            <w:rPr>
              <w:rFonts w:ascii="Cambria Math" w:hAnsi="Cambria Math"/>
              <w:szCs w:val="28"/>
            </w:rPr>
            <m:t>=</m:t>
          </m:r>
          <w:bookmarkStart w:id="170" w:name="OLE_LINK118"/>
          <w:bookmarkStart w:id="171" w:name="OLE_LINK119"/>
          <m:f>
            <m:fPr>
              <m:ctrlPr>
                <w:rPr>
                  <w:rFonts w:ascii="Cambria Math" w:hAnsi="Cambria Math"/>
                  <w:szCs w:val="28"/>
                </w:rPr>
              </m:ctrlPr>
            </m:fPr>
            <m:num>
              <m:r>
                <w:rPr>
                  <w:rFonts w:ascii="Cambria Math" w:hAnsi="Cambria Math"/>
                  <w:szCs w:val="28"/>
                </w:rPr>
                <m:t>1</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den>
          </m:f>
        </m:oMath>
      </m:oMathPara>
      <w:bookmarkEnd w:id="170"/>
      <w:bookmarkEnd w:id="171"/>
    </w:p>
    <w:p w:rsidR="00CB1280" w:rsidRPr="00EE6EE9" w:rsidRDefault="00CB1280" w:rsidP="00EE6EE9">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den>
          </m:f>
          <m:r>
            <w:rPr>
              <w:rFonts w:ascii="Cambria Math" w:hAnsi="Cambria Math"/>
              <w:szCs w:val="28"/>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p>
    <w:p w:rsidR="00EE6EE9" w:rsidRDefault="00CB1280" w:rsidP="00EE6EE9">
      <w:pPr>
        <w:rPr>
          <w:rFonts w:eastAsiaTheme="minorEastAsia"/>
        </w:rPr>
      </w:pPr>
      <w:r>
        <w:rPr>
          <w:rFonts w:eastAsiaTheme="minorEastAsia"/>
        </w:rPr>
        <w:t xml:space="preserve">Alors, nous pouvons conclure que le montage de la </w:t>
      </w:r>
      <w:r w:rsidRPr="007B6A44">
        <w:rPr>
          <w:rFonts w:eastAsiaTheme="minorEastAsia"/>
          <w:i/>
          <w:color w:val="000000" w:themeColor="text1"/>
        </w:rPr>
        <w:t xml:space="preserve">figure </w:t>
      </w:r>
      <w:r w:rsidR="007B6A44" w:rsidRPr="007B6A44">
        <w:rPr>
          <w:rFonts w:eastAsiaTheme="minorEastAsia"/>
          <w:i/>
          <w:color w:val="000000" w:themeColor="text1"/>
        </w:rPr>
        <w:t>17</w:t>
      </w:r>
      <w:r>
        <w:rPr>
          <w:rFonts w:eastAsiaTheme="minorEastAsia"/>
        </w:rPr>
        <w:t xml:space="preserve"> est effectivement un filtre passe-bas.</w:t>
      </w:r>
      <w:r w:rsidR="005E6478">
        <w:rPr>
          <w:rFonts w:eastAsiaTheme="minorEastAsia"/>
        </w:rPr>
        <w:t xml:space="preserve"> La fréquence de coupure de ce filtre est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p>
    <w:p w:rsidR="005E6478" w:rsidRPr="00EE6EE9" w:rsidRDefault="004E7C8B" w:rsidP="00EE6EE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w:bookmarkStart w:id="172" w:name="OLE_LINK161"/>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bookmarkEnd w:id="172"/>
    </w:p>
    <w:p w:rsidR="00EE6EE9" w:rsidRPr="006A5193" w:rsidRDefault="005E6478" w:rsidP="00EE6EE9">
      <w:pPr>
        <w:rPr>
          <w:rFonts w:asciiTheme="majorHAnsi" w:eastAsiaTheme="minorEastAsia" w:hAnsiTheme="majorHAnsi"/>
          <w:i/>
        </w:rPr>
      </w:pPr>
      <w:r w:rsidRPr="006A5193">
        <w:rPr>
          <w:rFonts w:asciiTheme="majorHAnsi" w:eastAsiaTheme="minorEastAsia" w:hAnsiTheme="majorHAnsi"/>
          <w:i/>
        </w:rPr>
        <w:t xml:space="preserve">La fréquence de coupure d’un filtre est la fréquence à laquelle correspond une atténuation de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Pr="006A5193">
        <w:rPr>
          <w:rFonts w:asciiTheme="majorHAnsi" w:eastAsiaTheme="minorEastAsia" w:hAnsiTheme="majorHAnsi"/>
          <w:i/>
        </w:rPr>
        <w:t xml:space="preserve"> du gain maximal du filtre</w:t>
      </w:r>
      <w:r w:rsidR="006A5193" w:rsidRPr="006A5193">
        <w:rPr>
          <w:rFonts w:asciiTheme="majorHAnsi" w:eastAsiaTheme="minorEastAsia" w:hAnsiTheme="majorHAnsi"/>
          <w:i/>
        </w:rPr>
        <w:t xml:space="preserve"> ou </w:t>
      </w:r>
      <w:r w:rsidR="008615E9" w:rsidRPr="006A5193">
        <w:rPr>
          <w:rFonts w:asciiTheme="majorHAnsi" w:eastAsiaTheme="minorEastAsia" w:hAnsiTheme="majorHAnsi"/>
          <w:i/>
        </w:rPr>
        <w:t>une</w:t>
      </w:r>
      <w:r w:rsidR="006A5193" w:rsidRPr="006A5193">
        <w:rPr>
          <w:rFonts w:asciiTheme="majorHAnsi" w:eastAsiaTheme="minorEastAsia" w:hAnsiTheme="majorHAnsi"/>
          <w:i/>
        </w:rPr>
        <w:t xml:space="preserve"> atténuation de </w:t>
      </w:r>
      <m:oMath>
        <m:r>
          <w:rPr>
            <w:rFonts w:ascii="Cambria Math" w:eastAsiaTheme="minorEastAsia" w:hAnsi="Cambria Math"/>
          </w:rPr>
          <m:t>3dB</m:t>
        </m:r>
      </m:oMath>
      <w:r w:rsidR="006A5193" w:rsidRPr="006A5193">
        <w:rPr>
          <w:rFonts w:asciiTheme="majorHAnsi" w:eastAsiaTheme="minorEastAsia" w:hAnsiTheme="majorHAnsi"/>
          <w:i/>
        </w:rPr>
        <w:t xml:space="preserve"> du gain maximal du filtre.</w:t>
      </w:r>
    </w:p>
    <w:p w:rsidR="00AC41DB" w:rsidRDefault="00AC41DB" w:rsidP="003A00C8">
      <w:pPr>
        <w:pStyle w:val="Titre4"/>
        <w:rPr>
          <w:rFonts w:eastAsiaTheme="minorEastAsia"/>
        </w:rPr>
      </w:pPr>
      <w:r>
        <w:rPr>
          <w:rFonts w:eastAsiaTheme="minorEastAsia"/>
        </w:rPr>
        <w:t>Etude aux limites</w:t>
      </w:r>
    </w:p>
    <w:p w:rsidR="00AC41DB" w:rsidRPr="00AC41DB" w:rsidRDefault="00AC41DB" w:rsidP="00AC41DB">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rad>
            </m:den>
          </m:f>
          <m:r>
            <w:rPr>
              <w:rFonts w:ascii="Cambria Math" w:eastAsiaTheme="minorEastAsia" w:hAnsi="Cambria Math"/>
            </w:rPr>
            <m:t xml:space="preserve"> ;</m:t>
          </m:r>
        </m:oMath>
      </m:oMathPara>
    </w:p>
    <w:p w:rsidR="00AC41DB" w:rsidRPr="00AC41DB" w:rsidRDefault="00AC41DB" w:rsidP="00AC41DB">
      <w:pPr>
        <w:rPr>
          <w:rFonts w:eastAsiaTheme="minorEastAsia"/>
        </w:rPr>
      </w:pPr>
      <m:oMathPara>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d>
            </m:e>
          </m:func>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oMath>
      </m:oMathPara>
    </w:p>
    <w:p w:rsidR="00AC41DB" w:rsidRPr="00AC41DB" w:rsidRDefault="00AC41DB" w:rsidP="00AC41DB">
      <w:pPr>
        <w:rPr>
          <w:rFonts w:eastAsiaTheme="minorEastAsia"/>
        </w:rPr>
      </w:pPr>
      <m:oMathPara>
        <m:oMath>
          <m:r>
            <w:rPr>
              <w:rFonts w:ascii="Cambria Math" w:eastAsiaTheme="minorEastAsia" w:hAnsi="Cambria Math"/>
            </w:rPr>
            <m:t>φ=-</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func>
        </m:oMath>
      </m:oMathPara>
    </w:p>
    <w:p w:rsidR="00AC41DB" w:rsidRPr="00BC5F0E" w:rsidRDefault="003A00C8" w:rsidP="00AC41DB">
      <w:pPr>
        <w:rPr>
          <w:rFonts w:eastAsiaTheme="minorEastAsia"/>
        </w:rPr>
      </w:pPr>
      <m:oMathPara>
        <m:oMath>
          <m:r>
            <w:rPr>
              <w:rFonts w:ascii="Cambria Math" w:eastAsiaTheme="minorEastAsia" w:hAnsi="Cambria Math"/>
            </w:rPr>
            <m:t>f→0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BC5F0E" w:rsidRPr="00BC5F0E" w:rsidRDefault="00BC5F0E" w:rsidP="00AC41DB">
      <w:pPr>
        <w:rPr>
          <w:rFonts w:eastAsiaTheme="minorEastAsia"/>
        </w:rPr>
      </w:pPr>
      <m:oMathPara>
        <m:oMath>
          <m:r>
            <w:rPr>
              <w:rFonts w:ascii="Cambria Math" w:eastAsiaTheme="minorEastAsia" w:hAnsi="Cambria Math"/>
            </w:rPr>
            <m:t>f→∞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6F30AD" w:rsidRPr="008809D9" w:rsidRDefault="006F30AD" w:rsidP="00AC41DB">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-3dB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oMath>
      </m:oMathPara>
    </w:p>
    <w:p w:rsidR="008809D9" w:rsidRDefault="008809D9" w:rsidP="008809D9">
      <w:pPr>
        <w:pStyle w:val="Titre4"/>
        <w:rPr>
          <w:rFonts w:eastAsiaTheme="minorEastAsia"/>
        </w:rPr>
      </w:pPr>
      <w:r>
        <w:rPr>
          <w:rFonts w:eastAsiaTheme="minorEastAsia"/>
        </w:rPr>
        <w:t>Courbes asymptotique</w:t>
      </w:r>
    </w:p>
    <w:p w:rsidR="002F45BF" w:rsidRDefault="00EE6EE9" w:rsidP="00415E27">
      <w:pPr>
        <w:ind w:firstLine="708"/>
        <w:rPr>
          <w:rFonts w:eastAsiaTheme="minorEastAsia"/>
        </w:rPr>
      </w:pPr>
      <w:r w:rsidRPr="00EE6EE9">
        <w:rPr>
          <w:rFonts w:eastAsiaTheme="minorEastAsia"/>
        </w:rPr>
        <w:t>Les courbes de Bode de Gain et de phase se représente sur du papier à échelle logarithmique. On utilise généralement le papier semi-log</w:t>
      </w:r>
      <w:r w:rsidR="00415E27">
        <w:rPr>
          <w:rFonts w:eastAsiaTheme="minorEastAsia"/>
        </w:rPr>
        <w:t>arithmique ; l</w:t>
      </w:r>
      <w:r w:rsidRPr="00EE6EE9">
        <w:rPr>
          <w:rFonts w:eastAsiaTheme="minorEastAsia"/>
        </w:rPr>
        <w:t>’axe horizontal est à échelle logarithmique et l’axe vertical l’échelle linéaire.</w:t>
      </w:r>
    </w:p>
    <w:p w:rsidR="00570607" w:rsidRDefault="00570607" w:rsidP="00570607">
      <w:pPr>
        <w:jc w:val="center"/>
        <w:rPr>
          <w:rFonts w:eastAsiaTheme="minorEastAsia"/>
        </w:rPr>
      </w:pPr>
      <w:r w:rsidRPr="004F6DE6">
        <w:rPr>
          <w:rFonts w:eastAsiaTheme="minorEastAsia"/>
          <w:noProof/>
          <w:lang w:eastAsia="fr-FR"/>
        </w:rPr>
        <w:drawing>
          <wp:inline distT="0" distB="0" distL="0" distR="0" wp14:anchorId="003C1470" wp14:editId="1BE8BEAB">
            <wp:extent cx="6031230" cy="1729961"/>
            <wp:effectExtent l="0" t="0" r="7620" b="3810"/>
            <wp:docPr id="180" name="Image 180" descr="C:\Users\AMOUSSOU Kenneth\Desktop\imgs\F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USSOU Kenneth\Desktop\imgs\FPB.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31230" cy="1729961"/>
                    </a:xfrm>
                    <a:prstGeom prst="rect">
                      <a:avLst/>
                    </a:prstGeom>
                    <a:noFill/>
                    <a:ln>
                      <a:noFill/>
                    </a:ln>
                  </pic:spPr>
                </pic:pic>
              </a:graphicData>
            </a:graphic>
          </wp:inline>
        </w:drawing>
      </w:r>
    </w:p>
    <w:p w:rsidR="00570607" w:rsidRPr="00570607" w:rsidRDefault="00570607" w:rsidP="00570607">
      <w:pPr>
        <w:pStyle w:val="Lgende"/>
        <w:jc w:val="center"/>
        <w:rPr>
          <w:rFonts w:eastAsiaTheme="minorEastAsia"/>
          <w:color w:val="000000" w:themeColor="text1"/>
          <w:sz w:val="24"/>
          <w:szCs w:val="24"/>
        </w:rPr>
      </w:pPr>
      <w:r w:rsidRPr="00570607">
        <w:rPr>
          <w:b/>
          <w:color w:val="000000" w:themeColor="text1"/>
          <w:sz w:val="24"/>
          <w:szCs w:val="24"/>
        </w:rPr>
        <w:t xml:space="preserve">Figure </w:t>
      </w:r>
      <w:r w:rsidRPr="00570607">
        <w:rPr>
          <w:b/>
          <w:color w:val="000000" w:themeColor="text1"/>
          <w:sz w:val="24"/>
          <w:szCs w:val="24"/>
        </w:rPr>
        <w:fldChar w:fldCharType="begin"/>
      </w:r>
      <w:r w:rsidRPr="00570607">
        <w:rPr>
          <w:b/>
          <w:color w:val="000000" w:themeColor="text1"/>
          <w:sz w:val="24"/>
          <w:szCs w:val="24"/>
        </w:rPr>
        <w:instrText xml:space="preserve"> SEQ Figure \* ARABIC </w:instrText>
      </w:r>
      <w:r w:rsidRPr="00570607">
        <w:rPr>
          <w:b/>
          <w:color w:val="000000" w:themeColor="text1"/>
          <w:sz w:val="24"/>
          <w:szCs w:val="24"/>
        </w:rPr>
        <w:fldChar w:fldCharType="separate"/>
      </w:r>
      <w:r w:rsidR="00A3270B">
        <w:rPr>
          <w:b/>
          <w:noProof/>
          <w:color w:val="000000" w:themeColor="text1"/>
          <w:sz w:val="24"/>
          <w:szCs w:val="24"/>
        </w:rPr>
        <w:t>18</w:t>
      </w:r>
      <w:r w:rsidRPr="00570607">
        <w:rPr>
          <w:b/>
          <w:color w:val="000000" w:themeColor="text1"/>
          <w:sz w:val="24"/>
          <w:szCs w:val="24"/>
        </w:rPr>
        <w:fldChar w:fldCharType="end"/>
      </w:r>
      <w:r w:rsidRPr="00570607">
        <w:rPr>
          <w:color w:val="000000" w:themeColor="text1"/>
          <w:sz w:val="24"/>
          <w:szCs w:val="24"/>
        </w:rPr>
        <w:t> : Courbe asymptotique de Bode d’un filtre passe-bas</w:t>
      </w:r>
    </w:p>
    <w:p w:rsidR="00AF3EAB" w:rsidRDefault="00875937" w:rsidP="00B36948">
      <w:pPr>
        <w:pStyle w:val="Titre3"/>
        <w:rPr>
          <w:rFonts w:eastAsiaTheme="minorEastAsia"/>
        </w:rPr>
      </w:pPr>
      <w:bookmarkStart w:id="173" w:name="_Toc499788543"/>
      <w:r>
        <w:rPr>
          <w:rFonts w:eastAsiaTheme="minorEastAsia"/>
        </w:rPr>
        <w:t>Filtre passe-haut</w:t>
      </w:r>
      <w:r w:rsidR="007D6508">
        <w:rPr>
          <w:rFonts w:eastAsiaTheme="minorEastAsia"/>
        </w:rPr>
        <w:t xml:space="preserve"> d’ordre 1</w:t>
      </w:r>
      <w:bookmarkEnd w:id="173"/>
    </w:p>
    <w:p w:rsidR="00FE6013" w:rsidRDefault="00875937" w:rsidP="00FE6013">
      <w:pPr>
        <w:rPr>
          <w:rFonts w:eastAsiaTheme="minorEastAsia"/>
        </w:rPr>
      </w:pPr>
      <w:r>
        <w:rPr>
          <w:rFonts w:eastAsiaTheme="minorEastAsia"/>
        </w:rPr>
        <w:t xml:space="preserve">La méthode d’analyse est similaire à celui du filtre passe-bas. Le schéma du filtre passe haut est représenté à la </w:t>
      </w:r>
      <w:r w:rsidR="00B17DCD" w:rsidRPr="004E6D90">
        <w:rPr>
          <w:rFonts w:eastAsiaTheme="minorEastAsia"/>
          <w:i/>
          <w:color w:val="000000" w:themeColor="text1"/>
        </w:rPr>
        <w:t>figure 18</w:t>
      </w:r>
      <w:r>
        <w:rPr>
          <w:rFonts w:eastAsiaTheme="minorEastAsia"/>
        </w:rPr>
        <w:t>.</w:t>
      </w:r>
      <w:r w:rsidR="00FE6013">
        <w:rPr>
          <w:rFonts w:eastAsiaTheme="minorEastAsia"/>
        </w:rPr>
        <w:t xml:space="preserve"> </w:t>
      </w:r>
      <w:bookmarkStart w:id="174" w:name="OLE_LINK164"/>
      <w:bookmarkStart w:id="175" w:name="OLE_LINK165"/>
      <w:r w:rsidR="00FE6013">
        <w:rPr>
          <w:rFonts w:eastAsiaTheme="minorEastAsia"/>
        </w:rPr>
        <w:t>La forme générale de la fonction de transfert d’un filtre passe-bas est de la forme</w:t>
      </w:r>
      <w:r w:rsidR="00341389">
        <w:rPr>
          <w:rFonts w:eastAsiaTheme="minorEastAsia"/>
        </w:rPr>
        <w:t> :</w:t>
      </w:r>
    </w:p>
    <w:bookmarkEnd w:id="174"/>
    <w:bookmarkEnd w:id="175"/>
    <w:p w:rsidR="00FE6013" w:rsidRPr="00341389" w:rsidRDefault="00FE6013" w:rsidP="00FE601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p>
    <w:p w:rsidR="00341389" w:rsidRDefault="00341389" w:rsidP="00FE6013">
      <w:pPr>
        <w:rPr>
          <w:rFonts w:eastAsiaTheme="minorEastAsia"/>
        </w:rPr>
      </w:pPr>
      <w:r>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:la fréquence de coupure du filtre</m:t>
        </m:r>
      </m:oMath>
    </w:p>
    <w:p w:rsidR="00570607" w:rsidRDefault="00570607" w:rsidP="00FE6013">
      <w:pPr>
        <w:rPr>
          <w:rFonts w:eastAsiaTheme="minorEastAsia"/>
        </w:rPr>
      </w:pPr>
    </w:p>
    <w:p w:rsidR="00570607" w:rsidRDefault="00570607" w:rsidP="00FE6013">
      <w:pPr>
        <w:rPr>
          <w:rFonts w:eastAsiaTheme="minorEastAsia"/>
        </w:rPr>
      </w:pPr>
    </w:p>
    <w:p w:rsidR="00570607" w:rsidRDefault="00570607" w:rsidP="00FE6013">
      <w:pPr>
        <w:rPr>
          <w:rFonts w:eastAsiaTheme="minorEastAsia"/>
        </w:rPr>
      </w:pPr>
    </w:p>
    <w:p w:rsidR="00570607" w:rsidRDefault="00570607" w:rsidP="00FE6013">
      <w:pPr>
        <w:rPr>
          <w:rFonts w:eastAsiaTheme="minorEastAsia"/>
        </w:rPr>
      </w:pPr>
    </w:p>
    <w:p w:rsidR="0088211B" w:rsidRDefault="00570607" w:rsidP="00FE6013">
      <w:pPr>
        <w:rPr>
          <w:rFonts w:eastAsiaTheme="minorEastAsia"/>
        </w:rPr>
      </w:pPr>
      <w:r>
        <w:rPr>
          <w:rFonts w:eastAsiaTheme="minorEastAsia"/>
          <w:noProof/>
          <w:lang w:eastAsia="fr-FR"/>
        </w:rPr>
        <mc:AlternateContent>
          <mc:Choice Requires="wpg">
            <w:drawing>
              <wp:anchor distT="0" distB="0" distL="114300" distR="114300" simplePos="0" relativeHeight="251737088" behindDoc="0" locked="0" layoutInCell="1" allowOverlap="1" wp14:anchorId="4AE75F84" wp14:editId="2948386D">
                <wp:simplePos x="0" y="0"/>
                <wp:positionH relativeFrom="column">
                  <wp:posOffset>1510030</wp:posOffset>
                </wp:positionH>
                <wp:positionV relativeFrom="paragraph">
                  <wp:posOffset>-163830</wp:posOffset>
                </wp:positionV>
                <wp:extent cx="2888615" cy="1668781"/>
                <wp:effectExtent l="0" t="0" r="26035" b="26670"/>
                <wp:wrapNone/>
                <wp:docPr id="178" name="Groupe 178"/>
                <wp:cNvGraphicFramePr/>
                <a:graphic xmlns:a="http://schemas.openxmlformats.org/drawingml/2006/main">
                  <a:graphicData uri="http://schemas.microsoft.com/office/word/2010/wordprocessingGroup">
                    <wpg:wgp>
                      <wpg:cNvGrpSpPr/>
                      <wpg:grpSpPr>
                        <a:xfrm>
                          <a:off x="0" y="0"/>
                          <a:ext cx="2888615" cy="1668781"/>
                          <a:chOff x="0" y="0"/>
                          <a:chExt cx="2888615" cy="1668781"/>
                        </a:xfrm>
                      </wpg:grpSpPr>
                      <wps:wsp>
                        <wps:cNvPr id="560" name="AutoShape 4"/>
                        <wps:cNvCnPr>
                          <a:cxnSpLocks noChangeShapeType="1"/>
                        </wps:cNvCnPr>
                        <wps:spPr bwMode="auto">
                          <a:xfrm flipV="1">
                            <a:off x="2457450" y="581025"/>
                            <a:ext cx="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7" name="Groupe 177"/>
                        <wpg:cNvGrpSpPr/>
                        <wpg:grpSpPr>
                          <a:xfrm>
                            <a:off x="0" y="0"/>
                            <a:ext cx="2888615" cy="1668781"/>
                            <a:chOff x="219075" y="9526"/>
                            <a:chExt cx="2888615" cy="1669097"/>
                          </a:xfrm>
                        </wpg:grpSpPr>
                        <wps:wsp>
                          <wps:cNvPr id="559" name="AutoShape 3"/>
                          <wps:cNvCnPr>
                            <a:cxnSpLocks noChangeShapeType="1"/>
                          </wps:cNvCnPr>
                          <wps:spPr bwMode="auto">
                            <a:xfrm flipV="1">
                              <a:off x="628650" y="528321"/>
                              <a:ext cx="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1" name="Text Box 5"/>
                          <wps:cNvSpPr txBox="1">
                            <a:spLocks noChangeArrowheads="1"/>
                          </wps:cNvSpPr>
                          <wps:spPr bwMode="auto">
                            <a:xfrm>
                              <a:off x="219075" y="907732"/>
                              <a:ext cx="345440" cy="369570"/>
                            </a:xfrm>
                            <a:prstGeom prst="rect">
                              <a:avLst/>
                            </a:prstGeom>
                            <a:solidFill>
                              <a:srgbClr val="FFFFFF"/>
                            </a:solidFill>
                            <a:ln w="9525">
                              <a:solidFill>
                                <a:schemeClr val="bg1">
                                  <a:lumMod val="100000"/>
                                  <a:lumOff val="0"/>
                                </a:schemeClr>
                              </a:solidFill>
                              <a:miter lim="800000"/>
                              <a:headEnd/>
                              <a:tailEnd/>
                            </a:ln>
                          </wps:spPr>
                          <wps:txbx>
                            <w:txbxContent>
                              <w:p w:rsidR="00B8428B" w:rsidRDefault="004E7C8B" w:rsidP="0088211B">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wps:txbx>
                          <wps:bodyPr rot="0" vert="horz" wrap="square" lIns="91440" tIns="45720" rIns="91440" bIns="45720" anchor="t" anchorCtr="0" upright="1">
                            <a:noAutofit/>
                          </wps:bodyPr>
                        </wps:wsp>
                        <wps:wsp>
                          <wps:cNvPr id="562" name="Text Box 6"/>
                          <wps:cNvSpPr txBox="1">
                            <a:spLocks noChangeArrowheads="1"/>
                          </wps:cNvSpPr>
                          <wps:spPr bwMode="auto">
                            <a:xfrm>
                              <a:off x="2762250" y="883603"/>
                              <a:ext cx="345440" cy="369570"/>
                            </a:xfrm>
                            <a:prstGeom prst="rect">
                              <a:avLst/>
                            </a:prstGeom>
                            <a:solidFill>
                              <a:srgbClr val="FFFFFF"/>
                            </a:solidFill>
                            <a:ln w="9525">
                              <a:solidFill>
                                <a:schemeClr val="bg1">
                                  <a:lumMod val="100000"/>
                                  <a:lumOff val="0"/>
                                </a:schemeClr>
                              </a:solidFill>
                              <a:miter lim="800000"/>
                              <a:headEnd/>
                              <a:tailEnd/>
                            </a:ln>
                          </wps:spPr>
                          <wps:txbx>
                            <w:txbxContent>
                              <w:p w:rsidR="00B8428B" w:rsidRDefault="004E7C8B" w:rsidP="0088211B">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upright="1">
                            <a:noAutofit/>
                          </wps:bodyPr>
                        </wps:wsp>
                        <wpg:grpSp>
                          <wpg:cNvPr id="570" name="Group 14"/>
                          <wpg:cNvGrpSpPr>
                            <a:grpSpLocks/>
                          </wpg:cNvGrpSpPr>
                          <wpg:grpSpPr bwMode="auto">
                            <a:xfrm rot="5400000">
                              <a:off x="1809750" y="818833"/>
                              <a:ext cx="1155065" cy="564515"/>
                              <a:chOff x="4579" y="1223"/>
                              <a:chExt cx="1819" cy="889"/>
                            </a:xfrm>
                          </wpg:grpSpPr>
                          <wps:wsp>
                            <wps:cNvPr id="571" name="Text Box 15"/>
                            <wps:cNvSpPr txBox="1">
                              <a:spLocks noChangeArrowheads="1"/>
                            </wps:cNvSpPr>
                            <wps:spPr bwMode="auto">
                              <a:xfrm>
                                <a:off x="5184" y="1223"/>
                                <a:ext cx="544" cy="582"/>
                              </a:xfrm>
                              <a:prstGeom prst="rect">
                                <a:avLst/>
                              </a:prstGeom>
                              <a:solidFill>
                                <a:srgbClr val="FFFFFF"/>
                              </a:solidFill>
                              <a:ln w="9525">
                                <a:solidFill>
                                  <a:schemeClr val="bg1">
                                    <a:lumMod val="100000"/>
                                    <a:lumOff val="0"/>
                                  </a:schemeClr>
                                </a:solidFill>
                                <a:miter lim="800000"/>
                                <a:headEnd/>
                                <a:tailEnd/>
                              </a:ln>
                            </wps:spPr>
                            <wps:txbx>
                              <w:txbxContent>
                                <w:p w:rsidR="00B8428B" w:rsidRDefault="00B8428B" w:rsidP="0088211B">
                                  <m:oMathPara>
                                    <m:oMath>
                                      <m:r>
                                        <w:rPr>
                                          <w:rFonts w:ascii="Cambria Math" w:hAnsi="Cambria Math"/>
                                        </w:rPr>
                                        <m:t>R</m:t>
                                      </m:r>
                                    </m:oMath>
                                  </m:oMathPara>
                                </w:p>
                              </w:txbxContent>
                            </wps:txbx>
                            <wps:bodyPr rot="0" vert="horz" wrap="square" lIns="91440" tIns="45720" rIns="91440" bIns="45720" anchor="t" anchorCtr="0" upright="1">
                              <a:noAutofit/>
                            </wps:bodyPr>
                          </wps:wsp>
                          <wpg:grpSp>
                            <wpg:cNvPr id="572" name="Group 16"/>
                            <wpg:cNvGrpSpPr>
                              <a:grpSpLocks/>
                            </wpg:cNvGrpSpPr>
                            <wpg:grpSpPr bwMode="auto">
                              <a:xfrm>
                                <a:off x="4579" y="1875"/>
                                <a:ext cx="1819" cy="237"/>
                                <a:chOff x="4579" y="1875"/>
                                <a:chExt cx="1819" cy="237"/>
                              </a:xfrm>
                            </wpg:grpSpPr>
                            <wps:wsp>
                              <wps:cNvPr id="573" name="Rectangle 17"/>
                              <wps:cNvSpPr>
                                <a:spLocks noChangeArrowheads="1"/>
                              </wps:cNvSpPr>
                              <wps:spPr bwMode="auto">
                                <a:xfrm>
                                  <a:off x="5108" y="1875"/>
                                  <a:ext cx="761" cy="2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4" name="AutoShape 18"/>
                              <wps:cNvCnPr>
                                <a:cxnSpLocks noChangeShapeType="1"/>
                              </wps:cNvCnPr>
                              <wps:spPr bwMode="auto">
                                <a:xfrm>
                                  <a:off x="586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AutoShape 19"/>
                              <wps:cNvCnPr>
                                <a:cxnSpLocks noChangeShapeType="1"/>
                              </wps:cNvCnPr>
                              <wps:spPr bwMode="auto">
                                <a:xfrm>
                                  <a:off x="457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3" name="Group 7"/>
                          <wpg:cNvGrpSpPr>
                            <a:grpSpLocks/>
                          </wpg:cNvGrpSpPr>
                          <wpg:grpSpPr bwMode="auto">
                            <a:xfrm rot="5400000">
                              <a:off x="958215" y="100648"/>
                              <a:ext cx="638810" cy="456565"/>
                              <a:chOff x="6206" y="2417"/>
                              <a:chExt cx="1006" cy="719"/>
                            </a:xfrm>
                          </wpg:grpSpPr>
                          <wps:wsp>
                            <wps:cNvPr id="564" name="Text Box 8"/>
                            <wps:cNvSpPr txBox="1">
                              <a:spLocks noChangeArrowheads="1"/>
                            </wps:cNvSpPr>
                            <wps:spPr bwMode="auto">
                              <a:xfrm>
                                <a:off x="6206" y="2417"/>
                                <a:ext cx="612" cy="582"/>
                              </a:xfrm>
                              <a:prstGeom prst="rect">
                                <a:avLst/>
                              </a:prstGeom>
                              <a:solidFill>
                                <a:srgbClr val="FFFFFF"/>
                              </a:solidFill>
                              <a:ln w="9525">
                                <a:solidFill>
                                  <a:schemeClr val="bg1">
                                    <a:lumMod val="100000"/>
                                    <a:lumOff val="0"/>
                                  </a:schemeClr>
                                </a:solidFill>
                                <a:miter lim="800000"/>
                                <a:headEnd/>
                                <a:tailEnd/>
                              </a:ln>
                            </wps:spPr>
                            <wps:txbx>
                              <w:txbxContent>
                                <w:p w:rsidR="00B8428B" w:rsidRPr="00CD3FCD" w:rsidRDefault="00B8428B" w:rsidP="0088211B">
                                  <w:pPr>
                                    <w:rPr>
                                      <w:rFonts w:eastAsiaTheme="minorEastAsia"/>
                                    </w:rPr>
                                  </w:pPr>
                                  <m:oMathPara>
                                    <m:oMath>
                                      <m:r>
                                        <w:rPr>
                                          <w:rFonts w:ascii="Cambria Math" w:hAnsi="Cambria Math"/>
                                        </w:rPr>
                                        <m:t>C</m:t>
                                      </m:r>
                                    </m:oMath>
                                  </m:oMathPara>
                                </w:p>
                                <w:p w:rsidR="00B8428B" w:rsidRPr="00CD3FCD" w:rsidRDefault="00B8428B" w:rsidP="0088211B">
                                  <w:pPr>
                                    <w:rPr>
                                      <w:rFonts w:eastAsiaTheme="minorEastAsia"/>
                                    </w:rPr>
                                  </w:pPr>
                                </w:p>
                              </w:txbxContent>
                            </wps:txbx>
                            <wps:bodyPr rot="0" vert="horz" wrap="square" lIns="91440" tIns="45720" rIns="91440" bIns="45720" anchor="t" anchorCtr="0" upright="1">
                              <a:noAutofit/>
                            </wps:bodyPr>
                          </wps:wsp>
                          <wpg:grpSp>
                            <wpg:cNvPr id="565" name="Group 9"/>
                            <wpg:cNvGrpSpPr>
                              <a:grpSpLocks/>
                            </wpg:cNvGrpSpPr>
                            <wpg:grpSpPr bwMode="auto">
                              <a:xfrm>
                                <a:off x="6818" y="2417"/>
                                <a:ext cx="394" cy="719"/>
                                <a:chOff x="3029" y="1393"/>
                                <a:chExt cx="394" cy="719"/>
                              </a:xfrm>
                            </wpg:grpSpPr>
                            <wps:wsp>
                              <wps:cNvPr id="566" name="AutoShape 10"/>
                              <wps:cNvCnPr>
                                <a:cxnSpLocks noChangeShapeType="1"/>
                              </wps:cNvCnPr>
                              <wps:spPr bwMode="auto">
                                <a:xfrm>
                                  <a:off x="3029" y="16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AutoShape 11"/>
                              <wps:cNvCnPr>
                                <a:cxnSpLocks noChangeShapeType="1"/>
                              </wps:cNvCnPr>
                              <wps:spPr bwMode="auto">
                                <a:xfrm>
                                  <a:off x="3029" y="1807"/>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AutoShape 12"/>
                              <wps:cNvCnPr>
                                <a:cxnSpLocks noChangeShapeType="1"/>
                              </wps:cNvCnPr>
                              <wps:spPr bwMode="auto">
                                <a:xfrm>
                                  <a:off x="3234" y="1807"/>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13"/>
                              <wps:cNvCnPr>
                                <a:cxnSpLocks noChangeShapeType="1"/>
                              </wps:cNvCnPr>
                              <wps:spPr bwMode="auto">
                                <a:xfrm>
                                  <a:off x="3234" y="1393"/>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4" name="AutoShape 24"/>
                          <wps:cNvCnPr>
                            <a:cxnSpLocks noChangeShapeType="1"/>
                          </wps:cNvCnPr>
                          <wps:spPr bwMode="auto">
                            <a:xfrm>
                              <a:off x="1485900" y="523558"/>
                              <a:ext cx="949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23"/>
                          <wps:cNvCnPr>
                            <a:cxnSpLocks noChangeShapeType="1"/>
                          </wps:cNvCnPr>
                          <wps:spPr bwMode="auto">
                            <a:xfrm>
                              <a:off x="628650" y="1676083"/>
                              <a:ext cx="1858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Connecteur droit 176"/>
                          <wps:cNvCnPr/>
                          <wps:spPr>
                            <a:xfrm>
                              <a:off x="676275" y="523558"/>
                              <a:ext cx="457200" cy="476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4AE75F84" id="Groupe 178" o:spid="_x0000_s1097" style="position:absolute;left:0;text-align:left;margin-left:118.9pt;margin-top:-12.9pt;width:227.45pt;height:131.4pt;z-index:251737088" coordsize="28886,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">
                <v:shape id="AutoShape 4" o:spid="_x0000_s1098" type="#_x0000_t32" style="position:absolute;left:24574;top:5810;width:0;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sbr8AAADcAAAADwAAAGRycy9kb3ducmV2LnhtbERPy4rCMBTdC/MP4Q64s6kDilSjqDAg&#10;bgYfMLO8NNc22NyUJjb1781iwOXhvFebwTaip84bxwqmWQ6CuHTacKXgevmeLED4gKyxcUwKnuRh&#10;s/4YrbDQLvKJ+nOoRAphX6CCOoS2kNKXNVn0mWuJE3dzncWQYFdJ3WFM4baRX3k+lxYNp4YaW9rX&#10;VN7PD6vAxB/Tt4d93B1//7yOZJ4zZ5Qafw7bJYhAQ3iL/90HrWA2T/PTmXQE5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P4sbr8AAADcAAAADwAAAAAAAAAAAAAAAACh&#10;AgAAZHJzL2Rvd25yZXYueG1sUEsFBgAAAAAEAAQA+QAAAI0DAAAAAA==&#10;">
                  <v:stroke endarrow="block"/>
                </v:shape>
                <v:group id="Groupe 177" o:spid="_x0000_s1099" style="position:absolute;width:28886;height:16687" coordorigin="2190,95" coordsize="28886,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AutoShape 3" o:spid="_x0000_s1100" type="#_x0000_t32" style="position:absolute;left:6286;top:5283;width:0;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hPTsQAAADcAAAADwAAAGRycy9kb3ducmV2LnhtbESPwWrDMBBE74X8g9hAb42cgEviRjZJ&#10;oBB6KU0C6XGxtraotTKWajl/XxUKOQ4z84bZVpPtxEiDN44VLBcZCOLaacONgsv59WkNwgdkjZ1j&#10;UnAjD1U5e9hioV3kDxpPoREJwr5ABW0IfSGlr1uy6BeuJ07elxsshiSHRuoBY4LbTq6y7FlaNJwW&#10;Wuzp0FL9ffqxCkx8N2N/PMT92/XT60jmljuj1ON82r2ACDSFe/i/fdQK8nwD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9OxAAAANwAAAAPAAAAAAAAAAAA&#10;AAAAAKECAABkcnMvZG93bnJldi54bWxQSwUGAAAAAAQABAD5AAAAkgMAAAAA&#10;">
                    <v:stroke endarrow="block"/>
                  </v:shape>
                  <v:shape id="Text Box 5" o:spid="_x0000_s1101" type="#_x0000_t202" style="position:absolute;left:2190;top:9077;width:345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JsYA&#10;AADcAAAADwAAAGRycy9kb3ducmV2LnhtbESPQWvCQBSE7wX/w/IEb3VjsUFjNlJaKl6KmBb1+Jp9&#10;TUKzb0N21bS/3hUEj8PMfMOky9404kSdqy0rmIwjEMSF1TWXCr4+3x9nIJxH1thYJgV/5GCZDR5S&#10;TLQ985ZOuS9FgLBLUEHlfZtI6YqKDLqxbYmD92M7gz7IrpS6w3OAm0Y+RVEsDdYcFips6bWi4jc/&#10;GgWuiOLdZprv9t9yRf9zrd8Oqw+lRsP+ZQHCU+/v4Vt7rRU8xx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TJsYAAADcAAAADwAAAAAAAAAAAAAAAACYAgAAZHJz&#10;L2Rvd25yZXYueG1sUEsFBgAAAAAEAAQA9QAAAIsDAAAAAA==&#10;" strokecolor="white [3212]">
                    <v:textbox>
                      <w:txbxContent>
                        <w:p w:rsidR="00B8428B" w:rsidRDefault="00B8428B" w:rsidP="0088211B">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v:textbox>
                  </v:shape>
                  <v:shape id="Text Box 6" o:spid="_x0000_s1102" type="#_x0000_t202" style="position:absolute;left:27622;top:8836;width:345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NUcUA&#10;AADcAAAADwAAAGRycy9kb3ducmV2LnhtbESPQWvCQBSE7wX/w/IEb3WjaLCpq4ii9CLFKLbHZ/aZ&#10;BLNvQ3ar0V/fLRQ8DjPzDTOdt6YSV2pcaVnBoB+BIM6sLjlXcNivXycgnEfWWFkmBXdyMJ91XqaY&#10;aHvjHV1Tn4sAYZeggsL7OpHSZQUZdH1bEwfvbBuDPsgml7rBW4CbSg6jKJYGSw4LBda0LCi7pD9G&#10;gcui+Pg5So9fJ7mhx5vWq+/NVqlet128g/DU+mf4v/2hFYzjI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A1RxQAAANwAAAAPAAAAAAAAAAAAAAAAAJgCAABkcnMv&#10;ZG93bnJldi54bWxQSwUGAAAAAAQABAD1AAAAigMAAAAA&#10;" strokecolor="white [3212]">
                    <v:textbox>
                      <w:txbxContent>
                        <w:p w:rsidR="00B8428B" w:rsidRDefault="00B8428B" w:rsidP="0088211B">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group id="Group 14" o:spid="_x0000_s1103" style="position:absolute;left:18097;top:8188;width:11551;height:5645;rotation:90" coordorigin="4579,1223" coordsize="181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DY0MIAAADcAAAADwAAAGRycy9kb3ducmV2LnhtbERPz2vCMBS+C/sfwhvs&#10;IjN14FY7o7hJwet0Q4+P5q0pa15qktn635uD4PHj+71YDbYVZ/KhcaxgOslAEFdON1wr+N6XzzmI&#10;EJE1to5JwYUCrJYPowUW2vX8ReddrEUK4VCgAhNjV0gZKkMWw8R1xIn7dd5iTNDXUnvsU7ht5UuW&#10;vUqLDacGgx19Gqr+dv9WAZ9+8vLUHsblsfLT9Uc/N5tjVOrpcVi/g4g0xLv45t5qBbO3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Gg2NDCAAAA3AAAAA8A&#10;AAAAAAAAAAAAAAAAqgIAAGRycy9kb3ducmV2LnhtbFBLBQYAAAAABAAEAPoAAACZAwAAAAA=&#10;">
                    <v:shape id="Text Box 15" o:spid="_x0000_s1104" type="#_x0000_t202" style="position:absolute;left:5184;top:1223;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F+8YA&#10;AADcAAAADwAAAGRycy9kb3ducmV2LnhtbESPT2vCQBTE74LfYXkFb7qx+KdGVymK4qWIqdgen9nX&#10;JJh9G7Krxn56t1DwOMzMb5jZojGluFLtCssK+r0IBHFqdcGZgsPnuvsGwnlkjaVlUnAnB4t5uzXD&#10;WNsb7+ma+EwECLsYFeTeV7GULs3JoOvZijh4P7Y26IOsM6lrvAW4KeVrFI2kwYLDQo4VLXNKz8nF&#10;KHBpNDruBsnx6yQ39DvRevW9+VCq89K8T0F4avwz/N/eagXDcR/+zo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MF+8YAAADcAAAADwAAAAAAAAAAAAAAAACYAgAAZHJz&#10;L2Rvd25yZXYueG1sUEsFBgAAAAAEAAQA9QAAAIsDAAAAAA==&#10;" strokecolor="white [3212]">
                      <v:textbox>
                        <w:txbxContent>
                          <w:p w:rsidR="00B8428B" w:rsidRDefault="00B8428B" w:rsidP="0088211B">
                            <m:oMathPara>
                              <m:oMath>
                                <m:r>
                                  <w:rPr>
                                    <w:rFonts w:ascii="Cambria Math" w:hAnsi="Cambria Math"/>
                                  </w:rPr>
                                  <m:t>R</m:t>
                                </m:r>
                              </m:oMath>
                            </m:oMathPara>
                          </w:p>
                        </w:txbxContent>
                      </v:textbox>
                    </v:shape>
                    <v:group id="Group 16" o:spid="_x0000_s1105" style="position:absolute;left:4579;top:1875;width:1819;height:237" coordorigin="4579,1875" coordsize="1819,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rect id="Rectangle 17" o:spid="_x0000_s1106" style="position:absolute;left:5108;top:1875;width:761;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gcQA&#10;AADcAAAADwAAAGRycy9kb3ducmV2LnhtbESPQYvCMBSE74L/ITzBm6Yq6m41iuyi6FHrZW9vm2db&#10;bV5KE7X66zcLgsdhZr5h5svGlOJGtSssKxj0IxDEqdUFZwqOybr3AcJ5ZI2lZVLwIAfLRbs1x1jb&#10;O+/pdvCZCBB2MSrIva9iKV2ak0HXtxVx8E62NuiDrDOpa7wHuCnlMIom0mDBYSHHir5ySi+Hq1Hw&#10;WwyP+Nwnm8h8rkd+1yTn68+3Ut1Os5qB8NT4d/jV3moF4+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0PoHEAAAA3AAAAA8AAAAAAAAAAAAAAAAAmAIAAGRycy9k&#10;b3ducmV2LnhtbFBLBQYAAAAABAAEAPUAAACJAwAAAAA=&#10;"/>
                      <v:shape id="AutoShape 18" o:spid="_x0000_s1107" type="#_x0000_t32" style="position:absolute;left:586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bpMYAAADcAAAADwAAAGRycy9kb3ducmV2LnhtbESPQWsCMRSE7wX/Q3iCl1KzSrV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aW6TGAAAA3AAAAA8AAAAAAAAA&#10;AAAAAAAAoQIAAGRycy9kb3ducmV2LnhtbFBLBQYAAAAABAAEAPkAAACUAwAAAAA=&#10;"/>
                      <v:shape id="AutoShape 19" o:spid="_x0000_s1108" type="#_x0000_t32" style="position:absolute;left:457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P8YAAADcAAAADwAAAGRycy9kb3ducmV2LnhtbESPT2sCMRTE70K/Q3iFXkSzFrbKapRt&#10;QagFD/67Pzevm9DNy3YTdfvtm0LB4zAzv2EWq9414kpdsJ4VTMYZCOLKa8u1guNhPZqBCBFZY+OZ&#10;FPxQgNXyYbDAQvsb7+i6j7VIEA4FKjAxtoWUoTLkMIx9S5y8T985jEl2tdQd3hLcNfI5y16kQ8tp&#10;wWBLb4aqr/3FKdhuJq/l2djNx+7bbvN12Vzq4Umpp8e+nIOI1Md7+L/9rhXk0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W/j/GAAAA3AAAAA8AAAAAAAAA&#10;AAAAAAAAoQIAAGRycy9kb3ducmV2LnhtbFBLBQYAAAAABAAEAPkAAACUAwAAAAA=&#10;"/>
                    </v:group>
                  </v:group>
                  <v:group id="Group 7" o:spid="_x0000_s1109" style="position:absolute;left:9582;top:1006;width:6388;height:4566;rotation:90" coordorigin="6206,2417" coordsize="1006,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vQesUAAADcAAAADwAAAGRycy9kb3ducmV2LnhtbESPQWsCMRSE74L/ITzB&#10;i9SslordGkUtC161LfX42Lxulm5e1iR1t//eCIUeh5n5hlltetuIK/lQO1Ywm2YgiEuna64UvL8V&#10;D0sQISJrbByTgl8KsFkPByvMtev4SNdTrESCcMhRgYmxzaUMpSGLYepa4uR9OW8xJukrqT12CW4b&#10;Oc+yhbRYc1ow2NLeUPl9+rEK+PKxLC7N56Q4l3623XXP5vUclRqP+u0LiEh9/A//tQ9awdPiE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r0HrFAAAA3AAA&#10;AA8AAAAAAAAAAAAAAAAAqgIAAGRycy9kb3ducmV2LnhtbFBLBQYAAAAABAAEAPoAAACcAwAAAAA=&#10;">
                    <v:shape id="Text Box 8" o:spid="_x0000_s1110" type="#_x0000_t202" style="position:absolute;left:6206;top:2417;width:612;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0wvsUA&#10;AADcAAAADwAAAGRycy9kb3ducmV2LnhtbESPQWvCQBSE7wX/w/KE3upGsUGjq5RKxYsUo6jHZ/aZ&#10;BLNvQ3bV1F/fLRQ8DjPzDTOdt6YSN2pcaVlBvxeBIM6sLjlXsNt+vY1AOI+ssbJMCn7IwXzWeZli&#10;ou2dN3RLfS4ChF2CCgrv60RKlxVk0PVsTRy8s20M+iCbXOoG7wFuKjmIolgaLDksFFjTZ0HZJb0a&#10;BS6L4v33MN0fTnJJj7HWi+NyrdRrt/2YgPDU+mf4v73SCt7jI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TC+xQAAANwAAAAPAAAAAAAAAAAAAAAAAJgCAABkcnMv&#10;ZG93bnJldi54bWxQSwUGAAAAAAQABAD1AAAAigMAAAAA&#10;" strokecolor="white [3212]">
                      <v:textbox>
                        <w:txbxContent>
                          <w:p w:rsidR="00B8428B" w:rsidRPr="00CD3FCD" w:rsidRDefault="00B8428B" w:rsidP="0088211B">
                            <w:pPr>
                              <w:rPr>
                                <w:rFonts w:eastAsiaTheme="minorEastAsia"/>
                              </w:rPr>
                            </w:pPr>
                            <m:oMathPara>
                              <m:oMath>
                                <m:r>
                                  <w:rPr>
                                    <w:rFonts w:ascii="Cambria Math" w:hAnsi="Cambria Math"/>
                                  </w:rPr>
                                  <m:t>C</m:t>
                                </m:r>
                              </m:oMath>
                            </m:oMathPara>
                          </w:p>
                          <w:p w:rsidR="00B8428B" w:rsidRPr="00CD3FCD" w:rsidRDefault="00B8428B" w:rsidP="0088211B">
                            <w:pPr>
                              <w:rPr>
                                <w:rFonts w:eastAsiaTheme="minorEastAsia"/>
                              </w:rPr>
                            </w:pPr>
                          </w:p>
                        </w:txbxContent>
                      </v:textbox>
                    </v:shape>
                    <v:group id="Group 9" o:spid="_x0000_s1111" style="position:absolute;left:6818;top:2417;width:394;height:719" coordorigin="3029,1393" coordsize="39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shape id="AutoShape 10" o:spid="_x0000_s1112" type="#_x0000_t32" style="position:absolute;left:3029;top:16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2lcUAAADcAAAADwAAAGRycy9kb3ducmV2LnhtbESPQWsCMRSE7wX/Q3iCl6JZCy5la5RV&#10;EGrBg7a9Pzevm+DmZd1EXf99Uyh4HGbmG2a+7F0jrtQF61nBdJKBIK68tlwr+PrcjF9BhIissfFM&#10;Cu4UYLkYPM2x0P7Ge7oeYi0ShEOBCkyMbSFlqAw5DBPfEifvx3cOY5JdLXWHtwR3jXzJslw6tJwW&#10;DLa0NlSdDhenYLedrsqjsduP/dnuZpuyudTP30qNhn35BiJSHx/h//a7VjDL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2lcUAAADcAAAADwAAAAAAAAAA&#10;AAAAAAChAgAAZHJzL2Rvd25yZXYueG1sUEsFBgAAAAAEAAQA+QAAAJMDAAAAAA==&#10;"/>
                      <v:shape id="AutoShape 11" o:spid="_x0000_s1113" type="#_x0000_t32" style="position:absolute;left:3029;top:1807;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TDsUAAADcAAAADwAAAGRycy9kb3ducmV2LnhtbESPT2sCMRTE7wW/Q3iFXopmLWhla5RV&#10;EKrgwX/35+Z1E7p5WTdRt9/eFAo9DjPzG2Y671wtbtQG61nBcJCBIC69tlwpOB5W/QmIEJE11p5J&#10;wQ8FmM96T1PMtb/zjm77WIkE4ZCjAhNjk0sZSkMOw8A3xMn78q3DmGRbSd3iPcFdLd+ybCwdWk4L&#10;BhtaGiq/91enYLseLoqzsevN7mK3o1VRX6vXk1Ivz13xASJSF//Df+1PrWA0fof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FTDsUAAADcAAAADwAAAAAAAAAA&#10;AAAAAAChAgAAZHJzL2Rvd25yZXYueG1sUEsFBgAAAAAEAAQA+QAAAJMDAAAAAA==&#10;"/>
                      <v:shape id="AutoShape 12" o:spid="_x0000_s1114" type="#_x0000_t32" style="position:absolute;left:3234;top:1807;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13" o:spid="_x0000_s1115" type="#_x0000_t32" style="position:absolute;left:3234;top:1393;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i58UAAADcAAAADwAAAGRycy9kb3ducmV2LnhtbESPT2sCMRTE7wW/Q3iFXopmLSh1a5RV&#10;EKrgwX/35+Z1E7p5WTdRt9/eFAo9DjPzG2Y671wtbtQG61nBcJCBIC69tlwpOB5W/XcQISJrrD2T&#10;gh8KMJ/1nqaYa3/nHd32sRIJwiFHBSbGJpcylIYchoFviJP35VuHMcm2krrFe4K7Wr5l2Vg6tJwW&#10;DDa0NFR+769OwXY9XBRnY9eb3cVuR6uivlavJ6VenrviA0SkLv6H/9qfWsFoPIH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Ji58UAAADcAAAADwAAAAAAAAAA&#10;AAAAAAChAgAAZHJzL2Rvd25yZXYueG1sUEsFBgAAAAAEAAQA+QAAAJMDAAAAAA==&#10;"/>
                    </v:group>
                  </v:group>
                  <v:shape id="AutoShape 24" o:spid="_x0000_s1116" type="#_x0000_t32" style="position:absolute;left:14859;top:5235;width:9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3" o:spid="_x0000_s1117" type="#_x0000_t32" style="position:absolute;left:6286;top:16760;width:185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line id="Connecteur droit 176" o:spid="_x0000_s1118" style="position:absolute;visibility:visible;mso-wrap-style:square" from="6762,5235" to="11334,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2esMAAADcAAAADwAAAGRycy9kb3ducmV2LnhtbERP32vCMBB+H+x/CDfwZWiqA1c7owxx&#10;MFDmrMHno7m1Zc2lNJnW/94Iwt7u4/t582VvG3GizteOFYxHCQjiwpmaSwX68DFMQfiAbLBxTAou&#10;5GG5eHyYY2bcmfd0ykMpYgj7DBVUIbSZlL6oyKIfuZY4cj+usxgi7EppOjzHcNvISZJMpcWaY0OF&#10;La0qKn7zP6tgo2fH55ddqrU95F/4rev1brtSavDUv7+BCNSHf/Hd/Wni/Nc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kdnrDAAAA3AAAAA8AAAAAAAAAAAAA&#10;AAAAoQIAAGRycy9kb3ducmV2LnhtbFBLBQYAAAAABAAEAPkAAACRAwAAAAA=&#10;" strokecolor="black [3200]" strokeweight=".5pt">
                    <v:stroke joinstyle="miter"/>
                  </v:line>
                </v:group>
              </v:group>
            </w:pict>
          </mc:Fallback>
        </mc:AlternateContent>
      </w:r>
    </w:p>
    <w:p w:rsidR="0088211B" w:rsidRDefault="0088211B" w:rsidP="00FE6013">
      <w:pPr>
        <w:rPr>
          <w:rFonts w:eastAsiaTheme="minorEastAsia"/>
        </w:rPr>
      </w:pPr>
    </w:p>
    <w:p w:rsidR="0088211B" w:rsidRDefault="0088211B" w:rsidP="00FE6013">
      <w:pPr>
        <w:rPr>
          <w:rFonts w:eastAsiaTheme="minorEastAsia"/>
        </w:rPr>
      </w:pPr>
    </w:p>
    <w:p w:rsidR="0088211B" w:rsidRDefault="0088211B" w:rsidP="00FE6013">
      <w:pPr>
        <w:rPr>
          <w:rFonts w:eastAsiaTheme="minorEastAsia"/>
        </w:rPr>
      </w:pPr>
    </w:p>
    <w:p w:rsidR="0088211B" w:rsidRPr="004E6D90" w:rsidRDefault="004E6D90" w:rsidP="004E6D90">
      <w:pPr>
        <w:pStyle w:val="Lgende"/>
        <w:jc w:val="center"/>
        <w:rPr>
          <w:rFonts w:eastAsiaTheme="minorEastAsia"/>
          <w:color w:val="000000" w:themeColor="text1"/>
          <w:sz w:val="24"/>
        </w:rPr>
      </w:pPr>
      <w:r w:rsidRPr="004E6D90">
        <w:rPr>
          <w:b/>
          <w:color w:val="000000" w:themeColor="text1"/>
          <w:sz w:val="24"/>
        </w:rPr>
        <w:t xml:space="preserve">Figure </w:t>
      </w:r>
      <w:r w:rsidRPr="004E6D90">
        <w:rPr>
          <w:b/>
          <w:color w:val="000000" w:themeColor="text1"/>
          <w:sz w:val="24"/>
        </w:rPr>
        <w:fldChar w:fldCharType="begin"/>
      </w:r>
      <w:r w:rsidRPr="004E6D90">
        <w:rPr>
          <w:b/>
          <w:color w:val="000000" w:themeColor="text1"/>
          <w:sz w:val="24"/>
        </w:rPr>
        <w:instrText xml:space="preserve"> SEQ Figure \* ARABIC </w:instrText>
      </w:r>
      <w:r w:rsidRPr="004E6D90">
        <w:rPr>
          <w:b/>
          <w:color w:val="000000" w:themeColor="text1"/>
          <w:sz w:val="24"/>
        </w:rPr>
        <w:fldChar w:fldCharType="separate"/>
      </w:r>
      <w:r w:rsidR="00A3270B">
        <w:rPr>
          <w:b/>
          <w:noProof/>
          <w:color w:val="000000" w:themeColor="text1"/>
          <w:sz w:val="24"/>
        </w:rPr>
        <w:t>19</w:t>
      </w:r>
      <w:r w:rsidRPr="004E6D90">
        <w:rPr>
          <w:b/>
          <w:color w:val="000000" w:themeColor="text1"/>
          <w:sz w:val="24"/>
        </w:rPr>
        <w:fldChar w:fldCharType="end"/>
      </w:r>
      <w:r w:rsidRPr="004E6D90">
        <w:rPr>
          <w:color w:val="000000" w:themeColor="text1"/>
          <w:sz w:val="24"/>
        </w:rPr>
        <w:t> : Filtre passe-haut passif RC d’ordre 1</w:t>
      </w:r>
    </w:p>
    <w:p w:rsidR="00EB5AB2" w:rsidRPr="00387A33" w:rsidRDefault="00176FAF" w:rsidP="00C968D2">
      <w:pPr>
        <w:rPr>
          <w:rFonts w:eastAsiaTheme="minorEastAsia"/>
        </w:rPr>
      </w:pPr>
      <w:r>
        <w:rPr>
          <w:rFonts w:eastAsiaTheme="minorEastAsia"/>
        </w:rPr>
        <w:t xml:space="preserve">En considérant le schéma de la </w:t>
      </w:r>
      <w:r w:rsidRPr="004E6D90">
        <w:rPr>
          <w:rFonts w:eastAsiaTheme="minorEastAsia"/>
          <w:i/>
          <w:color w:val="000000" w:themeColor="text1"/>
        </w:rPr>
        <w:t xml:space="preserve">figure </w:t>
      </w:r>
      <w:r w:rsidR="004E6D90" w:rsidRPr="004E6D90">
        <w:rPr>
          <w:rFonts w:eastAsiaTheme="minorEastAsia"/>
          <w:i/>
          <w:color w:val="000000" w:themeColor="text1"/>
        </w:rPr>
        <w:t>1</w:t>
      </w:r>
      <w:r w:rsidR="00570607">
        <w:rPr>
          <w:rFonts w:eastAsiaTheme="minorEastAsia"/>
          <w:i/>
          <w:color w:val="000000" w:themeColor="text1"/>
        </w:rPr>
        <w:t>9</w:t>
      </w:r>
      <w:r>
        <w:rPr>
          <w:rFonts w:eastAsiaTheme="minorEastAsia"/>
        </w:rPr>
        <w:t xml:space="preserve"> on  a :</w:t>
      </w:r>
    </w:p>
    <w:bookmarkStart w:id="176" w:name="OLE_LINK130"/>
    <w:bookmarkStart w:id="177" w:name="OLE_LINK131"/>
    <w:p w:rsidR="00E419D4" w:rsidRPr="00FE6013" w:rsidRDefault="004E7C8B" w:rsidP="00E419D4">
      <w:pPr>
        <w:ind w:firstLine="708"/>
        <w:rPr>
          <w:rFonts w:eastAsiaTheme="minorEastAsia"/>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End w:id="176"/>
          <w:bookmarkEnd w:id="177"/>
          <m:f>
            <m:fPr>
              <m:ctrlPr>
                <w:rPr>
                  <w:rFonts w:ascii="Cambria Math" w:hAnsi="Cambria Math"/>
                  <w:szCs w:val="28"/>
                </w:rPr>
              </m:ctrlPr>
            </m:fPr>
            <m:num>
              <m:r>
                <w:rPr>
                  <w:rFonts w:ascii="Cambria Math" w:hAnsi="Cambria Math"/>
                  <w:szCs w:val="28"/>
                </w:rPr>
                <m:t>R</m:t>
              </m:r>
            </m:num>
            <m:den>
              <m:r>
                <w:rPr>
                  <w:rFonts w:ascii="Cambria Math" w:hAnsi="Cambria Math"/>
                  <w:szCs w:val="28"/>
                </w:rPr>
                <m:t>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e>
              </m:bar>
            </m:den>
          </m:f>
          <m:r>
            <w:rPr>
              <w:rFonts w:ascii="Cambria Math" w:hAnsi="Cambria Math"/>
              <w:szCs w:val="28"/>
            </w:rPr>
            <m:t>=</m:t>
          </m:r>
          <w:bookmarkStart w:id="178" w:name="OLE_LINK128"/>
          <w:bookmarkStart w:id="179" w:name="OLE_LINK129"/>
          <m:f>
            <m:fPr>
              <m:ctrlPr>
                <w:rPr>
                  <w:rFonts w:ascii="Cambria Math" w:hAnsi="Cambria Math"/>
                  <w:i/>
                  <w:szCs w:val="28"/>
                </w:rPr>
              </m:ctrlPr>
            </m:fPr>
            <m:num>
              <m:r>
                <w:rPr>
                  <w:rFonts w:ascii="Cambria Math" w:hAnsi="Cambria Math"/>
                  <w:szCs w:val="28"/>
                </w:rPr>
                <m:t>R</m:t>
              </m:r>
              <m:bar>
                <m:barPr>
                  <m:ctrlPr>
                    <w:rPr>
                      <w:rFonts w:ascii="Cambria Math" w:hAnsi="Cambria Math"/>
                      <w:i/>
                      <w:szCs w:val="28"/>
                    </w:rPr>
                  </m:ctrlPr>
                </m:ba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e>
              </m:bar>
            </m:num>
            <m:den>
              <m:r>
                <w:rPr>
                  <w:rFonts w:ascii="Cambria Math" w:hAnsi="Cambria Math"/>
                  <w:szCs w:val="28"/>
                </w:rPr>
                <m:t>1+R</m:t>
              </m:r>
              <m:bar>
                <m:barPr>
                  <m:ctrlPr>
                    <w:rPr>
                      <w:rFonts w:ascii="Cambria Math" w:hAnsi="Cambria Math"/>
                      <w:i/>
                      <w:szCs w:val="28"/>
                    </w:rPr>
                  </m:ctrlPr>
                </m:ba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e>
              </m:bar>
            </m:den>
          </m:f>
          <w:bookmarkEnd w:id="178"/>
          <w:bookmarkEnd w:id="179"/>
          <m:r>
            <w:rPr>
              <w:rFonts w:ascii="Cambria Math" w:hAnsi="Cambria Math"/>
              <w:szCs w:val="28"/>
            </w:rPr>
            <m:t>=</m:t>
          </m:r>
          <w:bookmarkStart w:id="180" w:name="OLE_LINK132"/>
          <w:bookmarkStart w:id="181" w:name="OLE_LINK133"/>
          <m:f>
            <m:fPr>
              <m:ctrlPr>
                <w:rPr>
                  <w:rFonts w:ascii="Cambria Math" w:hAnsi="Cambria Math"/>
                  <w:i/>
                  <w:szCs w:val="28"/>
                </w:rPr>
              </m:ctrlPr>
            </m:fPr>
            <m:num>
              <m:r>
                <w:rPr>
                  <w:rFonts w:ascii="Cambria Math" w:hAnsi="Cambria Math"/>
                  <w:szCs w:val="28"/>
                </w:rPr>
                <m:t>jRcω</m:t>
              </m:r>
            </m:num>
            <m:den>
              <m:r>
                <w:rPr>
                  <w:rFonts w:ascii="Cambria Math" w:hAnsi="Cambria Math"/>
                  <w:szCs w:val="28"/>
                </w:rPr>
                <m:t>1+jRcω</m:t>
              </m:r>
            </m:den>
          </m:f>
        </m:oMath>
      </m:oMathPara>
      <w:bookmarkEnd w:id="180"/>
      <w:bookmarkEnd w:id="181"/>
    </w:p>
    <w:bookmarkStart w:id="182" w:name="OLE_LINK138"/>
    <w:bookmarkStart w:id="183" w:name="OLE_LINK139"/>
    <w:p w:rsidR="00FE6013" w:rsidRPr="00FE6013" w:rsidRDefault="004E7C8B" w:rsidP="00E419D4">
      <w:pPr>
        <w:ind w:firstLine="708"/>
        <w:rPr>
          <w:rFonts w:eastAsiaTheme="minorEastAsia"/>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End w:id="182"/>
          <w:bookmarkEnd w:id="183"/>
          <m:f>
            <m:fPr>
              <m:ctrlPr>
                <w:rPr>
                  <w:rFonts w:ascii="Cambria Math" w:hAnsi="Cambria Math"/>
                  <w:i/>
                  <w:szCs w:val="28"/>
                </w:rPr>
              </m:ctrlPr>
            </m:fPr>
            <m:num>
              <m:r>
                <w:rPr>
                  <w:rFonts w:ascii="Cambria Math" w:hAnsi="Cambria Math"/>
                  <w:szCs w:val="28"/>
                </w:rPr>
                <m:t>jRcω</m:t>
              </m:r>
            </m:num>
            <m:den>
              <m:r>
                <w:rPr>
                  <w:rFonts w:ascii="Cambria Math" w:hAnsi="Cambria Math"/>
                  <w:szCs w:val="28"/>
                </w:rPr>
                <m:t>1+jRcω</m:t>
              </m:r>
            </m:den>
          </m:f>
        </m:oMath>
      </m:oMathPara>
    </w:p>
    <w:p w:rsidR="00341389" w:rsidRDefault="00341389" w:rsidP="00341389">
      <w:pPr>
        <w:rPr>
          <w:rFonts w:eastAsiaTheme="minorEastAsia"/>
        </w:rPr>
      </w:pPr>
      <w:r>
        <w:rPr>
          <w:rFonts w:eastAsiaTheme="minorEastAsia"/>
        </w:rPr>
        <w:t xml:space="preserve">Posons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w:bookmarkStart w:id="184" w:name="OLE_LINK142"/>
            <w:bookmarkStart w:id="185" w:name="OLE_LINK143"/>
            <m:r>
              <w:rPr>
                <w:rFonts w:ascii="Cambria Math" w:eastAsiaTheme="minorEastAsia" w:hAnsi="Cambria Math"/>
              </w:rPr>
              <m:t>2π</m:t>
            </m:r>
            <w:bookmarkEnd w:id="184"/>
            <w:bookmarkEnd w:id="185"/>
            <m:r>
              <w:rPr>
                <w:rFonts w:ascii="Cambria Math" w:eastAsiaTheme="minorEastAsia" w:hAnsi="Cambria Math"/>
              </w:rPr>
              <m:t>RC</m:t>
            </m:r>
          </m:den>
        </m:f>
      </m:oMath>
      <w:r>
        <w:rPr>
          <w:rFonts w:eastAsiaTheme="minorEastAsia"/>
        </w:rPr>
        <w:t xml:space="preserve"> avec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oMath>
      <w:r>
        <w:rPr>
          <w:rFonts w:eastAsiaTheme="minorEastAsia"/>
        </w:rPr>
        <w:t xml:space="preserve"> on a :</w:t>
      </w:r>
    </w:p>
    <w:bookmarkStart w:id="186" w:name="OLE_LINK157"/>
    <w:bookmarkStart w:id="187" w:name="OLE_LINK158"/>
    <w:p w:rsidR="008556C6" w:rsidRDefault="004E7C8B" w:rsidP="00341389">
      <w:pPr>
        <w:rPr>
          <w:rFonts w:eastAsiaTheme="minorEastAsia"/>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Start w:id="188" w:name="OLE_LINK147"/>
          <w:bookmarkStart w:id="189" w:name="OLE_LINK148"/>
          <w:bookmarkEnd w:id="186"/>
          <w:bookmarkEnd w:id="187"/>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m:r>
                <w:rPr>
                  <w:rFonts w:ascii="Cambria Math" w:hAnsi="Cambria Math"/>
                  <w:szCs w:val="28"/>
                </w:rPr>
                <m:t>ω</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m:r>
                <w:rPr>
                  <w:rFonts w:ascii="Cambria Math" w:hAnsi="Cambria Math"/>
                  <w:szCs w:val="28"/>
                </w:rPr>
                <m:t>ω</m:t>
              </m:r>
            </m:den>
          </m:f>
          <w:bookmarkEnd w:id="188"/>
          <w:bookmarkEnd w:id="189"/>
          <m:r>
            <w:rPr>
              <w:rFonts w:ascii="Cambria Math" w:hAnsi="Cambria Math"/>
              <w:szCs w:val="28"/>
            </w:rPr>
            <m:t>=</m:t>
          </m:r>
          <w:bookmarkStart w:id="190" w:name="OLE_LINK153"/>
          <w:bookmarkStart w:id="191" w:name="OLE_LINK154"/>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den>
          </m:f>
          <w:bookmarkEnd w:id="190"/>
          <w:bookmarkEnd w:id="191"/>
          <m:r>
            <w:rPr>
              <w:rFonts w:ascii="Cambria Math" w:hAnsi="Cambria Math"/>
              <w:szCs w:val="28"/>
            </w:rPr>
            <m:t>=</m:t>
          </m:r>
          <w:bookmarkStart w:id="192" w:name="OLE_LINK159"/>
          <w:bookmarkStart w:id="193" w:name="OLE_LINK160"/>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den>
          </m:f>
        </m:oMath>
      </m:oMathPara>
      <w:bookmarkEnd w:id="192"/>
      <w:bookmarkEnd w:id="193"/>
    </w:p>
    <w:bookmarkEnd w:id="131"/>
    <w:bookmarkEnd w:id="132"/>
    <w:p w:rsidR="005C0211" w:rsidRPr="00A15A3C" w:rsidRDefault="004E7C8B" w:rsidP="005C0211">
      <w:pPr>
        <w:rPr>
          <w:rFonts w:eastAsiaTheme="minorEastAsia"/>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f</m:t>
                  </m:r>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num>
            <m:den>
              <m:r>
                <w:rPr>
                  <w:rFonts w:ascii="Cambria Math" w:hAnsi="Cambria Math"/>
                  <w:szCs w:val="28"/>
                </w:rPr>
                <m:t>1+j</m:t>
              </m:r>
              <m:f>
                <m:fPr>
                  <m:ctrlPr>
                    <w:rPr>
                      <w:rFonts w:ascii="Cambria Math" w:hAnsi="Cambria Math"/>
                      <w:i/>
                      <w:szCs w:val="28"/>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hAnsi="Cambria Math"/>
                      <w:szCs w:val="28"/>
                    </w:rPr>
                    <m:t>f</m:t>
                  </m:r>
                </m:den>
              </m:f>
            </m:den>
          </m:f>
        </m:oMath>
      </m:oMathPara>
    </w:p>
    <w:p w:rsidR="00A15A3C" w:rsidRDefault="00A15A3C" w:rsidP="005C0211">
      <w:pPr>
        <w:rPr>
          <w:rFonts w:eastAsiaTheme="minorEastAsia"/>
          <w:szCs w:val="28"/>
        </w:rPr>
      </w:pPr>
      <w:r>
        <w:rPr>
          <w:rFonts w:eastAsiaTheme="minorEastAsia"/>
          <w:szCs w:val="28"/>
        </w:rPr>
        <w:t xml:space="preserve">Ainsi, le montage de la </w:t>
      </w:r>
      <w:r w:rsidRPr="00FB3557">
        <w:rPr>
          <w:rFonts w:eastAsiaTheme="minorEastAsia"/>
          <w:i/>
          <w:szCs w:val="28"/>
        </w:rPr>
        <w:t xml:space="preserve">figure </w:t>
      </w:r>
      <w:r w:rsidR="00FB3557" w:rsidRPr="00FB3557">
        <w:rPr>
          <w:rFonts w:eastAsiaTheme="minorEastAsia"/>
          <w:i/>
          <w:szCs w:val="28"/>
        </w:rPr>
        <w:t>18</w:t>
      </w:r>
      <w:r>
        <w:rPr>
          <w:rFonts w:eastAsiaTheme="minorEastAsia"/>
          <w:szCs w:val="28"/>
        </w:rPr>
        <w:t xml:space="preserve"> est un filtre passe-haut de fréquence de coupure </w:t>
      </w:r>
    </w:p>
    <w:p w:rsidR="00A15A3C" w:rsidRPr="004F6DE6" w:rsidRDefault="004E7C8B" w:rsidP="005C0211">
      <w:pPr>
        <w:rPr>
          <w:rFonts w:eastAsiaTheme="minorEastAsia"/>
        </w:rPr>
      </w:pPr>
      <m:oMathPara>
        <m:oMath>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c</m:t>
              </m:r>
            </m:sub>
          </m:sSub>
          <m:r>
            <w:rPr>
              <w:rFonts w:ascii="Cambria Math" w:eastAsiaTheme="minorEastAsia" w:hAnsi="Cambria Math"/>
              <w:szCs w:val="28"/>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B36948" w:rsidRPr="00164751" w:rsidRDefault="00B36948" w:rsidP="00B36948">
      <w:pPr>
        <w:pStyle w:val="Titre4"/>
        <w:rPr>
          <w:rFonts w:eastAsiaTheme="minorEastAsia"/>
        </w:rPr>
      </w:pPr>
      <w:r>
        <w:t>Etude aux limites</w:t>
      </w:r>
    </w:p>
    <w:p w:rsidR="00B36948" w:rsidRPr="00AC41DB" w:rsidRDefault="00B36948" w:rsidP="00B36948">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rad>
            </m:den>
          </m:f>
          <m:r>
            <w:rPr>
              <w:rFonts w:ascii="Cambria Math" w:eastAsiaTheme="minorEastAsia" w:hAnsi="Cambria Math"/>
            </w:rPr>
            <m:t xml:space="preserve"> ;</m:t>
          </m:r>
        </m:oMath>
      </m:oMathPara>
    </w:p>
    <w:p w:rsidR="00B36948" w:rsidRPr="00AC41DB" w:rsidRDefault="00B36948" w:rsidP="00B36948">
      <w:pPr>
        <w:rPr>
          <w:rFonts w:eastAsiaTheme="minorEastAsia"/>
        </w:rPr>
      </w:pPr>
      <m:oMathPara>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d>
            </m:e>
          </m:func>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oMath>
      </m:oMathPara>
    </w:p>
    <w:p w:rsidR="00B36948" w:rsidRPr="00575C6D" w:rsidRDefault="00B36948" w:rsidP="00B36948">
      <w:pPr>
        <w:rPr>
          <w:rFonts w:eastAsiaTheme="minorEastAsia"/>
        </w:rPr>
      </w:pPr>
      <m:oMathPara>
        <m:oMath>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func>
        </m:oMath>
      </m:oMathPara>
    </w:p>
    <w:p w:rsidR="00575C6D" w:rsidRPr="00AC41DB" w:rsidRDefault="00575C6D" w:rsidP="00B36948">
      <w:pPr>
        <w:rPr>
          <w:rFonts w:eastAsiaTheme="minorEastAsia"/>
        </w:rPr>
      </w:pPr>
      <m:oMathPara>
        <m:oMath>
          <m:r>
            <w:rPr>
              <w:rFonts w:ascii="Cambria Math" w:eastAsiaTheme="minorEastAsia" w:hAnsi="Cambria Math"/>
            </w:rPr>
            <m:t>f→0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B36948" w:rsidRPr="00BC5F0E" w:rsidRDefault="00B36948" w:rsidP="00B36948">
      <w:pPr>
        <w:rPr>
          <w:rFonts w:eastAsiaTheme="minorEastAsia"/>
        </w:rPr>
      </w:pPr>
      <m:oMathPara>
        <m:oMath>
          <m:r>
            <w:rPr>
              <w:rFonts w:ascii="Cambria Math" w:eastAsiaTheme="minorEastAsia" w:hAnsi="Cambria Math"/>
            </w:rPr>
            <m:t>f→∞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B36948" w:rsidRPr="008809D9" w:rsidRDefault="00B36948" w:rsidP="00B36948">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-3dB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oMath>
      </m:oMathPara>
    </w:p>
    <w:p w:rsidR="00A15A3C" w:rsidRDefault="00E83AEC" w:rsidP="00E83AEC">
      <w:pPr>
        <w:pStyle w:val="Titre4"/>
        <w:rPr>
          <w:rFonts w:eastAsiaTheme="minorEastAsia"/>
        </w:rPr>
      </w:pPr>
      <w:r>
        <w:rPr>
          <w:rFonts w:eastAsiaTheme="minorEastAsia"/>
        </w:rPr>
        <w:t>Courbes asymptotiques</w:t>
      </w:r>
    </w:p>
    <w:p w:rsidR="00E83AEC" w:rsidRDefault="00570607" w:rsidP="005C0211">
      <w:pPr>
        <w:rPr>
          <w:rFonts w:eastAsiaTheme="minorEastAsia"/>
        </w:rPr>
      </w:pPr>
      <w:r w:rsidRPr="00570607">
        <w:rPr>
          <w:rFonts w:eastAsiaTheme="minorEastAsia"/>
          <w:noProof/>
          <w:lang w:eastAsia="fr-FR"/>
        </w:rPr>
        <w:drawing>
          <wp:inline distT="0" distB="0" distL="0" distR="0" wp14:anchorId="299647C1" wp14:editId="054B89B0">
            <wp:extent cx="6019800" cy="1733550"/>
            <wp:effectExtent l="0" t="0" r="0" b="0"/>
            <wp:docPr id="182" name="Image 182" descr="C:\Users\AMOUSSOU Kenneth\Desktop\imgs\F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USSOU Kenneth\Desktop\imgs\F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1733550"/>
                    </a:xfrm>
                    <a:prstGeom prst="rect">
                      <a:avLst/>
                    </a:prstGeom>
                    <a:noFill/>
                    <a:ln>
                      <a:noFill/>
                    </a:ln>
                  </pic:spPr>
                </pic:pic>
              </a:graphicData>
            </a:graphic>
          </wp:inline>
        </w:drawing>
      </w:r>
    </w:p>
    <w:p w:rsidR="00570607" w:rsidRPr="00570607" w:rsidRDefault="00570607" w:rsidP="00570607">
      <w:pPr>
        <w:pStyle w:val="Lgende"/>
        <w:jc w:val="center"/>
        <w:rPr>
          <w:rFonts w:eastAsiaTheme="minorEastAsia"/>
          <w:color w:val="000000" w:themeColor="text1"/>
          <w:sz w:val="24"/>
        </w:rPr>
      </w:pPr>
      <w:r w:rsidRPr="00570607">
        <w:rPr>
          <w:b/>
          <w:color w:val="000000" w:themeColor="text1"/>
          <w:sz w:val="24"/>
        </w:rPr>
        <w:t xml:space="preserve">Figure </w:t>
      </w:r>
      <w:r w:rsidRPr="00570607">
        <w:rPr>
          <w:b/>
          <w:color w:val="000000" w:themeColor="text1"/>
          <w:sz w:val="24"/>
        </w:rPr>
        <w:fldChar w:fldCharType="begin"/>
      </w:r>
      <w:r w:rsidRPr="00570607">
        <w:rPr>
          <w:b/>
          <w:color w:val="000000" w:themeColor="text1"/>
          <w:sz w:val="24"/>
        </w:rPr>
        <w:instrText xml:space="preserve"> SEQ Figure \* ARABIC </w:instrText>
      </w:r>
      <w:r w:rsidRPr="00570607">
        <w:rPr>
          <w:b/>
          <w:color w:val="000000" w:themeColor="text1"/>
          <w:sz w:val="24"/>
        </w:rPr>
        <w:fldChar w:fldCharType="separate"/>
      </w:r>
      <w:r w:rsidR="00A3270B">
        <w:rPr>
          <w:b/>
          <w:noProof/>
          <w:color w:val="000000" w:themeColor="text1"/>
          <w:sz w:val="24"/>
        </w:rPr>
        <w:t>20</w:t>
      </w:r>
      <w:r w:rsidRPr="00570607">
        <w:rPr>
          <w:b/>
          <w:color w:val="000000" w:themeColor="text1"/>
          <w:sz w:val="24"/>
        </w:rPr>
        <w:fldChar w:fldCharType="end"/>
      </w:r>
      <w:r w:rsidRPr="00570607">
        <w:rPr>
          <w:color w:val="000000" w:themeColor="text1"/>
          <w:sz w:val="24"/>
        </w:rPr>
        <w:t> : Courbe asymptotique de Bode d’un filtre passif passe-haut</w:t>
      </w:r>
    </w:p>
    <w:p w:rsidR="007D6508" w:rsidRDefault="007D6508" w:rsidP="004F5232">
      <w:pPr>
        <w:pStyle w:val="Titre3"/>
        <w:rPr>
          <w:rFonts w:eastAsiaTheme="minorEastAsia"/>
        </w:rPr>
      </w:pPr>
      <w:bookmarkStart w:id="194" w:name="_Toc499788544"/>
      <w:r>
        <w:rPr>
          <w:rFonts w:eastAsiaTheme="minorEastAsia"/>
        </w:rPr>
        <w:t>Filtre passe bande</w:t>
      </w:r>
      <w:bookmarkEnd w:id="194"/>
    </w:p>
    <w:p w:rsidR="00586AA0" w:rsidRDefault="007D6508" w:rsidP="00953CFA">
      <w:pPr>
        <w:ind w:firstLine="576"/>
        <w:rPr>
          <w:rFonts w:eastAsiaTheme="minorEastAsia"/>
        </w:rPr>
      </w:pPr>
      <w:r>
        <w:rPr>
          <w:rFonts w:eastAsiaTheme="minorEastAsia"/>
        </w:rPr>
        <w:t>Pour réaliser un filtre passe bande, nous pouvons monter en cascade un filtre passe-bas</w:t>
      </w:r>
      <w:r w:rsidR="0021009B">
        <w:rPr>
          <w:rFonts w:eastAsiaTheme="minorEastAsia"/>
        </w:rPr>
        <w:t xml:space="preserve"> RC</w:t>
      </w:r>
      <w:r>
        <w:rPr>
          <w:rFonts w:eastAsiaTheme="minorEastAsia"/>
        </w:rPr>
        <w:t xml:space="preserve"> et un filtre passe-haut</w:t>
      </w:r>
      <w:r w:rsidR="0021009B">
        <w:rPr>
          <w:rFonts w:eastAsiaTheme="minorEastAsia"/>
        </w:rPr>
        <w:t xml:space="preserve"> RC</w:t>
      </w:r>
      <w:r>
        <w:rPr>
          <w:rFonts w:eastAsiaTheme="minorEastAsia"/>
        </w:rPr>
        <w:t>.</w:t>
      </w:r>
      <w:r w:rsidR="00586AA0">
        <w:rPr>
          <w:rFonts w:eastAsiaTheme="minorEastAsia"/>
        </w:rPr>
        <w:t xml:space="preserve"> </w:t>
      </w:r>
      <w:r w:rsidR="0021009B">
        <w:rPr>
          <w:rFonts w:eastAsiaTheme="minorEastAsia"/>
        </w:rPr>
        <w:t xml:space="preserve">Cependant, il est possible de réaliser un filtre passe bande en exploitant un circuit </w:t>
      </w:r>
      <m:oMath>
        <m:r>
          <w:rPr>
            <w:rFonts w:ascii="Cambria Math" w:eastAsiaTheme="minorEastAsia" w:hAnsi="Cambria Math"/>
          </w:rPr>
          <m:t>RLC</m:t>
        </m:r>
      </m:oMath>
      <w:r w:rsidR="0021009B">
        <w:rPr>
          <w:rFonts w:eastAsiaTheme="minorEastAsia"/>
        </w:rPr>
        <w:t xml:space="preserve"> série.</w:t>
      </w:r>
    </w:p>
    <w:p w:rsidR="0087269D" w:rsidRDefault="0087269D" w:rsidP="0087269D">
      <w:pPr>
        <w:ind w:firstLine="576"/>
        <w:jc w:val="center"/>
        <w:rPr>
          <w:rFonts w:eastAsiaTheme="minorEastAsia"/>
        </w:rPr>
      </w:pPr>
      <w:r w:rsidRPr="0087269D">
        <w:rPr>
          <w:rFonts w:eastAsiaTheme="minorEastAsia"/>
          <w:noProof/>
          <w:lang w:eastAsia="fr-FR"/>
        </w:rPr>
        <w:drawing>
          <wp:inline distT="0" distB="0" distL="0" distR="0" wp14:anchorId="3DEDDEDC" wp14:editId="698B610E">
            <wp:extent cx="3102336" cy="1457325"/>
            <wp:effectExtent l="0" t="0" r="3175" b="0"/>
            <wp:docPr id="181" name="Image 181" descr="C:\Users\AMOUSSOU Kenneth\Desktop\imgs\Circuit - F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USSOU Kenneth\Desktop\imgs\Circuit - FPB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650"/>
                    <a:stretch/>
                  </pic:blipFill>
                  <pic:spPr bwMode="auto">
                    <a:xfrm>
                      <a:off x="0" y="0"/>
                      <a:ext cx="3104513" cy="1458348"/>
                    </a:xfrm>
                    <a:prstGeom prst="rect">
                      <a:avLst/>
                    </a:prstGeom>
                    <a:noFill/>
                    <a:ln>
                      <a:noFill/>
                    </a:ln>
                    <a:extLst>
                      <a:ext uri="{53640926-AAD7-44D8-BBD7-CCE9431645EC}">
                        <a14:shadowObscured xmlns:a14="http://schemas.microsoft.com/office/drawing/2010/main"/>
                      </a:ext>
                    </a:extLst>
                  </pic:spPr>
                </pic:pic>
              </a:graphicData>
            </a:graphic>
          </wp:inline>
        </w:drawing>
      </w:r>
    </w:p>
    <w:p w:rsidR="0087269D" w:rsidRPr="0087269D" w:rsidRDefault="0087269D" w:rsidP="0087269D">
      <w:pPr>
        <w:pStyle w:val="Lgende"/>
        <w:jc w:val="center"/>
        <w:rPr>
          <w:rFonts w:eastAsiaTheme="minorEastAsia"/>
          <w:color w:val="000000" w:themeColor="text1"/>
          <w:sz w:val="24"/>
        </w:rPr>
      </w:pPr>
      <w:r w:rsidRPr="0087269D">
        <w:rPr>
          <w:b/>
          <w:color w:val="000000" w:themeColor="text1"/>
          <w:sz w:val="24"/>
        </w:rPr>
        <w:t xml:space="preserve">Figure </w:t>
      </w:r>
      <w:r w:rsidRPr="0087269D">
        <w:rPr>
          <w:b/>
          <w:color w:val="000000" w:themeColor="text1"/>
          <w:sz w:val="24"/>
        </w:rPr>
        <w:fldChar w:fldCharType="begin"/>
      </w:r>
      <w:r w:rsidRPr="0087269D">
        <w:rPr>
          <w:b/>
          <w:color w:val="000000" w:themeColor="text1"/>
          <w:sz w:val="24"/>
        </w:rPr>
        <w:instrText xml:space="preserve"> SEQ Figure \* ARABIC </w:instrText>
      </w:r>
      <w:r w:rsidRPr="0087269D">
        <w:rPr>
          <w:b/>
          <w:color w:val="000000" w:themeColor="text1"/>
          <w:sz w:val="24"/>
        </w:rPr>
        <w:fldChar w:fldCharType="separate"/>
      </w:r>
      <w:r w:rsidR="00A3270B">
        <w:rPr>
          <w:b/>
          <w:noProof/>
          <w:color w:val="000000" w:themeColor="text1"/>
          <w:sz w:val="24"/>
        </w:rPr>
        <w:t>21</w:t>
      </w:r>
      <w:r w:rsidRPr="0087269D">
        <w:rPr>
          <w:b/>
          <w:color w:val="000000" w:themeColor="text1"/>
          <w:sz w:val="24"/>
        </w:rPr>
        <w:fldChar w:fldCharType="end"/>
      </w:r>
      <w:r w:rsidRPr="0087269D">
        <w:rPr>
          <w:color w:val="000000" w:themeColor="text1"/>
          <w:sz w:val="24"/>
        </w:rPr>
        <w:t> : Filtre passif passe bande RLC</w:t>
      </w:r>
    </w:p>
    <w:p w:rsidR="00B6439C" w:rsidRDefault="003D28E7" w:rsidP="0039035D">
      <w:pPr>
        <w:rPr>
          <w:rFonts w:eastAsiaTheme="minorEastAsia"/>
        </w:rPr>
      </w:pPr>
      <w:r>
        <w:rPr>
          <w:rFonts w:eastAsiaTheme="minorEastAsia"/>
        </w:rPr>
        <w:t xml:space="preserve">Considérons le circuit </w:t>
      </w:r>
      <m:oMath>
        <m:r>
          <w:rPr>
            <w:rFonts w:ascii="Cambria Math" w:eastAsiaTheme="minorEastAsia" w:hAnsi="Cambria Math"/>
          </w:rPr>
          <m:t>RLC</m:t>
        </m:r>
      </m:oMath>
      <w:r>
        <w:rPr>
          <w:rFonts w:eastAsiaTheme="minorEastAsia"/>
        </w:rPr>
        <w:t xml:space="preserve"> de la </w:t>
      </w:r>
      <w:r w:rsidRPr="0087269D">
        <w:rPr>
          <w:rFonts w:eastAsiaTheme="minorEastAsia"/>
          <w:i/>
          <w:color w:val="000000" w:themeColor="text1"/>
        </w:rPr>
        <w:t xml:space="preserve">figure </w:t>
      </w:r>
      <w:r w:rsidR="0087269D" w:rsidRPr="0087269D">
        <w:rPr>
          <w:rFonts w:eastAsiaTheme="minorEastAsia"/>
          <w:i/>
          <w:color w:val="000000" w:themeColor="text1"/>
        </w:rPr>
        <w:t>2</w:t>
      </w:r>
      <w:r w:rsidR="00DE5A1E">
        <w:rPr>
          <w:rFonts w:eastAsiaTheme="minorEastAsia"/>
          <w:i/>
          <w:color w:val="000000" w:themeColor="text1"/>
        </w:rPr>
        <w:t>1</w:t>
      </w:r>
      <w:r w:rsidRPr="003D28E7">
        <w:rPr>
          <w:rFonts w:eastAsiaTheme="minorEastAsia"/>
          <w:color w:val="FF0000"/>
        </w:rPr>
        <w:t> </w:t>
      </w:r>
      <w:r>
        <w:rPr>
          <w:rFonts w:eastAsiaTheme="minorEastAsia"/>
        </w:rPr>
        <w:t>:</w:t>
      </w:r>
    </w:p>
    <w:p w:rsidR="008713EA" w:rsidRDefault="008713EA" w:rsidP="00953CFA">
      <w:pPr>
        <w:ind w:firstLine="576"/>
        <w:rPr>
          <w:rFonts w:eastAsiaTheme="minorEastAsia"/>
        </w:rPr>
      </w:pPr>
    </w:p>
    <w:p w:rsidR="008713EA" w:rsidRPr="00F026DE" w:rsidRDefault="008713EA" w:rsidP="00953CFA">
      <w:pPr>
        <w:ind w:firstLine="576"/>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e>
              </m:ba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num>
            <m:den>
              <m:r>
                <w:rPr>
                  <w:rFonts w:ascii="Cambria Math" w:eastAsiaTheme="minorEastAsia" w:hAnsi="Cambria Math"/>
                </w:rPr>
                <m:t>1+R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e>
              </m:ba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szCs w:val="28"/>
                </w:rPr>
                <m:t>jRcω</m:t>
              </m:r>
            </m:num>
            <m:den>
              <m:r>
                <w:rPr>
                  <w:rFonts w:ascii="Cambria Math" w:eastAsiaTheme="minorEastAsia" w:hAnsi="Cambria Math"/>
                </w:rPr>
                <m:t>1-LC</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r>
                <w:rPr>
                  <w:rFonts w:ascii="Cambria Math" w:hAnsi="Cambria Math"/>
                  <w:szCs w:val="28"/>
                </w:rPr>
                <m:t>jRcω</m:t>
              </m:r>
            </m:den>
          </m:f>
        </m:oMath>
      </m:oMathPara>
    </w:p>
    <w:p w:rsidR="00F026DE" w:rsidRDefault="00F026DE" w:rsidP="00953CFA">
      <w:pPr>
        <w:ind w:firstLine="576"/>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r>
            <w:rPr>
              <w:rFonts w:ascii="Cambria Math" w:eastAsiaTheme="minorEastAsia" w:hAnsi="Cambria Math"/>
            </w:rPr>
            <m:t xml:space="preserve"> avec :m=</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L</m:t>
                  </m:r>
                </m:den>
              </m:f>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ad>
                <m:radPr>
                  <m:degHide m:val="1"/>
                  <m:ctrlPr>
                    <w:rPr>
                      <w:rFonts w:ascii="Cambria Math" w:eastAsiaTheme="minorEastAsia" w:hAnsi="Cambria Math"/>
                      <w:i/>
                    </w:rPr>
                  </m:ctrlPr>
                </m:radPr>
                <m:deg/>
                <m:e>
                  <m:r>
                    <w:rPr>
                      <w:rFonts w:ascii="Cambria Math" w:eastAsiaTheme="minorEastAsia" w:hAnsi="Cambria Math"/>
                    </w:rPr>
                    <m:t>LC</m:t>
                  </m:r>
                </m:e>
              </m:rad>
            </m:den>
          </m:f>
        </m:oMath>
      </m:oMathPara>
    </w:p>
    <w:p w:rsidR="00586AA0" w:rsidRDefault="00F026DE" w:rsidP="00586AA0">
      <w:pPr>
        <w:rPr>
          <w:rFonts w:eastAsiaTheme="minorEastAsia"/>
        </w:rPr>
      </w:pPr>
      <w:r>
        <w:rPr>
          <w:rFonts w:eastAsiaTheme="minorEastAsia"/>
        </w:rPr>
        <w:t xml:space="preserve">Mais on préfère souvent la mettre sous une forme plus facile à exploiter en divisant le numérateur et le dénominateur par </w:t>
      </w:r>
      <m:oMath>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Pr>
          <w:rFonts w:eastAsiaTheme="minorEastAsia"/>
        </w:rPr>
        <w:t xml:space="preserve"> et en utilisant le facteur de qualité </w:t>
      </w:r>
      <m:oMath>
        <m:r>
          <w:rPr>
            <w:rFonts w:ascii="Cambria Math" w:eastAsiaTheme="minorEastAsia" w:hAnsi="Cambria Math"/>
          </w:rPr>
          <m:t xml:space="preserve">Q=1/2m </m:t>
        </m:r>
      </m:oMath>
    </w:p>
    <w:p w:rsidR="0021009B" w:rsidRPr="004F5232" w:rsidRDefault="0021009B" w:rsidP="004F5232">
      <w:pPr>
        <w:ind w:firstLine="576"/>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1+jQ</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den>
          </m:f>
          <m:r>
            <w:rPr>
              <w:rFonts w:ascii="Cambria Math" w:eastAsiaTheme="minorEastAsia" w:hAnsi="Cambria Math"/>
            </w:rPr>
            <m:t xml:space="preserve"> avec 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oMath>
      </m:oMathPara>
    </w:p>
    <w:p w:rsidR="004F5232" w:rsidRDefault="004F5232" w:rsidP="004F5232">
      <w:pPr>
        <w:pStyle w:val="Titre4"/>
        <w:rPr>
          <w:rFonts w:eastAsiaTheme="minorEastAsia"/>
        </w:rPr>
      </w:pPr>
      <w:r>
        <w:rPr>
          <w:rFonts w:eastAsiaTheme="minorEastAsia"/>
        </w:rPr>
        <w:t>Etude aux limites</w:t>
      </w:r>
    </w:p>
    <w:p w:rsidR="00AC1514" w:rsidRPr="00575C6D" w:rsidRDefault="00AC1514" w:rsidP="00AC1514">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sup>
                      <m:r>
                        <w:rPr>
                          <w:rFonts w:ascii="Cambria Math" w:eastAsiaTheme="minorEastAsia" w:hAnsi="Cambria Math"/>
                        </w:rPr>
                        <m:t>2</m:t>
                      </m:r>
                    </m:sup>
                  </m:sSup>
                </m:e>
              </m:rad>
            </m:den>
          </m:f>
          <m:r>
            <w:rPr>
              <w:rFonts w:ascii="Cambria Math" w:eastAsiaTheme="minorEastAsia" w:hAnsi="Cambria Math"/>
            </w:rPr>
            <m:t xml:space="preserve">    ;   φ=-</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func>
        </m:oMath>
      </m:oMathPara>
    </w:p>
    <w:p w:rsidR="00944632" w:rsidRPr="00AC41DB" w:rsidRDefault="00AC1514" w:rsidP="00944632">
      <w:pPr>
        <w:rPr>
          <w:rFonts w:eastAsiaTheme="minorEastAsia"/>
        </w:rPr>
      </w:pPr>
      <m:oMathPara>
        <m:oMath>
          <m:r>
            <w:rPr>
              <w:rFonts w:ascii="Cambria Math" w:eastAsiaTheme="minorEastAsia" w:hAnsi="Cambria Math"/>
            </w:rPr>
            <m:t xml:space="preserve"> f→0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944632" w:rsidRPr="00BC5F0E" w:rsidRDefault="00944632" w:rsidP="00944632">
      <w:pPr>
        <w:rPr>
          <w:rFonts w:eastAsiaTheme="minorEastAsia"/>
        </w:rPr>
      </w:pPr>
      <m:oMathPara>
        <m:oMath>
          <m:r>
            <w:rPr>
              <w:rFonts w:ascii="Cambria Math" w:eastAsiaTheme="minorEastAsia" w:hAnsi="Cambria Math"/>
            </w:rPr>
            <m:t>f→∞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944632" w:rsidRPr="00944632" w:rsidRDefault="00944632" w:rsidP="00944632">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944632" w:rsidRDefault="00953E56" w:rsidP="00944632">
      <w:pPr>
        <w:rPr>
          <w:rFonts w:eastAsiaTheme="minorEastAsia"/>
        </w:rPr>
      </w:pPr>
      <w:r>
        <w:rPr>
          <w:rFonts w:eastAsiaTheme="minorEastAsia"/>
        </w:rPr>
        <w:t xml:space="preserve">Le module de la fonction de transfert </w:t>
      </w:r>
      <m:oMath>
        <m:r>
          <w:rPr>
            <w:rFonts w:ascii="Cambria Math" w:eastAsiaTheme="minorEastAsia" w:hAnsi="Cambria Math"/>
          </w:rPr>
          <m:t>T</m:t>
        </m:r>
      </m:oMath>
      <w:r w:rsidR="00944632">
        <w:rPr>
          <w:rFonts w:eastAsiaTheme="minorEastAsia"/>
        </w:rPr>
        <w:t xml:space="preserve"> présente un maximum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w:t>
      </w:r>
    </w:p>
    <w:p w:rsidR="00966352" w:rsidRDefault="00966352" w:rsidP="00966352">
      <w:pPr>
        <w:pStyle w:val="Titre4"/>
        <w:rPr>
          <w:rFonts w:eastAsiaTheme="minorEastAsia"/>
        </w:rPr>
      </w:pPr>
      <w:r>
        <w:rPr>
          <w:rFonts w:eastAsiaTheme="minorEastAsia"/>
        </w:rPr>
        <w:t>Courbes asymptotiques</w:t>
      </w:r>
    </w:p>
    <w:p w:rsidR="00966352" w:rsidRDefault="00DE5A1E" w:rsidP="00944632">
      <w:pPr>
        <w:rPr>
          <w:rFonts w:eastAsiaTheme="minorEastAsia"/>
        </w:rPr>
      </w:pPr>
      <w:r w:rsidRPr="00DE5A1E">
        <w:rPr>
          <w:rFonts w:eastAsiaTheme="minorEastAsia"/>
          <w:noProof/>
          <w:lang w:eastAsia="fr-FR"/>
        </w:rPr>
        <w:drawing>
          <wp:inline distT="0" distB="0" distL="0" distR="0" wp14:anchorId="23174CB3" wp14:editId="4FE6371C">
            <wp:extent cx="6031230" cy="3418583"/>
            <wp:effectExtent l="0" t="0" r="7620" b="0"/>
            <wp:docPr id="183" name="Image 183" descr="C:\Users\AMOUSSOU Kenneth\Desktop\imgs\F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USSOU Kenneth\Desktop\imgs\FPB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1230" cy="3418583"/>
                    </a:xfrm>
                    <a:prstGeom prst="rect">
                      <a:avLst/>
                    </a:prstGeom>
                    <a:noFill/>
                    <a:ln>
                      <a:noFill/>
                    </a:ln>
                  </pic:spPr>
                </pic:pic>
              </a:graphicData>
            </a:graphic>
          </wp:inline>
        </w:drawing>
      </w:r>
    </w:p>
    <w:p w:rsidR="00DE5A1E" w:rsidRPr="00DE5A1E" w:rsidRDefault="00DE5A1E" w:rsidP="00DE5A1E">
      <w:pPr>
        <w:pStyle w:val="Lgende"/>
        <w:jc w:val="center"/>
        <w:rPr>
          <w:rFonts w:eastAsiaTheme="minorEastAsia"/>
          <w:color w:val="000000" w:themeColor="text1"/>
          <w:sz w:val="24"/>
        </w:rPr>
      </w:pPr>
      <w:r w:rsidRPr="00DE5A1E">
        <w:rPr>
          <w:b/>
          <w:color w:val="000000" w:themeColor="text1"/>
          <w:sz w:val="24"/>
        </w:rPr>
        <w:t xml:space="preserve">Figure </w:t>
      </w:r>
      <w:r w:rsidRPr="00DE5A1E">
        <w:rPr>
          <w:b/>
          <w:color w:val="000000" w:themeColor="text1"/>
          <w:sz w:val="24"/>
        </w:rPr>
        <w:fldChar w:fldCharType="begin"/>
      </w:r>
      <w:r w:rsidRPr="00DE5A1E">
        <w:rPr>
          <w:b/>
          <w:color w:val="000000" w:themeColor="text1"/>
          <w:sz w:val="24"/>
        </w:rPr>
        <w:instrText xml:space="preserve"> SEQ Figure \* ARABIC </w:instrText>
      </w:r>
      <w:r w:rsidRPr="00DE5A1E">
        <w:rPr>
          <w:b/>
          <w:color w:val="000000" w:themeColor="text1"/>
          <w:sz w:val="24"/>
        </w:rPr>
        <w:fldChar w:fldCharType="separate"/>
      </w:r>
      <w:r w:rsidR="00A3270B">
        <w:rPr>
          <w:b/>
          <w:noProof/>
          <w:color w:val="000000" w:themeColor="text1"/>
          <w:sz w:val="24"/>
        </w:rPr>
        <w:t>22</w:t>
      </w:r>
      <w:r w:rsidRPr="00DE5A1E">
        <w:rPr>
          <w:b/>
          <w:color w:val="000000" w:themeColor="text1"/>
          <w:sz w:val="24"/>
        </w:rPr>
        <w:fldChar w:fldCharType="end"/>
      </w:r>
      <w:r w:rsidRPr="00DE5A1E">
        <w:rPr>
          <w:color w:val="000000" w:themeColor="text1"/>
          <w:sz w:val="24"/>
        </w:rPr>
        <w:t> : Courbe asymptotique de Bode d’un filtre passif passe bande RLC</w:t>
      </w:r>
    </w:p>
    <w:p w:rsidR="00632BDB" w:rsidRPr="008809D9" w:rsidRDefault="007C30C5" w:rsidP="00A17447">
      <w:pPr>
        <w:ind w:firstLine="708"/>
        <w:rPr>
          <w:rFonts w:eastAsiaTheme="minorEastAsia"/>
        </w:rPr>
      </w:pPr>
      <w:r w:rsidRPr="007C30C5">
        <w:rPr>
          <w:rFonts w:eastAsiaTheme="minorEastAsia"/>
        </w:rPr>
        <w:t>Nous avons donc deux asymptotes obliques de pente</w:t>
      </w:r>
      <m:oMath>
        <m:r>
          <w:rPr>
            <w:rFonts w:ascii="Cambria Math" w:eastAsiaTheme="minorEastAsia" w:hAnsi="Cambria Math"/>
          </w:rPr>
          <m:t xml:space="preserve"> +20dB/dec</m:t>
        </m:r>
      </m:oMath>
      <w:r>
        <w:rPr>
          <w:rFonts w:eastAsiaTheme="minorEastAsia"/>
        </w:rPr>
        <w:t>,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et de pente</w:t>
      </w:r>
      <m:oMath>
        <m:r>
          <w:rPr>
            <w:rFonts w:ascii="Cambria Math" w:eastAsiaTheme="minorEastAsia" w:hAnsi="Cambria Math"/>
          </w:rPr>
          <m:t xml:space="preserve"> -20dB/dec</m:t>
        </m:r>
      </m:oMath>
      <w:r w:rsidRPr="007C30C5">
        <w:rPr>
          <w:rFonts w:eastAsiaTheme="minorEastAsia"/>
        </w:rPr>
        <w:t>,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Pr="007C30C5">
        <w:rPr>
          <w:rFonts w:eastAsiaTheme="minorEastAsia"/>
        </w:rPr>
        <w:t>.</w:t>
      </w:r>
      <w:r w:rsidR="00632BDB">
        <w:rPr>
          <w:rFonts w:eastAsiaTheme="minorEastAsia"/>
        </w:rPr>
        <w:t xml:space="preserve"> </w:t>
      </w:r>
      <w:r w:rsidR="00632BDB" w:rsidRPr="00632BDB">
        <w:rPr>
          <w:rFonts w:eastAsiaTheme="minorEastAsia"/>
        </w:rPr>
        <w:t>Ces deux asymptotes concourent en</w:t>
      </w:r>
      <m:oMath>
        <m:r>
          <w:rPr>
            <w:rFonts w:ascii="Cambria Math" w:eastAsiaTheme="minorEastAsia" w:hAnsi="Cambria Math"/>
          </w:rPr>
          <m:t xml:space="preserve"> f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632BDB" w:rsidRPr="00632BDB">
        <w:rPr>
          <w:rFonts w:eastAsiaTheme="minorEastAsia"/>
        </w:rPr>
        <w:t xml:space="preserve">, fréquence pour laquelle </w:t>
      </w:r>
      <m:oMath>
        <m:r>
          <w:rPr>
            <w:rFonts w:ascii="Cambria Math" w:eastAsiaTheme="minorEastAsia" w:hAnsi="Cambria Math"/>
          </w:rPr>
          <m:t>G = 20log</m:t>
        </m:r>
        <m:d>
          <m:dPr>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
                  <w:rPr>
                    <w:rFonts w:ascii="Cambria Math" w:eastAsiaTheme="minorEastAsia" w:hAnsi="Cambria Math"/>
                  </w:rPr>
                  <m:t>Q</m:t>
                </m:r>
              </m:den>
            </m:f>
          </m:e>
        </m:d>
      </m:oMath>
    </w:p>
    <w:p w:rsidR="004F5232" w:rsidRDefault="00313987" w:rsidP="00313987">
      <w:pPr>
        <w:rPr>
          <w:rFonts w:eastAsiaTheme="minorEastAsia"/>
        </w:rPr>
      </w:pPr>
      <w:r>
        <w:rPr>
          <w:rFonts w:eastAsiaTheme="minorEastAsia"/>
        </w:rPr>
        <w:t>A la fréquence de coupure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t>
      </w:r>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r>
          <w:rPr>
            <w:rFonts w:ascii="Cambria Math" w:eastAsiaTheme="minorEastAsia" w:hAnsi="Cambria Math"/>
          </w:rPr>
          <m:t> </m:t>
        </m:r>
      </m:oMath>
      <w:r>
        <w:rPr>
          <w:rFonts w:eastAsiaTheme="minorEastAsia"/>
        </w:rPr>
        <w:t>; la courbe de gain se trouve donc :</w:t>
      </w:r>
    </w:p>
    <w:p w:rsidR="00313987" w:rsidRDefault="00313987" w:rsidP="00313987">
      <w:pPr>
        <w:pStyle w:val="Paragraphedeliste"/>
        <w:numPr>
          <w:ilvl w:val="0"/>
          <w:numId w:val="5"/>
        </w:numPr>
        <w:rPr>
          <w:rFonts w:eastAsiaTheme="minorEastAsia"/>
        </w:rPr>
      </w:pPr>
      <w:r>
        <w:rPr>
          <w:rFonts w:eastAsiaTheme="minorEastAsia"/>
        </w:rPr>
        <w:t xml:space="preserve">Au-dessus du point de concours des asymptotes si </w:t>
      </w:r>
      <m:oMath>
        <m:r>
          <w:rPr>
            <w:rFonts w:ascii="Cambria Math" w:eastAsiaTheme="minorEastAsia" w:hAnsi="Cambria Math"/>
          </w:rPr>
          <m:t>Q&lt;1</m:t>
        </m:r>
      </m:oMath>
    </w:p>
    <w:p w:rsidR="00313987" w:rsidRDefault="00313987" w:rsidP="00313987">
      <w:pPr>
        <w:pStyle w:val="Paragraphedeliste"/>
        <w:numPr>
          <w:ilvl w:val="0"/>
          <w:numId w:val="5"/>
        </w:numPr>
        <w:rPr>
          <w:rFonts w:eastAsiaTheme="minorEastAsia"/>
        </w:rPr>
      </w:pPr>
      <w:r>
        <w:rPr>
          <w:rFonts w:eastAsiaTheme="minorEastAsia"/>
        </w:rPr>
        <w:t xml:space="preserve">En dessous du point de concours des asymptotes si </w:t>
      </w:r>
      <m:oMath>
        <m:r>
          <w:rPr>
            <w:rFonts w:ascii="Cambria Math" w:eastAsiaTheme="minorEastAsia" w:hAnsi="Cambria Math"/>
          </w:rPr>
          <m:t>Q&gt;1</m:t>
        </m:r>
      </m:oMath>
    </w:p>
    <w:p w:rsidR="00313987" w:rsidRDefault="00313987" w:rsidP="00313987">
      <w:pPr>
        <w:pStyle w:val="Paragraphedeliste"/>
        <w:numPr>
          <w:ilvl w:val="0"/>
          <w:numId w:val="5"/>
        </w:numPr>
        <w:rPr>
          <w:rFonts w:eastAsiaTheme="minorEastAsia"/>
        </w:rPr>
      </w:pPr>
      <w:r>
        <w:rPr>
          <w:rFonts w:eastAsiaTheme="minorEastAsia"/>
        </w:rPr>
        <w:t xml:space="preserve">Passe par le point de concours des asymptotes si </w:t>
      </w:r>
      <m:oMath>
        <m:r>
          <w:rPr>
            <w:rFonts w:ascii="Cambria Math" w:eastAsiaTheme="minorEastAsia" w:hAnsi="Cambria Math"/>
          </w:rPr>
          <m:t>Q=1</m:t>
        </m:r>
      </m:oMath>
    </w:p>
    <w:p w:rsidR="00313987" w:rsidRDefault="00CE04B4" w:rsidP="00CE04B4">
      <w:pPr>
        <w:pStyle w:val="Titre4"/>
        <w:rPr>
          <w:rFonts w:eastAsiaTheme="minorEastAsia"/>
        </w:rPr>
      </w:pPr>
      <w:r>
        <w:rPr>
          <w:rFonts w:eastAsiaTheme="minorEastAsia"/>
        </w:rPr>
        <w:t xml:space="preserve">Fréquence de coupure et bande passante à </w:t>
      </w:r>
      <m:oMath>
        <m:r>
          <w:rPr>
            <w:rFonts w:ascii="Cambria Math" w:eastAsiaTheme="minorEastAsia" w:hAnsi="Cambria Math"/>
          </w:rPr>
          <m:t>-3dB</m:t>
        </m:r>
      </m:oMath>
    </w:p>
    <w:p w:rsidR="00CE04B4" w:rsidRPr="00DD6B75" w:rsidRDefault="00DD6B75" w:rsidP="00313987">
      <w:pPr>
        <w:rPr>
          <w:rFonts w:eastAsiaTheme="minorEastAsia" w:cstheme="majorBidi"/>
          <w:i/>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donc :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sup>
              <m:r>
                <w:rPr>
                  <w:rFonts w:ascii="Cambria Math" w:eastAsiaTheme="minorEastAsia" w:hAnsi="Cambria Math"/>
                </w:rPr>
                <m:t>2</m:t>
              </m:r>
            </m:sup>
          </m:sSup>
          <m:r>
            <w:rPr>
              <w:rFonts w:ascii="Cambria Math" w:eastAsiaTheme="minorEastAsia" w:hAnsi="Cambria Math"/>
            </w:rPr>
            <m:t>=1</m:t>
          </m:r>
        </m:oMath>
      </m:oMathPara>
    </w:p>
    <w:p w:rsidR="00DD6B75" w:rsidRPr="00DD6B75" w:rsidRDefault="00DD6B75" w:rsidP="00313987">
      <w:pPr>
        <w:rPr>
          <w:rFonts w:eastAsiaTheme="minorEastAsia" w:cstheme="majorBidi"/>
        </w:rPr>
      </w:pPr>
      <m:oMathPara>
        <m:oMath>
          <m:r>
            <m:rPr>
              <m:sty m:val="p"/>
            </m:rPr>
            <w:rPr>
              <w:rFonts w:ascii="Cambria Math" w:eastAsiaTheme="minorEastAsia" w:hAnsi="Cambria Math" w:cstheme="majorBidi"/>
            </w:rPr>
            <m:t xml:space="preserve">Soit </m:t>
          </m:r>
          <m:r>
            <w:rPr>
              <w:rFonts w:ascii="Cambria Math" w:eastAsiaTheme="minorEastAsia" w:hAnsi="Cambria Math" w:cstheme="majorBidi"/>
            </w:rPr>
            <m:t>Q</m:t>
          </m:r>
          <m:d>
            <m:dPr>
              <m:ctrlPr>
                <w:rPr>
                  <w:rFonts w:ascii="Cambria Math" w:eastAsiaTheme="minorEastAsia" w:hAnsi="Cambria Math" w:cstheme="majorBidi"/>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r>
            <w:rPr>
              <w:rFonts w:ascii="Cambria Math" w:eastAsiaTheme="minorEastAsia" w:hAnsi="Cambria Math" w:cstheme="majorBidi"/>
            </w:rPr>
            <m:t>=±1</m:t>
          </m:r>
        </m:oMath>
      </m:oMathPara>
    </w:p>
    <w:p w:rsidR="00DD6B75" w:rsidRDefault="00DD6B75" w:rsidP="00313987">
      <w:pPr>
        <w:rPr>
          <w:rFonts w:eastAsiaTheme="minorEastAsia" w:cstheme="majorBidi"/>
        </w:rPr>
      </w:pPr>
      <w:r>
        <w:rPr>
          <w:rFonts w:eastAsiaTheme="minorEastAsia" w:cstheme="majorBidi"/>
        </w:rPr>
        <w:t>Seules les solutions positives de cette équations du second degré sont physiquement acceptables (Physiquement, les fréquences négatives n’existent pas.) :</w:t>
      </w:r>
    </w:p>
    <w:p w:rsidR="00DD6B75" w:rsidRPr="00DD6B75" w:rsidRDefault="004E7C8B" w:rsidP="00313987">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cb</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2Q</m:t>
              </m:r>
            </m:den>
          </m:f>
          <m:d>
            <m:dPr>
              <m:ctrlPr>
                <w:rPr>
                  <w:rFonts w:ascii="Cambria Math" w:eastAsiaTheme="minorEastAsia" w:hAnsi="Cambria Math" w:cstheme="majorBidi"/>
                  <w:i/>
                </w:rPr>
              </m:ctrlPr>
            </m:dPr>
            <m:e>
              <m:r>
                <w:rPr>
                  <w:rFonts w:ascii="Cambria Math" w:eastAsiaTheme="minorEastAsia" w:hAnsi="Cambria Math" w:cstheme="majorBidi"/>
                </w:rPr>
                <m:t>-1+</m:t>
              </m:r>
              <m:rad>
                <m:radPr>
                  <m:degHide m:val="1"/>
                  <m:ctrlPr>
                    <w:rPr>
                      <w:rFonts w:ascii="Cambria Math" w:eastAsiaTheme="minorEastAsia" w:hAnsi="Cambria Math" w:cstheme="majorBidi"/>
                      <w:i/>
                    </w:rPr>
                  </m:ctrlPr>
                </m:radPr>
                <m:deg/>
                <m:e>
                  <m:r>
                    <w:rPr>
                      <w:rFonts w:ascii="Cambria Math" w:eastAsiaTheme="minorEastAsia" w:hAnsi="Cambria Math" w:cstheme="majorBidi"/>
                    </w:rPr>
                    <m:t>1+4</m:t>
                  </m:r>
                  <m:sSup>
                    <m:sSupPr>
                      <m:ctrlPr>
                        <w:rPr>
                          <w:rFonts w:ascii="Cambria Math" w:eastAsiaTheme="minorEastAsia" w:hAnsi="Cambria Math" w:cstheme="majorBidi"/>
                          <w:i/>
                        </w:rPr>
                      </m:ctrlPr>
                    </m:sSupPr>
                    <m:e>
                      <m:r>
                        <w:rPr>
                          <w:rFonts w:ascii="Cambria Math" w:eastAsiaTheme="minorEastAsia" w:hAnsi="Cambria Math" w:cstheme="majorBidi"/>
                        </w:rPr>
                        <m:t>Q</m:t>
                      </m:r>
                    </m:e>
                    <m:sup>
                      <m:r>
                        <w:rPr>
                          <w:rFonts w:ascii="Cambria Math" w:eastAsiaTheme="minorEastAsia" w:hAnsi="Cambria Math" w:cstheme="majorBidi"/>
                        </w:rPr>
                        <m:t>2</m:t>
                      </m:r>
                    </m:sup>
                  </m:sSup>
                </m:e>
              </m:rad>
            </m:e>
          </m:d>
        </m:oMath>
      </m:oMathPara>
    </w:p>
    <w:p w:rsidR="00DD6B75" w:rsidRPr="00DD6B75" w:rsidRDefault="004E7C8B" w:rsidP="00DD6B75">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ch</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2Q</m:t>
              </m:r>
            </m:den>
          </m:f>
          <m:d>
            <m:dPr>
              <m:ctrlPr>
                <w:rPr>
                  <w:rFonts w:ascii="Cambria Math" w:eastAsiaTheme="minorEastAsia" w:hAnsi="Cambria Math" w:cstheme="majorBidi"/>
                  <w:i/>
                </w:rPr>
              </m:ctrlPr>
            </m:dPr>
            <m:e>
              <m:r>
                <w:rPr>
                  <w:rFonts w:ascii="Cambria Math" w:eastAsiaTheme="minorEastAsia" w:hAnsi="Cambria Math" w:cstheme="majorBidi"/>
                </w:rPr>
                <m:t>1+</m:t>
              </m:r>
              <m:rad>
                <m:radPr>
                  <m:degHide m:val="1"/>
                  <m:ctrlPr>
                    <w:rPr>
                      <w:rFonts w:ascii="Cambria Math" w:eastAsiaTheme="minorEastAsia" w:hAnsi="Cambria Math" w:cstheme="majorBidi"/>
                      <w:i/>
                    </w:rPr>
                  </m:ctrlPr>
                </m:radPr>
                <m:deg/>
                <m:e>
                  <m:r>
                    <w:rPr>
                      <w:rFonts w:ascii="Cambria Math" w:eastAsiaTheme="minorEastAsia" w:hAnsi="Cambria Math" w:cstheme="majorBidi"/>
                    </w:rPr>
                    <m:t>1+4</m:t>
                  </m:r>
                  <m:sSup>
                    <m:sSupPr>
                      <m:ctrlPr>
                        <w:rPr>
                          <w:rFonts w:ascii="Cambria Math" w:eastAsiaTheme="minorEastAsia" w:hAnsi="Cambria Math" w:cstheme="majorBidi"/>
                          <w:i/>
                        </w:rPr>
                      </m:ctrlPr>
                    </m:sSupPr>
                    <m:e>
                      <m:r>
                        <w:rPr>
                          <w:rFonts w:ascii="Cambria Math" w:eastAsiaTheme="minorEastAsia" w:hAnsi="Cambria Math" w:cstheme="majorBidi"/>
                        </w:rPr>
                        <m:t>Q</m:t>
                      </m:r>
                    </m:e>
                    <m:sup>
                      <m:r>
                        <w:rPr>
                          <w:rFonts w:ascii="Cambria Math" w:eastAsiaTheme="minorEastAsia" w:hAnsi="Cambria Math" w:cstheme="majorBidi"/>
                        </w:rPr>
                        <m:t>2</m:t>
                      </m:r>
                    </m:sup>
                  </m:sSup>
                </m:e>
              </m:rad>
            </m:e>
          </m:d>
        </m:oMath>
      </m:oMathPara>
    </w:p>
    <w:p w:rsidR="00DD6B75" w:rsidRDefault="00DD6B75" w:rsidP="00313987">
      <w:pPr>
        <w:rPr>
          <w:rFonts w:eastAsiaTheme="minorEastAsia" w:cstheme="majorBidi"/>
        </w:rPr>
      </w:pPr>
      <w:r>
        <w:rPr>
          <w:rFonts w:eastAsiaTheme="minorEastAsia" w:cstheme="majorBidi"/>
        </w:rPr>
        <w:t>La bande passante du filtre est :</w:t>
      </w:r>
    </w:p>
    <w:p w:rsidR="00DD6B75" w:rsidRPr="00DD6B75" w:rsidRDefault="00DD6B75" w:rsidP="00313987">
      <w:pPr>
        <w:rPr>
          <w:rFonts w:eastAsiaTheme="minorEastAsia" w:cstheme="majorBidi"/>
        </w:rPr>
      </w:pPr>
      <m:oMathPara>
        <m:oMath>
          <m:r>
            <w:rPr>
              <w:rFonts w:ascii="Cambria Math" w:eastAsiaTheme="minorEastAsia" w:hAnsi="Cambria Math" w:cstheme="majorBidi"/>
            </w:rPr>
            <m:t>BP=</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ch</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cb</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Q</m:t>
              </m:r>
            </m:den>
          </m:f>
        </m:oMath>
      </m:oMathPara>
    </w:p>
    <w:p w:rsidR="00DD6B75" w:rsidRDefault="00DD6B75" w:rsidP="00313987">
      <w:pPr>
        <w:rPr>
          <w:rFonts w:eastAsiaTheme="minorEastAsia" w:cstheme="majorBidi"/>
        </w:rPr>
      </w:pPr>
      <w:r>
        <w:rPr>
          <w:rFonts w:eastAsiaTheme="minorEastAsia" w:cstheme="majorBidi"/>
        </w:rPr>
        <w:t xml:space="preserve">La bande passante est d’autant plus étroite que le coefficient de qualité </w:t>
      </w:r>
      <m:oMath>
        <m:r>
          <w:rPr>
            <w:rFonts w:ascii="Cambria Math" w:eastAsiaTheme="minorEastAsia" w:hAnsi="Cambria Math" w:cstheme="majorBidi"/>
          </w:rPr>
          <m:t>Q</m:t>
        </m:r>
      </m:oMath>
      <w:r>
        <w:rPr>
          <w:rFonts w:eastAsiaTheme="minorEastAsia" w:cstheme="majorBidi"/>
        </w:rPr>
        <w:t xml:space="preserve"> est élevé.</w:t>
      </w:r>
    </w:p>
    <w:p w:rsidR="00586AA0" w:rsidRDefault="00145FEC" w:rsidP="0098365E">
      <w:pPr>
        <w:pStyle w:val="Titre3"/>
        <w:rPr>
          <w:rFonts w:eastAsiaTheme="minorEastAsia"/>
        </w:rPr>
      </w:pPr>
      <w:bookmarkStart w:id="195" w:name="_Toc499788545"/>
      <w:r>
        <w:rPr>
          <w:rFonts w:eastAsiaTheme="minorEastAsia"/>
        </w:rPr>
        <w:t>Filtre d’ordre n</w:t>
      </w:r>
      <w:bookmarkEnd w:id="195"/>
    </w:p>
    <w:p w:rsidR="00145FEC" w:rsidRDefault="00145FEC" w:rsidP="00145FEC">
      <w:pPr>
        <w:ind w:firstLine="708"/>
        <w:rPr>
          <w:rFonts w:eastAsiaTheme="minorEastAsia"/>
        </w:rPr>
      </w:pPr>
      <w:r>
        <w:rPr>
          <w:rFonts w:eastAsiaTheme="minorEastAsia"/>
        </w:rPr>
        <w:t>La conception d’un filtre passif d’ordre n est aussi simple que la mise en cascade de plusieurs filtres d’ordre 1.</w:t>
      </w:r>
    </w:p>
    <w:p w:rsidR="007D6508" w:rsidRDefault="000815A4" w:rsidP="000815A4">
      <w:pPr>
        <w:pStyle w:val="Titre2"/>
        <w:rPr>
          <w:rFonts w:eastAsiaTheme="minorEastAsia"/>
        </w:rPr>
      </w:pPr>
      <w:bookmarkStart w:id="196" w:name="_Toc499788546"/>
      <w:r>
        <w:rPr>
          <w:rFonts w:eastAsiaTheme="minorEastAsia"/>
        </w:rPr>
        <w:t>Les filtres actifs</w:t>
      </w:r>
      <w:bookmarkEnd w:id="196"/>
    </w:p>
    <w:p w:rsidR="000815A4" w:rsidRDefault="00C36264" w:rsidP="007D6508">
      <w:pPr>
        <w:ind w:firstLine="708"/>
        <w:rPr>
          <w:rFonts w:eastAsiaTheme="minorEastAsia"/>
        </w:rPr>
      </w:pPr>
      <w:r>
        <w:rPr>
          <w:rFonts w:eastAsiaTheme="minorEastAsia"/>
        </w:rPr>
        <w:t>Les filtres actifs sont réalisés à partir des amplificateurs opérationnels.</w:t>
      </w:r>
      <w:r w:rsidR="00C72CA2">
        <w:rPr>
          <w:rFonts w:eastAsiaTheme="minorEastAsia"/>
        </w:rPr>
        <w:t xml:space="preserve"> La réponse fréquentielle des filtres actifs à similaire à ceux des filtres passifs. La particularité des filtres à AOP qui leur confère le titre de filtre actif est la possibilité d’amplifier le signal filtré dans la plage de fréquence utile.</w:t>
      </w:r>
    </w:p>
    <w:p w:rsidR="005D7E66" w:rsidRDefault="005D7E66" w:rsidP="005D7E66">
      <w:pPr>
        <w:pStyle w:val="Titre1"/>
        <w:rPr>
          <w:rFonts w:eastAsiaTheme="minorEastAsia"/>
        </w:rPr>
      </w:pPr>
      <w:bookmarkStart w:id="197" w:name="_Toc499788547"/>
      <w:r>
        <w:rPr>
          <w:rFonts w:eastAsiaTheme="minorEastAsia"/>
        </w:rPr>
        <w:t>Les amplificateurs</w:t>
      </w:r>
      <w:bookmarkEnd w:id="197"/>
    </w:p>
    <w:p w:rsidR="005D7E66" w:rsidRDefault="00540808" w:rsidP="00540808">
      <w:pPr>
        <w:ind w:firstLine="567"/>
      </w:pPr>
      <w:r>
        <w:t>L’amplificateur opérationnel est le circuit intégré principalement utilisé en amplification de signal.</w:t>
      </w:r>
      <w:r w:rsidR="008A3CEB">
        <w:t xml:space="preserve"> Ces applications sont nombreuses. Nous allons utiliser une description idéalisée de l’amplificateur opérationnel en le supposant parfait.</w:t>
      </w:r>
    </w:p>
    <w:p w:rsidR="00315976" w:rsidRDefault="00315976" w:rsidP="00315976">
      <w:pPr>
        <w:pStyle w:val="Titre2"/>
      </w:pPr>
      <w:bookmarkStart w:id="198" w:name="_Toc499788548"/>
      <w:r>
        <w:t>Structure interne d’un amplificateur opérationnel</w:t>
      </w:r>
      <w:bookmarkEnd w:id="198"/>
    </w:p>
    <w:p w:rsidR="00315976" w:rsidRDefault="00315976" w:rsidP="00540808">
      <w:pPr>
        <w:ind w:firstLine="567"/>
        <w:rPr>
          <w:i/>
          <w:color w:val="FF0000"/>
        </w:rPr>
      </w:pPr>
      <w:r w:rsidRPr="00315976">
        <w:t xml:space="preserve">La structure interne de la plupart des amplificateurs opérationnels peut se ramener au schéma simplifié de la </w:t>
      </w:r>
      <w:r w:rsidRPr="001149A1">
        <w:rPr>
          <w:i/>
          <w:color w:val="000000" w:themeColor="text1"/>
        </w:rPr>
        <w:t xml:space="preserve">figure </w:t>
      </w:r>
      <w:r w:rsidR="001149A1" w:rsidRPr="001149A1">
        <w:rPr>
          <w:i/>
          <w:color w:val="000000" w:themeColor="text1"/>
        </w:rPr>
        <w:t>23</w:t>
      </w:r>
    </w:p>
    <w:p w:rsidR="001149A1" w:rsidRDefault="001149A1" w:rsidP="00540808">
      <w:pPr>
        <w:ind w:firstLine="567"/>
        <w:rPr>
          <w:i/>
          <w:color w:val="FF0000"/>
        </w:rPr>
      </w:pPr>
    </w:p>
    <w:p w:rsidR="001149A1" w:rsidRDefault="001149A1" w:rsidP="00540808">
      <w:pPr>
        <w:ind w:firstLine="567"/>
        <w:rPr>
          <w:i/>
          <w:color w:val="FF0000"/>
        </w:rPr>
      </w:pPr>
    </w:p>
    <w:p w:rsidR="00544C35" w:rsidRDefault="00544C35" w:rsidP="00540808">
      <w:pPr>
        <w:ind w:firstLine="567"/>
      </w:pPr>
      <w:r w:rsidRPr="00A145F6">
        <w:rPr>
          <w:rFonts w:eastAsiaTheme="minorEastAsia"/>
          <w:noProof/>
          <w:lang w:eastAsia="fr-FR"/>
        </w:rPr>
        <w:drawing>
          <wp:anchor distT="0" distB="0" distL="114300" distR="114300" simplePos="0" relativeHeight="251687936" behindDoc="0" locked="0" layoutInCell="1" allowOverlap="1" wp14:anchorId="4DDCFCF8" wp14:editId="31E1A118">
            <wp:simplePos x="0" y="0"/>
            <wp:positionH relativeFrom="column">
              <wp:posOffset>0</wp:posOffset>
            </wp:positionH>
            <wp:positionV relativeFrom="paragraph">
              <wp:posOffset>-635</wp:posOffset>
            </wp:positionV>
            <wp:extent cx="6299835" cy="1352824"/>
            <wp:effectExtent l="0" t="0" r="5715"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grayscl/>
                      <a:lum bright="-20000" contrast="40000"/>
                      <a:extLst>
                        <a:ext uri="{28A0092B-C50C-407E-A947-70E740481C1C}">
                          <a14:useLocalDpi xmlns:a14="http://schemas.microsoft.com/office/drawing/2010/main" val="0"/>
                        </a:ext>
                      </a:extLst>
                    </a:blip>
                    <a:srcRect/>
                    <a:stretch>
                      <a:fillRect/>
                    </a:stretch>
                  </pic:blipFill>
                  <pic:spPr bwMode="auto">
                    <a:xfrm>
                      <a:off x="0" y="0"/>
                      <a:ext cx="6299835" cy="1352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C35" w:rsidRPr="00544C35" w:rsidRDefault="00544C35" w:rsidP="00544C35"/>
    <w:p w:rsidR="00544C35" w:rsidRDefault="00544C35" w:rsidP="00544C35"/>
    <w:p w:rsidR="001149A1" w:rsidRDefault="001149A1" w:rsidP="001149A1">
      <w:pPr>
        <w:pStyle w:val="Lgende"/>
      </w:pPr>
    </w:p>
    <w:p w:rsidR="00544C35" w:rsidRPr="001149A1" w:rsidRDefault="001149A1" w:rsidP="001149A1">
      <w:pPr>
        <w:pStyle w:val="Lgende"/>
        <w:jc w:val="center"/>
        <w:rPr>
          <w:color w:val="000000" w:themeColor="text1"/>
          <w:sz w:val="24"/>
        </w:rPr>
      </w:pPr>
      <w:r w:rsidRPr="001149A1">
        <w:rPr>
          <w:b/>
          <w:color w:val="000000" w:themeColor="text1"/>
          <w:sz w:val="24"/>
        </w:rPr>
        <w:t xml:space="preserve">Figure </w:t>
      </w:r>
      <w:r w:rsidRPr="001149A1">
        <w:rPr>
          <w:b/>
          <w:color w:val="000000" w:themeColor="text1"/>
          <w:sz w:val="24"/>
        </w:rPr>
        <w:fldChar w:fldCharType="begin"/>
      </w:r>
      <w:r w:rsidRPr="001149A1">
        <w:rPr>
          <w:b/>
          <w:color w:val="000000" w:themeColor="text1"/>
          <w:sz w:val="24"/>
        </w:rPr>
        <w:instrText xml:space="preserve"> SEQ Figure \* ARABIC </w:instrText>
      </w:r>
      <w:r w:rsidRPr="001149A1">
        <w:rPr>
          <w:b/>
          <w:color w:val="000000" w:themeColor="text1"/>
          <w:sz w:val="24"/>
        </w:rPr>
        <w:fldChar w:fldCharType="separate"/>
      </w:r>
      <w:r w:rsidR="00A3270B">
        <w:rPr>
          <w:b/>
          <w:noProof/>
          <w:color w:val="000000" w:themeColor="text1"/>
          <w:sz w:val="24"/>
        </w:rPr>
        <w:t>23</w:t>
      </w:r>
      <w:r w:rsidRPr="001149A1">
        <w:rPr>
          <w:b/>
          <w:color w:val="000000" w:themeColor="text1"/>
          <w:sz w:val="24"/>
        </w:rPr>
        <w:fldChar w:fldCharType="end"/>
      </w:r>
      <w:r w:rsidRPr="001149A1">
        <w:rPr>
          <w:color w:val="000000" w:themeColor="text1"/>
          <w:sz w:val="24"/>
        </w:rPr>
        <w:t> : Schéma synoptique d’un amplificateur opérationnel</w:t>
      </w:r>
    </w:p>
    <w:p w:rsidR="00544C35" w:rsidRPr="008770E1" w:rsidRDefault="00544C35" w:rsidP="00544C35">
      <w:pPr>
        <w:tabs>
          <w:tab w:val="left" w:pos="567"/>
        </w:tabs>
        <w:rPr>
          <w:rFonts w:eastAsiaTheme="minorEastAsia"/>
        </w:rPr>
      </w:pPr>
      <w:r>
        <w:rPr>
          <w:rFonts w:eastAsiaTheme="minorEastAsia"/>
        </w:rPr>
        <w:tab/>
      </w:r>
      <w:r w:rsidRPr="008770E1">
        <w:rPr>
          <w:rFonts w:eastAsiaTheme="minorEastAsia"/>
        </w:rPr>
        <w:t>Cette représentation va nous permettre de compr</w:t>
      </w:r>
      <w:r>
        <w:rPr>
          <w:rFonts w:eastAsiaTheme="minorEastAsia"/>
        </w:rPr>
        <w:t xml:space="preserve">endre la signification physique </w:t>
      </w:r>
      <w:r w:rsidRPr="008770E1">
        <w:rPr>
          <w:rFonts w:eastAsiaTheme="minorEastAsia"/>
        </w:rPr>
        <w:t>de certains paramètres qui permettent généralement d</w:t>
      </w:r>
      <w:r>
        <w:rPr>
          <w:rFonts w:eastAsiaTheme="minorEastAsia"/>
        </w:rPr>
        <w:t xml:space="preserve">e caractériser les performances </w:t>
      </w:r>
      <w:r w:rsidRPr="008770E1">
        <w:rPr>
          <w:rFonts w:eastAsiaTheme="minorEastAsia"/>
        </w:rPr>
        <w:t>d’un amplificateur opérationnel. Citons par exemple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l’amplification en boucle ouverte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v0</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l’impédance d’entrée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sidRPr="008770E1">
        <w:rPr>
          <w:rFonts w:eastAsiaTheme="minorEastAsia"/>
        </w:rPr>
        <w:t xml:space="preserve"> et l’impédance de sortie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le taux ou rapport de réjection en mode commun </w:t>
      </w:r>
      <m:oMath>
        <m:r>
          <w:rPr>
            <w:rFonts w:ascii="Cambria Math" w:eastAsiaTheme="minorEastAsia" w:hAnsi="Cambria Math"/>
          </w:rPr>
          <m:t>TRMC</m:t>
        </m:r>
      </m:oMath>
      <w:r w:rsidRPr="008770E1">
        <w:rPr>
          <w:rFonts w:eastAsiaTheme="minorEastAsia"/>
        </w:rPr>
        <w:t>;</w:t>
      </w:r>
    </w:p>
    <w:p w:rsidR="00544C35" w:rsidRDefault="00544C35" w:rsidP="00544C35">
      <w:pPr>
        <w:pStyle w:val="Paragraphedeliste"/>
        <w:numPr>
          <w:ilvl w:val="0"/>
          <w:numId w:val="11"/>
        </w:numPr>
        <w:tabs>
          <w:tab w:val="left" w:pos="5430"/>
        </w:tabs>
        <w:rPr>
          <w:rFonts w:eastAsiaTheme="minorEastAsia"/>
        </w:rPr>
      </w:pPr>
      <w:r>
        <w:rPr>
          <w:rFonts w:eastAsiaTheme="minorEastAsia"/>
        </w:rPr>
        <w:t xml:space="preserve">la fréquence de transition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le « </w:t>
      </w:r>
      <w:r w:rsidRPr="001E536E">
        <w:rPr>
          <w:rFonts w:eastAsiaTheme="minorEastAsia"/>
          <w:i/>
        </w:rPr>
        <w:t>slew rate</w:t>
      </w:r>
      <w:r w:rsidRPr="008770E1">
        <w:rPr>
          <w:rFonts w:eastAsiaTheme="minorEastAsia"/>
        </w:rPr>
        <w:t xml:space="preserve"> » qui caractérise la vitesse maximale de l’évolution de la sortie.</w:t>
      </w:r>
    </w:p>
    <w:p w:rsidR="00544C35" w:rsidRDefault="009A394B" w:rsidP="00A8049A">
      <w:pPr>
        <w:pStyle w:val="Titre2"/>
      </w:pPr>
      <w:bookmarkStart w:id="199" w:name="_Toc499788549"/>
      <w:r>
        <w:t>Symbole</w:t>
      </w:r>
      <w:bookmarkEnd w:id="199"/>
    </w:p>
    <w:p w:rsidR="009A394B" w:rsidRDefault="009A394B" w:rsidP="00544C35">
      <w:pPr>
        <w:tabs>
          <w:tab w:val="left" w:pos="2940"/>
        </w:tabs>
        <w:rPr>
          <w:rFonts w:eastAsiaTheme="minorEastAsia"/>
        </w:rPr>
      </w:pPr>
      <w:r w:rsidRPr="00BE1A6D">
        <w:rPr>
          <w:rFonts w:eastAsiaTheme="minorEastAsia"/>
        </w:rPr>
        <w:t>L’amplificateur opérationnel se présente, en général, s</w:t>
      </w:r>
      <w:r>
        <w:rPr>
          <w:rFonts w:eastAsiaTheme="minorEastAsia"/>
        </w:rPr>
        <w:t xml:space="preserve">ous la forme d’un amplificateur </w:t>
      </w:r>
      <w:r w:rsidRPr="00BE1A6D">
        <w:rPr>
          <w:rFonts w:eastAsiaTheme="minorEastAsia"/>
        </w:rPr>
        <w:t>à entrée différentielle et à sortie unique</w:t>
      </w:r>
      <w:r>
        <w:rPr>
          <w:rFonts w:eastAsiaTheme="minorEastAsia"/>
        </w:rPr>
        <w:t>.</w:t>
      </w:r>
    </w:p>
    <w:p w:rsidR="009A394B" w:rsidRDefault="009A394B" w:rsidP="00544C35">
      <w:pPr>
        <w:tabs>
          <w:tab w:val="left" w:pos="2940"/>
        </w:tabs>
        <w:rPr>
          <w:rFonts w:eastAsiaTheme="minorEastAsia"/>
        </w:rPr>
      </w:pPr>
      <w:r w:rsidRPr="009022A2">
        <w:rPr>
          <w:rFonts w:eastAsiaTheme="minorEastAsia"/>
          <w:noProof/>
          <w:lang w:eastAsia="fr-FR"/>
        </w:rPr>
        <w:drawing>
          <wp:inline distT="0" distB="0" distL="0" distR="0" wp14:anchorId="37EDD7E2" wp14:editId="3A7FBB7D">
            <wp:extent cx="6299835" cy="1480185"/>
            <wp:effectExtent l="0" t="0" r="5715" b="571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lum bright="-20000" contrast="40000"/>
                      <a:extLst>
                        <a:ext uri="{28A0092B-C50C-407E-A947-70E740481C1C}">
                          <a14:useLocalDpi xmlns:a14="http://schemas.microsoft.com/office/drawing/2010/main" val="0"/>
                        </a:ext>
                      </a:extLst>
                    </a:blip>
                    <a:srcRect/>
                    <a:stretch>
                      <a:fillRect/>
                    </a:stretch>
                  </pic:blipFill>
                  <pic:spPr bwMode="auto">
                    <a:xfrm>
                      <a:off x="0" y="0"/>
                      <a:ext cx="6299835" cy="1480185"/>
                    </a:xfrm>
                    <a:prstGeom prst="rect">
                      <a:avLst/>
                    </a:prstGeom>
                    <a:noFill/>
                    <a:ln>
                      <a:noFill/>
                    </a:ln>
                  </pic:spPr>
                </pic:pic>
              </a:graphicData>
            </a:graphic>
          </wp:inline>
        </w:drawing>
      </w:r>
    </w:p>
    <w:p w:rsidR="009A394B" w:rsidRPr="00A76A1B" w:rsidRDefault="00A76A1B" w:rsidP="00A76A1B">
      <w:pPr>
        <w:pStyle w:val="Lgende"/>
        <w:jc w:val="center"/>
        <w:rPr>
          <w:rFonts w:eastAsiaTheme="minorEastAsia"/>
          <w:color w:val="000000" w:themeColor="text1"/>
          <w:sz w:val="24"/>
        </w:rPr>
      </w:pPr>
      <w:r w:rsidRPr="00A76A1B">
        <w:rPr>
          <w:b/>
          <w:color w:val="000000" w:themeColor="text1"/>
          <w:sz w:val="24"/>
        </w:rPr>
        <w:t xml:space="preserve">Figure </w:t>
      </w:r>
      <w:r w:rsidRPr="00A76A1B">
        <w:rPr>
          <w:b/>
          <w:color w:val="000000" w:themeColor="text1"/>
          <w:sz w:val="24"/>
        </w:rPr>
        <w:fldChar w:fldCharType="begin"/>
      </w:r>
      <w:r w:rsidRPr="00A76A1B">
        <w:rPr>
          <w:b/>
          <w:color w:val="000000" w:themeColor="text1"/>
          <w:sz w:val="24"/>
        </w:rPr>
        <w:instrText xml:space="preserve"> SEQ Figure \* ARABIC </w:instrText>
      </w:r>
      <w:r w:rsidRPr="00A76A1B">
        <w:rPr>
          <w:b/>
          <w:color w:val="000000" w:themeColor="text1"/>
          <w:sz w:val="24"/>
        </w:rPr>
        <w:fldChar w:fldCharType="separate"/>
      </w:r>
      <w:r w:rsidR="00A3270B">
        <w:rPr>
          <w:b/>
          <w:noProof/>
          <w:color w:val="000000" w:themeColor="text1"/>
          <w:sz w:val="24"/>
        </w:rPr>
        <w:t>24</w:t>
      </w:r>
      <w:r w:rsidRPr="00A76A1B">
        <w:rPr>
          <w:b/>
          <w:color w:val="000000" w:themeColor="text1"/>
          <w:sz w:val="24"/>
        </w:rPr>
        <w:fldChar w:fldCharType="end"/>
      </w:r>
      <w:r w:rsidRPr="00A76A1B">
        <w:rPr>
          <w:color w:val="000000" w:themeColor="text1"/>
          <w:sz w:val="24"/>
        </w:rPr>
        <w:t> : Symbole d’un amplificateur opérationnel</w:t>
      </w:r>
    </w:p>
    <w:p w:rsidR="009A394B" w:rsidRPr="003B0354" w:rsidRDefault="009A394B" w:rsidP="009A394B">
      <w:pPr>
        <w:ind w:firstLine="567"/>
        <w:rPr>
          <w:rFonts w:eastAsiaTheme="minorEastAsia"/>
        </w:rPr>
      </w:pPr>
      <w:r w:rsidRPr="003B0354">
        <w:rPr>
          <w:rFonts w:eastAsiaTheme="minorEastAsia"/>
        </w:rPr>
        <w:t>L’amplificateur opérationnel est un composant de l’électronique qui résulte de l’intégration</w:t>
      </w:r>
      <w:r>
        <w:rPr>
          <w:rFonts w:eastAsiaTheme="minorEastAsia"/>
        </w:rPr>
        <w:t xml:space="preserve"> </w:t>
      </w:r>
      <w:r w:rsidRPr="003B0354">
        <w:rPr>
          <w:rFonts w:eastAsiaTheme="minorEastAsia"/>
        </w:rPr>
        <w:t>de plusieurs étages amplificateurs dans un même bo</w:t>
      </w:r>
      <w:r>
        <w:rPr>
          <w:rFonts w:eastAsiaTheme="minorEastAsia"/>
        </w:rPr>
        <w:t xml:space="preserve">îtier. Il comporte généralement </w:t>
      </w:r>
      <w:r w:rsidRPr="003B0354">
        <w:rPr>
          <w:rFonts w:eastAsiaTheme="minorEastAsia"/>
        </w:rPr>
        <w:t>deux entrées, appelées respectivement entrées i</w:t>
      </w:r>
      <w:r>
        <w:rPr>
          <w:rFonts w:eastAsiaTheme="minorEastAsia"/>
        </w:rPr>
        <w:t>nverseuse (</w:t>
      </w:r>
      <m:oMath>
        <m:r>
          <w:rPr>
            <w:rFonts w:ascii="Cambria Math" w:eastAsiaTheme="minorEastAsia" w:hAnsi="Cambria Math"/>
          </w:rPr>
          <m:t>-</m:t>
        </m:r>
      </m:oMath>
      <w:r>
        <w:rPr>
          <w:rFonts w:eastAsiaTheme="minorEastAsia"/>
        </w:rPr>
        <w:t xml:space="preserve">) et non inverseuse </w:t>
      </w:r>
      <w:r w:rsidRPr="003B0354">
        <w:rPr>
          <w:rFonts w:eastAsiaTheme="minorEastAsia"/>
        </w:rPr>
        <w:t>(</w:t>
      </w:r>
      <m:oMath>
        <m:r>
          <w:rPr>
            <w:rFonts w:ascii="Cambria Math" w:eastAsiaTheme="minorEastAsia" w:hAnsi="Cambria Math"/>
          </w:rPr>
          <m:t>+</m:t>
        </m:r>
      </m:oMath>
      <w:r w:rsidRPr="003B0354">
        <w:rPr>
          <w:rFonts w:eastAsiaTheme="minorEastAsia"/>
        </w:rPr>
        <w:t>), et une seule sortie.</w:t>
      </w:r>
      <w:r>
        <w:rPr>
          <w:rFonts w:eastAsiaTheme="minorEastAsia"/>
        </w:rPr>
        <w:t xml:space="preserve"> </w:t>
      </w:r>
      <w:r w:rsidRPr="003B0354">
        <w:rPr>
          <w:rFonts w:eastAsiaTheme="minorEastAsia"/>
        </w:rPr>
        <w:t>Du point de vue fonctionnel, la tension est proportionnel</w:t>
      </w:r>
      <w:r>
        <w:rPr>
          <w:rFonts w:eastAsiaTheme="minorEastAsia"/>
        </w:rPr>
        <w:t xml:space="preserve">le à la différence de potentiel </w:t>
      </w:r>
      <w:r w:rsidRPr="003B0354">
        <w:rPr>
          <w:rFonts w:eastAsiaTheme="minorEastAsia"/>
        </w:rPr>
        <w:t>qui existe entre les deux bornes d’entrée, ce qui s’exprime par la relation :</w:t>
      </w:r>
    </w:p>
    <w:p w:rsidR="009A394B" w:rsidRDefault="004E7C8B" w:rsidP="009A394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p w:rsidR="009A394B" w:rsidRDefault="009A394B" w:rsidP="00240FCE">
      <w:pPr>
        <w:ind w:firstLine="708"/>
        <w:rPr>
          <w:rFonts w:eastAsiaTheme="minorEastAsia"/>
        </w:rPr>
      </w:pPr>
      <w:r>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oMath>
      <w:r w:rsidRPr="003B0354">
        <w:rPr>
          <w:rFonts w:eastAsiaTheme="minorEastAsia"/>
        </w:rPr>
        <w:t xml:space="preserve"> </w:t>
      </w:r>
      <w:r>
        <w:rPr>
          <w:rFonts w:eastAsiaTheme="minorEastAsia"/>
        </w:rPr>
        <w:t>l’</w:t>
      </w:r>
      <w:r w:rsidRPr="003B0354">
        <w:rPr>
          <w:rFonts w:eastAsiaTheme="minorEastAsia"/>
        </w:rPr>
        <w:t>amplification différentielle. En prati</w:t>
      </w:r>
      <w:r>
        <w:rPr>
          <w:rFonts w:eastAsiaTheme="minorEastAsia"/>
        </w:rPr>
        <w:t xml:space="preserve">que la valeur de ce coefficient </w:t>
      </w:r>
      <w:r w:rsidRPr="003B0354">
        <w:rPr>
          <w:rFonts w:eastAsiaTheme="minorEastAsia"/>
        </w:rPr>
        <w:t>multiplicatif est de p</w:t>
      </w:r>
      <w:r>
        <w:rPr>
          <w:rFonts w:eastAsiaTheme="minorEastAsia"/>
        </w:rPr>
        <w:t xml:space="preserve">lusieurs centaines de milliers. </w:t>
      </w:r>
      <w:r w:rsidRPr="003B0354">
        <w:rPr>
          <w:rFonts w:eastAsiaTheme="minorEastAsia"/>
        </w:rPr>
        <w:t>Si l’une des entrées sert de référence de potent</w:t>
      </w:r>
      <w:r>
        <w:rPr>
          <w:rFonts w:eastAsiaTheme="minorEastAsia"/>
        </w:rPr>
        <w:t>iel, la sortie est en phase (si</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 référence</m:t>
        </m:r>
      </m:oMath>
      <w:r w:rsidRPr="003B0354">
        <w:rPr>
          <w:rFonts w:eastAsiaTheme="minorEastAsia"/>
        </w:rPr>
        <w:t>) ou en opposition de phase (si</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 référence</m:t>
        </m:r>
      </m:oMath>
      <w:r>
        <w:rPr>
          <w:rFonts w:eastAsiaTheme="minorEastAsia"/>
        </w:rPr>
        <w:t xml:space="preserve">). Le signe « </w:t>
      </w:r>
      <m:oMath>
        <m:r>
          <w:rPr>
            <w:rFonts w:ascii="Cambria Math" w:eastAsiaTheme="minorEastAsia" w:hAnsi="Cambria Math"/>
          </w:rPr>
          <m:t>–</m:t>
        </m:r>
      </m:oMath>
      <w:r>
        <w:rPr>
          <w:rFonts w:eastAsiaTheme="minorEastAsia"/>
        </w:rPr>
        <w:t xml:space="preserve"> » qui </w:t>
      </w:r>
      <w:r w:rsidRPr="003B0354">
        <w:rPr>
          <w:rFonts w:eastAsiaTheme="minorEastAsia"/>
        </w:rPr>
        <w:t>peut affecter le gain indique une opposition de phase entre la sortie et l’entrée.</w:t>
      </w:r>
    </w:p>
    <w:p w:rsidR="009A394B" w:rsidRPr="00F16155" w:rsidRDefault="009A394B" w:rsidP="009A394B">
      <w:pPr>
        <w:rPr>
          <w:rFonts w:eastAsiaTheme="minorEastAsia"/>
        </w:rPr>
      </w:pPr>
      <w:r w:rsidRPr="00F16155">
        <w:rPr>
          <w:rFonts w:eastAsiaTheme="minorEastAsia"/>
          <w:b/>
          <w:i/>
        </w:rPr>
        <w:t>Remarque :</w:t>
      </w:r>
      <w:r w:rsidRPr="00F16155">
        <w:rPr>
          <w:rFonts w:eastAsiaTheme="minorEastAsia"/>
        </w:rPr>
        <w:t xml:space="preserve"> Afin de permettre l’obtention des tensions </w:t>
      </w:r>
      <w:r>
        <w:rPr>
          <w:rFonts w:eastAsiaTheme="minorEastAsia"/>
        </w:rPr>
        <w:t xml:space="preserve">de sortie positive et négative, </w:t>
      </w:r>
      <w:r w:rsidRPr="00F16155">
        <w:rPr>
          <w:rFonts w:eastAsiaTheme="minorEastAsia"/>
        </w:rPr>
        <w:t xml:space="preserve">l’alimentation en énergie de l’amplificateur </w:t>
      </w:r>
      <w:r>
        <w:rPr>
          <w:rFonts w:eastAsiaTheme="minorEastAsia"/>
        </w:rPr>
        <w:t xml:space="preserve">opérationnel s’effectue souvent </w:t>
      </w:r>
      <w:r w:rsidRPr="00F16155">
        <w:rPr>
          <w:rFonts w:eastAsiaTheme="minorEastAsia"/>
        </w:rPr>
        <w:t>de façon symétrique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Pr="00F16155">
        <w:rPr>
          <w:rFonts w:eastAsiaTheme="minorEastAsia"/>
        </w:rPr>
        <w:t xml:space="preserve"> 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Pr="00F16155">
        <w:rPr>
          <w:rFonts w:eastAsiaTheme="minorEastAsia"/>
        </w:rPr>
        <w:t>).</w:t>
      </w:r>
    </w:p>
    <w:p w:rsidR="009A394B" w:rsidRDefault="009A394B" w:rsidP="009A394B">
      <w:pPr>
        <w:ind w:firstLine="567"/>
        <w:rPr>
          <w:rFonts w:eastAsiaTheme="minorEastAsia"/>
        </w:rPr>
      </w:pPr>
      <w:r w:rsidRPr="00F16155">
        <w:rPr>
          <w:rFonts w:eastAsiaTheme="minorEastAsia"/>
        </w:rPr>
        <w:t>Souvent, l’étude des applications de l’amplificateur s</w:t>
      </w:r>
      <w:r>
        <w:rPr>
          <w:rFonts w:eastAsiaTheme="minorEastAsia"/>
        </w:rPr>
        <w:t xml:space="preserve">e fait très simplement à partir </w:t>
      </w:r>
      <w:r w:rsidRPr="00F16155">
        <w:rPr>
          <w:rFonts w:eastAsiaTheme="minorEastAsia"/>
        </w:rPr>
        <w:t>d’un modèle idéalisé. En cas de nécessité, des corrections</w:t>
      </w:r>
      <w:r>
        <w:rPr>
          <w:rFonts w:eastAsiaTheme="minorEastAsia"/>
        </w:rPr>
        <w:t xml:space="preserve"> peuvent ensuite être apportées </w:t>
      </w:r>
      <w:r w:rsidRPr="00F16155">
        <w:rPr>
          <w:rFonts w:eastAsiaTheme="minorEastAsia"/>
        </w:rPr>
        <w:t>afin de tenir compte des caractéristiques réelles de l’amplificateur opérationnel.</w:t>
      </w:r>
    </w:p>
    <w:p w:rsidR="009A394B" w:rsidRDefault="00240FCE" w:rsidP="00A8049A">
      <w:pPr>
        <w:pStyle w:val="Titre2"/>
      </w:pPr>
      <w:bookmarkStart w:id="200" w:name="_Toc499788550"/>
      <w:r>
        <w:t>L’amplificateur opérationnel idéal</w:t>
      </w:r>
      <w:bookmarkEnd w:id="200"/>
    </w:p>
    <w:p w:rsidR="00240FCE" w:rsidRPr="00574895" w:rsidRDefault="00240FCE" w:rsidP="00240FCE">
      <w:pPr>
        <w:rPr>
          <w:rFonts w:eastAsiaTheme="minorEastAsia"/>
        </w:rPr>
      </w:pPr>
      <w:r>
        <w:rPr>
          <w:rFonts w:eastAsiaTheme="minorEastAsia"/>
        </w:rPr>
        <w:t>L</w:t>
      </w:r>
      <w:r w:rsidRPr="00574895">
        <w:rPr>
          <w:rFonts w:eastAsiaTheme="minorEastAsia"/>
        </w:rPr>
        <w:t>’amplificateur opérat</w:t>
      </w:r>
      <w:r>
        <w:rPr>
          <w:rFonts w:eastAsiaTheme="minorEastAsia"/>
        </w:rPr>
        <w:t xml:space="preserve">ionnel considéré comme idéal se </w:t>
      </w:r>
      <w:r w:rsidRPr="00574895">
        <w:rPr>
          <w:rFonts w:eastAsiaTheme="minorEastAsia"/>
        </w:rPr>
        <w:t>caractérise par :</w:t>
      </w:r>
    </w:p>
    <w:p w:rsidR="00240FCE" w:rsidRDefault="00240FCE" w:rsidP="00240FCE">
      <w:pPr>
        <w:pStyle w:val="Paragraphedeliste"/>
        <w:numPr>
          <w:ilvl w:val="0"/>
          <w:numId w:val="11"/>
        </w:numPr>
        <w:rPr>
          <w:rFonts w:eastAsiaTheme="minorEastAsia"/>
        </w:rPr>
      </w:pPr>
      <w:r w:rsidRPr="00574895">
        <w:rPr>
          <w:rFonts w:eastAsiaTheme="minorEastAsia"/>
        </w:rPr>
        <w:t xml:space="preserve">un gain en tension différentiel infini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m:t>
        </m:r>
      </m:oMath>
      <w:r>
        <w:rPr>
          <w:rFonts w:eastAsiaTheme="minorEastAsia"/>
        </w:rPr>
        <w:t xml:space="preserve"> </w:t>
      </w:r>
    </w:p>
    <w:p w:rsidR="00240FCE" w:rsidRDefault="00240FCE" w:rsidP="00240FCE">
      <w:pPr>
        <w:pStyle w:val="Paragraphedeliste"/>
        <w:numPr>
          <w:ilvl w:val="0"/>
          <w:numId w:val="11"/>
        </w:numPr>
        <w:rPr>
          <w:rFonts w:eastAsiaTheme="minorEastAsia"/>
        </w:rPr>
      </w:pPr>
      <w:r w:rsidRPr="00574895">
        <w:rPr>
          <w:rFonts w:eastAsiaTheme="minorEastAsia"/>
        </w:rPr>
        <w:t xml:space="preserve">une très grande impédance d’entrée infinie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 xml:space="preserve"> = ∞</m:t>
        </m:r>
      </m:oMath>
    </w:p>
    <w:p w:rsidR="00240FCE" w:rsidRDefault="00240FCE" w:rsidP="00240FCE">
      <w:pPr>
        <w:pStyle w:val="Paragraphedeliste"/>
        <w:numPr>
          <w:ilvl w:val="0"/>
          <w:numId w:val="11"/>
        </w:numPr>
        <w:rPr>
          <w:rFonts w:eastAsiaTheme="minorEastAsia"/>
        </w:rPr>
      </w:pPr>
      <w:r w:rsidRPr="00574895">
        <w:rPr>
          <w:rFonts w:eastAsiaTheme="minorEastAsia"/>
        </w:rPr>
        <w:t xml:space="preserve">une impédance de sortie nulle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 0</m:t>
        </m:r>
      </m:oMath>
    </w:p>
    <w:p w:rsidR="00240FCE" w:rsidRDefault="00240FCE" w:rsidP="00240FCE">
      <w:pPr>
        <w:pStyle w:val="Paragraphedeliste"/>
        <w:numPr>
          <w:ilvl w:val="0"/>
          <w:numId w:val="11"/>
        </w:numPr>
        <w:rPr>
          <w:rFonts w:eastAsiaTheme="minorEastAsia"/>
        </w:rPr>
      </w:pPr>
      <w:r w:rsidRPr="00574895">
        <w:rPr>
          <w:rFonts w:eastAsiaTheme="minorEastAsia"/>
        </w:rPr>
        <w:t>une bande passante infinie.</w:t>
      </w:r>
    </w:p>
    <w:p w:rsidR="00240FCE" w:rsidRDefault="00A8049A" w:rsidP="00A8049A">
      <w:pPr>
        <w:pStyle w:val="Titre2"/>
      </w:pPr>
      <w:bookmarkStart w:id="201" w:name="_Toc499788551"/>
      <w:r>
        <w:t>Les montages à AOP</w:t>
      </w:r>
      <w:r w:rsidR="00B1760F">
        <w:t xml:space="preserve"> en régime linéaire</w:t>
      </w:r>
      <w:bookmarkEnd w:id="201"/>
    </w:p>
    <w:p w:rsidR="00D1179F" w:rsidRDefault="00D1179F" w:rsidP="00D1179F">
      <w:pPr>
        <w:pStyle w:val="Titre3"/>
        <w:rPr>
          <w:rFonts w:eastAsiaTheme="minorEastAsia"/>
        </w:rPr>
      </w:pPr>
      <w:bookmarkStart w:id="202" w:name="_Toc482038669"/>
      <w:bookmarkStart w:id="203" w:name="_Toc499788552"/>
      <w:r>
        <w:rPr>
          <w:rFonts w:eastAsiaTheme="minorEastAsia"/>
        </w:rPr>
        <w:t>Amplificateur Inverseur</w:t>
      </w:r>
      <w:bookmarkEnd w:id="202"/>
      <w:bookmarkEnd w:id="203"/>
    </w:p>
    <w:p w:rsidR="00C44BD9" w:rsidRDefault="00C44BD9" w:rsidP="00C44BD9"/>
    <w:p w:rsidR="00C44BD9" w:rsidRPr="00C44BD9" w:rsidRDefault="00C44BD9" w:rsidP="00C44BD9"/>
    <w:p w:rsidR="00D1179F" w:rsidRPr="00522D8F" w:rsidRDefault="00D1179F" w:rsidP="00D1179F">
      <w:r w:rsidRPr="00522D8F">
        <w:rPr>
          <w:rFonts w:eastAsiaTheme="minorEastAsia"/>
          <w:noProof/>
          <w:lang w:eastAsia="fr-FR"/>
        </w:rPr>
        <w:drawing>
          <wp:anchor distT="0" distB="0" distL="114300" distR="114300" simplePos="0" relativeHeight="251710464" behindDoc="0" locked="0" layoutInCell="1" allowOverlap="1" wp14:anchorId="514881B3" wp14:editId="65A4A151">
            <wp:simplePos x="0" y="0"/>
            <wp:positionH relativeFrom="column">
              <wp:posOffset>681373</wp:posOffset>
            </wp:positionH>
            <wp:positionV relativeFrom="paragraph">
              <wp:posOffset>47625</wp:posOffset>
            </wp:positionV>
            <wp:extent cx="2978948" cy="2117035"/>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grayscl/>
                      <a:lum bright="-20000" contrast="40000"/>
                      <a:extLst>
                        <a:ext uri="{28A0092B-C50C-407E-A947-70E740481C1C}">
                          <a14:useLocalDpi xmlns:a14="http://schemas.microsoft.com/office/drawing/2010/main" val="0"/>
                        </a:ext>
                      </a:extLst>
                    </a:blip>
                    <a:srcRect/>
                    <a:stretch>
                      <a:fillRect/>
                    </a:stretch>
                  </pic:blipFill>
                  <pic:spPr bwMode="auto">
                    <a:xfrm>
                      <a:off x="0" y="0"/>
                      <a:ext cx="2978948" cy="2117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Default="00D1179F" w:rsidP="00D1179F">
      <w:pPr>
        <w:rPr>
          <w:rFonts w:eastAsiaTheme="minorEastAsia"/>
        </w:rPr>
      </w:pP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1008" behindDoc="0" locked="0" layoutInCell="1" allowOverlap="1" wp14:anchorId="77CD92D7" wp14:editId="248729F5">
                <wp:simplePos x="0" y="0"/>
                <wp:positionH relativeFrom="column">
                  <wp:posOffset>4110990</wp:posOffset>
                </wp:positionH>
                <wp:positionV relativeFrom="paragraph">
                  <wp:posOffset>50165</wp:posOffset>
                </wp:positionV>
                <wp:extent cx="1232452" cy="76531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232452"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1179F" w:rsidRDefault="00B8428B" w:rsidP="00D1179F">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92D7" id="Zone de texte 74" o:spid="_x0000_s1119" type="#_x0000_t202" style="position:absolute;left:0;text-align:left;margin-left:323.7pt;margin-top:3.95pt;width:97.05pt;height:6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" filled="f" stroked="f" strokeweight=".5pt">
                <v:textbox>
                  <w:txbxContent>
                    <w:p w:rsidR="00B8428B" w:rsidRPr="00D1179F" w:rsidRDefault="00B8428B" w:rsidP="00D1179F">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v:textbox>
              </v:shape>
            </w:pict>
          </mc:Fallback>
        </mc:AlternateContent>
      </w:r>
    </w:p>
    <w:p w:rsidR="00D1179F" w:rsidRDefault="00D1179F" w:rsidP="00D1179F">
      <w:pPr>
        <w:rPr>
          <w:rFonts w:eastAsiaTheme="minorEastAsia"/>
        </w:rPr>
      </w:pPr>
    </w:p>
    <w:p w:rsidR="00D1179F"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A3270B">
        <w:rPr>
          <w:b/>
          <w:noProof/>
          <w:color w:val="000000" w:themeColor="text1"/>
          <w:sz w:val="24"/>
        </w:rPr>
        <w:t>25</w:t>
      </w:r>
      <w:r w:rsidRPr="00C44BD9">
        <w:rPr>
          <w:b/>
          <w:color w:val="000000" w:themeColor="text1"/>
          <w:sz w:val="24"/>
        </w:rPr>
        <w:fldChar w:fldCharType="end"/>
      </w:r>
      <w:r w:rsidRPr="00C44BD9">
        <w:rPr>
          <w:color w:val="000000" w:themeColor="text1"/>
          <w:sz w:val="24"/>
        </w:rPr>
        <w:t xml:space="preserve"> : </w:t>
      </w:r>
      <w:r>
        <w:rPr>
          <w:color w:val="000000" w:themeColor="text1"/>
          <w:sz w:val="24"/>
        </w:rPr>
        <w:t>Circuit</w:t>
      </w:r>
      <w:r w:rsidRPr="00C44BD9">
        <w:rPr>
          <w:color w:val="000000" w:themeColor="text1"/>
          <w:sz w:val="24"/>
        </w:rPr>
        <w:t xml:space="preserve"> d’un amplificateur inverseur à AOP</w:t>
      </w:r>
    </w:p>
    <w:p w:rsidR="00D1179F" w:rsidRDefault="00D1179F" w:rsidP="00D1179F">
      <w:pPr>
        <w:pStyle w:val="Titre3"/>
        <w:rPr>
          <w:rFonts w:eastAsiaTheme="minorEastAsia"/>
        </w:rPr>
      </w:pPr>
      <w:bookmarkStart w:id="204" w:name="_Toc482038670"/>
      <w:bookmarkStart w:id="205" w:name="_Toc499788553"/>
      <w:r>
        <w:rPr>
          <w:rFonts w:eastAsiaTheme="minorEastAsia"/>
        </w:rPr>
        <w:t>Amplificateur non inverseur</w:t>
      </w:r>
      <w:bookmarkEnd w:id="204"/>
      <w:bookmarkEnd w:id="205"/>
    </w:p>
    <w:p w:rsidR="00D1179F" w:rsidRDefault="00D1179F" w:rsidP="00D1179F">
      <w:pPr>
        <w:jc w:val="center"/>
        <w:rPr>
          <w:rFonts w:eastAsiaTheme="minorEastAsia"/>
        </w:rPr>
      </w:pPr>
      <w:r w:rsidRPr="00D028FE">
        <w:rPr>
          <w:rFonts w:eastAsiaTheme="minorEastAsia"/>
          <w:noProof/>
          <w:lang w:eastAsia="fr-FR"/>
        </w:rPr>
        <w:drawing>
          <wp:anchor distT="0" distB="0" distL="114300" distR="114300" simplePos="0" relativeHeight="251696128" behindDoc="0" locked="0" layoutInCell="1" allowOverlap="1" wp14:anchorId="70616C8D" wp14:editId="648E412D">
            <wp:simplePos x="0" y="0"/>
            <wp:positionH relativeFrom="column">
              <wp:posOffset>-3175</wp:posOffset>
            </wp:positionH>
            <wp:positionV relativeFrom="paragraph">
              <wp:posOffset>48260</wp:posOffset>
            </wp:positionV>
            <wp:extent cx="3294380" cy="1729105"/>
            <wp:effectExtent l="0" t="0" r="1270" b="4445"/>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9438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3056" behindDoc="0" locked="0" layoutInCell="1" allowOverlap="1" wp14:anchorId="4067412D" wp14:editId="543C2F6B">
                <wp:simplePos x="0" y="0"/>
                <wp:positionH relativeFrom="column">
                  <wp:posOffset>3538331</wp:posOffset>
                </wp:positionH>
                <wp:positionV relativeFrom="paragraph">
                  <wp:posOffset>99419</wp:posOffset>
                </wp:positionV>
                <wp:extent cx="1232452" cy="765313"/>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1232452"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1179F" w:rsidRDefault="00B8428B" w:rsidP="00D1179F">
                            <m:oMathPara>
                              <m:oMath>
                                <m:r>
                                  <w:rPr>
                                    <w:rFonts w:ascii="Cambria Math" w:hAnsi="Cambria Math"/>
                                  </w:rPr>
                                  <m:t>A=1+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412D" id="Zone de texte 76" o:spid="_x0000_s1120" type="#_x0000_t202" style="position:absolute;left:0;text-align:left;margin-left:278.6pt;margin-top:7.85pt;width:97.05pt;height:6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" filled="f" stroked="f" strokeweight=".5pt">
                <v:textbox>
                  <w:txbxContent>
                    <w:p w:rsidR="00B8428B" w:rsidRPr="00D1179F" w:rsidRDefault="00B8428B" w:rsidP="00D1179F">
                      <m:oMathPara>
                        <m:oMath>
                          <m:r>
                            <w:rPr>
                              <w:rFonts w:ascii="Cambria Math" w:hAnsi="Cambria Math"/>
                            </w:rPr>
                            <m:t>A=1+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v:textbox>
              </v:shape>
            </w:pict>
          </mc:Fallback>
        </mc:AlternateContent>
      </w:r>
    </w:p>
    <w:p w:rsidR="00D1179F" w:rsidRDefault="00D1179F" w:rsidP="00D1179F">
      <w:pPr>
        <w:rPr>
          <w:rFonts w:eastAsiaTheme="minorEastAsia"/>
        </w:rPr>
      </w:pPr>
    </w:p>
    <w:p w:rsidR="00D1179F" w:rsidRDefault="00D1179F" w:rsidP="00D1179F">
      <w:pPr>
        <w:rPr>
          <w:rFonts w:eastAsiaTheme="minorEastAsia"/>
        </w:rPr>
      </w:pPr>
    </w:p>
    <w:p w:rsidR="00D1179F" w:rsidRDefault="00D1179F" w:rsidP="00D1179F">
      <w:pPr>
        <w:rPr>
          <w:rFonts w:eastAsiaTheme="minorEastAsia"/>
        </w:rPr>
      </w:pPr>
    </w:p>
    <w:p w:rsidR="00C44BD9"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A3270B">
        <w:rPr>
          <w:b/>
          <w:noProof/>
          <w:color w:val="000000" w:themeColor="text1"/>
          <w:sz w:val="24"/>
        </w:rPr>
        <w:t>26</w:t>
      </w:r>
      <w:r w:rsidRPr="00C44BD9">
        <w:rPr>
          <w:b/>
          <w:color w:val="000000" w:themeColor="text1"/>
          <w:sz w:val="24"/>
        </w:rPr>
        <w:fldChar w:fldCharType="end"/>
      </w:r>
      <w:r w:rsidRPr="00C44BD9">
        <w:rPr>
          <w:color w:val="000000" w:themeColor="text1"/>
          <w:sz w:val="24"/>
        </w:rPr>
        <w:t> : Circuit d’un amplificateur non inverseur à AOP</w:t>
      </w:r>
    </w:p>
    <w:p w:rsidR="00D1179F" w:rsidRDefault="00D1179F" w:rsidP="00D1179F">
      <w:pPr>
        <w:pStyle w:val="Titre3"/>
        <w:rPr>
          <w:rFonts w:eastAsiaTheme="minorEastAsia"/>
        </w:rPr>
      </w:pPr>
      <w:bookmarkStart w:id="206" w:name="_Toc482038671"/>
      <w:bookmarkStart w:id="207" w:name="_Toc499788554"/>
      <w:r w:rsidRPr="00CA0853">
        <w:rPr>
          <w:rFonts w:eastAsiaTheme="minorEastAsia"/>
          <w:noProof/>
          <w:lang w:eastAsia="fr-FR"/>
        </w:rPr>
        <w:drawing>
          <wp:anchor distT="0" distB="0" distL="114300" distR="114300" simplePos="0" relativeHeight="251694080" behindDoc="0" locked="0" layoutInCell="1" allowOverlap="1" wp14:anchorId="23F3EE12" wp14:editId="6000E5FB">
            <wp:simplePos x="0" y="0"/>
            <wp:positionH relativeFrom="column">
              <wp:posOffset>-7620</wp:posOffset>
            </wp:positionH>
            <wp:positionV relativeFrom="paragraph">
              <wp:posOffset>320675</wp:posOffset>
            </wp:positionV>
            <wp:extent cx="3229610" cy="1824990"/>
            <wp:effectExtent l="0" t="0" r="8890" b="381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2961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Montage suiveur</w:t>
      </w:r>
      <w:bookmarkEnd w:id="206"/>
      <w:bookmarkEnd w:id="207"/>
    </w:p>
    <w:p w:rsidR="00D1179F" w:rsidRDefault="00D1179F" w:rsidP="00D1179F">
      <w:pPr>
        <w:rPr>
          <w:rFonts w:eastAsiaTheme="minorEastAsia"/>
        </w:rPr>
      </w:pP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7152" behindDoc="0" locked="0" layoutInCell="1" allowOverlap="1" wp14:anchorId="1D83A5ED" wp14:editId="5E814379">
                <wp:simplePos x="0" y="0"/>
                <wp:positionH relativeFrom="column">
                  <wp:posOffset>3805555</wp:posOffset>
                </wp:positionH>
                <wp:positionV relativeFrom="paragraph">
                  <wp:posOffset>388620</wp:posOffset>
                </wp:positionV>
                <wp:extent cx="1232452" cy="37147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1232452"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1179F" w:rsidRDefault="00B8428B" w:rsidP="00D1179F">
                            <m:oMathPara>
                              <m:oMath>
                                <m:r>
                                  <w:rPr>
                                    <w:rFonts w:ascii="Cambria Math" w:hAnsi="Cambria Math"/>
                                  </w:rPr>
                                  <m:t>A=1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A5ED" id="Zone de texte 79" o:spid="_x0000_s1121" type="#_x0000_t202" style="position:absolute;left:0;text-align:left;margin-left:299.65pt;margin-top:30.6pt;width:97.0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" filled="f" stroked="f" strokeweight=".5pt">
                <v:textbox>
                  <w:txbxContent>
                    <w:p w:rsidR="00B8428B" w:rsidRPr="00D1179F" w:rsidRDefault="00B8428B" w:rsidP="00D1179F">
                      <m:oMathPara>
                        <m:oMath>
                          <m:r>
                            <w:rPr>
                              <w:rFonts w:ascii="Cambria Math" w:hAnsi="Cambria Math"/>
                            </w:rPr>
                            <m:t>A=1</m:t>
                          </m:r>
                        </m:oMath>
                      </m:oMathPara>
                    </w:p>
                  </w:txbxContent>
                </v:textbox>
              </v:shape>
            </w:pict>
          </mc:Fallback>
        </mc:AlternateContent>
      </w:r>
    </w:p>
    <w:p w:rsidR="00D1179F" w:rsidRDefault="00D1179F" w:rsidP="00D1179F">
      <w:pPr>
        <w:rPr>
          <w:rFonts w:eastAsiaTheme="minorEastAsia"/>
        </w:rPr>
      </w:pPr>
    </w:p>
    <w:p w:rsidR="00D1179F" w:rsidRPr="00531CA6" w:rsidRDefault="00D1179F" w:rsidP="00D1179F">
      <w:pPr>
        <w:rPr>
          <w:rFonts w:eastAsiaTheme="minorEastAsia"/>
        </w:rPr>
      </w:pPr>
    </w:p>
    <w:p w:rsidR="00D1179F" w:rsidRDefault="00D1179F" w:rsidP="00D1179F">
      <w:pPr>
        <w:rPr>
          <w:rFonts w:eastAsiaTheme="minorEastAsia"/>
        </w:rPr>
      </w:pPr>
    </w:p>
    <w:p w:rsidR="00C44BD9"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A3270B">
        <w:rPr>
          <w:b/>
          <w:noProof/>
          <w:color w:val="000000" w:themeColor="text1"/>
          <w:sz w:val="24"/>
        </w:rPr>
        <w:t>27</w:t>
      </w:r>
      <w:r w:rsidRPr="00C44BD9">
        <w:rPr>
          <w:b/>
          <w:color w:val="000000" w:themeColor="text1"/>
          <w:sz w:val="24"/>
        </w:rPr>
        <w:fldChar w:fldCharType="end"/>
      </w:r>
      <w:r w:rsidRPr="00C44BD9">
        <w:rPr>
          <w:color w:val="000000" w:themeColor="text1"/>
          <w:sz w:val="24"/>
        </w:rPr>
        <w:t> : Circuit d’un montage suiveur</w:t>
      </w:r>
    </w:p>
    <w:p w:rsidR="00D1179F" w:rsidRDefault="00D1179F" w:rsidP="00D1179F">
      <w:pPr>
        <w:pStyle w:val="Titre3"/>
        <w:rPr>
          <w:rFonts w:eastAsiaTheme="minorEastAsia"/>
        </w:rPr>
      </w:pPr>
      <w:bookmarkStart w:id="208" w:name="_Toc482038672"/>
      <w:bookmarkStart w:id="209" w:name="_Toc499788555"/>
      <w:r>
        <w:rPr>
          <w:rFonts w:eastAsiaTheme="minorEastAsia"/>
        </w:rPr>
        <w:t>Sommateur inverseur</w:t>
      </w:r>
      <w:bookmarkEnd w:id="208"/>
      <w:bookmarkEnd w:id="209"/>
    </w:p>
    <w:p w:rsidR="00C44BD9" w:rsidRDefault="00C44BD9" w:rsidP="00C44BD9"/>
    <w:p w:rsidR="00C44BD9" w:rsidRDefault="00C44BD9" w:rsidP="00C44BD9"/>
    <w:p w:rsidR="00C44BD9" w:rsidRPr="00C44BD9" w:rsidRDefault="00C44BD9" w:rsidP="00C44BD9"/>
    <w:p w:rsidR="00D1179F" w:rsidRDefault="00D1179F" w:rsidP="00D1179F">
      <w:pPr>
        <w:tabs>
          <w:tab w:val="left" w:pos="5463"/>
        </w:tabs>
        <w:rPr>
          <w:rFonts w:eastAsiaTheme="minorEastAsia"/>
        </w:rPr>
      </w:pPr>
      <w:r>
        <w:rPr>
          <w:noProof/>
          <w:lang w:eastAsia="fr-FR"/>
        </w:rPr>
        <mc:AlternateContent>
          <mc:Choice Requires="wps">
            <w:drawing>
              <wp:anchor distT="0" distB="0" distL="114300" distR="114300" simplePos="0" relativeHeight="251700224" behindDoc="0" locked="0" layoutInCell="1" allowOverlap="1" wp14:anchorId="200652A6" wp14:editId="2D9D6E0B">
                <wp:simplePos x="0" y="0"/>
                <wp:positionH relativeFrom="column">
                  <wp:posOffset>3533858</wp:posOffset>
                </wp:positionH>
                <wp:positionV relativeFrom="paragraph">
                  <wp:posOffset>35698</wp:posOffset>
                </wp:positionV>
                <wp:extent cx="2533871" cy="1759226"/>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2533871" cy="1759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1179F" w:rsidRDefault="004E7C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nary>
                              </m:oMath>
                            </m:oMathPara>
                          </w:p>
                          <w:p w:rsidR="00B8428B" w:rsidRPr="00AD24BA" w:rsidRDefault="004E7C8B" w:rsidP="00D1179F">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52A6" id="Zone de texte 80" o:spid="_x0000_s1122" type="#_x0000_t202" style="position:absolute;left:0;text-align:left;margin-left:278.25pt;margin-top:2.8pt;width:199.5pt;height:1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" filled="f" stroked="f" strokeweight=".5pt">
                <v:textbox>
                  <w:txbxContent>
                    <w:p w:rsidR="00B8428B" w:rsidRPr="00D1179F" w:rsidRDefault="00B842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nary>
                        </m:oMath>
                      </m:oMathPara>
                    </w:p>
                    <w:p w:rsidR="00B8428B" w:rsidRPr="00AD24BA" w:rsidRDefault="00B8428B" w:rsidP="00D1179F">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//R</m:t>
                          </m:r>
                        </m:oMath>
                      </m:oMathPara>
                    </w:p>
                  </w:txbxContent>
                </v:textbox>
              </v:shape>
            </w:pict>
          </mc:Fallback>
        </mc:AlternateContent>
      </w:r>
      <w:r w:rsidRPr="00531CA6">
        <w:rPr>
          <w:rFonts w:eastAsiaTheme="minorEastAsia"/>
          <w:noProof/>
          <w:lang w:eastAsia="fr-FR"/>
        </w:rPr>
        <w:drawing>
          <wp:anchor distT="0" distB="0" distL="114300" distR="114300" simplePos="0" relativeHeight="251698176" behindDoc="0" locked="0" layoutInCell="1" allowOverlap="1" wp14:anchorId="0B935745" wp14:editId="2E87992E">
            <wp:simplePos x="0" y="0"/>
            <wp:positionH relativeFrom="column">
              <wp:posOffset>-4473</wp:posOffset>
            </wp:positionH>
            <wp:positionV relativeFrom="paragraph">
              <wp:posOffset>1436</wp:posOffset>
            </wp:positionV>
            <wp:extent cx="3248300" cy="2097156"/>
            <wp:effectExtent l="0" t="0" r="0" b="0"/>
            <wp:wrapNone/>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48300" cy="20971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B066F5" w:rsidRDefault="00D1179F" w:rsidP="00D1179F">
      <w:pPr>
        <w:rPr>
          <w:rFonts w:eastAsiaTheme="minorEastAsia"/>
        </w:rPr>
      </w:pPr>
    </w:p>
    <w:p w:rsidR="00D1179F" w:rsidRPr="00B066F5" w:rsidRDefault="00D1179F" w:rsidP="00D1179F">
      <w:pPr>
        <w:rPr>
          <w:rFonts w:eastAsiaTheme="minorEastAsia"/>
        </w:rPr>
      </w:pPr>
    </w:p>
    <w:p w:rsidR="00D1179F" w:rsidRPr="00B066F5" w:rsidRDefault="00D1179F" w:rsidP="00D1179F">
      <w:pPr>
        <w:rPr>
          <w:rFonts w:eastAsiaTheme="minorEastAsia"/>
        </w:rPr>
      </w:pPr>
    </w:p>
    <w:p w:rsidR="00D1179F"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A3270B">
        <w:rPr>
          <w:b/>
          <w:noProof/>
          <w:color w:val="000000" w:themeColor="text1"/>
          <w:sz w:val="24"/>
        </w:rPr>
        <w:t>28</w:t>
      </w:r>
      <w:r w:rsidRPr="00C44BD9">
        <w:rPr>
          <w:b/>
          <w:color w:val="000000" w:themeColor="text1"/>
          <w:sz w:val="24"/>
        </w:rPr>
        <w:fldChar w:fldCharType="end"/>
      </w:r>
      <w:r w:rsidRPr="00C44BD9">
        <w:rPr>
          <w:color w:val="000000" w:themeColor="text1"/>
          <w:sz w:val="24"/>
        </w:rPr>
        <w:t> : Circuit d’un montage sommateur inverseur à AOP</w:t>
      </w:r>
    </w:p>
    <w:p w:rsidR="00D1179F" w:rsidRDefault="00D1179F" w:rsidP="00D1179F">
      <w:pPr>
        <w:pStyle w:val="Titre3"/>
        <w:rPr>
          <w:rFonts w:eastAsiaTheme="minorEastAsia"/>
        </w:rPr>
      </w:pPr>
      <w:bookmarkStart w:id="210" w:name="_Toc482038673"/>
      <w:bookmarkStart w:id="211" w:name="_Toc499788556"/>
      <w:r>
        <w:rPr>
          <w:rFonts w:eastAsiaTheme="minorEastAsia"/>
        </w:rPr>
        <w:t>Amplificateur différentiel</w:t>
      </w:r>
      <w:bookmarkEnd w:id="210"/>
      <w:bookmarkEnd w:id="211"/>
    </w:p>
    <w:p w:rsidR="00D1179F" w:rsidRDefault="00D1179F" w:rsidP="00D1179F">
      <w:pPr>
        <w:tabs>
          <w:tab w:val="left" w:pos="4289"/>
        </w:tabs>
        <w:rPr>
          <w:rFonts w:eastAsiaTheme="minorEastAsia"/>
        </w:rPr>
      </w:pPr>
      <w:r w:rsidRPr="000D307B">
        <w:rPr>
          <w:rFonts w:eastAsiaTheme="minorEastAsia"/>
          <w:noProof/>
          <w:lang w:eastAsia="fr-FR"/>
        </w:rPr>
        <w:drawing>
          <wp:anchor distT="0" distB="0" distL="114300" distR="114300" simplePos="0" relativeHeight="251701248" behindDoc="0" locked="0" layoutInCell="1" allowOverlap="1" wp14:anchorId="230C4C82" wp14:editId="29DFE60E">
            <wp:simplePos x="0" y="0"/>
            <wp:positionH relativeFrom="column">
              <wp:posOffset>34621</wp:posOffset>
            </wp:positionH>
            <wp:positionV relativeFrom="paragraph">
              <wp:posOffset>-48260</wp:posOffset>
            </wp:positionV>
            <wp:extent cx="3848735" cy="2494280"/>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848735"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850ACE" w:rsidRDefault="00D1179F" w:rsidP="00D1179F">
      <w:pPr>
        <w:rPr>
          <w:rFonts w:eastAsiaTheme="minorEastAsia"/>
        </w:rPr>
      </w:pPr>
      <w:r>
        <w:rPr>
          <w:noProof/>
          <w:lang w:eastAsia="fr-FR"/>
        </w:rPr>
        <mc:AlternateContent>
          <mc:Choice Requires="wps">
            <w:drawing>
              <wp:anchor distT="0" distB="0" distL="114300" distR="114300" simplePos="0" relativeHeight="251703296" behindDoc="0" locked="0" layoutInCell="1" allowOverlap="1" wp14:anchorId="0D895DDD" wp14:editId="69E2924B">
                <wp:simplePos x="0" y="0"/>
                <wp:positionH relativeFrom="column">
                  <wp:posOffset>3881727</wp:posOffset>
                </wp:positionH>
                <wp:positionV relativeFrom="paragraph">
                  <wp:posOffset>95747</wp:posOffset>
                </wp:positionV>
                <wp:extent cx="2312698" cy="715617"/>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12" w:name="_Toc482036901"/>
                          <w:p w:rsidR="00B8428B" w:rsidRPr="00D1179F" w:rsidRDefault="004E7C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bookmarkEnd w:id="2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5DDD" id="Zone de texte 83" o:spid="_x0000_s1123" type="#_x0000_t202" style="position:absolute;left:0;text-align:left;margin-left:305.65pt;margin-top:7.55pt;width:182.1pt;height:56.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" filled="f" stroked="f" strokeweight=".5pt">
                <v:textbox>
                  <w:txbxContent>
                    <w:bookmarkStart w:id="212" w:name="_Toc482036901"/>
                    <w:p w:rsidR="00B8428B" w:rsidRPr="00D1179F" w:rsidRDefault="00B842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bookmarkEnd w:id="212"/>
                    </w:p>
                  </w:txbxContent>
                </v:textbox>
              </v:shape>
            </w:pict>
          </mc:Fallback>
        </mc:AlternateContent>
      </w: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A3270B">
        <w:rPr>
          <w:b/>
          <w:noProof/>
          <w:color w:val="000000" w:themeColor="text1"/>
          <w:sz w:val="24"/>
        </w:rPr>
        <w:t>29</w:t>
      </w:r>
      <w:r w:rsidRPr="00C44BD9">
        <w:rPr>
          <w:b/>
          <w:color w:val="000000" w:themeColor="text1"/>
          <w:sz w:val="24"/>
        </w:rPr>
        <w:fldChar w:fldCharType="end"/>
      </w:r>
      <w:r w:rsidRPr="00C44BD9">
        <w:rPr>
          <w:color w:val="000000" w:themeColor="text1"/>
          <w:sz w:val="24"/>
        </w:rPr>
        <w:t> : Circuit d’amplificateur différentiel à AOP</w:t>
      </w:r>
    </w:p>
    <w:p w:rsidR="00D1179F" w:rsidRDefault="00D1179F" w:rsidP="00D1179F">
      <w:pPr>
        <w:pStyle w:val="Titre3"/>
        <w:rPr>
          <w:rFonts w:eastAsiaTheme="minorEastAsia"/>
        </w:rPr>
      </w:pPr>
      <w:bookmarkStart w:id="213" w:name="_Toc482038674"/>
      <w:bookmarkStart w:id="214" w:name="_Toc499788557"/>
      <w:r>
        <w:rPr>
          <w:rFonts w:eastAsiaTheme="minorEastAsia"/>
        </w:rPr>
        <w:t>Intégrateur de tension</w:t>
      </w:r>
      <w:bookmarkEnd w:id="213"/>
      <w:bookmarkEnd w:id="214"/>
    </w:p>
    <w:p w:rsidR="00D1179F" w:rsidRDefault="00D1179F" w:rsidP="00D1179F">
      <w:pPr>
        <w:tabs>
          <w:tab w:val="left" w:pos="5932"/>
        </w:tabs>
        <w:rPr>
          <w:rFonts w:eastAsiaTheme="minorEastAsia"/>
        </w:rPr>
      </w:pPr>
      <w:r>
        <w:rPr>
          <w:noProof/>
          <w:lang w:eastAsia="fr-FR"/>
        </w:rPr>
        <mc:AlternateContent>
          <mc:Choice Requires="wps">
            <w:drawing>
              <wp:anchor distT="0" distB="0" distL="114300" distR="114300" simplePos="0" relativeHeight="251706368" behindDoc="0" locked="0" layoutInCell="1" allowOverlap="1" wp14:anchorId="34132B20" wp14:editId="5E6A4955">
                <wp:simplePos x="0" y="0"/>
                <wp:positionH relativeFrom="column">
                  <wp:posOffset>3508513</wp:posOffset>
                </wp:positionH>
                <wp:positionV relativeFrom="paragraph">
                  <wp:posOffset>585773</wp:posOffset>
                </wp:positionV>
                <wp:extent cx="2312698" cy="715617"/>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15" w:name="_Toc482036903"/>
                          <w:p w:rsidR="00B8428B" w:rsidRPr="00D1179F" w:rsidRDefault="004E7C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0</m:t>
                                    </m:r>
                                  </m:e>
                                </m:d>
                              </m:oMath>
                            </m:oMathPara>
                            <w:bookmarkEnd w:id="2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2B20" id="Zone de texte 84" o:spid="_x0000_s1124" type="#_x0000_t202" style="position:absolute;left:0;text-align:left;margin-left:276.25pt;margin-top:46.1pt;width:182.1pt;height:5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" filled="f" stroked="f" strokeweight=".5pt">
                <v:textbox>
                  <w:txbxContent>
                    <w:bookmarkStart w:id="216" w:name="_Toc482036903"/>
                    <w:p w:rsidR="00B8428B" w:rsidRPr="00D1179F" w:rsidRDefault="00B842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0</m:t>
                              </m:r>
                            </m:e>
                          </m:d>
                        </m:oMath>
                      </m:oMathPara>
                      <w:bookmarkEnd w:id="216"/>
                    </w:p>
                  </w:txbxContent>
                </v:textbox>
              </v:shape>
            </w:pict>
          </mc:Fallback>
        </mc:AlternateContent>
      </w:r>
      <w:r w:rsidRPr="00850ACE">
        <w:rPr>
          <w:rFonts w:eastAsiaTheme="minorEastAsia"/>
          <w:noProof/>
          <w:lang w:eastAsia="fr-FR"/>
        </w:rPr>
        <w:drawing>
          <wp:anchor distT="0" distB="0" distL="114300" distR="114300" simplePos="0" relativeHeight="251704320" behindDoc="0" locked="0" layoutInCell="1" allowOverlap="1" wp14:anchorId="2E8C327F" wp14:editId="537A0C33">
            <wp:simplePos x="0" y="0"/>
            <wp:positionH relativeFrom="column">
              <wp:posOffset>35284</wp:posOffset>
            </wp:positionH>
            <wp:positionV relativeFrom="paragraph">
              <wp:posOffset>57454</wp:posOffset>
            </wp:positionV>
            <wp:extent cx="3391599" cy="1878495"/>
            <wp:effectExtent l="0" t="0" r="0" b="762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391897" cy="187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E87CD0" w:rsidRDefault="00D1179F" w:rsidP="00D1179F">
      <w:pPr>
        <w:rPr>
          <w:rFonts w:eastAsiaTheme="minorEastAsia"/>
        </w:rPr>
      </w:pPr>
    </w:p>
    <w:p w:rsidR="00D1179F" w:rsidRPr="00E87CD0" w:rsidRDefault="00D1179F" w:rsidP="00D1179F">
      <w:pPr>
        <w:rPr>
          <w:rFonts w:eastAsiaTheme="minorEastAsia"/>
        </w:rPr>
      </w:pPr>
    </w:p>
    <w:p w:rsidR="00D1179F" w:rsidRPr="00E87CD0" w:rsidRDefault="00D1179F" w:rsidP="00D1179F">
      <w:pPr>
        <w:rPr>
          <w:rFonts w:eastAsiaTheme="minorEastAsia"/>
        </w:rPr>
      </w:pPr>
    </w:p>
    <w:p w:rsidR="00D1179F" w:rsidRDefault="00D1179F" w:rsidP="00D1179F">
      <w:pPr>
        <w:rPr>
          <w:rFonts w:eastAsiaTheme="minorEastAsia"/>
        </w:rPr>
      </w:pPr>
    </w:p>
    <w:p w:rsidR="00D1179F" w:rsidRPr="003D1947" w:rsidRDefault="003D1947" w:rsidP="003D1947">
      <w:pPr>
        <w:pStyle w:val="Lgende"/>
        <w:jc w:val="center"/>
        <w:rPr>
          <w:rFonts w:eastAsiaTheme="minorEastAsia"/>
          <w:color w:val="000000" w:themeColor="text1"/>
          <w:sz w:val="24"/>
        </w:rPr>
      </w:pPr>
      <w:r w:rsidRPr="003D1947">
        <w:rPr>
          <w:b/>
          <w:color w:val="000000" w:themeColor="text1"/>
          <w:sz w:val="24"/>
        </w:rPr>
        <w:t xml:space="preserve">Figure </w:t>
      </w:r>
      <w:r w:rsidRPr="003D1947">
        <w:rPr>
          <w:b/>
          <w:color w:val="000000" w:themeColor="text1"/>
          <w:sz w:val="24"/>
        </w:rPr>
        <w:fldChar w:fldCharType="begin"/>
      </w:r>
      <w:r w:rsidRPr="003D1947">
        <w:rPr>
          <w:b/>
          <w:color w:val="000000" w:themeColor="text1"/>
          <w:sz w:val="24"/>
        </w:rPr>
        <w:instrText xml:space="preserve"> SEQ Figure \* ARABIC </w:instrText>
      </w:r>
      <w:r w:rsidRPr="003D1947">
        <w:rPr>
          <w:b/>
          <w:color w:val="000000" w:themeColor="text1"/>
          <w:sz w:val="24"/>
        </w:rPr>
        <w:fldChar w:fldCharType="separate"/>
      </w:r>
      <w:r w:rsidR="00A3270B">
        <w:rPr>
          <w:b/>
          <w:noProof/>
          <w:color w:val="000000" w:themeColor="text1"/>
          <w:sz w:val="24"/>
        </w:rPr>
        <w:t>30</w:t>
      </w:r>
      <w:r w:rsidRPr="003D1947">
        <w:rPr>
          <w:b/>
          <w:color w:val="000000" w:themeColor="text1"/>
          <w:sz w:val="24"/>
        </w:rPr>
        <w:fldChar w:fldCharType="end"/>
      </w:r>
      <w:r w:rsidRPr="003D1947">
        <w:rPr>
          <w:color w:val="000000" w:themeColor="text1"/>
          <w:sz w:val="24"/>
        </w:rPr>
        <w:t> : Circuit d’un intégrateur de tension à AOP</w:t>
      </w:r>
    </w:p>
    <w:p w:rsidR="00D1179F" w:rsidRDefault="00D1179F" w:rsidP="00D1179F">
      <w:pPr>
        <w:pStyle w:val="Titre3"/>
        <w:rPr>
          <w:rFonts w:eastAsiaTheme="minorEastAsia"/>
        </w:rPr>
      </w:pPr>
      <w:bookmarkStart w:id="216" w:name="_Toc482038675"/>
      <w:bookmarkStart w:id="217" w:name="_Toc499788558"/>
      <w:r>
        <w:rPr>
          <w:rFonts w:eastAsiaTheme="minorEastAsia"/>
        </w:rPr>
        <w:t>Dérivateur de tension</w:t>
      </w:r>
      <w:bookmarkEnd w:id="216"/>
      <w:bookmarkEnd w:id="217"/>
    </w:p>
    <w:p w:rsidR="00F17CBD" w:rsidRDefault="00F17CBD" w:rsidP="00F17CBD"/>
    <w:p w:rsidR="00F17CBD" w:rsidRDefault="00F17CBD" w:rsidP="00F17CBD"/>
    <w:p w:rsidR="00D1179F" w:rsidRDefault="00D1179F" w:rsidP="00D1179F">
      <w:pPr>
        <w:tabs>
          <w:tab w:val="left" w:pos="4163"/>
        </w:tabs>
        <w:rPr>
          <w:rFonts w:eastAsiaTheme="minorEastAsia"/>
        </w:rPr>
      </w:pPr>
      <w:r>
        <w:rPr>
          <w:noProof/>
          <w:lang w:eastAsia="fr-FR"/>
        </w:rPr>
        <mc:AlternateContent>
          <mc:Choice Requires="wps">
            <w:drawing>
              <wp:anchor distT="0" distB="0" distL="114300" distR="114300" simplePos="0" relativeHeight="251709440" behindDoc="0" locked="0" layoutInCell="1" allowOverlap="1" wp14:anchorId="0C32E71C" wp14:editId="17D8C3D6">
                <wp:simplePos x="0" y="0"/>
                <wp:positionH relativeFrom="column">
                  <wp:posOffset>3945834</wp:posOffset>
                </wp:positionH>
                <wp:positionV relativeFrom="paragraph">
                  <wp:posOffset>724950</wp:posOffset>
                </wp:positionV>
                <wp:extent cx="2312698" cy="715617"/>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18" w:name="_Toc482036905"/>
                          <w:p w:rsidR="00B8428B" w:rsidRPr="00D1179F" w:rsidRDefault="004E7C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bookmarkEnd w:id="2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2E71C" id="Zone de texte 86" o:spid="_x0000_s1125" type="#_x0000_t202" style="position:absolute;left:0;text-align:left;margin-left:310.7pt;margin-top:57.1pt;width:182.1pt;height:56.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" filled="f" stroked="f" strokeweight=".5pt">
                <v:textbox>
                  <w:txbxContent>
                    <w:bookmarkStart w:id="220" w:name="_Toc482036905"/>
                    <w:p w:rsidR="00B8428B" w:rsidRPr="00D1179F" w:rsidRDefault="00B8428B"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bookmarkEnd w:id="220"/>
                    </w:p>
                  </w:txbxContent>
                </v:textbox>
              </v:shape>
            </w:pict>
          </mc:Fallback>
        </mc:AlternateContent>
      </w:r>
      <w:r w:rsidRPr="00FB28EB">
        <w:rPr>
          <w:rFonts w:eastAsiaTheme="minorEastAsia"/>
          <w:noProof/>
          <w:lang w:eastAsia="fr-FR"/>
        </w:rPr>
        <w:drawing>
          <wp:anchor distT="0" distB="0" distL="114300" distR="114300" simplePos="0" relativeHeight="251707392" behindDoc="0" locked="0" layoutInCell="1" allowOverlap="1" wp14:anchorId="71DDB817" wp14:editId="61EC31E8">
            <wp:simplePos x="0" y="0"/>
            <wp:positionH relativeFrom="column">
              <wp:posOffset>-4473</wp:posOffset>
            </wp:positionH>
            <wp:positionV relativeFrom="paragraph">
              <wp:posOffset>2126</wp:posOffset>
            </wp:positionV>
            <wp:extent cx="3836670" cy="2345690"/>
            <wp:effectExtent l="0" t="0" r="0" b="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grayscl/>
                      <a:lum bright="-20000" contrast="40000"/>
                      <a:extLst>
                        <a:ext uri="{28A0092B-C50C-407E-A947-70E740481C1C}">
                          <a14:useLocalDpi xmlns:a14="http://schemas.microsoft.com/office/drawing/2010/main" val="0"/>
                        </a:ext>
                      </a:extLst>
                    </a:blip>
                    <a:srcRect/>
                    <a:stretch>
                      <a:fillRect/>
                    </a:stretch>
                  </pic:blipFill>
                  <pic:spPr bwMode="auto">
                    <a:xfrm>
                      <a:off x="0" y="0"/>
                      <a:ext cx="3836670" cy="2345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F17CBD" w:rsidRDefault="00F17CBD" w:rsidP="00F17CBD">
      <w:pPr>
        <w:pStyle w:val="Lgende"/>
        <w:jc w:val="center"/>
        <w:rPr>
          <w:rFonts w:eastAsiaTheme="minorEastAsia"/>
          <w:color w:val="000000" w:themeColor="text1"/>
          <w:sz w:val="24"/>
        </w:rPr>
      </w:pPr>
      <w:r w:rsidRPr="00F17CBD">
        <w:rPr>
          <w:b/>
          <w:color w:val="000000" w:themeColor="text1"/>
          <w:sz w:val="24"/>
        </w:rPr>
        <w:t xml:space="preserve">Figure </w:t>
      </w:r>
      <w:r w:rsidRPr="00F17CBD">
        <w:rPr>
          <w:b/>
          <w:color w:val="000000" w:themeColor="text1"/>
          <w:sz w:val="24"/>
        </w:rPr>
        <w:fldChar w:fldCharType="begin"/>
      </w:r>
      <w:r w:rsidRPr="00F17CBD">
        <w:rPr>
          <w:b/>
          <w:color w:val="000000" w:themeColor="text1"/>
          <w:sz w:val="24"/>
        </w:rPr>
        <w:instrText xml:space="preserve"> SEQ Figure \* ARABIC </w:instrText>
      </w:r>
      <w:r w:rsidRPr="00F17CBD">
        <w:rPr>
          <w:b/>
          <w:color w:val="000000" w:themeColor="text1"/>
          <w:sz w:val="24"/>
        </w:rPr>
        <w:fldChar w:fldCharType="separate"/>
      </w:r>
      <w:r w:rsidR="00A3270B">
        <w:rPr>
          <w:b/>
          <w:noProof/>
          <w:color w:val="000000" w:themeColor="text1"/>
          <w:sz w:val="24"/>
        </w:rPr>
        <w:t>31</w:t>
      </w:r>
      <w:r w:rsidRPr="00F17CBD">
        <w:rPr>
          <w:b/>
          <w:color w:val="000000" w:themeColor="text1"/>
          <w:sz w:val="24"/>
        </w:rPr>
        <w:fldChar w:fldCharType="end"/>
      </w:r>
      <w:r w:rsidRPr="00F17CBD">
        <w:rPr>
          <w:color w:val="000000" w:themeColor="text1"/>
          <w:sz w:val="24"/>
        </w:rPr>
        <w:t> : Circuit d’un dérivateur à AOP</w:t>
      </w:r>
    </w:p>
    <w:p w:rsidR="00A8049A" w:rsidRDefault="00960C58" w:rsidP="00960C58">
      <w:pPr>
        <w:pStyle w:val="Titre2"/>
      </w:pPr>
      <w:bookmarkStart w:id="219" w:name="_Toc499788559"/>
      <w:r>
        <w:t>Les amplificateurs d’instrumentations</w:t>
      </w:r>
      <w:bookmarkEnd w:id="219"/>
    </w:p>
    <w:p w:rsidR="00960C58" w:rsidRDefault="007A6068" w:rsidP="00C91FAE">
      <w:pPr>
        <w:ind w:firstLine="576"/>
      </w:pPr>
      <w:r>
        <w:t>Les a</w:t>
      </w:r>
      <w:r w:rsidR="00C91FAE">
        <w:t>mplificateurs d’instrumentations sont des amplificateurs différentiels qui présentent l’avantage d’avoir une impédance d’entrée très grande. Ils sont conçus à partir de trois amplificateurs opérationnels (</w:t>
      </w:r>
      <w:r w:rsidR="00C91FAE" w:rsidRPr="002E2FB9">
        <w:rPr>
          <w:i/>
          <w:color w:val="000000" w:themeColor="text1"/>
        </w:rPr>
        <w:t xml:space="preserve">figure </w:t>
      </w:r>
      <w:r w:rsidR="002E2FB9" w:rsidRPr="002E2FB9">
        <w:rPr>
          <w:i/>
          <w:color w:val="000000" w:themeColor="text1"/>
        </w:rPr>
        <w:t>32</w:t>
      </w:r>
      <w:r w:rsidR="00C91FAE">
        <w:t>). Compte tenu de la haute précision requise par les résistances utilisées dans ce montage, il est recommandé de ne pas en réalisé soit même ; mais plutôt d’acheter directement un circuit intégré monolithique d’instrumen</w:t>
      </w:r>
      <w:r w:rsidR="00DD3EAB">
        <w:t>tation (consulter l’annexe</w:t>
      </w:r>
      <w:r w:rsidR="00C91FAE">
        <w:t>).</w:t>
      </w:r>
    </w:p>
    <w:p w:rsidR="007E7707" w:rsidRDefault="002E2FB9" w:rsidP="002E2FB9">
      <w:pPr>
        <w:jc w:val="center"/>
        <w:rPr>
          <w:color w:val="FF0000"/>
          <w:sz w:val="24"/>
        </w:rPr>
      </w:pPr>
      <w:r w:rsidRPr="002E2FB9">
        <w:rPr>
          <w:noProof/>
          <w:color w:val="FF0000"/>
          <w:sz w:val="24"/>
          <w:lang w:eastAsia="fr-FR"/>
        </w:rPr>
        <w:drawing>
          <wp:inline distT="0" distB="0" distL="0" distR="0" wp14:anchorId="3D436C52" wp14:editId="5E9F53DD">
            <wp:extent cx="4035873" cy="2695575"/>
            <wp:effectExtent l="0" t="0" r="3175" b="0"/>
            <wp:docPr id="184" name="Image 184" descr="C:\Users\AMOUSSOU Kenneth\Desktop\imgs\Inst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USSOU Kenneth\Desktop\imgs\Inst A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4001" cy="2701004"/>
                    </a:xfrm>
                    <a:prstGeom prst="rect">
                      <a:avLst/>
                    </a:prstGeom>
                    <a:noFill/>
                    <a:ln>
                      <a:noFill/>
                    </a:ln>
                  </pic:spPr>
                </pic:pic>
              </a:graphicData>
            </a:graphic>
          </wp:inline>
        </w:drawing>
      </w:r>
    </w:p>
    <w:p w:rsidR="002E2FB9" w:rsidRPr="002E2FB9" w:rsidRDefault="002E2FB9" w:rsidP="002E2FB9">
      <w:pPr>
        <w:pStyle w:val="Lgende"/>
        <w:jc w:val="center"/>
        <w:rPr>
          <w:color w:val="000000" w:themeColor="text1"/>
          <w:sz w:val="36"/>
        </w:rPr>
      </w:pPr>
      <w:r w:rsidRPr="002E2FB9">
        <w:rPr>
          <w:b/>
          <w:color w:val="000000" w:themeColor="text1"/>
          <w:sz w:val="24"/>
        </w:rPr>
        <w:t xml:space="preserve">Figure </w:t>
      </w:r>
      <w:r w:rsidRPr="002E2FB9">
        <w:rPr>
          <w:b/>
          <w:color w:val="000000" w:themeColor="text1"/>
          <w:sz w:val="24"/>
        </w:rPr>
        <w:fldChar w:fldCharType="begin"/>
      </w:r>
      <w:r w:rsidRPr="002E2FB9">
        <w:rPr>
          <w:b/>
          <w:color w:val="000000" w:themeColor="text1"/>
          <w:sz w:val="24"/>
        </w:rPr>
        <w:instrText xml:space="preserve"> SEQ Figure \* ARABIC </w:instrText>
      </w:r>
      <w:r w:rsidRPr="002E2FB9">
        <w:rPr>
          <w:b/>
          <w:color w:val="000000" w:themeColor="text1"/>
          <w:sz w:val="24"/>
        </w:rPr>
        <w:fldChar w:fldCharType="separate"/>
      </w:r>
      <w:r w:rsidR="00A3270B">
        <w:rPr>
          <w:b/>
          <w:noProof/>
          <w:color w:val="000000" w:themeColor="text1"/>
          <w:sz w:val="24"/>
        </w:rPr>
        <w:t>32</w:t>
      </w:r>
      <w:r w:rsidRPr="002E2FB9">
        <w:rPr>
          <w:b/>
          <w:color w:val="000000" w:themeColor="text1"/>
          <w:sz w:val="24"/>
        </w:rPr>
        <w:fldChar w:fldCharType="end"/>
      </w:r>
      <w:r w:rsidRPr="002E2FB9">
        <w:rPr>
          <w:color w:val="000000" w:themeColor="text1"/>
          <w:sz w:val="24"/>
        </w:rPr>
        <w:t> : Schéma de principe d’un amplificateur d’instrumentation</w:t>
      </w:r>
    </w:p>
    <w:p w:rsidR="007E7707" w:rsidRDefault="007E7707" w:rsidP="007E7707">
      <w:pPr>
        <w:pStyle w:val="Titre2"/>
      </w:pPr>
      <w:bookmarkStart w:id="220" w:name="_Toc499788560"/>
      <w:r>
        <w:t>Les amplificateurs à gain programmable</w:t>
      </w:r>
      <w:bookmarkEnd w:id="220"/>
    </w:p>
    <w:p w:rsidR="00735FD6" w:rsidRDefault="003B4341" w:rsidP="003B4341">
      <w:pPr>
        <w:ind w:firstLine="576"/>
      </w:pPr>
      <w:r>
        <w:t>Le gain des amplificateurs opérationnels est normalement fixé par 2 résistances externes. Pour obtenir une amplification variable, on a recours à des multiplexeurs ajustables numériquement qui commutent les résistances déterminant le gain.</w:t>
      </w:r>
      <w:r w:rsidR="004251F7">
        <w:t xml:space="preserve"> </w:t>
      </w:r>
    </w:p>
    <w:p w:rsidR="004251F7" w:rsidRDefault="004251F7" w:rsidP="004251F7">
      <w:pPr>
        <w:ind w:firstLine="576"/>
      </w:pPr>
      <w:r>
        <w:t>Ces amplificateurs comportent tous les composants déterminant le gain. Les 8 valeurs sont commutées par 3 entrées numériques de commande. Chaque amplificateur est toujours inverseur et possède une entrée et une sortie rail-à-rail (</w:t>
      </w:r>
      <w:r w:rsidRPr="004251F7">
        <w:rPr>
          <w:i/>
        </w:rPr>
        <w:t>L’entrée et la sortie peuvent être poussées jusqu’à quelques dizaines de mV des tensions d’alimentation</w:t>
      </w:r>
      <w:r>
        <w:t>).</w:t>
      </w:r>
    </w:p>
    <w:p w:rsidR="004251F7" w:rsidRDefault="004251F7" w:rsidP="004251F7">
      <w:pPr>
        <w:ind w:firstLine="576"/>
      </w:pPr>
      <w:r>
        <w:t>La bande passante est encore de l’ordre de 100 kHz pour un facteur d’amplification (gain) de 100.</w:t>
      </w:r>
    </w:p>
    <w:p w:rsidR="00E123BA" w:rsidRDefault="00E123BA" w:rsidP="00E123BA">
      <w:pPr>
        <w:spacing w:line="259" w:lineRule="auto"/>
        <w:jc w:val="center"/>
        <w:rPr>
          <w:i/>
          <w:color w:val="FF0000"/>
          <w:sz w:val="24"/>
        </w:rPr>
      </w:pPr>
      <w:r>
        <w:rPr>
          <w:noProof/>
          <w:lang w:eastAsia="fr-FR"/>
        </w:rPr>
        <w:drawing>
          <wp:inline distT="0" distB="0" distL="0" distR="0" wp14:anchorId="21612977" wp14:editId="27808E74">
            <wp:extent cx="3933825" cy="3238500"/>
            <wp:effectExtent l="0" t="0" r="9525"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3238500"/>
                    </a:xfrm>
                    <a:prstGeom prst="rect">
                      <a:avLst/>
                    </a:prstGeom>
                  </pic:spPr>
                </pic:pic>
              </a:graphicData>
            </a:graphic>
          </wp:inline>
        </w:drawing>
      </w:r>
    </w:p>
    <w:p w:rsidR="00735FD6" w:rsidRPr="00E123BA" w:rsidRDefault="00E123BA" w:rsidP="00E123BA">
      <w:pPr>
        <w:pStyle w:val="Lgende"/>
        <w:jc w:val="center"/>
        <w:rPr>
          <w:i w:val="0"/>
          <w:color w:val="000000" w:themeColor="text1"/>
          <w:sz w:val="36"/>
        </w:rPr>
      </w:pPr>
      <w:r w:rsidRPr="00E123BA">
        <w:rPr>
          <w:b/>
          <w:color w:val="000000" w:themeColor="text1"/>
          <w:sz w:val="24"/>
        </w:rPr>
        <w:t xml:space="preserve">Figure </w:t>
      </w:r>
      <w:r w:rsidRPr="00E123BA">
        <w:rPr>
          <w:b/>
          <w:color w:val="000000" w:themeColor="text1"/>
          <w:sz w:val="24"/>
        </w:rPr>
        <w:fldChar w:fldCharType="begin"/>
      </w:r>
      <w:r w:rsidRPr="00E123BA">
        <w:rPr>
          <w:b/>
          <w:color w:val="000000" w:themeColor="text1"/>
          <w:sz w:val="24"/>
        </w:rPr>
        <w:instrText xml:space="preserve"> SEQ Figure \* ARABIC </w:instrText>
      </w:r>
      <w:r w:rsidRPr="00E123BA">
        <w:rPr>
          <w:b/>
          <w:color w:val="000000" w:themeColor="text1"/>
          <w:sz w:val="24"/>
        </w:rPr>
        <w:fldChar w:fldCharType="separate"/>
      </w:r>
      <w:r w:rsidR="00A3270B">
        <w:rPr>
          <w:b/>
          <w:noProof/>
          <w:color w:val="000000" w:themeColor="text1"/>
          <w:sz w:val="24"/>
        </w:rPr>
        <w:t>33</w:t>
      </w:r>
      <w:r w:rsidRPr="00E123BA">
        <w:rPr>
          <w:b/>
          <w:color w:val="000000" w:themeColor="text1"/>
          <w:sz w:val="24"/>
        </w:rPr>
        <w:fldChar w:fldCharType="end"/>
      </w:r>
      <w:r w:rsidRPr="00E123BA">
        <w:rPr>
          <w:color w:val="000000" w:themeColor="text1"/>
          <w:sz w:val="24"/>
        </w:rPr>
        <w:t> : Schéma synoptique d’un amplificateur à gain programmable</w:t>
      </w:r>
    </w:p>
    <w:p w:rsidR="00735FD6" w:rsidRDefault="00735FD6" w:rsidP="00735FD6">
      <w:pPr>
        <w:tabs>
          <w:tab w:val="left" w:pos="1408"/>
        </w:tabs>
      </w:pPr>
    </w:p>
    <w:p w:rsidR="00735FD6" w:rsidRDefault="00735FD6" w:rsidP="00735FD6">
      <w:pPr>
        <w:spacing w:line="259" w:lineRule="auto"/>
        <w:jc w:val="left"/>
      </w:pPr>
      <w:r>
        <w:rPr>
          <w:noProof/>
          <w:lang w:eastAsia="fr-FR"/>
        </w:rPr>
        <mc:AlternateContent>
          <mc:Choice Requires="wpg">
            <w:drawing>
              <wp:anchor distT="0" distB="0" distL="114300" distR="114300" simplePos="0" relativeHeight="251712512" behindDoc="0" locked="0" layoutInCell="1" allowOverlap="1" wp14:anchorId="09E5B1EA" wp14:editId="4BE71335">
                <wp:simplePos x="0" y="0"/>
                <wp:positionH relativeFrom="column">
                  <wp:posOffset>386080</wp:posOffset>
                </wp:positionH>
                <wp:positionV relativeFrom="paragraph">
                  <wp:posOffset>2566035</wp:posOffset>
                </wp:positionV>
                <wp:extent cx="5252720" cy="3390900"/>
                <wp:effectExtent l="0" t="0" r="5080" b="0"/>
                <wp:wrapNone/>
                <wp:docPr id="95" name="Groupe 95"/>
                <wp:cNvGraphicFramePr/>
                <a:graphic xmlns:a="http://schemas.openxmlformats.org/drawingml/2006/main">
                  <a:graphicData uri="http://schemas.microsoft.com/office/word/2010/wordprocessingGroup">
                    <wpg:wgp>
                      <wpg:cNvGrpSpPr/>
                      <wpg:grpSpPr>
                        <a:xfrm>
                          <a:off x="0" y="0"/>
                          <a:ext cx="5252720" cy="3390900"/>
                          <a:chOff x="0" y="0"/>
                          <a:chExt cx="5252720" cy="2651760"/>
                        </a:xfrm>
                      </wpg:grpSpPr>
                      <wps:wsp>
                        <wps:cNvPr id="96" name="Zone de texte 96"/>
                        <wps:cNvSpPr txBox="1"/>
                        <wps:spPr>
                          <a:xfrm>
                            <a:off x="274320" y="1258841"/>
                            <a:ext cx="4978400" cy="1392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735FD6" w:rsidRDefault="00B8428B" w:rsidP="00735FD6">
                              <w:pPr>
                                <w:jc w:val="right"/>
                                <w:rPr>
                                  <w:sz w:val="40"/>
                                </w:rPr>
                              </w:pPr>
                              <w:r w:rsidRPr="00735FD6">
                                <w:rPr>
                                  <w:sz w:val="40"/>
                                </w:rPr>
                                <w:t>La conversion analogique numérique</w:t>
                              </w:r>
                            </w:p>
                            <w:p w:rsidR="00B8428B" w:rsidRPr="008A3AE3" w:rsidRDefault="00B8428B" w:rsidP="00735FD6">
                              <w:pPr>
                                <w:jc w:val="right"/>
                                <w:rPr>
                                  <w:smallCaps/>
                                  <w:sz w:val="40"/>
                                </w:rPr>
                              </w:pPr>
                              <w:r>
                                <w:rPr>
                                  <w:smallCaps/>
                                  <w:sz w:val="40"/>
                                </w:rPr>
                                <w:t>Initiation au microcontrôleur, introduction à la carte expérimentale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7" name="Groupe 97"/>
                        <wpg:cNvGrpSpPr/>
                        <wpg:grpSpPr>
                          <a:xfrm>
                            <a:off x="0" y="0"/>
                            <a:ext cx="5171440" cy="833120"/>
                            <a:chOff x="0" y="0"/>
                            <a:chExt cx="5171440" cy="833120"/>
                          </a:xfrm>
                        </wpg:grpSpPr>
                        <wps:wsp>
                          <wps:cNvPr id="98" name="Zone de texte 98"/>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B90889" w:rsidRDefault="00B8428B" w:rsidP="00735FD6">
                                <w:pPr>
                                  <w:jc w:val="left"/>
                                  <w:rPr>
                                    <w:b/>
                                    <w:sz w:val="72"/>
                                  </w:rPr>
                                </w:pPr>
                                <w:r>
                                  <w:rPr>
                                    <w:b/>
                                    <w:sz w:val="72"/>
                                  </w:rPr>
                                  <w:t>2</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Connecteur droit 99"/>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9E5B1EA" id="Groupe 95" o:spid="_x0000_s1126" style="position:absolute;margin-left:30.4pt;margin-top:202.05pt;width:413.6pt;height:267pt;z-index:251712512;mso-height-relative:margin"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">
                <v:shape id="Zone de texte 96" o:spid="_x0000_s1127" type="#_x0000_t202" style="position:absolute;left:2743;top:12588;width:49784;height:1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B8428B" w:rsidRPr="00735FD6" w:rsidRDefault="00B8428B" w:rsidP="00735FD6">
                        <w:pPr>
                          <w:jc w:val="right"/>
                          <w:rPr>
                            <w:sz w:val="40"/>
                          </w:rPr>
                        </w:pPr>
                        <w:r w:rsidRPr="00735FD6">
                          <w:rPr>
                            <w:sz w:val="40"/>
                          </w:rPr>
                          <w:t>La conversion analogique numérique</w:t>
                        </w:r>
                      </w:p>
                      <w:p w:rsidR="00B8428B" w:rsidRPr="008A3AE3" w:rsidRDefault="00B8428B" w:rsidP="00735FD6">
                        <w:pPr>
                          <w:jc w:val="right"/>
                          <w:rPr>
                            <w:smallCaps/>
                            <w:sz w:val="40"/>
                          </w:rPr>
                        </w:pPr>
                        <w:r>
                          <w:rPr>
                            <w:smallCaps/>
                            <w:sz w:val="40"/>
                          </w:rPr>
                          <w:t>Initiation au microcontrôleur, introduction à la carte expérimentale ARDUINO</w:t>
                        </w:r>
                      </w:p>
                    </w:txbxContent>
                  </v:textbox>
                </v:shape>
                <v:group id="Groupe 97" o:spid="_x0000_s1128"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Zone de texte 98" o:spid="_x0000_s1129"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B8428B" w:rsidRPr="00B90889" w:rsidRDefault="00B8428B" w:rsidP="00735FD6">
                          <w:pPr>
                            <w:jc w:val="left"/>
                            <w:rPr>
                              <w:b/>
                              <w:sz w:val="72"/>
                            </w:rPr>
                          </w:pPr>
                          <w:r>
                            <w:rPr>
                              <w:b/>
                              <w:sz w:val="72"/>
                            </w:rPr>
                            <w:t>2</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v:textbox>
                  </v:shape>
                  <v:line id="Connecteur droit 99" o:spid="_x0000_s1130"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S8IAAADbAAAADwAAAGRycy9kb3ducmV2LnhtbESPQWsCMRSE7wX/Q3iCt5q1h6VZjSKC&#10;4KWgVsXjc/PcXdy8LEnU9d83hUKPw8x8w8wWvW3Fg3xoHGuYjDMQxKUzDVcaDt/r908QISIbbB2T&#10;hhcFWMwHbzMsjHvyjh77WIkE4VCghjrGrpAylDVZDGPXESfv6rzFmKSvpPH4THDbyo8sy6XFhtNC&#10;jR2taipv+7vVcKTTzedKyfXlfN9e7UHlRn5pPRr2yymISH38D/+1N0aDUv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fZS8IAAADbAAAADwAAAAAAAAAAAAAA&#10;AAChAgAAZHJzL2Rvd25yZXYueG1sUEsFBgAAAAAEAAQA+QAAAJADAAAAAA==&#10;" strokecolor="black [3200]" strokeweight="1pt">
                    <v:stroke joinstyle="miter"/>
                  </v:line>
                </v:group>
              </v:group>
            </w:pict>
          </mc:Fallback>
        </mc:AlternateContent>
      </w:r>
      <w:r>
        <w:br w:type="page"/>
      </w:r>
    </w:p>
    <w:p w:rsidR="007E7707" w:rsidRPr="00A8049A" w:rsidRDefault="005E1FCB" w:rsidP="00175730">
      <w:pPr>
        <w:pStyle w:val="Titre"/>
      </w:pPr>
      <w:bookmarkStart w:id="221" w:name="_Toc499788561"/>
      <w:r>
        <w:t>Chapitre 6 : Les microcontrôleurs</w:t>
      </w:r>
      <w:bookmarkEnd w:id="221"/>
    </w:p>
    <w:p w:rsidR="00A8049A" w:rsidRDefault="008F509A" w:rsidP="005E1FCB">
      <w:pPr>
        <w:pStyle w:val="Titre1"/>
        <w:numPr>
          <w:ilvl w:val="0"/>
          <w:numId w:val="13"/>
        </w:numPr>
      </w:pPr>
      <w:bookmarkStart w:id="222" w:name="_Toc499788562"/>
      <w:r>
        <w:t>Généralité</w:t>
      </w:r>
      <w:bookmarkEnd w:id="222"/>
    </w:p>
    <w:p w:rsidR="00E515B6" w:rsidRDefault="00E515B6" w:rsidP="00E515B6">
      <w:pPr>
        <w:tabs>
          <w:tab w:val="left" w:pos="567"/>
        </w:tabs>
      </w:pPr>
      <w:r>
        <w:tab/>
        <w:t>Un microcontrôleur est un petit processeur informatique relié à des entrées et des sorties numériques (0 ou 1) ou analogiques (tension variable). Il est capable de mémoriser et d’exécuter un programme visant à interpréter les entrées pour agir sur les sorties. Il se programme en général à l'aide d'un ordinateur mais peut fonctionner de manière autonome. Il intègre un grand nombre de fonctions spécialisées en fonction de sa taille. On peut citer la modulation à largeur d’impulsion, la temporisation, la comparaison, la communication (SPI, I2C, UART, USB, etc.), la conversion analogique numérique, etc.</w:t>
      </w:r>
    </w:p>
    <w:p w:rsidR="005E1FCB" w:rsidRDefault="00E515B6" w:rsidP="00E515B6">
      <w:pPr>
        <w:tabs>
          <w:tab w:val="left" w:pos="567"/>
        </w:tabs>
      </w:pPr>
      <w:r>
        <w:tab/>
        <w:t xml:space="preserve">En milieu industriel, les automates programmables qui servent à gérer </w:t>
      </w:r>
      <w:r w:rsidR="00496B02">
        <w:t xml:space="preserve">et piloter </w:t>
      </w:r>
      <w:r>
        <w:t>des machines en sont une illustration. Ce type de machine intervient sur la commande d'un système mais ne peut délivrer beaucoup de puissance. Pour cela, on relaye ses commandes avec des transistors ou des relais.</w:t>
      </w:r>
    </w:p>
    <w:p w:rsidR="008B3EE9" w:rsidRDefault="008F509A" w:rsidP="008B3EE9">
      <w:pPr>
        <w:tabs>
          <w:tab w:val="left" w:pos="567"/>
        </w:tabs>
      </w:pPr>
      <w:r>
        <w:tab/>
      </w:r>
      <w:r w:rsidR="008B3EE9">
        <w:t>Il existe de nombreux types et tailles de microcontrôleurs avec plus ou moins d'entrées/sorties et d'interfaces. À petite échelle, les PIC (produits par la société Microchip) sont des circuits intégrés bien connus des électroniciens depuis de nombreuses années. De nombreuses autres marques comme AT MEL, ST Microelectronics, Parallax ou Motorola produisent également des machines de ce type. Ils sont en général programmés en C/C++ et nécessitent des connaissances approfondies en électronique.</w:t>
      </w:r>
    </w:p>
    <w:p w:rsidR="008F509A" w:rsidRDefault="00C57BAD" w:rsidP="008F509A">
      <w:pPr>
        <w:tabs>
          <w:tab w:val="left" w:pos="567"/>
        </w:tabs>
      </w:pPr>
      <w:r>
        <w:tab/>
      </w:r>
      <w:r w:rsidR="002C5B7C">
        <w:t>La carte Arduino que nous allons exploiter dans le déroulement de ce cours offre l’avantage d’une simplicité d’utilisation</w:t>
      </w:r>
      <w:r>
        <w:t xml:space="preserve"> et représente une avancée majeure dans l’accessibilité des technologies microcontrôleur. N</w:t>
      </w:r>
      <w:r w:rsidR="008F509A">
        <w:t>ous allons nous focaliser sur l’exploitation des microcontrôleurs dans l’acquisition de donnée.</w:t>
      </w:r>
    </w:p>
    <w:p w:rsidR="00EA7C78" w:rsidRDefault="00EA7C78" w:rsidP="00EA7C78">
      <w:pPr>
        <w:pStyle w:val="Titre1"/>
      </w:pPr>
      <w:bookmarkStart w:id="223" w:name="_Toc499788563"/>
      <w:r>
        <w:t>La carte Arduino</w:t>
      </w:r>
      <w:bookmarkEnd w:id="223"/>
    </w:p>
    <w:p w:rsidR="00EA7C78" w:rsidRDefault="00EA7C78" w:rsidP="008F509A">
      <w:pPr>
        <w:tabs>
          <w:tab w:val="left" w:pos="567"/>
        </w:tabs>
      </w:pPr>
      <w:r>
        <w:tab/>
        <w:t>La majorité des cartes de prototypage Arduino sont équipées du microcontrôleur ATMEGA328</w:t>
      </w:r>
      <w:r w:rsidR="00940596">
        <w:t>. Cette carte facilite le prototypage et est un excellent moyen d’effectuer une prise en main des microcontrôleurs</w:t>
      </w:r>
      <w:r>
        <w:t>. La figure x présente les différentes partie</w:t>
      </w:r>
      <w:r w:rsidR="00CF61BA">
        <w:t>s</w:t>
      </w:r>
      <w:r>
        <w:t xml:space="preserve"> de cette carte</w:t>
      </w:r>
      <w:r w:rsidR="00CF61BA">
        <w:t>.</w:t>
      </w:r>
    </w:p>
    <w:p w:rsidR="00CC14FA" w:rsidRDefault="00E91226" w:rsidP="00E91226">
      <w:pPr>
        <w:tabs>
          <w:tab w:val="left" w:pos="567"/>
        </w:tabs>
        <w:jc w:val="center"/>
      </w:pPr>
      <w:r w:rsidRPr="00E91226">
        <w:rPr>
          <w:noProof/>
          <w:lang w:eastAsia="fr-FR"/>
        </w:rPr>
        <w:drawing>
          <wp:inline distT="0" distB="0" distL="0" distR="0">
            <wp:extent cx="4505325" cy="3259735"/>
            <wp:effectExtent l="0" t="0" r="0" b="0"/>
            <wp:docPr id="186" name="Image 186" descr="C:\Users\AMOUSSOU Kenneth\Desktop\imgs\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USSOU Kenneth\Desktop\imgs\arduino-un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7881" cy="3261584"/>
                    </a:xfrm>
                    <a:prstGeom prst="rect">
                      <a:avLst/>
                    </a:prstGeom>
                    <a:noFill/>
                    <a:ln>
                      <a:noFill/>
                    </a:ln>
                  </pic:spPr>
                </pic:pic>
              </a:graphicData>
            </a:graphic>
          </wp:inline>
        </w:drawing>
      </w:r>
    </w:p>
    <w:p w:rsidR="00E91226" w:rsidRDefault="00E91226" w:rsidP="00E91226">
      <w:pPr>
        <w:pStyle w:val="Lgende"/>
        <w:jc w:val="center"/>
        <w:rPr>
          <w:color w:val="000000" w:themeColor="text1"/>
          <w:sz w:val="24"/>
        </w:rPr>
      </w:pPr>
      <w:r w:rsidRPr="00E91226">
        <w:rPr>
          <w:b/>
          <w:color w:val="000000" w:themeColor="text1"/>
          <w:sz w:val="24"/>
        </w:rPr>
        <w:t xml:space="preserve">Figure </w:t>
      </w:r>
      <w:r w:rsidRPr="00E91226">
        <w:rPr>
          <w:b/>
          <w:color w:val="000000" w:themeColor="text1"/>
          <w:sz w:val="24"/>
        </w:rPr>
        <w:fldChar w:fldCharType="begin"/>
      </w:r>
      <w:r w:rsidRPr="00E91226">
        <w:rPr>
          <w:b/>
          <w:color w:val="000000" w:themeColor="text1"/>
          <w:sz w:val="24"/>
        </w:rPr>
        <w:instrText xml:space="preserve"> SEQ Figure \* ARABIC </w:instrText>
      </w:r>
      <w:r w:rsidRPr="00E91226">
        <w:rPr>
          <w:b/>
          <w:color w:val="000000" w:themeColor="text1"/>
          <w:sz w:val="24"/>
        </w:rPr>
        <w:fldChar w:fldCharType="separate"/>
      </w:r>
      <w:r w:rsidR="00A3270B">
        <w:rPr>
          <w:b/>
          <w:noProof/>
          <w:color w:val="000000" w:themeColor="text1"/>
          <w:sz w:val="24"/>
        </w:rPr>
        <w:t>34</w:t>
      </w:r>
      <w:r w:rsidRPr="00E91226">
        <w:rPr>
          <w:b/>
          <w:color w:val="000000" w:themeColor="text1"/>
          <w:sz w:val="24"/>
        </w:rPr>
        <w:fldChar w:fldCharType="end"/>
      </w:r>
      <w:r w:rsidRPr="00E91226">
        <w:rPr>
          <w:color w:val="000000" w:themeColor="text1"/>
          <w:sz w:val="24"/>
        </w:rPr>
        <w:t> : Présentation de la carte de prototypage Arduino</w:t>
      </w:r>
    </w:p>
    <w:p w:rsidR="00E91226" w:rsidRDefault="00EF1156" w:rsidP="00EF1156">
      <w:pPr>
        <w:jc w:val="center"/>
      </w:pPr>
      <w:r w:rsidRPr="00EF1156">
        <w:rPr>
          <w:noProof/>
          <w:lang w:eastAsia="fr-FR"/>
        </w:rPr>
        <w:drawing>
          <wp:inline distT="0" distB="0" distL="0" distR="0">
            <wp:extent cx="4264783" cy="3066415"/>
            <wp:effectExtent l="0" t="0" r="2540" b="635"/>
            <wp:docPr id="187" name="Image 187" descr="C:\Users\AMOUSSOU Kenneth\Desktop\imgs\The-Basic-Features-of-Arduin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USSOU Kenneth\Desktop\imgs\The-Basic-Features-of-Arduino-Board.jpg"/>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4273158" cy="3072437"/>
                    </a:xfrm>
                    <a:prstGeom prst="rect">
                      <a:avLst/>
                    </a:prstGeom>
                    <a:noFill/>
                    <a:ln>
                      <a:noFill/>
                    </a:ln>
                    <a:extLst>
                      <a:ext uri="{53640926-AAD7-44D8-BBD7-CCE9431645EC}">
                        <a14:shadowObscured xmlns:a14="http://schemas.microsoft.com/office/drawing/2010/main"/>
                      </a:ext>
                    </a:extLst>
                  </pic:spPr>
                </pic:pic>
              </a:graphicData>
            </a:graphic>
          </wp:inline>
        </w:drawing>
      </w:r>
    </w:p>
    <w:p w:rsidR="00EF1156" w:rsidRDefault="00EF1156" w:rsidP="00EF1156">
      <w:pPr>
        <w:pStyle w:val="Lgende"/>
        <w:jc w:val="center"/>
        <w:rPr>
          <w:color w:val="000000" w:themeColor="text1"/>
          <w:sz w:val="24"/>
        </w:rPr>
      </w:pPr>
      <w:r w:rsidRPr="00EF1156">
        <w:rPr>
          <w:b/>
          <w:color w:val="000000" w:themeColor="text1"/>
          <w:sz w:val="24"/>
        </w:rPr>
        <w:t xml:space="preserve">Figure </w:t>
      </w:r>
      <w:r w:rsidRPr="00EF1156">
        <w:rPr>
          <w:b/>
          <w:color w:val="000000" w:themeColor="text1"/>
          <w:sz w:val="24"/>
        </w:rPr>
        <w:fldChar w:fldCharType="begin"/>
      </w:r>
      <w:r w:rsidRPr="00EF1156">
        <w:rPr>
          <w:b/>
          <w:color w:val="000000" w:themeColor="text1"/>
          <w:sz w:val="24"/>
        </w:rPr>
        <w:instrText xml:space="preserve"> SEQ Figure \* ARABIC </w:instrText>
      </w:r>
      <w:r w:rsidRPr="00EF1156">
        <w:rPr>
          <w:b/>
          <w:color w:val="000000" w:themeColor="text1"/>
          <w:sz w:val="24"/>
        </w:rPr>
        <w:fldChar w:fldCharType="separate"/>
      </w:r>
      <w:r w:rsidR="00A3270B">
        <w:rPr>
          <w:b/>
          <w:noProof/>
          <w:color w:val="000000" w:themeColor="text1"/>
          <w:sz w:val="24"/>
        </w:rPr>
        <w:t>35</w:t>
      </w:r>
      <w:r w:rsidRPr="00EF1156">
        <w:rPr>
          <w:b/>
          <w:color w:val="000000" w:themeColor="text1"/>
          <w:sz w:val="24"/>
        </w:rPr>
        <w:fldChar w:fldCharType="end"/>
      </w:r>
      <w:r w:rsidRPr="00EF1156">
        <w:rPr>
          <w:color w:val="000000" w:themeColor="text1"/>
          <w:sz w:val="24"/>
        </w:rPr>
        <w:t> : Description de la carte Arduino</w:t>
      </w:r>
      <w:r w:rsidR="0010215E">
        <w:rPr>
          <w:color w:val="000000" w:themeColor="text1"/>
          <w:sz w:val="24"/>
        </w:rPr>
        <w:t xml:space="preserve"> (1/2)</w:t>
      </w:r>
    </w:p>
    <w:p w:rsidR="0010215E" w:rsidRDefault="0010215E" w:rsidP="0010215E">
      <w:pPr>
        <w:jc w:val="center"/>
      </w:pPr>
      <w:r w:rsidRPr="0010215E">
        <w:rPr>
          <w:noProof/>
          <w:lang w:eastAsia="fr-FR"/>
        </w:rPr>
        <w:drawing>
          <wp:inline distT="0" distB="0" distL="0" distR="0">
            <wp:extent cx="4648200" cy="3579114"/>
            <wp:effectExtent l="0" t="0" r="0" b="2540"/>
            <wp:docPr id="189" name="Image 189" descr="C:\Users\AMOUSSOU Kenneth\Desktop\imgs\ArduinoUno_R3_Pinouts_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USSOU Kenneth\Desktop\imgs\ArduinoUno_R3_Pinouts_6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1842" cy="3581918"/>
                    </a:xfrm>
                    <a:prstGeom prst="rect">
                      <a:avLst/>
                    </a:prstGeom>
                    <a:noFill/>
                    <a:ln>
                      <a:noFill/>
                    </a:ln>
                  </pic:spPr>
                </pic:pic>
              </a:graphicData>
            </a:graphic>
          </wp:inline>
        </w:drawing>
      </w:r>
    </w:p>
    <w:p w:rsidR="0010215E" w:rsidRPr="0010215E" w:rsidRDefault="0010215E" w:rsidP="0010215E">
      <w:pPr>
        <w:pStyle w:val="Lgende"/>
        <w:jc w:val="center"/>
        <w:rPr>
          <w:color w:val="000000" w:themeColor="text1"/>
          <w:sz w:val="24"/>
        </w:rPr>
      </w:pPr>
      <w:r w:rsidRPr="0010215E">
        <w:rPr>
          <w:b/>
          <w:color w:val="000000" w:themeColor="text1"/>
          <w:sz w:val="24"/>
        </w:rPr>
        <w:t xml:space="preserve">Figure </w:t>
      </w:r>
      <w:r w:rsidRPr="0010215E">
        <w:rPr>
          <w:b/>
          <w:color w:val="000000" w:themeColor="text1"/>
          <w:sz w:val="24"/>
        </w:rPr>
        <w:fldChar w:fldCharType="begin"/>
      </w:r>
      <w:r w:rsidRPr="0010215E">
        <w:rPr>
          <w:b/>
          <w:color w:val="000000" w:themeColor="text1"/>
          <w:sz w:val="24"/>
        </w:rPr>
        <w:instrText xml:space="preserve"> SEQ Figure \* ARABIC </w:instrText>
      </w:r>
      <w:r w:rsidRPr="0010215E">
        <w:rPr>
          <w:b/>
          <w:color w:val="000000" w:themeColor="text1"/>
          <w:sz w:val="24"/>
        </w:rPr>
        <w:fldChar w:fldCharType="separate"/>
      </w:r>
      <w:r w:rsidR="00A3270B">
        <w:rPr>
          <w:b/>
          <w:noProof/>
          <w:color w:val="000000" w:themeColor="text1"/>
          <w:sz w:val="24"/>
        </w:rPr>
        <w:t>36</w:t>
      </w:r>
      <w:r w:rsidRPr="0010215E">
        <w:rPr>
          <w:b/>
          <w:color w:val="000000" w:themeColor="text1"/>
          <w:sz w:val="24"/>
        </w:rPr>
        <w:fldChar w:fldCharType="end"/>
      </w:r>
      <w:r w:rsidRPr="0010215E">
        <w:rPr>
          <w:color w:val="000000" w:themeColor="text1"/>
          <w:sz w:val="24"/>
        </w:rPr>
        <w:t> : Description de la carte Arduino</w:t>
      </w:r>
      <w:r w:rsidR="00665475">
        <w:rPr>
          <w:color w:val="000000" w:themeColor="text1"/>
          <w:sz w:val="24"/>
        </w:rPr>
        <w:t xml:space="preserve"> – Mise évidence des entrées d’interruption -</w:t>
      </w:r>
      <w:r w:rsidRPr="0010215E">
        <w:rPr>
          <w:color w:val="000000" w:themeColor="text1"/>
          <w:sz w:val="24"/>
        </w:rPr>
        <w:t xml:space="preserve"> (2/2)</w:t>
      </w:r>
    </w:p>
    <w:p w:rsidR="00CC14FA" w:rsidRDefault="00CC14FA" w:rsidP="00CC14FA">
      <w:pPr>
        <w:pStyle w:val="Titre2"/>
      </w:pPr>
      <w:bookmarkStart w:id="224" w:name="_Toc499788564"/>
      <w:r>
        <w:t>L’Interface USB/Série</w:t>
      </w:r>
      <w:bookmarkEnd w:id="224"/>
    </w:p>
    <w:p w:rsidR="00CC14FA" w:rsidRDefault="00CC14FA" w:rsidP="00F8520A">
      <w:pPr>
        <w:tabs>
          <w:tab w:val="left" w:pos="567"/>
        </w:tabs>
      </w:pPr>
      <w:r>
        <w:tab/>
        <w:t>Elle permet d'établir une communication avec un ordinateur, directement avec un câble USB, afin de programmer le contrôleur ou d'échanger des informations avec un programme qu'il exécute.</w:t>
      </w:r>
      <w:r w:rsidR="00F8520A">
        <w:t xml:space="preserve"> Lorsqu'on utilise cette connexion, l'ordinateur assure directement l'alimentation de la carte Arduino via la liaison USB.</w:t>
      </w:r>
    </w:p>
    <w:p w:rsidR="00E51BE7" w:rsidRDefault="00E51BE7" w:rsidP="00E51BE7">
      <w:pPr>
        <w:pStyle w:val="Titre2"/>
      </w:pPr>
      <w:bookmarkStart w:id="225" w:name="_Toc499788565"/>
      <w:r>
        <w:t>Alimentation</w:t>
      </w:r>
      <w:bookmarkEnd w:id="225"/>
    </w:p>
    <w:p w:rsidR="00E51BE7" w:rsidRDefault="00E51BE7" w:rsidP="00E51BE7">
      <w:pPr>
        <w:tabs>
          <w:tab w:val="left" w:pos="567"/>
        </w:tabs>
      </w:pPr>
      <w:r>
        <w:t>Ce circuit assure l'alimentation de l'ensemble des composants et des sorties suivant deux modes différents :</w:t>
      </w:r>
    </w:p>
    <w:p w:rsidR="00E51BE7" w:rsidRDefault="00E51BE7" w:rsidP="00E51BE7">
      <w:pPr>
        <w:pStyle w:val="Paragraphedeliste"/>
        <w:numPr>
          <w:ilvl w:val="0"/>
          <w:numId w:val="11"/>
        </w:numPr>
        <w:tabs>
          <w:tab w:val="left" w:pos="567"/>
        </w:tabs>
      </w:pPr>
      <w:r>
        <w:t>lorsque la carte est connectée à un ordinateur via USB, c'est le port USB de l'ordinateur qui fournit l'énergie (5 V) ;</w:t>
      </w:r>
    </w:p>
    <w:p w:rsidR="00E51BE7" w:rsidRDefault="00E51BE7" w:rsidP="00E51BE7">
      <w:pPr>
        <w:pStyle w:val="Paragraphedeliste"/>
        <w:numPr>
          <w:ilvl w:val="0"/>
          <w:numId w:val="11"/>
        </w:numPr>
        <w:tabs>
          <w:tab w:val="left" w:pos="567"/>
        </w:tabs>
      </w:pPr>
      <w:r>
        <w:t>lorsqu'on branche une source d'énergie au connecteur de la carte (batterie, transformateur ou pile), le système peut fonctionner de manière autonome.</w:t>
      </w:r>
    </w:p>
    <w:p w:rsidR="003B0806" w:rsidRDefault="00E51BE7" w:rsidP="003B0806">
      <w:pPr>
        <w:tabs>
          <w:tab w:val="left" w:pos="567"/>
        </w:tabs>
      </w:pPr>
      <w:r>
        <w:tab/>
        <w:t>Ce circuit inclut un régulateur de tension à 5 V mais il doit être alimenté entre 6 et 20 V. On conseille en général de l'alimenter plutôt entre 7 et 12 V pour garder une marge en basse tension et éviter que le circuit ne chauffe trop (car le régulateur de tension disperse toute surtension en chaleur).</w:t>
      </w:r>
      <w:r w:rsidR="003B0806">
        <w:t xml:space="preserve"> </w:t>
      </w:r>
    </w:p>
    <w:p w:rsidR="00E51BE7" w:rsidRPr="003B0806" w:rsidRDefault="003B0806" w:rsidP="003B0806">
      <w:pPr>
        <w:tabs>
          <w:tab w:val="left" w:pos="567"/>
        </w:tabs>
        <w:rPr>
          <w:i/>
        </w:rPr>
      </w:pPr>
      <w:r>
        <w:rPr>
          <w:i/>
        </w:rPr>
        <w:tab/>
      </w:r>
      <w:r w:rsidRPr="003B0806">
        <w:rPr>
          <w:i/>
        </w:rPr>
        <w:t>Il ne faut pas brancher sur le 5 V de la carte des composants qui consomment plus de 500 mA ; au risque de détruire le régulateur de la carte. La sortie 3.3V de la carte ne peut fournir au maximum que 50mA. Il faut également en tenir compte lorsqu’on veut exploiter cette sortie de la carte.</w:t>
      </w:r>
    </w:p>
    <w:p w:rsidR="003B0806" w:rsidRDefault="0053796F" w:rsidP="003E2B2E">
      <w:pPr>
        <w:pStyle w:val="Titre2"/>
      </w:pPr>
      <w:bookmarkStart w:id="226" w:name="_Toc499788566"/>
      <w:r>
        <w:t>Les entrées/sorties</w:t>
      </w:r>
      <w:bookmarkEnd w:id="226"/>
    </w:p>
    <w:p w:rsidR="0053796F" w:rsidRDefault="0053796F" w:rsidP="0053796F">
      <w:pPr>
        <w:tabs>
          <w:tab w:val="left" w:pos="567"/>
        </w:tabs>
      </w:pPr>
      <w:r>
        <w:t>C'est par ces connexions que le microcontrôleur est relié au monde extérieur. Une carte Arduino standard est dotée de :</w:t>
      </w:r>
    </w:p>
    <w:p w:rsidR="0053796F" w:rsidRDefault="0053796F" w:rsidP="0053796F">
      <w:pPr>
        <w:pStyle w:val="Paragraphedeliste"/>
        <w:numPr>
          <w:ilvl w:val="0"/>
          <w:numId w:val="11"/>
        </w:numPr>
        <w:tabs>
          <w:tab w:val="left" w:pos="567"/>
        </w:tabs>
      </w:pPr>
      <w:r>
        <w:t>6 entrées analogiques</w:t>
      </w:r>
    </w:p>
    <w:p w:rsidR="0053796F" w:rsidRDefault="0053796F" w:rsidP="0053796F">
      <w:pPr>
        <w:pStyle w:val="Paragraphedeliste"/>
        <w:numPr>
          <w:ilvl w:val="0"/>
          <w:numId w:val="11"/>
        </w:numPr>
        <w:tabs>
          <w:tab w:val="left" w:pos="567"/>
        </w:tabs>
      </w:pPr>
      <w:r w:rsidRPr="0053796F">
        <w:t>14 entrées/sorties numériques dont 6 peuvent assurer une sortie PWM</w:t>
      </w:r>
      <w:r w:rsidR="00806DD9">
        <w:t xml:space="preserve"> (Pulse Width Modulation)</w:t>
      </w:r>
    </w:p>
    <w:p w:rsidR="00D14E91" w:rsidRPr="00D14E91" w:rsidRDefault="00D14E91" w:rsidP="00D14E91">
      <w:pPr>
        <w:tabs>
          <w:tab w:val="left" w:pos="567"/>
        </w:tabs>
        <w:rPr>
          <w:rFonts w:asciiTheme="majorHAnsi" w:hAnsiTheme="majorHAnsi"/>
          <w:i/>
        </w:rPr>
      </w:pPr>
      <w:r>
        <w:rPr>
          <w:rFonts w:asciiTheme="majorHAnsi" w:hAnsiTheme="majorHAnsi"/>
          <w:i/>
        </w:rPr>
        <w:tab/>
      </w:r>
      <w:r w:rsidRPr="00D14E91">
        <w:rPr>
          <w:rFonts w:asciiTheme="majorHAnsi" w:hAnsiTheme="majorHAnsi"/>
          <w:i/>
        </w:rPr>
        <w:t>Les entrées analogiques lui permettent de mesurer une tension variable (entre 0 et 5V) qui peut provenir de capteurs.</w:t>
      </w:r>
    </w:p>
    <w:p w:rsidR="00D14E91" w:rsidRDefault="00A42A77" w:rsidP="00A42A77">
      <w:pPr>
        <w:tabs>
          <w:tab w:val="left" w:pos="567"/>
        </w:tabs>
      </w:pPr>
      <w:r>
        <w:tab/>
        <w:t>Les entrées/sorties numériques reçoivent ou envoient des signaux « 0 » ou « 1 » traduits par 0 ou 5 V. On décide du comportement de ces connecteurs (entrée ou sortie) en général dans l'initialisation du programme mais il peut être aussi changé dans le corps du programme.</w:t>
      </w:r>
    </w:p>
    <w:p w:rsidR="006834E6" w:rsidRDefault="006834E6" w:rsidP="006834E6">
      <w:pPr>
        <w:pStyle w:val="Titre1"/>
      </w:pPr>
      <w:bookmarkStart w:id="227" w:name="_Toc499788567"/>
      <w:r>
        <w:t>Programmation</w:t>
      </w:r>
      <w:r w:rsidR="00B1206C">
        <w:t xml:space="preserve"> de la carte Arduino</w:t>
      </w:r>
      <w:bookmarkEnd w:id="227"/>
    </w:p>
    <w:p w:rsidR="00CF61BA" w:rsidRDefault="001A0E50" w:rsidP="001A0E50">
      <w:pPr>
        <w:pStyle w:val="Titre2"/>
      </w:pPr>
      <w:bookmarkStart w:id="228" w:name="_Toc499788568"/>
      <w:r>
        <w:t>Le langage de programmation</w:t>
      </w:r>
      <w:bookmarkEnd w:id="228"/>
    </w:p>
    <w:p w:rsidR="001A0E50" w:rsidRDefault="001A0E50" w:rsidP="001A0E50">
      <w:pPr>
        <w:tabs>
          <w:tab w:val="left" w:pos="567"/>
        </w:tabs>
      </w:pPr>
      <w:r>
        <w:tab/>
        <w:t>Un langage de programmation est un langage permettant à un être humain d'écrire un ensemble d'instructions (code source) qui seront directement converties en langage machine grâce à un compilateur (c'est la compilation). L'exécution d'un programme Arduino s'effectue de manière séquentielle, c'est-à-dire que les instructions sont exécutées les unes à la suite des autres.</w:t>
      </w:r>
    </w:p>
    <w:p w:rsidR="008F509A" w:rsidRDefault="009921A9" w:rsidP="009921A9">
      <w:pPr>
        <w:pStyle w:val="Titre2"/>
      </w:pPr>
      <w:bookmarkStart w:id="229" w:name="_Toc499788569"/>
      <w:r>
        <w:t>Structure d’un programme Arduino</w:t>
      </w:r>
      <w:bookmarkEnd w:id="229"/>
    </w:p>
    <w:p w:rsidR="009921A9" w:rsidRDefault="007B05F7" w:rsidP="00E515B6">
      <w:pPr>
        <w:tabs>
          <w:tab w:val="left" w:pos="567"/>
        </w:tabs>
      </w:pPr>
      <w:r w:rsidRPr="007B05F7">
        <w:t>Un programme Arduino comporte trois parties :</w:t>
      </w:r>
    </w:p>
    <w:p w:rsidR="005E15C6" w:rsidRDefault="005E15C6" w:rsidP="00E515B6">
      <w:pPr>
        <w:tabs>
          <w:tab w:val="left" w:pos="567"/>
        </w:tabs>
      </w:pPr>
      <w:r>
        <w:rPr>
          <w:noProof/>
          <w:lang w:eastAsia="fr-FR"/>
        </w:rPr>
        <w:drawing>
          <wp:inline distT="0" distB="0" distL="0" distR="0" wp14:anchorId="59097B5F" wp14:editId="17188EE1">
            <wp:extent cx="6031230" cy="4693920"/>
            <wp:effectExtent l="0" t="0" r="762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1230" cy="4693920"/>
                    </a:xfrm>
                    <a:prstGeom prst="rect">
                      <a:avLst/>
                    </a:prstGeom>
                  </pic:spPr>
                </pic:pic>
              </a:graphicData>
            </a:graphic>
          </wp:inline>
        </w:drawing>
      </w:r>
    </w:p>
    <w:p w:rsidR="002031AF" w:rsidRPr="002031AF" w:rsidRDefault="002031AF" w:rsidP="002031AF">
      <w:pPr>
        <w:pStyle w:val="Lgende"/>
        <w:jc w:val="center"/>
        <w:rPr>
          <w:color w:val="000000" w:themeColor="text1"/>
          <w:sz w:val="24"/>
        </w:rPr>
      </w:pPr>
      <w:r w:rsidRPr="002031AF">
        <w:rPr>
          <w:b/>
          <w:color w:val="000000" w:themeColor="text1"/>
          <w:sz w:val="24"/>
        </w:rPr>
        <w:t xml:space="preserve">Figure </w:t>
      </w:r>
      <w:r w:rsidRPr="002031AF">
        <w:rPr>
          <w:b/>
          <w:color w:val="000000" w:themeColor="text1"/>
          <w:sz w:val="24"/>
        </w:rPr>
        <w:fldChar w:fldCharType="begin"/>
      </w:r>
      <w:r w:rsidRPr="002031AF">
        <w:rPr>
          <w:b/>
          <w:color w:val="000000" w:themeColor="text1"/>
          <w:sz w:val="24"/>
        </w:rPr>
        <w:instrText xml:space="preserve"> SEQ Figure \* ARABIC </w:instrText>
      </w:r>
      <w:r w:rsidRPr="002031AF">
        <w:rPr>
          <w:b/>
          <w:color w:val="000000" w:themeColor="text1"/>
          <w:sz w:val="24"/>
        </w:rPr>
        <w:fldChar w:fldCharType="separate"/>
      </w:r>
      <w:r w:rsidR="00A3270B">
        <w:rPr>
          <w:b/>
          <w:noProof/>
          <w:color w:val="000000" w:themeColor="text1"/>
          <w:sz w:val="24"/>
        </w:rPr>
        <w:t>37</w:t>
      </w:r>
      <w:r w:rsidRPr="002031AF">
        <w:rPr>
          <w:b/>
          <w:color w:val="000000" w:themeColor="text1"/>
          <w:sz w:val="24"/>
        </w:rPr>
        <w:fldChar w:fldCharType="end"/>
      </w:r>
      <w:r w:rsidRPr="002031AF">
        <w:rPr>
          <w:color w:val="000000" w:themeColor="text1"/>
          <w:sz w:val="24"/>
        </w:rPr>
        <w:t> : Structure d’un sketch Arduino</w:t>
      </w:r>
    </w:p>
    <w:p w:rsidR="00190832" w:rsidRDefault="008E2764" w:rsidP="008E2764">
      <w:pPr>
        <w:pStyle w:val="Paragraphedeliste"/>
        <w:numPr>
          <w:ilvl w:val="0"/>
          <w:numId w:val="14"/>
        </w:numPr>
        <w:tabs>
          <w:tab w:val="left" w:pos="567"/>
        </w:tabs>
      </w:pPr>
      <w:r>
        <w:t>La partie déclaration des variables</w:t>
      </w:r>
    </w:p>
    <w:p w:rsidR="008E2764" w:rsidRPr="008E2764" w:rsidRDefault="008E2764" w:rsidP="008E2764">
      <w:pPr>
        <w:pStyle w:val="Paragraphedeliste"/>
        <w:numPr>
          <w:ilvl w:val="0"/>
          <w:numId w:val="14"/>
        </w:numPr>
        <w:tabs>
          <w:tab w:val="left" w:pos="567"/>
        </w:tabs>
      </w:pPr>
      <w:r w:rsidRPr="008E2764">
        <w:t>la partie initialisation et configuration des entrées/s</w:t>
      </w:r>
      <w:r>
        <w:t xml:space="preserve">orties : la fonction </w:t>
      </w:r>
      <w:r w:rsidRPr="009472B2">
        <w:rPr>
          <w:rFonts w:ascii="Consolas" w:hAnsi="Consolas" w:cs="Consolas"/>
          <w:sz w:val="24"/>
        </w:rPr>
        <w:t>setup()</w:t>
      </w:r>
    </w:p>
    <w:p w:rsidR="008E2764" w:rsidRPr="008E2764" w:rsidRDefault="008E2764" w:rsidP="008E2764">
      <w:pPr>
        <w:pStyle w:val="Paragraphedeliste"/>
        <w:numPr>
          <w:ilvl w:val="0"/>
          <w:numId w:val="14"/>
        </w:numPr>
        <w:tabs>
          <w:tab w:val="left" w:pos="567"/>
        </w:tabs>
      </w:pPr>
      <w:r w:rsidRPr="008E2764">
        <w:t xml:space="preserve">la partie principale qui s'exécute en boucle : la fonction </w:t>
      </w:r>
      <w:r w:rsidRPr="009472B2">
        <w:rPr>
          <w:rFonts w:ascii="Consolas" w:hAnsi="Consolas" w:cs="Consolas"/>
          <w:sz w:val="24"/>
        </w:rPr>
        <w:t>loop()</w:t>
      </w:r>
    </w:p>
    <w:p w:rsidR="008E2764" w:rsidRDefault="008E2764" w:rsidP="008E2764">
      <w:pPr>
        <w:tabs>
          <w:tab w:val="left" w:pos="567"/>
        </w:tabs>
      </w:pPr>
      <w:r>
        <w:tab/>
        <w:t>Bien loin des idées reçu qu’il est mauvais d’écrire une boucle infinie ; c’est bien sur une boucle infinie qui permet au microcontrôleur d’exécuter indéfiniment le programme dans sa mémoire programme.</w:t>
      </w:r>
    </w:p>
    <w:p w:rsidR="00DF2766" w:rsidRDefault="00DF2766" w:rsidP="00DF2766">
      <w:pPr>
        <w:pStyle w:val="Titre2"/>
      </w:pPr>
      <w:bookmarkStart w:id="230" w:name="_Toc499788570"/>
      <w:r>
        <w:t>Coloration syntaxique de l’IDE Arduino</w:t>
      </w:r>
      <w:bookmarkEnd w:id="230"/>
    </w:p>
    <w:p w:rsidR="009472B2" w:rsidRDefault="00F413C2" w:rsidP="009472B2">
      <w:pPr>
        <w:tabs>
          <w:tab w:val="left" w:pos="567"/>
        </w:tabs>
      </w:pPr>
      <w:r>
        <w:tab/>
      </w:r>
      <w:r w:rsidR="009472B2">
        <w:t xml:space="preserve">En </w:t>
      </w:r>
      <w:r w:rsidR="009472B2" w:rsidRPr="00722D6F">
        <w:rPr>
          <w:i/>
        </w:rPr>
        <w:t>orange</w:t>
      </w:r>
      <w:r w:rsidR="009472B2">
        <w:t>, apparaissent les mots-clés reconnus par le lang</w:t>
      </w:r>
      <w:r>
        <w:t xml:space="preserve">age Arduino comme des fonctions </w:t>
      </w:r>
      <w:r w:rsidR="009472B2">
        <w:t>existantes. Lorsqu'on sélectionne un mot coloré en orange et</w:t>
      </w:r>
      <w:r>
        <w:t xml:space="preserve"> qu'on effectue un clic avec le </w:t>
      </w:r>
      <w:r w:rsidR="009472B2">
        <w:t xml:space="preserve">bouton droit de la souris, l'on a la possibilité de choisir « </w:t>
      </w:r>
      <w:r w:rsidR="009472B2" w:rsidRPr="00F413C2">
        <w:rPr>
          <w:i/>
        </w:rPr>
        <w:t>Find in reference</w:t>
      </w:r>
      <w:r>
        <w:t xml:space="preserve"> » : cette commande </w:t>
      </w:r>
      <w:r w:rsidR="009472B2">
        <w:t>ouvre directement la documentation de la fonction sélectionnée.</w:t>
      </w:r>
    </w:p>
    <w:p w:rsidR="009472B2" w:rsidRDefault="00F413C2" w:rsidP="009472B2">
      <w:pPr>
        <w:tabs>
          <w:tab w:val="left" w:pos="567"/>
        </w:tabs>
      </w:pPr>
      <w:r>
        <w:tab/>
      </w:r>
      <w:r w:rsidR="009472B2">
        <w:t xml:space="preserve">En </w:t>
      </w:r>
      <w:r w:rsidR="009472B2" w:rsidRPr="00722D6F">
        <w:rPr>
          <w:i/>
        </w:rPr>
        <w:t>bleu</w:t>
      </w:r>
      <w:r w:rsidR="009472B2">
        <w:t>, apparaissent les mots-clés reconnus par le langage Arduino comme des constantes.</w:t>
      </w:r>
    </w:p>
    <w:p w:rsidR="009472B2" w:rsidRDefault="00F413C2" w:rsidP="009472B2">
      <w:pPr>
        <w:tabs>
          <w:tab w:val="left" w:pos="567"/>
        </w:tabs>
      </w:pPr>
      <w:r>
        <w:tab/>
      </w:r>
      <w:r w:rsidR="009472B2">
        <w:t xml:space="preserve">En </w:t>
      </w:r>
      <w:r w:rsidR="009472B2" w:rsidRPr="00722D6F">
        <w:rPr>
          <w:i/>
        </w:rPr>
        <w:t>gris</w:t>
      </w:r>
      <w:r w:rsidR="009472B2">
        <w:t>, apparaissent les commentaires qui ne seront pas exécutés dans l</w:t>
      </w:r>
      <w:r>
        <w:t xml:space="preserve">e programme. Il </w:t>
      </w:r>
      <w:r w:rsidR="009472B2">
        <w:t>est utile de bien commenter son code pour s'y retrouver faci</w:t>
      </w:r>
      <w:r>
        <w:t xml:space="preserve">lement ou pour le transmettre à </w:t>
      </w:r>
      <w:r w:rsidR="009472B2">
        <w:t>d'autres personnes. L'on peut déclarer un commentaire de deux manières différentes :</w:t>
      </w:r>
    </w:p>
    <w:p w:rsidR="00F413C2" w:rsidRDefault="009472B2" w:rsidP="009472B2">
      <w:pPr>
        <w:pStyle w:val="Paragraphedeliste"/>
        <w:numPr>
          <w:ilvl w:val="0"/>
          <w:numId w:val="11"/>
        </w:numPr>
        <w:tabs>
          <w:tab w:val="left" w:pos="567"/>
        </w:tabs>
      </w:pPr>
      <w:r>
        <w:t>dans une ligne de code, tout ce qui se trouve après « // » sera un commentaire.</w:t>
      </w:r>
    </w:p>
    <w:p w:rsidR="00DF2766" w:rsidRDefault="009472B2" w:rsidP="009472B2">
      <w:pPr>
        <w:pStyle w:val="Paragraphedeliste"/>
        <w:numPr>
          <w:ilvl w:val="0"/>
          <w:numId w:val="11"/>
        </w:numPr>
        <w:tabs>
          <w:tab w:val="left" w:pos="567"/>
        </w:tabs>
      </w:pPr>
      <w:r>
        <w:t>l'on peut encadrer des commentaires sur plusieurs lignes entre « /* » et « */ ».</w:t>
      </w:r>
    </w:p>
    <w:p w:rsidR="0000106A" w:rsidRDefault="0000106A" w:rsidP="0000106A">
      <w:pPr>
        <w:pStyle w:val="Titre2"/>
      </w:pPr>
      <w:bookmarkStart w:id="231" w:name="_Toc499788571"/>
      <w:r>
        <w:t>Les variables</w:t>
      </w:r>
      <w:bookmarkEnd w:id="231"/>
    </w:p>
    <w:p w:rsidR="0000106A" w:rsidRDefault="00891AD7" w:rsidP="0000106A">
      <w:pPr>
        <w:tabs>
          <w:tab w:val="left" w:pos="567"/>
        </w:tabs>
      </w:pPr>
      <w:r>
        <w:tab/>
      </w:r>
      <w:r w:rsidR="0000106A">
        <w:t>Une variable est un espace réservé dans la mémoire de l'ordinateur. C'est comme un compartiment dont la taille n'est adéquate que pour un seul type d'information. Elle est caractérisée par un nom qui permet d'y accéder facilement.</w:t>
      </w:r>
    </w:p>
    <w:p w:rsidR="0000106A" w:rsidRDefault="0000106A" w:rsidP="0000106A">
      <w:pPr>
        <w:tabs>
          <w:tab w:val="left" w:pos="567"/>
        </w:tabs>
      </w:pPr>
      <w:r>
        <w:t>Il existe différents types de variables identifiés par un mot-clé dont les principaux sont :</w:t>
      </w:r>
    </w:p>
    <w:p w:rsidR="0000106A" w:rsidRDefault="0000106A" w:rsidP="0000106A">
      <w:pPr>
        <w:pStyle w:val="Paragraphedeliste"/>
        <w:numPr>
          <w:ilvl w:val="0"/>
          <w:numId w:val="11"/>
        </w:numPr>
        <w:tabs>
          <w:tab w:val="left" w:pos="567"/>
        </w:tabs>
      </w:pPr>
      <w:r>
        <w:t>nombres entiers (</w:t>
      </w:r>
      <w:r w:rsidRPr="006D3A88">
        <w:rPr>
          <w:i/>
        </w:rPr>
        <w:t>int</w:t>
      </w:r>
      <w:r>
        <w:t>)</w:t>
      </w:r>
    </w:p>
    <w:p w:rsidR="0000106A" w:rsidRDefault="0000106A" w:rsidP="0000106A">
      <w:pPr>
        <w:pStyle w:val="Paragraphedeliste"/>
        <w:numPr>
          <w:ilvl w:val="0"/>
          <w:numId w:val="11"/>
        </w:numPr>
        <w:tabs>
          <w:tab w:val="left" w:pos="567"/>
        </w:tabs>
      </w:pPr>
      <w:r>
        <w:t>nombres à virgule flottante (</w:t>
      </w:r>
      <w:r w:rsidRPr="006D3A88">
        <w:rPr>
          <w:i/>
        </w:rPr>
        <w:t>float</w:t>
      </w:r>
      <w:r>
        <w:t>)</w:t>
      </w:r>
    </w:p>
    <w:p w:rsidR="0000106A" w:rsidRDefault="0000106A" w:rsidP="0000106A">
      <w:pPr>
        <w:pStyle w:val="Paragraphedeliste"/>
        <w:numPr>
          <w:ilvl w:val="0"/>
          <w:numId w:val="11"/>
        </w:numPr>
        <w:tabs>
          <w:tab w:val="left" w:pos="567"/>
        </w:tabs>
      </w:pPr>
      <w:r>
        <w:t>texte (</w:t>
      </w:r>
      <w:r w:rsidRPr="006D3A88">
        <w:rPr>
          <w:i/>
        </w:rPr>
        <w:t>String</w:t>
      </w:r>
      <w:r>
        <w:t>)</w:t>
      </w:r>
    </w:p>
    <w:p w:rsidR="0000106A" w:rsidRDefault="0000106A" w:rsidP="0000106A">
      <w:pPr>
        <w:pStyle w:val="Paragraphedeliste"/>
        <w:numPr>
          <w:ilvl w:val="0"/>
          <w:numId w:val="11"/>
        </w:numPr>
        <w:tabs>
          <w:tab w:val="left" w:pos="567"/>
        </w:tabs>
      </w:pPr>
      <w:r>
        <w:t>valeurs vrai/faux (</w:t>
      </w:r>
      <w:r w:rsidRPr="006D3A88">
        <w:rPr>
          <w:i/>
        </w:rPr>
        <w:t>boolean</w:t>
      </w:r>
      <w:r>
        <w:t>).</w:t>
      </w:r>
    </w:p>
    <w:p w:rsidR="0000106A" w:rsidRDefault="008F5388" w:rsidP="0002473B">
      <w:pPr>
        <w:tabs>
          <w:tab w:val="left" w:pos="567"/>
        </w:tabs>
      </w:pPr>
      <w:r>
        <w:tab/>
      </w:r>
      <w:r w:rsidR="0002473B">
        <w:t>Dans Arduino, il est nécessaire de déclarer les variables pour leurs réserver un espace mémoire adéquat. On déclare une variable en spécifiant son type, son nom puis en lui assignant une valeur initiale (optionnelle).</w:t>
      </w:r>
    </w:p>
    <w:p w:rsidR="004103F6" w:rsidRPr="004103F6" w:rsidRDefault="004103F6" w:rsidP="00D5304E">
      <w:pPr>
        <w:tabs>
          <w:tab w:val="left" w:pos="567"/>
        </w:tabs>
        <w:spacing w:line="240" w:lineRule="auto"/>
        <w:rPr>
          <w:rFonts w:ascii="Consolas" w:hAnsi="Consolas" w:cs="Consolas"/>
          <w:sz w:val="24"/>
        </w:rPr>
      </w:pPr>
      <w:r w:rsidRPr="004103F6">
        <w:rPr>
          <w:rFonts w:ascii="Consolas" w:hAnsi="Consolas" w:cs="Consolas"/>
          <w:sz w:val="24"/>
        </w:rPr>
        <w:t>int ma_variable = 45;</w:t>
      </w:r>
    </w:p>
    <w:p w:rsidR="0002473B" w:rsidRDefault="004103F6" w:rsidP="00D5304E">
      <w:pPr>
        <w:tabs>
          <w:tab w:val="left" w:pos="567"/>
        </w:tabs>
        <w:spacing w:line="240" w:lineRule="auto"/>
        <w:rPr>
          <w:rFonts w:ascii="Consolas" w:hAnsi="Consolas" w:cs="Consolas"/>
          <w:sz w:val="24"/>
        </w:rPr>
      </w:pPr>
      <w:r w:rsidRPr="004103F6">
        <w:rPr>
          <w:rFonts w:ascii="Consolas" w:hAnsi="Consolas" w:cs="Consolas"/>
          <w:sz w:val="24"/>
        </w:rPr>
        <w:t>// int est le type, ma_variable le nom et = 45 assigne une valeur.</w:t>
      </w:r>
    </w:p>
    <w:p w:rsidR="004103F6" w:rsidRDefault="00AE7C52" w:rsidP="00AE7C52">
      <w:pPr>
        <w:pStyle w:val="Titre2"/>
      </w:pPr>
      <w:bookmarkStart w:id="232" w:name="_Toc499788572"/>
      <w:r>
        <w:t>Les fonctions</w:t>
      </w:r>
      <w:bookmarkEnd w:id="232"/>
    </w:p>
    <w:p w:rsidR="00AE7C52" w:rsidRPr="00D5304E" w:rsidRDefault="00AE7C52" w:rsidP="00AE7C52">
      <w:pPr>
        <w:ind w:firstLine="576"/>
        <w:rPr>
          <w:lang w:val="en-US"/>
        </w:rPr>
      </w:pPr>
      <w:r>
        <w:t>Une fonction (également désignée sous le nom de procédure ou de sous-routine) est un bloc d'instructions que l'on peut appeler à tout endroit du programme.</w:t>
      </w:r>
      <w:r w:rsidR="00D5304E">
        <w:t xml:space="preserve"> Le langage Arduino vient avec un certain nombre de fonctions. </w:t>
      </w:r>
      <w:r w:rsidR="00D5304E" w:rsidRPr="00D5304E">
        <w:rPr>
          <w:lang w:val="en-US"/>
        </w:rPr>
        <w:t xml:space="preserve">Par </w:t>
      </w:r>
      <w:r w:rsidR="00D5304E" w:rsidRPr="00EC412C">
        <w:rPr>
          <w:lang w:val="en-US"/>
        </w:rPr>
        <w:t>exemple</w:t>
      </w:r>
      <w:r w:rsidR="00D5304E" w:rsidRPr="00D5304E">
        <w:rPr>
          <w:lang w:val="en-US"/>
        </w:rPr>
        <w:t>:</w:t>
      </w:r>
    </w:p>
    <w:p w:rsidR="00D5304E" w:rsidRPr="00D5304E" w:rsidRDefault="00D5304E" w:rsidP="00D5304E">
      <w:pPr>
        <w:spacing w:line="240" w:lineRule="auto"/>
        <w:ind w:firstLine="576"/>
        <w:rPr>
          <w:rFonts w:ascii="Consolas" w:hAnsi="Consolas" w:cs="Consolas"/>
          <w:sz w:val="24"/>
          <w:lang w:val="en-US"/>
        </w:rPr>
      </w:pPr>
      <w:r w:rsidRPr="00D5304E">
        <w:rPr>
          <w:rFonts w:ascii="Consolas" w:hAnsi="Consolas" w:cs="Consolas"/>
          <w:sz w:val="24"/>
          <w:lang w:val="en-US"/>
        </w:rPr>
        <w:t xml:space="preserve">void </w:t>
      </w:r>
      <w:bookmarkStart w:id="233" w:name="OLE_LINK57"/>
      <w:bookmarkStart w:id="234" w:name="OLE_LINK58"/>
      <w:r w:rsidRPr="00D5304E">
        <w:rPr>
          <w:rFonts w:ascii="Consolas" w:hAnsi="Consolas" w:cs="Consolas"/>
          <w:sz w:val="24"/>
          <w:lang w:val="en-US"/>
        </w:rPr>
        <w:t>clignote()</w:t>
      </w:r>
      <w:bookmarkEnd w:id="233"/>
      <w:bookmarkEnd w:id="234"/>
      <w:r w:rsidRPr="00D5304E">
        <w:rPr>
          <w:rFonts w:ascii="Consolas" w:hAnsi="Consolas" w:cs="Consolas"/>
          <w:sz w:val="24"/>
          <w:lang w:val="en-US"/>
        </w:rPr>
        <w:t>{</w:t>
      </w:r>
    </w:p>
    <w:p w:rsidR="00D5304E" w:rsidRPr="00D5304E" w:rsidRDefault="00D5304E" w:rsidP="00D5304E">
      <w:pPr>
        <w:spacing w:line="240" w:lineRule="auto"/>
        <w:ind w:left="576" w:firstLine="576"/>
        <w:rPr>
          <w:rFonts w:ascii="Consolas" w:hAnsi="Consolas" w:cs="Consolas"/>
          <w:sz w:val="24"/>
          <w:lang w:val="en-US"/>
        </w:rPr>
      </w:pPr>
      <w:r>
        <w:rPr>
          <w:rFonts w:ascii="Consolas" w:hAnsi="Consolas" w:cs="Consolas"/>
          <w:sz w:val="24"/>
          <w:lang w:val="en-US"/>
        </w:rPr>
        <w:t>digitalWrite</w:t>
      </w:r>
      <w:r w:rsidRPr="00D5304E">
        <w:rPr>
          <w:rFonts w:ascii="Consolas" w:hAnsi="Consolas" w:cs="Consolas"/>
          <w:sz w:val="24"/>
          <w:lang w:val="en-US"/>
        </w:rPr>
        <w:t>(brocheLED, HIGH) ;</w:t>
      </w:r>
    </w:p>
    <w:p w:rsidR="00D5304E" w:rsidRPr="00D5304E" w:rsidRDefault="00D5304E" w:rsidP="00D5304E">
      <w:pPr>
        <w:spacing w:line="240" w:lineRule="auto"/>
        <w:ind w:left="576" w:firstLine="576"/>
        <w:rPr>
          <w:rFonts w:ascii="Consolas" w:hAnsi="Consolas" w:cs="Consolas"/>
          <w:sz w:val="24"/>
          <w:lang w:val="en-US"/>
        </w:rPr>
      </w:pPr>
      <w:r>
        <w:rPr>
          <w:rFonts w:ascii="Consolas" w:hAnsi="Consolas" w:cs="Consolas"/>
          <w:sz w:val="24"/>
          <w:lang w:val="en-US"/>
        </w:rPr>
        <w:t>delay</w:t>
      </w:r>
      <w:r w:rsidRPr="00D5304E">
        <w:rPr>
          <w:rFonts w:ascii="Consolas" w:hAnsi="Consolas" w:cs="Consolas"/>
          <w:sz w:val="24"/>
          <w:lang w:val="en-US"/>
        </w:rPr>
        <w:t>(1000) ;</w:t>
      </w:r>
    </w:p>
    <w:p w:rsidR="00D5304E" w:rsidRPr="00EC412C" w:rsidRDefault="00D5304E" w:rsidP="00D5304E">
      <w:pPr>
        <w:spacing w:line="240" w:lineRule="auto"/>
        <w:ind w:left="576" w:firstLine="576"/>
        <w:rPr>
          <w:rFonts w:ascii="Consolas" w:hAnsi="Consolas" w:cs="Consolas"/>
          <w:sz w:val="24"/>
          <w:lang w:val="en-US"/>
        </w:rPr>
      </w:pPr>
      <w:r w:rsidRPr="00EC412C">
        <w:rPr>
          <w:rFonts w:ascii="Consolas" w:hAnsi="Consolas" w:cs="Consolas"/>
          <w:sz w:val="24"/>
          <w:lang w:val="en-US"/>
        </w:rPr>
        <w:t>digitalWrite</w:t>
      </w:r>
      <w:r w:rsidR="00F60D28" w:rsidRPr="00EC412C">
        <w:rPr>
          <w:rFonts w:ascii="Consolas" w:hAnsi="Consolas" w:cs="Consolas"/>
          <w:sz w:val="24"/>
          <w:lang w:val="en-US"/>
        </w:rPr>
        <w:t>(brocheLED, LO</w:t>
      </w:r>
      <w:r w:rsidRPr="00EC412C">
        <w:rPr>
          <w:rFonts w:ascii="Consolas" w:hAnsi="Consolas" w:cs="Consolas"/>
          <w:sz w:val="24"/>
          <w:lang w:val="en-US"/>
        </w:rPr>
        <w:t>W) ;</w:t>
      </w:r>
    </w:p>
    <w:p w:rsidR="00D5304E" w:rsidRPr="00D5304E" w:rsidRDefault="00D5304E" w:rsidP="00D5304E">
      <w:pPr>
        <w:spacing w:line="240" w:lineRule="auto"/>
        <w:ind w:left="576" w:firstLine="576"/>
        <w:rPr>
          <w:rFonts w:ascii="Consolas" w:hAnsi="Consolas" w:cs="Consolas"/>
          <w:sz w:val="24"/>
        </w:rPr>
      </w:pPr>
      <w:r>
        <w:rPr>
          <w:rFonts w:ascii="Consolas" w:hAnsi="Consolas" w:cs="Consolas"/>
          <w:sz w:val="24"/>
        </w:rPr>
        <w:t>delay</w:t>
      </w:r>
      <w:r w:rsidRPr="00D5304E">
        <w:rPr>
          <w:rFonts w:ascii="Consolas" w:hAnsi="Consolas" w:cs="Consolas"/>
          <w:sz w:val="24"/>
        </w:rPr>
        <w:t>(1000) ;</w:t>
      </w:r>
    </w:p>
    <w:p w:rsidR="00D5304E" w:rsidRDefault="00D5304E" w:rsidP="00D5304E">
      <w:pPr>
        <w:spacing w:line="240" w:lineRule="auto"/>
        <w:ind w:firstLine="576"/>
        <w:rPr>
          <w:rFonts w:ascii="Consolas" w:hAnsi="Consolas" w:cs="Consolas"/>
          <w:sz w:val="24"/>
        </w:rPr>
      </w:pPr>
      <w:r w:rsidRPr="00D5304E">
        <w:rPr>
          <w:rFonts w:ascii="Consolas" w:hAnsi="Consolas" w:cs="Consolas"/>
          <w:sz w:val="24"/>
        </w:rPr>
        <w:t>}</w:t>
      </w:r>
    </w:p>
    <w:p w:rsidR="00D5304E" w:rsidRDefault="00274368" w:rsidP="00274368">
      <w:r w:rsidRPr="00274368">
        <w:t>Pour exécuter cette fonction, il suffit de taper la commande :</w:t>
      </w:r>
    </w:p>
    <w:p w:rsidR="00274368" w:rsidRPr="00274368" w:rsidRDefault="00274368" w:rsidP="00274368">
      <w:pPr>
        <w:rPr>
          <w:rFonts w:ascii="Consolas" w:hAnsi="Consolas" w:cs="Consolas"/>
          <w:sz w:val="24"/>
        </w:rPr>
      </w:pPr>
      <w:r w:rsidRPr="00274368">
        <w:rPr>
          <w:rFonts w:ascii="Consolas" w:hAnsi="Consolas" w:cs="Consolas"/>
          <w:sz w:val="24"/>
        </w:rPr>
        <w:t>clignote() ;</w:t>
      </w:r>
    </w:p>
    <w:p w:rsidR="00274368" w:rsidRDefault="00C65DA1" w:rsidP="00274368">
      <w:r w:rsidRPr="00C65DA1">
        <w:t>On peut faire intervenir un ou des paramètres dans une fonction :</w:t>
      </w:r>
    </w:p>
    <w:p w:rsidR="00C65DA1" w:rsidRPr="00C65DA1" w:rsidRDefault="00C65DA1" w:rsidP="00C65DA1">
      <w:pPr>
        <w:spacing w:line="240" w:lineRule="auto"/>
        <w:ind w:left="708"/>
        <w:rPr>
          <w:rFonts w:ascii="Consolas" w:hAnsi="Consolas" w:cs="Consolas"/>
          <w:sz w:val="24"/>
        </w:rPr>
      </w:pPr>
      <w:r w:rsidRPr="00C65DA1">
        <w:rPr>
          <w:rFonts w:ascii="Consolas" w:hAnsi="Consolas" w:cs="Consolas"/>
          <w:sz w:val="24"/>
        </w:rPr>
        <w:t>void clignote(int broche,</w:t>
      </w:r>
      <w:r>
        <w:rPr>
          <w:rFonts w:ascii="Consolas" w:hAnsi="Consolas" w:cs="Consolas"/>
          <w:sz w:val="24"/>
        </w:rPr>
        <w:t xml:space="preserve"> </w:t>
      </w:r>
      <w:r w:rsidRPr="00C65DA1">
        <w:rPr>
          <w:rFonts w:ascii="Consolas" w:hAnsi="Consolas" w:cs="Consolas"/>
          <w:sz w:val="24"/>
        </w:rPr>
        <w:t>int vitesse){</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digitalWrite(broche, HIGH)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delay(1000/vitesse)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digitalWrite(broche, LOW)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delay(1000/vitesse) ;</w:t>
      </w:r>
    </w:p>
    <w:p w:rsidR="00C65DA1" w:rsidRPr="00EC412C" w:rsidRDefault="00C65DA1" w:rsidP="00C65DA1">
      <w:pPr>
        <w:spacing w:line="240" w:lineRule="auto"/>
        <w:ind w:left="708"/>
        <w:rPr>
          <w:rFonts w:ascii="Consolas" w:hAnsi="Consolas" w:cs="Consolas"/>
          <w:sz w:val="24"/>
        </w:rPr>
      </w:pPr>
      <w:r w:rsidRPr="00EC412C">
        <w:rPr>
          <w:rFonts w:ascii="Consolas" w:hAnsi="Consolas" w:cs="Consolas"/>
          <w:sz w:val="24"/>
        </w:rPr>
        <w:t>}</w:t>
      </w:r>
    </w:p>
    <w:p w:rsidR="004F2C8D" w:rsidRPr="004F2C8D" w:rsidRDefault="004F2C8D" w:rsidP="004F2C8D">
      <w:r w:rsidRPr="004F2C8D">
        <w:t>Dans ce cas, l'on peut moduler leurs valeurs depuis la commande qui l'appelle :</w:t>
      </w:r>
    </w:p>
    <w:p w:rsidR="004F2C8D" w:rsidRPr="00EC412C" w:rsidRDefault="004F2C8D" w:rsidP="004F2C8D">
      <w:pPr>
        <w:spacing w:line="240" w:lineRule="auto"/>
        <w:rPr>
          <w:rFonts w:ascii="Consolas" w:hAnsi="Consolas" w:cs="Consolas"/>
          <w:sz w:val="24"/>
        </w:rPr>
      </w:pPr>
      <w:r w:rsidRPr="00EC412C">
        <w:rPr>
          <w:rFonts w:ascii="Consolas" w:hAnsi="Consolas" w:cs="Consolas"/>
          <w:sz w:val="24"/>
        </w:rPr>
        <w:t>clignote(5,1000); //la sortie 5 clignotera vite</w:t>
      </w:r>
    </w:p>
    <w:p w:rsidR="00C65DA1" w:rsidRPr="00EC412C" w:rsidRDefault="004F2C8D" w:rsidP="004F2C8D">
      <w:pPr>
        <w:spacing w:line="240" w:lineRule="auto"/>
        <w:rPr>
          <w:rFonts w:ascii="Consolas" w:hAnsi="Consolas" w:cs="Consolas"/>
          <w:sz w:val="24"/>
        </w:rPr>
      </w:pPr>
      <w:r w:rsidRPr="00EC412C">
        <w:rPr>
          <w:rFonts w:ascii="Consolas" w:hAnsi="Consolas" w:cs="Consolas"/>
          <w:sz w:val="24"/>
        </w:rPr>
        <w:t>clignote(3,250); //la sortie 3 clignotera lentement</w:t>
      </w:r>
    </w:p>
    <w:p w:rsidR="004F2C8D" w:rsidRPr="002969BE" w:rsidRDefault="002969BE" w:rsidP="002969BE">
      <w:pPr>
        <w:pStyle w:val="Titre2"/>
      </w:pPr>
      <w:bookmarkStart w:id="235" w:name="_Toc499788573"/>
      <w:r w:rsidRPr="002969BE">
        <w:t>Les structures de contr</w:t>
      </w:r>
      <w:r w:rsidR="00C40EDC">
        <w:t>ô</w:t>
      </w:r>
      <w:r w:rsidRPr="002969BE">
        <w:t>le</w:t>
      </w:r>
      <w:bookmarkEnd w:id="235"/>
    </w:p>
    <w:p w:rsidR="002969BE" w:rsidRDefault="006B3308" w:rsidP="006B3308">
      <w:pPr>
        <w:ind w:firstLine="576"/>
      </w:pPr>
      <w:r>
        <w:t xml:space="preserve">Les structures de contrôle sont des blocs d'instructions qui s'exécutent en fonction du respect d'un certain nombre de conditions. </w:t>
      </w:r>
      <w:r w:rsidRPr="006B3308">
        <w:t>Il existe quatre types de structure :</w:t>
      </w:r>
    </w:p>
    <w:p w:rsidR="006B3308" w:rsidRDefault="006B3308" w:rsidP="006B3308">
      <w:r w:rsidRPr="006B3308">
        <w:rPr>
          <w:rFonts w:ascii="Consolas" w:hAnsi="Consolas" w:cs="Consolas"/>
          <w:sz w:val="24"/>
        </w:rPr>
        <w:t>if...else</w:t>
      </w:r>
      <w:r w:rsidRPr="006B3308">
        <w:rPr>
          <w:sz w:val="24"/>
        </w:rPr>
        <w:t xml:space="preserve"> </w:t>
      </w:r>
      <w:r>
        <w:t xml:space="preserve">: exécute un code </w:t>
      </w:r>
      <w:r w:rsidRPr="006B3308">
        <w:rPr>
          <w:i/>
        </w:rPr>
        <w:t>si</w:t>
      </w:r>
      <w:r>
        <w:t xml:space="preserve"> certaines conditions sont remplies et éventuellement exécutera un autre code avec </w:t>
      </w:r>
      <w:r w:rsidRPr="006B3308">
        <w:rPr>
          <w:i/>
        </w:rPr>
        <w:t>sinon</w:t>
      </w:r>
      <w:r>
        <w:t>.</w:t>
      </w:r>
    </w:p>
    <w:p w:rsidR="006B3308" w:rsidRPr="00040F6A" w:rsidRDefault="00D06127" w:rsidP="006B3308">
      <w:pPr>
        <w:rPr>
          <w:i/>
          <w:u w:val="single"/>
        </w:rPr>
      </w:pPr>
      <w:r w:rsidRPr="00040F6A">
        <w:rPr>
          <w:i/>
          <w:u w:val="single"/>
        </w:rPr>
        <w:t>Exemple :</w:t>
      </w:r>
    </w:p>
    <w:p w:rsidR="00D06127" w:rsidRPr="00D06127" w:rsidRDefault="00D06127" w:rsidP="00D06127">
      <w:pPr>
        <w:spacing w:line="240" w:lineRule="auto"/>
        <w:ind w:left="708"/>
        <w:rPr>
          <w:rFonts w:ascii="Consolas" w:hAnsi="Consolas" w:cs="Consolas"/>
          <w:sz w:val="24"/>
        </w:rPr>
      </w:pPr>
      <w:r w:rsidRPr="00D06127">
        <w:rPr>
          <w:rFonts w:ascii="Consolas" w:hAnsi="Consolas" w:cs="Consolas"/>
          <w:sz w:val="24"/>
        </w:rPr>
        <w:t>//si la valeur du capteur depasse le seuil</w:t>
      </w:r>
    </w:p>
    <w:p w:rsidR="00D06127" w:rsidRPr="00D06127" w:rsidRDefault="00D06127" w:rsidP="00D06127">
      <w:pPr>
        <w:spacing w:line="240" w:lineRule="auto"/>
        <w:ind w:left="708"/>
        <w:rPr>
          <w:rFonts w:ascii="Consolas" w:hAnsi="Consolas" w:cs="Consolas"/>
          <w:sz w:val="24"/>
        </w:rPr>
      </w:pPr>
      <w:r w:rsidRPr="00D06127">
        <w:rPr>
          <w:rFonts w:ascii="Consolas" w:hAnsi="Consolas" w:cs="Consolas"/>
          <w:sz w:val="24"/>
        </w:rPr>
        <w:t>if(valeurCapteur&gt;seuil){</w:t>
      </w:r>
    </w:p>
    <w:p w:rsidR="00D06127" w:rsidRPr="00D06127" w:rsidRDefault="00D06127" w:rsidP="00D06127">
      <w:pPr>
        <w:spacing w:line="240" w:lineRule="auto"/>
        <w:ind w:left="1416"/>
        <w:rPr>
          <w:rFonts w:ascii="Consolas" w:hAnsi="Consolas" w:cs="Consolas"/>
          <w:sz w:val="24"/>
        </w:rPr>
      </w:pPr>
      <w:r w:rsidRPr="00D06127">
        <w:rPr>
          <w:rFonts w:ascii="Consolas" w:hAnsi="Consolas" w:cs="Consolas"/>
          <w:sz w:val="24"/>
        </w:rPr>
        <w:t>//appel de la fonction clignote</w:t>
      </w:r>
    </w:p>
    <w:p w:rsidR="00D06127" w:rsidRPr="00D06127" w:rsidRDefault="00D06127" w:rsidP="00D06127">
      <w:pPr>
        <w:spacing w:line="240" w:lineRule="auto"/>
        <w:ind w:left="1416"/>
        <w:rPr>
          <w:rFonts w:ascii="Consolas" w:hAnsi="Consolas" w:cs="Consolas"/>
          <w:sz w:val="24"/>
        </w:rPr>
      </w:pPr>
      <w:r w:rsidRPr="00D06127">
        <w:rPr>
          <w:rFonts w:ascii="Consolas" w:hAnsi="Consolas" w:cs="Consolas"/>
          <w:sz w:val="24"/>
        </w:rPr>
        <w:t>clignote();</w:t>
      </w:r>
    </w:p>
    <w:p w:rsidR="00D06127" w:rsidRDefault="00D06127" w:rsidP="00D06127">
      <w:pPr>
        <w:spacing w:line="240" w:lineRule="auto"/>
        <w:ind w:left="708"/>
        <w:rPr>
          <w:rFonts w:ascii="Consolas" w:hAnsi="Consolas" w:cs="Consolas"/>
          <w:sz w:val="24"/>
        </w:rPr>
      </w:pPr>
      <w:r w:rsidRPr="00D06127">
        <w:rPr>
          <w:rFonts w:ascii="Consolas" w:hAnsi="Consolas" w:cs="Consolas"/>
          <w:sz w:val="24"/>
        </w:rPr>
        <w:t>}</w:t>
      </w:r>
    </w:p>
    <w:p w:rsidR="0053072D" w:rsidRDefault="0053072D" w:rsidP="0053072D">
      <w:r w:rsidRPr="0053072D">
        <w:rPr>
          <w:rFonts w:ascii="Consolas" w:hAnsi="Consolas" w:cs="Consolas"/>
          <w:sz w:val="24"/>
        </w:rPr>
        <w:t>while</w:t>
      </w:r>
      <w:r>
        <w:t xml:space="preserve"> : exécute un code tant que certaines conditions sont remplies.</w:t>
      </w:r>
    </w:p>
    <w:p w:rsidR="0053072D" w:rsidRPr="0053072D" w:rsidRDefault="0053072D" w:rsidP="0053072D">
      <w:pPr>
        <w:rPr>
          <w:i/>
          <w:u w:val="single"/>
        </w:rPr>
      </w:pPr>
      <w:r w:rsidRPr="0053072D">
        <w:rPr>
          <w:i/>
          <w:u w:val="single"/>
        </w:rPr>
        <w:t>Exemple :</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//tant que la valeur du capteur est supérieure à 250</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while(valeurCapteur&gt;250){</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//allume la sortie 5</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digitalWrite(5,HIGH);</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//envoi le message "0" au port serie</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Serial.println(1);</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//en boucle tant que valeurCapteur est supérieue à 250</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Serial.println(0);</w:t>
      </w:r>
    </w:p>
    <w:p w:rsidR="00D06127"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digitalWrite(5,LOW);</w:t>
      </w:r>
    </w:p>
    <w:p w:rsidR="0053072D" w:rsidRDefault="0053072D" w:rsidP="0053072D">
      <w:pPr>
        <w:spacing w:line="240" w:lineRule="auto"/>
        <w:rPr>
          <w:rFonts w:ascii="Consolas" w:hAnsi="Consolas" w:cs="Consolas"/>
          <w:sz w:val="24"/>
          <w:szCs w:val="24"/>
        </w:rPr>
      </w:pPr>
    </w:p>
    <w:p w:rsidR="00C62B19" w:rsidRPr="00C62B19" w:rsidRDefault="00C62B19" w:rsidP="00C62B19">
      <w:pPr>
        <w:spacing w:line="240" w:lineRule="auto"/>
      </w:pPr>
      <w:r w:rsidRPr="00C62B19">
        <w:rPr>
          <w:rFonts w:ascii="Consolas" w:hAnsi="Consolas" w:cs="Consolas"/>
          <w:sz w:val="24"/>
          <w:szCs w:val="24"/>
        </w:rPr>
        <w:t xml:space="preserve">for </w:t>
      </w:r>
      <w:r w:rsidRPr="00C62B19">
        <w:t>: exécute un code pour un certain nombre de fois.</w:t>
      </w:r>
    </w:p>
    <w:p w:rsidR="00C62B19" w:rsidRPr="00C62B19" w:rsidRDefault="00C62B19" w:rsidP="00C62B19">
      <w:pPr>
        <w:rPr>
          <w:i/>
          <w:u w:val="single"/>
        </w:rPr>
      </w:pPr>
      <w:r w:rsidRPr="00C62B19">
        <w:rPr>
          <w:i/>
          <w:u w:val="single"/>
        </w:rPr>
        <w:t>Exemple :</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//pour i de 0 à 255, par pas de 1</w:t>
      </w:r>
    </w:p>
    <w:p w:rsidR="00C62B19" w:rsidRPr="00C62B19" w:rsidRDefault="00F5720C" w:rsidP="00C62B19">
      <w:pPr>
        <w:spacing w:line="240" w:lineRule="auto"/>
        <w:rPr>
          <w:rFonts w:ascii="Consolas" w:hAnsi="Consolas" w:cs="Consolas"/>
          <w:sz w:val="24"/>
          <w:szCs w:val="24"/>
          <w:lang w:val="en-US"/>
        </w:rPr>
      </w:pPr>
      <w:r>
        <w:rPr>
          <w:rFonts w:ascii="Consolas" w:hAnsi="Consolas" w:cs="Consolas"/>
          <w:sz w:val="24"/>
          <w:szCs w:val="24"/>
          <w:lang w:val="en-US"/>
        </w:rPr>
        <w:t>for</w:t>
      </w:r>
      <w:r w:rsidR="00C62B19" w:rsidRPr="00C62B19">
        <w:rPr>
          <w:rFonts w:ascii="Consolas" w:hAnsi="Consolas" w:cs="Consolas"/>
          <w:sz w:val="24"/>
          <w:szCs w:val="24"/>
          <w:lang w:val="en-US"/>
        </w:rPr>
        <w:t>(int i=0; i &lt;= 255; i++){</w:t>
      </w:r>
    </w:p>
    <w:p w:rsidR="00C62B19" w:rsidRPr="00C62B19" w:rsidRDefault="00C62B19" w:rsidP="00C62B19">
      <w:pPr>
        <w:spacing w:line="240" w:lineRule="auto"/>
        <w:ind w:left="708"/>
        <w:rPr>
          <w:rFonts w:ascii="Consolas" w:hAnsi="Consolas" w:cs="Consolas"/>
          <w:sz w:val="24"/>
          <w:szCs w:val="24"/>
          <w:lang w:val="en-US"/>
        </w:rPr>
      </w:pPr>
      <w:r w:rsidRPr="00C62B19">
        <w:rPr>
          <w:rFonts w:ascii="Consolas" w:hAnsi="Consolas" w:cs="Consolas"/>
          <w:sz w:val="24"/>
          <w:szCs w:val="24"/>
          <w:lang w:val="en-US"/>
        </w:rPr>
        <w:t>analogWrite(PWM pin, i);</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delay(10);</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w:t>
      </w:r>
    </w:p>
    <w:p w:rsidR="00C62B19" w:rsidRPr="00C62B19" w:rsidRDefault="00C62B19" w:rsidP="00C62B19">
      <w:pPr>
        <w:spacing w:line="240" w:lineRule="auto"/>
      </w:pPr>
      <w:r w:rsidRPr="00C62B19">
        <w:rPr>
          <w:rFonts w:ascii="Consolas" w:hAnsi="Consolas" w:cs="Consolas"/>
          <w:sz w:val="24"/>
          <w:szCs w:val="24"/>
        </w:rPr>
        <w:t xml:space="preserve">switch/case </w:t>
      </w:r>
      <w:r w:rsidRPr="00C62B19">
        <w:t>: fait un choix entre plusieurs codes parmi une liste de possibilités</w:t>
      </w:r>
    </w:p>
    <w:p w:rsidR="00C62B19" w:rsidRPr="00C62B19" w:rsidRDefault="00C62B19" w:rsidP="00C62B19">
      <w:pPr>
        <w:rPr>
          <w:i/>
          <w:u w:val="single"/>
        </w:rPr>
      </w:pPr>
      <w:r w:rsidRPr="00C62B19">
        <w:rPr>
          <w:i/>
          <w:u w:val="single"/>
        </w:rPr>
        <w:t>Exemple :</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 xml:space="preserve">// </w:t>
      </w:r>
      <w:r>
        <w:rPr>
          <w:rFonts w:ascii="Consolas" w:hAnsi="Consolas" w:cs="Consolas"/>
          <w:sz w:val="24"/>
          <w:szCs w:val="24"/>
        </w:rPr>
        <w:t>F</w:t>
      </w:r>
      <w:r w:rsidRPr="00C62B19">
        <w:rPr>
          <w:rFonts w:ascii="Consolas" w:hAnsi="Consolas" w:cs="Consolas"/>
          <w:sz w:val="24"/>
          <w:szCs w:val="24"/>
        </w:rPr>
        <w:t>ait un choix parmi plusieurs messages reçus</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switch (message) {</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0: //si le message est "0"</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3</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digitalWrite(5,LOW);</w:t>
      </w:r>
    </w:p>
    <w:p w:rsidR="00C62B19" w:rsidRPr="00EC412C" w:rsidRDefault="00C62B19" w:rsidP="00C62B19">
      <w:pPr>
        <w:spacing w:line="240" w:lineRule="auto"/>
        <w:ind w:left="1416"/>
        <w:rPr>
          <w:rFonts w:ascii="Consolas" w:hAnsi="Consolas" w:cs="Consolas"/>
          <w:sz w:val="24"/>
          <w:szCs w:val="24"/>
          <w:lang w:val="en-US"/>
        </w:rPr>
      </w:pPr>
      <w:r w:rsidRPr="00EC412C">
        <w:rPr>
          <w:rFonts w:ascii="Consolas" w:hAnsi="Consolas" w:cs="Consolas"/>
          <w:sz w:val="24"/>
          <w:szCs w:val="24"/>
          <w:lang w:val="en-US"/>
        </w:rPr>
        <w:t>break;</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1: //si le message est "1"</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4</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53072D"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digitalWrite(5,LOW);</w:t>
      </w:r>
    </w:p>
    <w:p w:rsidR="00C62B19" w:rsidRPr="00EC412C" w:rsidRDefault="00C62B19" w:rsidP="00C62B19">
      <w:pPr>
        <w:spacing w:line="240" w:lineRule="auto"/>
        <w:ind w:left="1416"/>
        <w:rPr>
          <w:rFonts w:ascii="Consolas" w:hAnsi="Consolas" w:cs="Consolas"/>
          <w:sz w:val="24"/>
          <w:szCs w:val="24"/>
          <w:lang w:val="en-US"/>
        </w:rPr>
      </w:pPr>
      <w:r w:rsidRPr="00EC412C">
        <w:rPr>
          <w:rFonts w:ascii="Consolas" w:hAnsi="Consolas" w:cs="Consolas"/>
          <w:sz w:val="24"/>
          <w:szCs w:val="24"/>
          <w:lang w:val="en-US"/>
        </w:rPr>
        <w:t>break;</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2: //si le message est "2"</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5</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break;</w:t>
      </w:r>
    </w:p>
    <w:p w:rsidR="00C62B19" w:rsidRPr="00C62B19" w:rsidRDefault="00C62B19" w:rsidP="00C62B19">
      <w:pPr>
        <w:spacing w:line="240" w:lineRule="auto"/>
        <w:rPr>
          <w:rFonts w:ascii="Consolas" w:hAnsi="Consolas" w:cs="Consolas"/>
          <w:sz w:val="24"/>
          <w:szCs w:val="24"/>
          <w:lang w:val="en-US"/>
        </w:rPr>
      </w:pPr>
      <w:r w:rsidRPr="00C62B19">
        <w:rPr>
          <w:rFonts w:ascii="Consolas" w:hAnsi="Consolas" w:cs="Consolas"/>
          <w:sz w:val="24"/>
          <w:szCs w:val="24"/>
          <w:lang w:val="en-US"/>
        </w:rPr>
        <w:t>}</w:t>
      </w:r>
    </w:p>
    <w:p w:rsidR="006B3308" w:rsidRPr="00B82BA9" w:rsidRDefault="00B82BA9" w:rsidP="00B82BA9">
      <w:pPr>
        <w:pStyle w:val="Titre2"/>
      </w:pPr>
      <w:bookmarkStart w:id="236" w:name="_Toc499788574"/>
      <w:r w:rsidRPr="00B82BA9">
        <w:t>Mieux comprendre</w:t>
      </w:r>
      <w:bookmarkEnd w:id="236"/>
    </w:p>
    <w:p w:rsidR="00B82BA9" w:rsidRDefault="00B82BA9" w:rsidP="00B82BA9">
      <w:pPr>
        <w:ind w:firstLine="576"/>
      </w:pPr>
      <w:r w:rsidRPr="00B82BA9">
        <w:t>Pour approfondir les</w:t>
      </w:r>
      <w:r>
        <w:t xml:space="preserve"> notions de programmation à base de la carte Arduino, reportez-vous à l’annexe </w:t>
      </w:r>
      <w:r w:rsidR="002865CE" w:rsidRPr="002865CE">
        <w:rPr>
          <w:color w:val="000000" w:themeColor="text1"/>
        </w:rPr>
        <w:t>1</w:t>
      </w:r>
      <w:r>
        <w:t>.</w:t>
      </w:r>
    </w:p>
    <w:p w:rsidR="005E0E1A" w:rsidRDefault="005E0E1A" w:rsidP="0013360C"/>
    <w:p w:rsidR="005E0E1A" w:rsidRDefault="005E0E1A">
      <w:pPr>
        <w:spacing w:line="259" w:lineRule="auto"/>
        <w:jc w:val="left"/>
      </w:pPr>
      <w:r>
        <w:br w:type="page"/>
      </w:r>
    </w:p>
    <w:p w:rsidR="0013360C" w:rsidRDefault="005E0E1A" w:rsidP="00175730">
      <w:pPr>
        <w:pStyle w:val="Titre"/>
      </w:pPr>
      <w:bookmarkStart w:id="237" w:name="_Toc499788575"/>
      <w:r>
        <w:t>Chapitre 7 : La conversion analogique numérique</w:t>
      </w:r>
      <w:bookmarkEnd w:id="237"/>
    </w:p>
    <w:p w:rsidR="005E0E1A" w:rsidRDefault="009010B1" w:rsidP="009010B1">
      <w:pPr>
        <w:pStyle w:val="Titre1"/>
        <w:numPr>
          <w:ilvl w:val="0"/>
          <w:numId w:val="15"/>
        </w:numPr>
      </w:pPr>
      <w:bookmarkStart w:id="238" w:name="_Toc499788576"/>
      <w:r>
        <w:t>Généralité</w:t>
      </w:r>
      <w:bookmarkEnd w:id="238"/>
    </w:p>
    <w:p w:rsidR="000A3F00" w:rsidRDefault="0069029E" w:rsidP="0069029E">
      <w:pPr>
        <w:ind w:firstLine="432"/>
      </w:pPr>
      <w:r>
        <w:t>Dans les systèmes d’acquisition de données, la conversion analogique numérique est une des étapes les plus importantes. C’est l’étape où le signal analogique est numérisé pour un traitement numérique.</w:t>
      </w:r>
    </w:p>
    <w:p w:rsidR="000A3F00" w:rsidRDefault="000A3F00" w:rsidP="000A3F00">
      <w:pPr>
        <w:pStyle w:val="Titre2"/>
      </w:pPr>
      <w:bookmarkStart w:id="239" w:name="_Toc499788577"/>
      <w:r>
        <w:t>Définition</w:t>
      </w:r>
      <w:bookmarkEnd w:id="239"/>
    </w:p>
    <w:p w:rsidR="009010B1" w:rsidRDefault="000A3F00" w:rsidP="0069029E">
      <w:pPr>
        <w:ind w:firstLine="432"/>
      </w:pPr>
      <w:r>
        <w:tab/>
      </w:r>
      <w:r w:rsidRPr="000A3F00">
        <w:t xml:space="preserve">Un convertisseur Analogique/Numérique est un montage électronique qui permet de convertir une tension analogique comprise entre deux tensions de référence </w:t>
      </w: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oMath>
      <w:r w:rsidRPr="000A3F00">
        <w:t xml:space="preserve"> et </w:t>
      </w: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oMath>
      <w:r w:rsidRPr="000A3F00">
        <w:t xml:space="preserve"> en une valeur binaire de </w:t>
      </w:r>
      <m:oMath>
        <m:r>
          <w:rPr>
            <w:rFonts w:ascii="Cambria Math" w:hAnsi="Cambria Math"/>
          </w:rPr>
          <m:t>n</m:t>
        </m:r>
      </m:oMath>
      <w:r w:rsidRPr="000A3F00">
        <w:t xml:space="preserve"> bits.</w:t>
      </w:r>
    </w:p>
    <w:p w:rsidR="00B26D0F" w:rsidRDefault="00B26D0F" w:rsidP="00B26D0F">
      <w:pPr>
        <w:pStyle w:val="Titre2"/>
      </w:pPr>
      <w:bookmarkStart w:id="240" w:name="_Toc499788578"/>
      <w:r>
        <w:t>Les différents types de convertisseurs A/N</w:t>
      </w:r>
      <w:bookmarkEnd w:id="240"/>
    </w:p>
    <w:p w:rsidR="00B26D0F" w:rsidRDefault="00B26D0F" w:rsidP="00B26D0F">
      <w:pPr>
        <w:ind w:firstLine="432"/>
      </w:pPr>
      <w:r>
        <w:t>Il existe plusieurs types de Convertisseurs A/N à savoir :</w:t>
      </w:r>
    </w:p>
    <w:p w:rsidR="00B26D0F" w:rsidRDefault="00B26D0F" w:rsidP="00B26D0F">
      <w:pPr>
        <w:pStyle w:val="Paragraphedeliste"/>
        <w:numPr>
          <w:ilvl w:val="0"/>
          <w:numId w:val="16"/>
        </w:numPr>
      </w:pPr>
      <w:r>
        <w:t>Les Convertisseurs A/N à intégration (Convertisseurs simple rampe et double rampe)</w:t>
      </w:r>
    </w:p>
    <w:p w:rsidR="00B26D0F" w:rsidRDefault="00B26D0F" w:rsidP="00B26D0F">
      <w:pPr>
        <w:pStyle w:val="Paragraphedeliste"/>
        <w:numPr>
          <w:ilvl w:val="0"/>
          <w:numId w:val="16"/>
        </w:numPr>
      </w:pPr>
      <w:r>
        <w:t>Les Convertisseurs A/N à approximations successives</w:t>
      </w:r>
    </w:p>
    <w:p w:rsidR="00B26D0F" w:rsidRDefault="00B26D0F" w:rsidP="00B26D0F">
      <w:pPr>
        <w:pStyle w:val="Paragraphedeliste"/>
        <w:numPr>
          <w:ilvl w:val="0"/>
          <w:numId w:val="16"/>
        </w:numPr>
      </w:pPr>
      <w:r>
        <w:t>Les convertisseurs A/N parallèles ou flashs</w:t>
      </w:r>
    </w:p>
    <w:p w:rsidR="00B26D0F" w:rsidRDefault="00B26D0F" w:rsidP="00B26D0F">
      <w:pPr>
        <w:pStyle w:val="Paragraphedeliste"/>
        <w:numPr>
          <w:ilvl w:val="0"/>
          <w:numId w:val="16"/>
        </w:numPr>
      </w:pPr>
      <w:r>
        <w:t>Les convertisseurs sigma-delta</w:t>
      </w:r>
    </w:p>
    <w:p w:rsidR="00B26D0F" w:rsidRDefault="00B26D0F" w:rsidP="00B26D0F">
      <w:pPr>
        <w:pStyle w:val="Titre2"/>
      </w:pPr>
      <w:bookmarkStart w:id="241" w:name="_Toc499788579"/>
      <w:r>
        <w:t>Schéma de principe</w:t>
      </w:r>
      <w:bookmarkEnd w:id="241"/>
    </w:p>
    <w:p w:rsidR="00757386" w:rsidRDefault="00B26D0F" w:rsidP="00B26D0F">
      <w:r w:rsidRPr="00434D66">
        <w:rPr>
          <w:rFonts w:ascii="Open Sans Light" w:eastAsiaTheme="minorEastAsia" w:hAnsi="Open Sans Light" w:cs="Open Sans Light"/>
          <w:noProof/>
          <w:szCs w:val="28"/>
          <w:lang w:eastAsia="fr-FR"/>
        </w:rPr>
        <mc:AlternateContent>
          <mc:Choice Requires="wpg">
            <w:drawing>
              <wp:anchor distT="0" distB="0" distL="114300" distR="114300" simplePos="0" relativeHeight="251714560" behindDoc="0" locked="0" layoutInCell="1" allowOverlap="1" wp14:anchorId="6DF230D8" wp14:editId="7F48C722">
                <wp:simplePos x="0" y="0"/>
                <wp:positionH relativeFrom="column">
                  <wp:posOffset>19050</wp:posOffset>
                </wp:positionH>
                <wp:positionV relativeFrom="paragraph">
                  <wp:posOffset>55880</wp:posOffset>
                </wp:positionV>
                <wp:extent cx="5600700" cy="1847850"/>
                <wp:effectExtent l="0" t="0" r="38100" b="0"/>
                <wp:wrapNone/>
                <wp:docPr id="81" name="Groupe 81"/>
                <wp:cNvGraphicFramePr/>
                <a:graphic xmlns:a="http://schemas.openxmlformats.org/drawingml/2006/main">
                  <a:graphicData uri="http://schemas.microsoft.com/office/word/2010/wordprocessingGroup">
                    <wpg:wgp>
                      <wpg:cNvGrpSpPr/>
                      <wpg:grpSpPr>
                        <a:xfrm>
                          <a:off x="0" y="0"/>
                          <a:ext cx="5600700" cy="1847850"/>
                          <a:chOff x="0" y="-38100"/>
                          <a:chExt cx="5600700" cy="1847850"/>
                        </a:xfrm>
                      </wpg:grpSpPr>
                      <wps:wsp>
                        <wps:cNvPr id="82" name="Zone de texte 82"/>
                        <wps:cNvSpPr txBox="1"/>
                        <wps:spPr>
                          <a:xfrm>
                            <a:off x="1419225" y="1362075"/>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F67AF1" w:rsidRDefault="004E7C8B" w:rsidP="00B26D0F">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e 85"/>
                        <wpg:cNvGrpSpPr/>
                        <wpg:grpSpPr>
                          <a:xfrm>
                            <a:off x="0" y="-38100"/>
                            <a:ext cx="5600700" cy="1447800"/>
                            <a:chOff x="0" y="-38100"/>
                            <a:chExt cx="5600700" cy="1447800"/>
                          </a:xfrm>
                        </wpg:grpSpPr>
                        <wps:wsp>
                          <wps:cNvPr id="87" name="Zone de texte 87"/>
                          <wps:cNvSpPr txBox="1"/>
                          <wps:spPr>
                            <a:xfrm>
                              <a:off x="4819650" y="771525"/>
                              <a:ext cx="61912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438A9" w:rsidRDefault="00B8428B" w:rsidP="00B26D0F">
                                <w:pPr>
                                  <w:rPr>
                                    <w:sz w:val="32"/>
                                  </w:rPr>
                                </w:pPr>
                                <m:oMathPara>
                                  <m:oMath>
                                    <m:r>
                                      <w:rPr>
                                        <w:rFonts w:ascii="Cambria Math" w:hAnsi="Cambria Math"/>
                                        <w:sz w:val="32"/>
                                      </w:rPr>
                                      <m:t>n bits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Zone de texte 100"/>
                          <wps:cNvSpPr txBox="1"/>
                          <wps:spPr>
                            <a:xfrm>
                              <a:off x="4610100" y="428625"/>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D27A08" w:rsidRDefault="00B8428B" w:rsidP="00B26D0F">
                                <w:pPr>
                                  <w:rPr>
                                    <w:sz w:val="32"/>
                                    <w:szCs w:val="32"/>
                                  </w:rPr>
                                </w:pPr>
                                <m:oMathPara>
                                  <m:oMath>
                                    <m:r>
                                      <w:rPr>
                                        <w:rFonts w:ascii="Cambria Math" w:hAnsi="Cambria Math"/>
                                        <w:sz w:val="32"/>
                                        <w:szCs w:val="32"/>
                                      </w:rPr>
                                      <m:t>N(t)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Zone de texte 101"/>
                          <wps:cNvSpPr txBox="1"/>
                          <wps:spPr>
                            <a:xfrm>
                              <a:off x="2352675" y="457200"/>
                              <a:ext cx="5905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F67AF1" w:rsidRDefault="004E7C8B" w:rsidP="00B26D0F">
                                <w:pPr>
                                  <w:rPr>
                                    <w:sz w:val="32"/>
                                    <w:szCs w:val="32"/>
                                  </w:rPr>
                                </w:pPr>
                                <m:oMathPara>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r>
                                      <w:rPr>
                                        <w:rFonts w:ascii="Cambria Math" w:hAnsi="Cambria Math"/>
                                        <w:sz w:val="32"/>
                                        <w:szCs w:val="32"/>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Zone de texte 102"/>
                          <wps:cNvSpPr txBox="1"/>
                          <wps:spPr>
                            <a:xfrm>
                              <a:off x="180975" y="457200"/>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F67AF1" w:rsidRDefault="00B8428B" w:rsidP="00B26D0F">
                                <w:pPr>
                                  <w:rPr>
                                    <w:sz w:val="32"/>
                                    <w:szCs w:val="32"/>
                                  </w:rPr>
                                </w:pPr>
                                <m:oMathPara>
                                  <m:oMath>
                                    <m:r>
                                      <w:rPr>
                                        <w:rFonts w:ascii="Cambria Math" w:hAnsi="Cambria Math"/>
                                        <w:sz w:val="32"/>
                                        <w:szCs w:val="32"/>
                                      </w:rPr>
                                      <m:t>s(t)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 name="Groupe 103"/>
                          <wpg:cNvGrpSpPr/>
                          <wpg:grpSpPr>
                            <a:xfrm>
                              <a:off x="0" y="333375"/>
                              <a:ext cx="5600700" cy="1076325"/>
                              <a:chOff x="0" y="0"/>
                              <a:chExt cx="5600700" cy="1076325"/>
                            </a:xfrm>
                          </wpg:grpSpPr>
                          <wpg:grpSp>
                            <wpg:cNvPr id="104" name="Groupe 104"/>
                            <wpg:cNvGrpSpPr/>
                            <wpg:grpSpPr>
                              <a:xfrm>
                                <a:off x="981075" y="9525"/>
                                <a:ext cx="1343025" cy="771525"/>
                                <a:chOff x="0" y="0"/>
                                <a:chExt cx="1343025" cy="771525"/>
                              </a:xfrm>
                            </wpg:grpSpPr>
                            <wps:wsp>
                              <wps:cNvPr id="105" name="Rectangle à coins arrondis 105"/>
                              <wps:cNvSpPr/>
                              <wps:spPr>
                                <a:xfrm>
                                  <a:off x="0" y="0"/>
                                  <a:ext cx="1343025" cy="771525"/>
                                </a:xfrm>
                                <a:prstGeom prst="roundRect">
                                  <a:avLst>
                                    <a:gd name="adj" fmla="val 0"/>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 name="Groupe 106"/>
                              <wpg:cNvGrpSpPr/>
                              <wpg:grpSpPr>
                                <a:xfrm>
                                  <a:off x="171450" y="295275"/>
                                  <a:ext cx="990600" cy="152400"/>
                                  <a:chOff x="0" y="0"/>
                                  <a:chExt cx="990600" cy="152401"/>
                                </a:xfrm>
                              </wpg:grpSpPr>
                              <wps:wsp>
                                <wps:cNvPr id="107" name="Connecteur droit 107"/>
                                <wps:cNvCnPr/>
                                <wps:spPr>
                                  <a:xfrm>
                                    <a:off x="0" y="152400"/>
                                    <a:ext cx="419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V="1">
                                    <a:off x="419100" y="0"/>
                                    <a:ext cx="152400" cy="1524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9" name="Connecteur droit 109"/>
                                <wps:cNvCnPr/>
                                <wps:spPr>
                                  <a:xfrm>
                                    <a:off x="571500" y="152400"/>
                                    <a:ext cx="4191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10" name="Groupe 110"/>
                            <wpg:cNvGrpSpPr/>
                            <wpg:grpSpPr>
                              <a:xfrm>
                                <a:off x="3048000" y="0"/>
                                <a:ext cx="1571625" cy="771525"/>
                                <a:chOff x="0" y="0"/>
                                <a:chExt cx="1571625" cy="771525"/>
                              </a:xfrm>
                            </wpg:grpSpPr>
                            <wpg:grpSp>
                              <wpg:cNvPr id="111" name="Groupe 111"/>
                              <wpg:cNvGrpSpPr/>
                              <wpg:grpSpPr>
                                <a:xfrm>
                                  <a:off x="0" y="0"/>
                                  <a:ext cx="1571625" cy="771525"/>
                                  <a:chOff x="0" y="0"/>
                                  <a:chExt cx="1571625" cy="771526"/>
                                </a:xfrm>
                              </wpg:grpSpPr>
                              <wps:wsp>
                                <wps:cNvPr id="112" name="Rectangle à coins arrondis 112"/>
                                <wps:cNvSpPr/>
                                <wps:spPr>
                                  <a:xfrm>
                                    <a:off x="0" y="0"/>
                                    <a:ext cx="1571625" cy="771525"/>
                                  </a:xfrm>
                                  <a:prstGeom prst="roundRect">
                                    <a:avLst>
                                      <a:gd name="adj" fmla="val 0"/>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eur droit 113"/>
                                <wps:cNvCnPr/>
                                <wps:spPr>
                                  <a:xfrm flipV="1">
                                    <a:off x="0" y="0"/>
                                    <a:ext cx="1571625" cy="771526"/>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14" name="Arc 114"/>
                              <wps:cNvSpPr/>
                              <wps:spPr>
                                <a:xfrm rot="5400000">
                                  <a:off x="-76200" y="295275"/>
                                  <a:ext cx="564515" cy="197485"/>
                                </a:xfrm>
                                <a:prstGeom prst="arc">
                                  <a:avLst>
                                    <a:gd name="adj1" fmla="val 7535389"/>
                                    <a:gd name="adj2" fmla="val 14397737"/>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e 115"/>
                              <wpg:cNvGrpSpPr/>
                              <wpg:grpSpPr>
                                <a:xfrm>
                                  <a:off x="1152525" y="266700"/>
                                  <a:ext cx="342900" cy="409575"/>
                                  <a:chOff x="0" y="0"/>
                                  <a:chExt cx="342900" cy="409575"/>
                                </a:xfrm>
                              </wpg:grpSpPr>
                              <wps:wsp>
                                <wps:cNvPr id="116" name="Connecteur droit 116"/>
                                <wps:cNvCnPr/>
                                <wps:spPr>
                                  <a:xfrm flipV="1">
                                    <a:off x="47625" y="0"/>
                                    <a:ext cx="76200" cy="3905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7" name="Connecteur droit 117"/>
                                <wps:cNvCnPr/>
                                <wps:spPr>
                                  <a:xfrm flipV="1">
                                    <a:off x="200025" y="0"/>
                                    <a:ext cx="66675" cy="4095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8" name="Connecteur droit 118"/>
                                <wps:cNvCnPr/>
                                <wps:spPr>
                                  <a:xfrm>
                                    <a:off x="0" y="247650"/>
                                    <a:ext cx="3143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9" name="Connecteur droit 119"/>
                                <wps:cNvCnPr/>
                                <wps:spPr>
                                  <a:xfrm>
                                    <a:off x="28575" y="95250"/>
                                    <a:ext cx="31432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20" name="Connecteur droit avec flèche 120"/>
                            <wps:cNvCnPr/>
                            <wps:spPr>
                              <a:xfrm>
                                <a:off x="0" y="457200"/>
                                <a:ext cx="9810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1" name="Connecteur droit avec flèche 121"/>
                            <wps:cNvCnPr/>
                            <wps:spPr>
                              <a:xfrm>
                                <a:off x="2324100" y="428625"/>
                                <a:ext cx="7239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2" name="Connecteur droit avec flèche 122"/>
                            <wps:cNvCnPr/>
                            <wps:spPr>
                              <a:xfrm>
                                <a:off x="4619625" y="400050"/>
                                <a:ext cx="981075"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3" name="Connecteur droit 123"/>
                            <wps:cNvCnPr/>
                            <wps:spPr>
                              <a:xfrm>
                                <a:off x="1657350" y="400050"/>
                                <a:ext cx="0" cy="38100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124" name="Connecteur droit avec flèche 124"/>
                            <wps:cNvCnPr/>
                            <wps:spPr>
                              <a:xfrm flipV="1">
                                <a:off x="1657350" y="78105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25" name="Connecteur droit 125"/>
                          <wps:cNvCnPr/>
                          <wps:spPr>
                            <a:xfrm flipH="1">
                              <a:off x="5219700" y="638175"/>
                              <a:ext cx="85725" cy="18097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26" name="Zone de texte 126"/>
                          <wps:cNvSpPr txBox="1"/>
                          <wps:spPr>
                            <a:xfrm>
                              <a:off x="619125" y="-38100"/>
                              <a:ext cx="20478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B26D0F" w:rsidRDefault="00B8428B" w:rsidP="00B26D0F">
                                <w:pPr>
                                  <w:jc w:val="center"/>
                                  <w:rPr>
                                    <w:rFonts w:cs="Open Sans Light"/>
                                    <w:sz w:val="24"/>
                                    <w:szCs w:val="24"/>
                                  </w:rPr>
                                </w:pPr>
                                <w:r w:rsidRPr="00B26D0F">
                                  <w:rPr>
                                    <w:rFonts w:cs="Open Sans Light"/>
                                    <w:sz w:val="24"/>
                                    <w:szCs w:val="24"/>
                                  </w:rPr>
                                  <w:t>Echantillonneur - bloqueur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Zone de texte 127"/>
                          <wps:cNvSpPr txBox="1"/>
                          <wps:spPr>
                            <a:xfrm>
                              <a:off x="2590800" y="-28575"/>
                              <a:ext cx="25812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666770" w:rsidRDefault="00B8428B" w:rsidP="00B26D0F">
                                <w:pPr>
                                  <w:jc w:val="center"/>
                                  <w:rPr>
                                    <w:rFonts w:ascii="Open Sans Light" w:hAnsi="Open Sans Light" w:cs="Open Sans Light"/>
                                  </w:rPr>
                                </w:pPr>
                                <w:r w:rsidRPr="00B26D0F">
                                  <w:rPr>
                                    <w:rFonts w:cs="Open Sans Light"/>
                                    <w:sz w:val="24"/>
                                  </w:rPr>
                                  <w:t>Convertisseur</w:t>
                                </w:r>
                                <w:r w:rsidRPr="00B26D0F">
                                  <w:rPr>
                                    <w:rFonts w:ascii="Open Sans Light" w:hAnsi="Open Sans Light" w:cs="Open Sans Light"/>
                                    <w:sz w:val="24"/>
                                  </w:rPr>
                                  <w:t xml:space="preserve"> </w:t>
                                </w:r>
                                <w:r w:rsidRPr="00666770">
                                  <w:rPr>
                                    <w:rFonts w:ascii="Open Sans Light" w:hAnsi="Open Sans Light" w:cs="Open Sans Light"/>
                                  </w:rPr>
                                  <w:t>Analogique/Numérique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DF230D8" id="Groupe 81" o:spid="_x0000_s1131" style="position:absolute;left:0;text-align:left;margin-left:1.5pt;margin-top:4.4pt;width:441pt;height:145.5pt;z-index:251714560;mso-height-relative:margin" coordorigin=",-381" coordsize="5600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">
                <v:shape id="Zone de texte 82" o:spid="_x0000_s1132" type="#_x0000_t202" style="position:absolute;left:14192;top:13620;width:495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ps8UA&#10;AADbAAAADwAAAGRycy9kb3ducmV2LnhtbESPQWvCQBSE70L/w/IKvUjdqNhK6ipSWhVvTbSlt0f2&#10;NQnNvg3ZNYn/3hUEj8PMfMMsVr2pREuNKy0rGI8iEMSZ1SXnCg7p5/MchPPIGivLpOBMDlbLh8EC&#10;Y207/qI28bkIEHYxKii8r2MpXVaQQTeyNXHw/mxj0AfZ5FI32AW4qeQkil6kwZLDQoE1vReU/Scn&#10;o+B3mP/sXb85dtPZtP7Ytunrt06Venrs128gPPX+Hr61d1rBfALXL+E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mzxQAAANsAAAAPAAAAAAAAAAAAAAAAAJgCAABkcnMv&#10;ZG93bnJldi54bWxQSwUGAAAAAAQABAD1AAAAigMAAAAA&#10;" fillcolor="white [3201]" stroked="f" strokeweight=".5pt">
                  <v:textbox>
                    <w:txbxContent>
                      <w:p w:rsidR="00B8428B" w:rsidRPr="00F67AF1" w:rsidRDefault="00B8428B" w:rsidP="00B26D0F">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e</m:t>
                                </m:r>
                              </m:sub>
                            </m:sSub>
                          </m:oMath>
                        </m:oMathPara>
                      </w:p>
                    </w:txbxContent>
                  </v:textbox>
                </v:shape>
                <v:group id="Groupe 85" o:spid="_x0000_s1133" style="position:absolute;top:-381;width:56007;height:14478" coordorigin=",-381" coordsize="56007,14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Zone de texte 87" o:spid="_x0000_s1134" type="#_x0000_t202" style="position:absolute;left:48196;top:7715;width:6191;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B8428B" w:rsidRPr="00D438A9" w:rsidRDefault="00B8428B" w:rsidP="00B26D0F">
                          <w:pPr>
                            <w:rPr>
                              <w:sz w:val="32"/>
                            </w:rPr>
                          </w:pPr>
                          <m:oMathPara>
                            <m:oMath>
                              <m:r>
                                <w:rPr>
                                  <w:rFonts w:ascii="Cambria Math" w:hAnsi="Cambria Math"/>
                                  <w:sz w:val="32"/>
                                </w:rPr>
                                <m:t>n bits</m:t>
                              </m:r>
                            </m:oMath>
                          </m:oMathPara>
                        </w:p>
                      </w:txbxContent>
                    </v:textbox>
                  </v:shape>
                  <v:shape id="Zone de texte 100" o:spid="_x0000_s1135" type="#_x0000_t202" style="position:absolute;left:46101;top:4286;width:495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scA&#10;AADcAAAADwAAAGRycy9kb3ducmV2LnhtbESPS2vDQAyE74H+h0WFXkqybkOT4GQTSumL3hrnQW7C&#10;q9qmXq3xbm3n30eHQm4SM5r5tNoMrlYdtaHybOBhkoAizr2tuDCwy97GC1AhIlusPZOBMwXYrG9G&#10;K0yt7/mbum0slIRwSNFAGWOTah3ykhyGiW+IRfvxrcMoa1to22Iv4a7Wj0ky0w4rloYSG3opKf/d&#10;/jkDp/vi+BWG930/fZo2rx9dNj/YzJi72+F5CSrSEK/m/+tPK/iJ4Ms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wP/7HAAAA3AAAAA8AAAAAAAAAAAAAAAAAmAIAAGRy&#10;cy9kb3ducmV2LnhtbFBLBQYAAAAABAAEAPUAAACMAwAAAAA=&#10;" fillcolor="white [3201]" stroked="f" strokeweight=".5pt">
                    <v:textbox>
                      <w:txbxContent>
                        <w:p w:rsidR="00B8428B" w:rsidRPr="00D27A08" w:rsidRDefault="00B8428B" w:rsidP="00B26D0F">
                          <w:pPr>
                            <w:rPr>
                              <w:sz w:val="32"/>
                              <w:szCs w:val="32"/>
                            </w:rPr>
                          </w:pPr>
                          <m:oMathPara>
                            <m:oMath>
                              <m:r>
                                <w:rPr>
                                  <w:rFonts w:ascii="Cambria Math" w:hAnsi="Cambria Math"/>
                                  <w:sz w:val="32"/>
                                  <w:szCs w:val="32"/>
                                </w:rPr>
                                <m:t>N(t)</m:t>
                              </m:r>
                            </m:oMath>
                          </m:oMathPara>
                        </w:p>
                      </w:txbxContent>
                    </v:textbox>
                  </v:shape>
                  <v:shape id="Zone de texte 101" o:spid="_x0000_s1136" type="#_x0000_t202" style="position:absolute;left:23526;top:4572;width:590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B8428B" w:rsidRPr="00F67AF1" w:rsidRDefault="00B8428B" w:rsidP="00B26D0F">
                          <w:pPr>
                            <w:rPr>
                              <w:sz w:val="32"/>
                              <w:szCs w:val="32"/>
                            </w:rPr>
                          </w:pPr>
                          <m:oMathPara>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r>
                                <w:rPr>
                                  <w:rFonts w:ascii="Cambria Math" w:hAnsi="Cambria Math"/>
                                  <w:sz w:val="32"/>
                                  <w:szCs w:val="32"/>
                                </w:rPr>
                                <m:t>(n)</m:t>
                              </m:r>
                            </m:oMath>
                          </m:oMathPara>
                        </w:p>
                      </w:txbxContent>
                    </v:textbox>
                  </v:shape>
                  <v:shape id="Zone de texte 102" o:spid="_x0000_s1137" type="#_x0000_t202" style="position:absolute;left:1809;top:4572;width:4953;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B8428B" w:rsidRPr="00F67AF1" w:rsidRDefault="00B8428B" w:rsidP="00B26D0F">
                          <w:pPr>
                            <w:rPr>
                              <w:sz w:val="32"/>
                              <w:szCs w:val="32"/>
                            </w:rPr>
                          </w:pPr>
                          <m:oMathPara>
                            <m:oMath>
                              <m:r>
                                <w:rPr>
                                  <w:rFonts w:ascii="Cambria Math" w:hAnsi="Cambria Math"/>
                                  <w:sz w:val="32"/>
                                  <w:szCs w:val="32"/>
                                </w:rPr>
                                <m:t>s(t)</m:t>
                              </m:r>
                            </m:oMath>
                          </m:oMathPara>
                        </w:p>
                      </w:txbxContent>
                    </v:textbox>
                  </v:shape>
                  <v:group id="Groupe 103" o:spid="_x0000_s1138" style="position:absolute;top:3333;width:56007;height:10764" coordsize="56007,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e 104" o:spid="_x0000_s1139" style="position:absolute;left:9810;top:95;width:13431;height:7715" coordsize="13430,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ectangle à coins arrondis 105" o:spid="_x0000_s1140" style="position:absolute;width:13430;height:771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dtsEA&#10;AADcAAAADwAAAGRycy9kb3ducmV2LnhtbERPTYvCMBC9L/gfwgheljVVXFe6RhFB8ODBVQ8eh2Zs&#10;6iaT0kSt/94Igrd5vM+ZzltnxZWaUHlWMOhnIIgLrysuFRz2q68JiBCRNVrPpOBOAeazzscUc+1v&#10;/EfXXSxFCuGQowITY51LGQpDDkPf18SJO/nGYUywKaVu8JbCnZXDLBtLhxWnBoM1LQ0V/7uLU1AY&#10;W45Gm/P284esH58DmsERlep128UviEhtfItf7rVO87NveD6TLp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0nbbBAAAA3AAAAA8AAAAAAAAAAAAAAAAAmAIAAGRycy9kb3du&#10;cmV2LnhtbFBLBQYAAAAABAAEAPUAAACGAwAAAAA=&#10;" fillcolor="white [3201]" strokecolor="black [3200]" strokeweight="1.5pt">
                        <v:stroke joinstyle="miter"/>
                      </v:roundrect>
                      <v:group id="Groupe 106" o:spid="_x0000_s1141" style="position:absolute;left:1714;top:2952;width:9906;height:1524" coordsize="9906,1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Connecteur droit 107" o:spid="_x0000_s1142" style="position:absolute;visibility:visible;mso-wrap-style:square" from="0,1524" to="4191,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vgW8UAAADcAAAADwAAAGRycy9kb3ducmV2LnhtbERPTWvCQBC9C/6HZYTedNceqqSuIkXB&#10;UqhopK23ITsmodnZNLs1sb++Kwje5vE+Z7bobCXO1PjSsYbxSIEgzpwpOddwSNfDKQgfkA1WjknD&#10;hTws5v3eDBPjWt7ReR9yEUPYJ6ihCKFOpPRZQRb9yNXEkTu5xmKIsMmlabCN4baSj0o9SYslx4YC&#10;a3opKPve/1oN7cdP+v6mXj/N1yrdHI+Xv201TrV+GHTLZxCBunAX39wbE+erCVyfiR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vgW8UAAADcAAAADwAAAAAAAAAA&#10;AAAAAAChAgAAZHJzL2Rvd25yZXYueG1sUEsFBgAAAAAEAAQA+QAAAJMDAAAAAA==&#10;" strokecolor="black [3200]" strokeweight="1.5pt">
                          <v:stroke joinstyle="miter"/>
                        </v:line>
                        <v:line id="Connecteur droit 108" o:spid="_x0000_s1143" style="position:absolute;flip:y;visibility:visible;mso-wrap-style:square" from="4191,0" to="5715,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BU+cYAAADcAAAADwAAAGRycy9kb3ducmV2LnhtbESPQW/CMAyF75P2HyJP2mUaCTuwrSMg&#10;hjSJE2LtLrtZjddWNE7VBMj49fiAxM3We37v83yZfa+ONMYusIXpxIAiroPruLHwU309v4GKCdlh&#10;H5gs/FOE5eL+bo6FCyf+pmOZGiUhHAu00KY0FFrHuiWPcRIGYtH+wugxyTo22o14knDf6xdjZtpj&#10;x9LQ4kDrlup9efAW3nd5v9lOq9Lw+XNlfl/PT9lV1j4+5NUHqEQ53czX640TfCO08oxM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AVPnGAAAA3AAAAA8AAAAAAAAA&#10;AAAAAAAAoQIAAGRycy9kb3ducmV2LnhtbFBLBQYAAAAABAAEAPkAAACUAwAAAAA=&#10;" strokecolor="black [3200]" strokeweight="1.5pt">
                          <v:stroke joinstyle="miter"/>
                        </v:line>
                        <v:line id="Connecteur droit 109" o:spid="_x0000_s1144" style="position:absolute;visibility:visible;mso-wrap-style:square" from="5715,1524" to="990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RssUAAADcAAAADwAAAGRycy9kb3ducmV2LnhtbERPTWvCQBC9C/6HZYTedNceiqauIkXB&#10;UqhopK23ITsmodnZNLs1sb++Kwje5vE+Z7bobCXO1PjSsYbxSIEgzpwpOddwSNfDCQgfkA1WjknD&#10;hTws5v3eDBPjWt7ReR9yEUPYJ6ihCKFOpPRZQRb9yNXEkTu5xmKIsMmlabCN4baSj0o9SYslx4YC&#10;a3opKPve/1oN7cdP+v6mXj/N1yrdHI+Xv201TrV+GHTLZxCBunAX39wbE+erKVyfiR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RssUAAADcAAAADwAAAAAAAAAA&#10;AAAAAAChAgAAZHJzL2Rvd25yZXYueG1sUEsFBgAAAAAEAAQA+QAAAJMDAAAAAA==&#10;" strokecolor="black [3200]" strokeweight="1.5pt">
                          <v:stroke joinstyle="miter"/>
                        </v:line>
                      </v:group>
                    </v:group>
                    <v:group id="Groupe 110" o:spid="_x0000_s1145" style="position:absolute;left:30480;width:15716;height:7715" coordsize="15716,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e 111" o:spid="_x0000_s1146" style="position:absolute;width:15716;height:7715" coordsize="15716,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oundrect id="Rectangle à coins arrondis 112" o:spid="_x0000_s1147" style="position:absolute;width:15716;height:771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STH8IA&#10;AADcAAAADwAAAGRycy9kb3ducmV2LnhtbERPPWvDMBDdC/kP4gJdSizbhKS4VkIIBDp0aJMMHQ/r&#10;YjmVTsZSYvffV4VCt3u8z6u3k7PiTkPoPCsoshwEceN1x62C8+mweAYRIrJG65kUfFOA7Wb2UGOl&#10;/cgfdD/GVqQQDhUqMDH2lZShMeQwZL4nTtzFDw5jgkMr9YBjCndWlnm+kg47Tg0Ge9obar6ON6eg&#10;MbZdLt+u709rsn51DWiKT1TqcT7tXkBEmuK/+M/9qtP8ooT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JMfwgAAANwAAAAPAAAAAAAAAAAAAAAAAJgCAABkcnMvZG93&#10;bnJldi54bWxQSwUGAAAAAAQABAD1AAAAhwMAAAAA&#10;" fillcolor="white [3201]" strokecolor="black [3200]" strokeweight="1.5pt">
                          <v:stroke joinstyle="miter"/>
                        </v:roundrect>
                        <v:line id="Connecteur droit 113" o:spid="_x0000_s1148" style="position:absolute;flip:y;visibility:visible;mso-wrap-style:square" from="0,0" to="15716,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VcMAAADcAAAADwAAAGRycy9kb3ducmV2LnhtbERPTWsCMRC9F/wPYQq9FE22Qlu3RlGh&#10;4Ena3V68DZtxd3EzWTZRU3+9EQq9zeN9znwZbSfONPjWsYZsokAQV860XGv4KT/H7yB8QDbYOSYN&#10;v+RhuRg9zDE37sLfdC5CLVII+xw1NCH0uZS+asiin7ieOHEHN1gMCQ61NANeUrjt5ItSr9Jiy6mh&#10;wZ42DVXH4mQ1zL7icbvLykLxdb1S+7frczSl1k+PcfUBIlAM/+I/99ak+dkU7s+k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9UFXDAAAA3AAAAA8AAAAAAAAAAAAA&#10;AAAAoQIAAGRycy9kb3ducmV2LnhtbFBLBQYAAAAABAAEAPkAAACRAwAAAAA=&#10;" strokecolor="black [3200]" strokeweight="1.5pt">
                          <v:stroke joinstyle="miter"/>
                        </v:line>
                      </v:group>
                      <v:shape id="Arc 114" o:spid="_x0000_s1149" style="position:absolute;left:-762;top:2952;width:5645;height:1975;rotation:90;visibility:visible;mso-wrap-style:square;v-text-anchor:middle" coordsize="564515,197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BG8MA&#10;AADcAAAADwAAAGRycy9kb3ducmV2LnhtbERPTWvCQBC9F/oflin0VjcJrUh0lVAR2oMN2nqfZsck&#10;JDsbsmsS/323IHibx/uc1WYyrRiod7VlBfEsAkFcWF1zqeDne/eyAOE8ssbWMim4koPN+vFhham2&#10;Ix9oOPpShBB2KSqovO9SKV1RkUE3sx1x4M62N+gD7EupexxDuGllEkVzabDm0FBhR+8VFc3xYhSc&#10;8swkw5befvfjuRm/DjlePnOlnp+mbAnC0+Tv4pv7Q4f58Sv8PxM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SBG8MAAADcAAAADwAAAAAAAAAAAAAAAACYAgAAZHJzL2Rv&#10;d25yZXYueG1sUEsFBgAAAAAEAAQA9QAAAIgDAAAAAA==&#10;" path="m213707,194529nsc73868,182281,-17119,135138,2673,85186,19131,43646,108798,10275,226296,1960r55962,96783l213707,194529xem213707,194529nfc73868,182281,-17119,135138,2673,85186,19131,43646,108798,10275,226296,1960e" filled="f" strokecolor="black [3200]" strokeweight="1.5pt">
                        <v:stroke joinstyle="miter"/>
                        <v:path arrowok="t" o:connecttype="custom" o:connectlocs="213707,194529;2673,85186;226296,1960" o:connectangles="0,0,0"/>
                      </v:shape>
                      <v:group id="Groupe 115" o:spid="_x0000_s1150" style="position:absolute;left:11525;top:2667;width:3429;height:4095" coordsize="3429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Connecteur droit 116" o:spid="_x0000_s1151" style="position:absolute;flip:y;visibility:visible;mso-wrap-style:square" from="47625,0" to="123825,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rzzcMAAADcAAAADwAAAGRycy9kb3ducmV2LnhtbERPTWsCMRC9F/wPYQq9lJqsB1u3RlFB&#10;8FTsbi/ehs10d3EzWTZRU399Iwje5vE+Z76MthNnGnzrWEM2ViCIK2darjX8lNu3DxA+IBvsHJOG&#10;P/KwXIye5pgbd+FvOhehFimEfY4amhD6XEpfNWTRj11PnLhfN1gMCQ61NANeUrjt5ESpqbTYcmpo&#10;sKdNQ9WxOFkNs3087r6yslB8Xa/U4f36Gk2p9ctzXH2CCBTDQ3x370yan03h9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K883DAAAA3AAAAA8AAAAAAAAAAAAA&#10;AAAAoQIAAGRycy9kb3ducmV2LnhtbFBLBQYAAAAABAAEAPkAAACRAwAAAAA=&#10;" strokecolor="black [3200]" strokeweight="1.5pt">
                          <v:stroke joinstyle="miter"/>
                        </v:line>
                        <v:line id="Connecteur droit 117" o:spid="_x0000_s1152" style="position:absolute;flip:y;visibility:visible;mso-wrap-style:square" from="200025,0" to="266700,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WVsMAAADcAAAADwAAAGRycy9kb3ducmV2LnhtbERPTWsCMRC9F/wPYQq9lJqsB61bo6gg&#10;eCp2txdvw2a6u7iZLJuoqb++EYTe5vE+Z7GKthMXGnzrWEM2ViCIK2darjV8l7u3dxA+IBvsHJOG&#10;X/KwWo6eFpgbd+UvuhShFimEfY4amhD6XEpfNWTRj11PnLgfN1gMCQ61NANeU7jt5ESpqbTYcmpo&#10;sKdtQ9WpOFsN80M87T+zslB826zVcXZ7jabU+uU5rj9ABIrhX/xw702an83g/k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GVlbDAAAA3AAAAA8AAAAAAAAAAAAA&#10;AAAAoQIAAGRycy9kb3ducmV2LnhtbFBLBQYAAAAABAAEAPkAAACRAwAAAAA=&#10;" strokecolor="black [3200]" strokeweight="1.5pt">
                          <v:stroke joinstyle="miter"/>
                        </v:line>
                        <v:line id="Connecteur droit 118" o:spid="_x0000_s1153" style="position:absolute;visibility:visible;mso-wrap-style:square" from="0,247650" to="314325,24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3i9McAAADcAAAADwAAAGRycy9kb3ducmV2LnhtbESPQUvDQBCF70L/wzKCN7NJDyKx2yLF&#10;QkVQbIra25Adk9DsbJpdm9Rf3zkUepvhvXnvm9lidK06Uh8azwayJAVFXHrbcGVgW6zuH0GFiGyx&#10;9UwGThRgMZ/czDC3fuBPOm5ipSSEQ44G6hi7XOtQ1uQwJL4jFu3X9w6jrH2lbY+DhLtWT9P0QTts&#10;WBpq7GhZU7nf/DkDw9eheH9LX7/tz0ux3u1O/x9tVhhzdzs+P4GKNMar+XK9toKfCa08IxPo+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eL0xwAAANwAAAAPAAAAAAAA&#10;AAAAAAAAAKECAABkcnMvZG93bnJldi54bWxQSwUGAAAAAAQABAD5AAAAlQMAAAAA&#10;" strokecolor="black [3200]" strokeweight="1.5pt">
                          <v:stroke joinstyle="miter"/>
                        </v:line>
                        <v:line id="Connecteur droit 119" o:spid="_x0000_s1154" style="position:absolute;visibility:visible;mso-wrap-style:square" from="28575,95250" to="34290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Hb8UAAADcAAAADwAAAGRycy9kb3ducmV2LnhtbERPS2vCQBC+F/oflil4q5t4EBtdRUoL&#10;iqDUFB+3ITsmodnZmF1N9Ne7hUJv8/E9ZzLrTCWu1LjSsoK4H4EgzqwuOVfwnX6+jkA4j6yxskwK&#10;buRgNn1+mmCibctfdN36XIQQdgkqKLyvEyldVpBB17c1ceBOtjHoA2xyqRtsQ7ip5CCKhtJgyaGh&#10;wJreC8p+thejoN2d0/UqWu714SNdHI+3+6aKU6V6L918DMJT5//Ff+6FDvPjN/h9Jlw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FHb8UAAADcAAAADwAAAAAAAAAA&#10;AAAAAAChAgAAZHJzL2Rvd25yZXYueG1sUEsFBgAAAAAEAAQA+QAAAJMDAAAAAA==&#10;" strokecolor="black [3200]" strokeweight="1.5pt">
                          <v:stroke joinstyle="miter"/>
                        </v:line>
                      </v:group>
                    </v:group>
                    <v:shape id="Connecteur droit avec flèche 120" o:spid="_x0000_s1155" type="#_x0000_t32" style="position:absolute;top:4572;width:9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Nw8YAAADcAAAADwAAAGRycy9kb3ducmV2LnhtbESPQWvCQBCF7wX/wzJCb3Wjh2KjqwRR&#10;aCkUa3PpbcyOSTA7G7Nbk/bXdw6Ctxnem/e+Wa4H16grdaH2bGA6SUARF97WXBrIv3ZPc1AhIlts&#10;PJOBXwqwXo0elpha3/MnXQ+xVBLCIUUDVYxtqnUoKnIYJr4lFu3kO4dR1q7UtsNewl2jZ0nyrB3W&#10;LA0VtrSpqDgffpyB/u2v/Z5fXj5Cdt5vsyNi/p6jMY/jIVuAijTEu/l2/WoFfyb48ox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yTcPGAAAA3AAAAA8AAAAAAAAA&#10;AAAAAAAAoQIAAGRycy9kb3ducmV2LnhtbFBLBQYAAAAABAAEAPkAAACUAwAAAAA=&#10;" strokecolor="black [3200]" strokeweight="1.5pt">
                      <v:stroke endarrow="open" joinstyle="miter"/>
                    </v:shape>
                    <v:shape id="Connecteur droit avec flèche 121" o:spid="_x0000_s1156" type="#_x0000_t32" style="position:absolute;left:23241;top:428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oWMMAAADcAAAADwAAAGRycy9kb3ducmV2LnhtbERPTWvCQBC9C/6HZYTezEYPxaauEsRC&#10;pSBVc/E2zY5JMDsbs6tJ/fVdoeBtHu9z5sve1OJGrassK5hEMQji3OqKCwXZ4WM8A+E8ssbaMin4&#10;JQfLxXAwx0Tbjnd02/tChBB2CSoovW8SKV1ekkEX2YY4cCfbGvQBtoXULXYh3NRyGsev0mDFoaHE&#10;hlYl5ef91SjoNvfmOLu8bV16/l6nP4jZV4ZKvYz69B2Ep94/xf/uTx3mTyfwe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6FjDAAAA3AAAAA8AAAAAAAAAAAAA&#10;AAAAoQIAAGRycy9kb3ducmV2LnhtbFBLBQYAAAAABAAEAPkAAACRAwAAAAA=&#10;" strokecolor="black [3200]" strokeweight="1.5pt">
                      <v:stroke endarrow="open" joinstyle="miter"/>
                    </v:shape>
                    <v:shape id="Connecteur droit avec flèche 122" o:spid="_x0000_s1157" type="#_x0000_t32" style="position:absolute;left:46196;top:4000;width:9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7cMIAAADcAAAADwAAAGRycy9kb3ducmV2LnhtbERPTUsDMRC9C/6HMEJvNnELVdamRYVC&#10;e/DQVvA6bsbN4mZm3aTd7b83hYK3ebzPWazG0KoT9bERtvAwNaCIK3EN1xY+Duv7J1AxITtshcnC&#10;mSKslrc3CyydDLyj0z7VKodwLNGCT6krtY6Vp4BxKh1x5r6lD5gy7GvtehxyeGh1YcxcB2w4N3js&#10;6M1T9bM/BgvvZjt81n4224z6ywg9yvH1V6yd3I0vz6ASjelffHVvXJ5fFHB5Jl+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p7cMIAAADcAAAADwAAAAAAAAAAAAAA&#10;AAChAgAAZHJzL2Rvd25yZXYueG1sUEsFBgAAAAAEAAQA+QAAAJADAAAAAA==&#10;" strokecolor="black [3213]" strokeweight="2.5pt">
                      <v:stroke endarrow="open" joinstyle="miter"/>
                    </v:shape>
                    <v:line id="Connecteur droit 123" o:spid="_x0000_s1158" style="position:absolute;visibility:visible;mso-wrap-style:square" from="16573,4000" to="1657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PQsIAAADcAAAADwAAAGRycy9kb3ducmV2LnhtbERPS4vCMBC+C/6HMMLeNNVlfXSNIqKw&#10;6kldWI9DM9sUm0lpsrb7740geJuP7znzZWtLcaPaF44VDAcJCOLM6YJzBd/nbX8KwgdkjaVjUvBP&#10;HpaLbmeOqXYNH+l2CrmIIexTVGBCqFIpfWbIoh+4ijhyv662GCKsc6lrbGK4LeUoScbSYsGxwWBF&#10;a0PZ9fRnFVz3P9sP39ij0/tmZyYbdzjPLkq99drVJ4hAbXiJn+4vHeeP3uHxTLx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PQsIAAADcAAAADwAAAAAAAAAAAAAA&#10;AAChAgAAZHJzL2Rvd25yZXYueG1sUEsFBgAAAAAEAAQA+QAAAJADAAAAAA==&#10;" strokecolor="black [3200]" strokeweight="1.5pt">
                      <v:stroke dashstyle="dash" joinstyle="miter"/>
                    </v:line>
                    <v:shape id="Connecteur droit avec flèche 124" o:spid="_x0000_s1159" type="#_x0000_t32" style="position:absolute;left:16573;top:7810;width:0;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aWdcIAAADcAAAADwAAAGRycy9kb3ducmV2LnhtbERP3WrCMBS+H+wdwhnsbqbKEKmmZUwG&#10;YwpF5wOcNse22JzUJLPVpzeDwe7Ox/d7VvloOnEh51vLCqaTBARxZXXLtYLD98fLAoQPyBo7y6Tg&#10;Sh7y7PFhham2A+/osg+1iCHsU1TQhNCnUvqqIYN+YnviyB2tMxgidLXUDocYbjo5S5K5NNhybGiw&#10;p/eGqtP+xyjYTF01nNcFbXFe3EJ5xaIsv5R6fhrfliACjeFf/Of+1HH+7BV+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aWdcIAAADcAAAADwAAAAAAAAAAAAAA&#10;AAChAgAAZHJzL2Rvd25yZXYueG1sUEsFBgAAAAAEAAQA+QAAAJADAAAAAA==&#10;" strokecolor="black [3200]" strokeweight="1.5pt">
                      <v:stroke endarrow="open" joinstyle="miter"/>
                    </v:shape>
                  </v:group>
                  <v:line id="Connecteur droit 125" o:spid="_x0000_s1160" style="position:absolute;flip:x;visibility:visible;mso-wrap-style:square" from="52197,6381" to="53054,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HhbMEAAADcAAAADwAAAGRycy9kb3ducmV2LnhtbERPTWvCQBC9C/0PyxS86UbBIqmrlEpB&#10;PNnoxds0O01Cs7Nxdxpjf323UPA2j/c5q83gWtVTiI1nA7NpBoq49LbhysDp+DZZgoqCbLH1TAZu&#10;FGGzfhitMLf+yu/UF1KpFMIxRwO1SJdrHcuaHMap74gT9+mDQ0kwVNoGvKZw1+p5lj1phw2nhho7&#10;eq2p/Cq+nYHi59BvbeTZcn+W4mOPKIdwMWb8OLw8gxIa5C7+d+9smj9fwN8z6Q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seFswQAAANwAAAAPAAAAAAAAAAAAAAAA&#10;AKECAABkcnMvZG93bnJldi54bWxQSwUGAAAAAAQABAD5AAAAjwMAAAAA&#10;" strokecolor="black [3200]" strokeweight="2.5pt">
                    <v:stroke joinstyle="miter"/>
                  </v:line>
                  <v:shape id="Zone de texte 126" o:spid="_x0000_s1161" type="#_x0000_t202" style="position:absolute;left:6191;top:-381;width:2047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B8428B" w:rsidRPr="00B26D0F" w:rsidRDefault="00B8428B" w:rsidP="00B26D0F">
                          <w:pPr>
                            <w:jc w:val="center"/>
                            <w:rPr>
                              <w:rFonts w:cs="Open Sans Light"/>
                              <w:sz w:val="24"/>
                              <w:szCs w:val="24"/>
                            </w:rPr>
                          </w:pPr>
                          <w:r w:rsidRPr="00B26D0F">
                            <w:rPr>
                              <w:rFonts w:cs="Open Sans Light"/>
                              <w:sz w:val="24"/>
                              <w:szCs w:val="24"/>
                            </w:rPr>
                            <w:t>Echantillonneur - bloqueur</w:t>
                          </w:r>
                        </w:p>
                      </w:txbxContent>
                    </v:textbox>
                  </v:shape>
                  <v:shape id="Zone de texte 127" o:spid="_x0000_s1162" type="#_x0000_t202" style="position:absolute;left:25908;top:-285;width:2581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76sQA&#10;AADcAAAADwAAAGRycy9kb3ducmV2LnhtbERPTWvCQBC9F/wPyxS8lLpRsUrqKiJai7cmVeltyE6T&#10;YHY2ZLdJ/PddodDbPN7nLNe9qURLjSstKxiPIhDEmdUl5wo+0/3zAoTzyBory6TgRg7Wq8HDEmNt&#10;O/6gNvG5CCHsYlRQeF/HUrqsIINuZGviwH3bxqAPsMmlbrAL4aaSkyh6kQZLDg0F1rQtKLsmP0bB&#10;11N+Obr+7dRNZ9N6d2jT+VmnSg0f+80rCE+9/xf/ud91mD+Zw/2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rEAAAA3AAAAA8AAAAAAAAAAAAAAAAAmAIAAGRycy9k&#10;b3ducmV2LnhtbFBLBQYAAAAABAAEAPUAAACJAwAAAAA=&#10;" fillcolor="white [3201]" stroked="f" strokeweight=".5pt">
                    <v:textbox>
                      <w:txbxContent>
                        <w:p w:rsidR="00B8428B" w:rsidRPr="00666770" w:rsidRDefault="00B8428B" w:rsidP="00B26D0F">
                          <w:pPr>
                            <w:jc w:val="center"/>
                            <w:rPr>
                              <w:rFonts w:ascii="Open Sans Light" w:hAnsi="Open Sans Light" w:cs="Open Sans Light"/>
                            </w:rPr>
                          </w:pPr>
                          <w:r w:rsidRPr="00B26D0F">
                            <w:rPr>
                              <w:rFonts w:cs="Open Sans Light"/>
                              <w:sz w:val="24"/>
                            </w:rPr>
                            <w:t>Convertisseur</w:t>
                          </w:r>
                          <w:r w:rsidRPr="00B26D0F">
                            <w:rPr>
                              <w:rFonts w:ascii="Open Sans Light" w:hAnsi="Open Sans Light" w:cs="Open Sans Light"/>
                              <w:sz w:val="24"/>
                            </w:rPr>
                            <w:t xml:space="preserve"> </w:t>
                          </w:r>
                          <w:r w:rsidRPr="00666770">
                            <w:rPr>
                              <w:rFonts w:ascii="Open Sans Light" w:hAnsi="Open Sans Light" w:cs="Open Sans Light"/>
                            </w:rPr>
                            <w:t>Analogique/Numérique</w:t>
                          </w:r>
                        </w:p>
                      </w:txbxContent>
                    </v:textbox>
                  </v:shape>
                </v:group>
              </v:group>
            </w:pict>
          </mc:Fallback>
        </mc:AlternateContent>
      </w:r>
    </w:p>
    <w:p w:rsidR="00757386" w:rsidRPr="00757386" w:rsidRDefault="00757386" w:rsidP="00757386"/>
    <w:p w:rsidR="00757386" w:rsidRPr="00757386" w:rsidRDefault="00757386" w:rsidP="00757386"/>
    <w:p w:rsidR="00757386" w:rsidRDefault="00757386" w:rsidP="00757386"/>
    <w:p w:rsidR="00B97EF2" w:rsidRDefault="00B97EF2" w:rsidP="00B97EF2">
      <w:pPr>
        <w:pStyle w:val="Lgende"/>
      </w:pPr>
    </w:p>
    <w:p w:rsidR="00B26D0F" w:rsidRPr="00B97EF2" w:rsidRDefault="00B97EF2" w:rsidP="00B97EF2">
      <w:pPr>
        <w:pStyle w:val="Lgende"/>
        <w:jc w:val="center"/>
        <w:rPr>
          <w:color w:val="000000" w:themeColor="text1"/>
          <w:sz w:val="24"/>
        </w:rPr>
      </w:pPr>
      <w:r w:rsidRPr="00B97EF2">
        <w:rPr>
          <w:b/>
          <w:color w:val="000000" w:themeColor="text1"/>
          <w:sz w:val="24"/>
        </w:rPr>
        <w:t xml:space="preserve">Figure </w:t>
      </w:r>
      <w:r w:rsidRPr="00B97EF2">
        <w:rPr>
          <w:b/>
          <w:color w:val="000000" w:themeColor="text1"/>
          <w:sz w:val="24"/>
        </w:rPr>
        <w:fldChar w:fldCharType="begin"/>
      </w:r>
      <w:r w:rsidRPr="00B97EF2">
        <w:rPr>
          <w:b/>
          <w:color w:val="000000" w:themeColor="text1"/>
          <w:sz w:val="24"/>
        </w:rPr>
        <w:instrText xml:space="preserve"> SEQ Figure \* ARABIC </w:instrText>
      </w:r>
      <w:r w:rsidRPr="00B97EF2">
        <w:rPr>
          <w:b/>
          <w:color w:val="000000" w:themeColor="text1"/>
          <w:sz w:val="24"/>
        </w:rPr>
        <w:fldChar w:fldCharType="separate"/>
      </w:r>
      <w:r w:rsidR="00A3270B">
        <w:rPr>
          <w:b/>
          <w:noProof/>
          <w:color w:val="000000" w:themeColor="text1"/>
          <w:sz w:val="24"/>
        </w:rPr>
        <w:t>38</w:t>
      </w:r>
      <w:r w:rsidRPr="00B97EF2">
        <w:rPr>
          <w:b/>
          <w:color w:val="000000" w:themeColor="text1"/>
          <w:sz w:val="24"/>
        </w:rPr>
        <w:fldChar w:fldCharType="end"/>
      </w:r>
      <w:r w:rsidRPr="00B97EF2">
        <w:rPr>
          <w:color w:val="000000" w:themeColor="text1"/>
          <w:sz w:val="24"/>
        </w:rPr>
        <w:t> : Schéma de principe d’un convertisseur analogique numérique</w:t>
      </w:r>
    </w:p>
    <w:p w:rsidR="00757386" w:rsidRDefault="00757386" w:rsidP="00757386">
      <w:pPr>
        <w:pStyle w:val="Titre2"/>
      </w:pPr>
      <w:bookmarkStart w:id="242" w:name="_Toc499788580"/>
      <w:r>
        <w:t>Les étapes de la conversion A/N</w:t>
      </w:r>
      <w:bookmarkEnd w:id="242"/>
    </w:p>
    <w:p w:rsidR="00757386" w:rsidRDefault="00757386" w:rsidP="000B0D5C">
      <w:pPr>
        <w:pStyle w:val="Titre3"/>
      </w:pPr>
      <w:bookmarkStart w:id="243" w:name="_Toc499788581"/>
      <w:r>
        <w:t>L’échantillonnage</w:t>
      </w:r>
      <w:bookmarkEnd w:id="243"/>
    </w:p>
    <w:p w:rsidR="00D91AE2" w:rsidRDefault="00D91AE2" w:rsidP="00D91AE2">
      <w:pPr>
        <w:pStyle w:val="Titre4"/>
      </w:pPr>
      <w:r>
        <w:t>Définition</w:t>
      </w:r>
    </w:p>
    <w:p w:rsidR="000B0D5C" w:rsidRDefault="00D91AE2" w:rsidP="00D91AE2">
      <w:pPr>
        <w:ind w:firstLine="708"/>
        <w:rPr>
          <w:rFonts w:eastAsiaTheme="minorEastAsia"/>
        </w:rPr>
      </w:pPr>
      <w:r>
        <w:t>C</w:t>
      </w:r>
      <w:r w:rsidR="00CF49C8" w:rsidRPr="00CF49C8">
        <w:t>’est multiplier le signal à échantillonner par un peigne de Dirac. En d’autres termes, c’est l’action de prélever la valeur du signal à intervalles de temps fixes et répétitifs.</w:t>
      </w:r>
      <w:r w:rsidR="00E46F47">
        <w:t xml:space="preserve"> Soit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E46F47">
        <w:rPr>
          <w:rFonts w:eastAsiaTheme="minorEastAsia"/>
        </w:rPr>
        <w:t xml:space="preserve"> cette intervalle de temps : c’est la période d’échantillonnage.</w:t>
      </w:r>
    </w:p>
    <w:p w:rsidR="00750FE9" w:rsidRDefault="00750FE9" w:rsidP="000B0D5C">
      <w:r>
        <w:rPr>
          <w:rFonts w:ascii="Open Sans Light" w:eastAsiaTheme="minorEastAsia" w:hAnsi="Open Sans Light" w:cs="Open Sans Light"/>
          <w:noProof/>
          <w:szCs w:val="28"/>
          <w:lang w:eastAsia="fr-FR"/>
        </w:rPr>
        <mc:AlternateContent>
          <mc:Choice Requires="wpg">
            <w:drawing>
              <wp:anchor distT="0" distB="0" distL="114300" distR="114300" simplePos="0" relativeHeight="251716608" behindDoc="0" locked="0" layoutInCell="1" allowOverlap="1" wp14:anchorId="3E6DA425" wp14:editId="0F3EE401">
                <wp:simplePos x="0" y="0"/>
                <wp:positionH relativeFrom="column">
                  <wp:posOffset>157480</wp:posOffset>
                </wp:positionH>
                <wp:positionV relativeFrom="paragraph">
                  <wp:posOffset>85090</wp:posOffset>
                </wp:positionV>
                <wp:extent cx="6134100" cy="2038350"/>
                <wp:effectExtent l="0" t="0" r="0" b="0"/>
                <wp:wrapNone/>
                <wp:docPr id="128" name="Groupe 128"/>
                <wp:cNvGraphicFramePr/>
                <a:graphic xmlns:a="http://schemas.openxmlformats.org/drawingml/2006/main">
                  <a:graphicData uri="http://schemas.microsoft.com/office/word/2010/wordprocessingGroup">
                    <wpg:wgp>
                      <wpg:cNvGrpSpPr/>
                      <wpg:grpSpPr>
                        <a:xfrm>
                          <a:off x="0" y="0"/>
                          <a:ext cx="6134100" cy="2038350"/>
                          <a:chOff x="0" y="0"/>
                          <a:chExt cx="6696075" cy="2253945"/>
                        </a:xfrm>
                      </wpg:grpSpPr>
                      <wpg:grpSp>
                        <wpg:cNvPr id="129" name="Groupe 129"/>
                        <wpg:cNvGrpSpPr/>
                        <wpg:grpSpPr>
                          <a:xfrm>
                            <a:off x="0" y="0"/>
                            <a:ext cx="6534150" cy="1990725"/>
                            <a:chOff x="0" y="0"/>
                            <a:chExt cx="6534150" cy="1990726"/>
                          </a:xfrm>
                        </wpg:grpSpPr>
                        <wps:wsp>
                          <wps:cNvPr id="130" name="Zone de texte 130"/>
                          <wps:cNvSpPr txBox="1"/>
                          <wps:spPr>
                            <a:xfrm>
                              <a:off x="3171825" y="209550"/>
                              <a:ext cx="5334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64122D" w:rsidRDefault="004E7C8B" w:rsidP="00750FE9">
                                <w:pPr>
                                  <w:rPr>
                                    <w:szCs w:val="28"/>
                                  </w:rPr>
                                </w:pPr>
                                <m:oMathPara>
                                  <m:oMath>
                                    <m:sSub>
                                      <m:sSubPr>
                                        <m:ctrlPr>
                                          <w:rPr>
                                            <w:rFonts w:ascii="Cambria Math" w:hAnsi="Cambria Math"/>
                                            <w:i/>
                                            <w:szCs w:val="28"/>
                                          </w:rPr>
                                        </m:ctrlPr>
                                      </m:sSubPr>
                                      <m:e>
                                        <m:r>
                                          <w:rPr>
                                            <w:rFonts w:ascii="Cambria Math" w:hAnsi="Cambria Math"/>
                                            <w:szCs w:val="28"/>
                                          </w:rPr>
                                          <m:t>δ</m:t>
                                        </m:r>
                                      </m:e>
                                      <m:sub>
                                        <m:r>
                                          <w:rPr>
                                            <w:rFonts w:ascii="Cambria Math" w:hAnsi="Cambria Math"/>
                                            <w:szCs w:val="28"/>
                                          </w:rPr>
                                          <m:t>T</m:t>
                                        </m:r>
                                      </m:sub>
                                    </m:sSub>
                                    <m:r>
                                      <w:rPr>
                                        <w:rFonts w:ascii="Cambria Math" w:hAnsi="Cambria Math"/>
                                        <w:szCs w:val="28"/>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Zone de texte 131"/>
                          <wps:cNvSpPr txBox="1"/>
                          <wps:spPr>
                            <a:xfrm>
                              <a:off x="4733925" y="152400"/>
                              <a:ext cx="5905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64122D" w:rsidRDefault="004E7C8B" w:rsidP="00750FE9">
                                <w:pPr>
                                  <w:rPr>
                                    <w:szCs w:val="28"/>
                                  </w:rPr>
                                </w:pPr>
                                <m:oMathPara>
                                  <m:oMath>
                                    <m:sSup>
                                      <m:sSupPr>
                                        <m:ctrlPr>
                                          <w:rPr>
                                            <w:rFonts w:ascii="Cambria Math" w:hAnsi="Cambria Math"/>
                                            <w:i/>
                                            <w:szCs w:val="28"/>
                                          </w:rPr>
                                        </m:ctrlPr>
                                      </m:sSupPr>
                                      <m:e>
                                        <m:r>
                                          <w:rPr>
                                            <w:rFonts w:ascii="Cambria Math" w:hAnsi="Cambria Math"/>
                                            <w:szCs w:val="28"/>
                                          </w:rPr>
                                          <m:t>s</m:t>
                                        </m:r>
                                      </m:e>
                                      <m:sup>
                                        <m:r>
                                          <w:rPr>
                                            <w:rFonts w:ascii="Cambria Math" w:hAnsi="Cambria Math"/>
                                            <w:szCs w:val="28"/>
                                          </w:rPr>
                                          <m:t>*</m:t>
                                        </m:r>
                                      </m:sup>
                                    </m:sSup>
                                    <m:r>
                                      <w:rPr>
                                        <w:rFonts w:ascii="Cambria Math" w:hAnsi="Cambria Math"/>
                                        <w:szCs w:val="28"/>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132"/>
                          <wps:cNvSpPr txBox="1"/>
                          <wps:spPr>
                            <a:xfrm>
                              <a:off x="123825" y="0"/>
                              <a:ext cx="4381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64122D" w:rsidRDefault="00B8428B" w:rsidP="00750FE9">
                                <w:pPr>
                                  <w:rPr>
                                    <w:szCs w:val="28"/>
                                  </w:rPr>
                                </w:pPr>
                                <m:oMathPara>
                                  <m:oMath>
                                    <m:r>
                                      <w:rPr>
                                        <w:rFonts w:ascii="Cambria Math" w:hAnsi="Cambria Math"/>
                                        <w:szCs w:val="28"/>
                                      </w:rPr>
                                      <m:t>s(t)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3" name="Groupe 133"/>
                          <wpg:cNvGrpSpPr/>
                          <wpg:grpSpPr>
                            <a:xfrm>
                              <a:off x="0" y="114300"/>
                              <a:ext cx="6534150" cy="1876426"/>
                              <a:chOff x="0" y="0"/>
                              <a:chExt cx="6534150" cy="1876426"/>
                            </a:xfrm>
                          </wpg:grpSpPr>
                          <wpg:grpSp>
                            <wpg:cNvPr id="134" name="Groupe 134"/>
                            <wpg:cNvGrpSpPr/>
                            <wpg:grpSpPr>
                              <a:xfrm>
                                <a:off x="0" y="0"/>
                                <a:ext cx="1895475" cy="1838326"/>
                                <a:chOff x="0" y="0"/>
                                <a:chExt cx="1895475" cy="1838326"/>
                              </a:xfrm>
                            </wpg:grpSpPr>
                            <wps:wsp>
                              <wps:cNvPr id="135" name="Connecteur droit avec flèche 135"/>
                              <wps:cNvCnPr/>
                              <wps:spPr>
                                <a:xfrm flipV="1">
                                  <a:off x="142875" y="0"/>
                                  <a:ext cx="0" cy="183832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36" name="Connecteur droit avec flèche 136"/>
                              <wps:cNvCnPr/>
                              <wps:spPr>
                                <a:xfrm>
                                  <a:off x="0" y="1714500"/>
                                  <a:ext cx="18954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37" name="Forme libre 137"/>
                              <wps:cNvSpPr/>
                              <wps:spPr>
                                <a:xfrm>
                                  <a:off x="142875" y="523875"/>
                                  <a:ext cx="1457325" cy="707034"/>
                                </a:xfrm>
                                <a:custGeom>
                                  <a:avLst/>
                                  <a:gdLst>
                                    <a:gd name="connsiteX0" fmla="*/ 0 w 1457325"/>
                                    <a:gd name="connsiteY0" fmla="*/ 485775 h 707034"/>
                                    <a:gd name="connsiteX1" fmla="*/ 352425 w 1457325"/>
                                    <a:gd name="connsiteY1" fmla="*/ 19050 h 707034"/>
                                    <a:gd name="connsiteX2" fmla="*/ 838200 w 1457325"/>
                                    <a:gd name="connsiteY2" fmla="*/ 704850 h 707034"/>
                                    <a:gd name="connsiteX3" fmla="*/ 1352550 w 1457325"/>
                                    <a:gd name="connsiteY3" fmla="*/ 228600 h 707034"/>
                                    <a:gd name="connsiteX4" fmla="*/ 1457325 w 1457325"/>
                                    <a:gd name="connsiteY4" fmla="*/ 0 h 7070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7325" h="707034">
                                      <a:moveTo>
                                        <a:pt x="0" y="485775"/>
                                      </a:moveTo>
                                      <a:cubicBezTo>
                                        <a:pt x="106362" y="234156"/>
                                        <a:pt x="212725" y="-17462"/>
                                        <a:pt x="352425" y="19050"/>
                                      </a:cubicBezTo>
                                      <a:cubicBezTo>
                                        <a:pt x="492125" y="55562"/>
                                        <a:pt x="671513" y="669925"/>
                                        <a:pt x="838200" y="704850"/>
                                      </a:cubicBezTo>
                                      <a:cubicBezTo>
                                        <a:pt x="1004887" y="739775"/>
                                        <a:pt x="1249363" y="346075"/>
                                        <a:pt x="1352550" y="228600"/>
                                      </a:cubicBezTo>
                                      <a:cubicBezTo>
                                        <a:pt x="1455737" y="111125"/>
                                        <a:pt x="1392238" y="57150"/>
                                        <a:pt x="1457325" y="0"/>
                                      </a:cubicBezTo>
                                    </a:path>
                                  </a:pathLst>
                                </a:cu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 name="Groupe 138"/>
                            <wpg:cNvGrpSpPr/>
                            <wpg:grpSpPr>
                              <a:xfrm>
                                <a:off x="2190750" y="38100"/>
                                <a:ext cx="1933575" cy="1838326"/>
                                <a:chOff x="0" y="0"/>
                                <a:chExt cx="1933575" cy="1838326"/>
                              </a:xfrm>
                            </wpg:grpSpPr>
                            <wps:wsp>
                              <wps:cNvPr id="139" name="Connecteur droit avec flèche 139"/>
                              <wps:cNvCnPr/>
                              <wps:spPr>
                                <a:xfrm flipV="1">
                                  <a:off x="1038225" y="0"/>
                                  <a:ext cx="0" cy="183832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0" name="Connecteur droit avec flèche 140"/>
                              <wps:cNvCnPr/>
                              <wps:spPr>
                                <a:xfrm>
                                  <a:off x="0" y="1714500"/>
                                  <a:ext cx="1933575" cy="95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1" name="Connecteur droit avec flèche 141"/>
                              <wps:cNvCnPr/>
                              <wps:spPr>
                                <a:xfrm flipV="1">
                                  <a:off x="120967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2" name="Connecteur droit avec flèche 142"/>
                              <wps:cNvCnPr/>
                              <wps:spPr>
                                <a:xfrm flipV="1">
                                  <a:off x="1400175" y="1162050"/>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3" name="Connecteur droit avec flèche 143"/>
                              <wps:cNvCnPr/>
                              <wps:spPr>
                                <a:xfrm flipV="1">
                                  <a:off x="46672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4" name="Connecteur droit avec flèche 144"/>
                              <wps:cNvCnPr/>
                              <wps:spPr>
                                <a:xfrm flipV="1">
                                  <a:off x="666750"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5" name="Connecteur droit avec flèche 145"/>
                              <wps:cNvCnPr/>
                              <wps:spPr>
                                <a:xfrm flipV="1">
                                  <a:off x="86677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6" name="Connecteur droit avec flèche 146"/>
                              <wps:cNvCnPr/>
                              <wps:spPr>
                                <a:xfrm flipV="1">
                                  <a:off x="1571625" y="1162050"/>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47" name="Égal 147"/>
                            <wps:cNvSpPr/>
                            <wps:spPr>
                              <a:xfrm>
                                <a:off x="4124325" y="771525"/>
                                <a:ext cx="514350" cy="459105"/>
                              </a:xfrm>
                              <a:prstGeom prst="mathEqual">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4638675" y="38100"/>
                                <a:ext cx="1895475" cy="1838325"/>
                                <a:chOff x="0" y="0"/>
                                <a:chExt cx="1895475" cy="1838325"/>
                              </a:xfrm>
                            </wpg:grpSpPr>
                            <wps:wsp>
                              <wps:cNvPr id="149" name="Connecteur droit avec flèche 149"/>
                              <wps:cNvCnPr/>
                              <wps:spPr>
                                <a:xfrm flipV="1">
                                  <a:off x="142875" y="0"/>
                                  <a:ext cx="0" cy="18383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0" name="Connecteur droit avec flèche 150"/>
                              <wps:cNvCnPr/>
                              <wps:spPr>
                                <a:xfrm>
                                  <a:off x="0" y="1714500"/>
                                  <a:ext cx="18954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1" name="Forme libre 151"/>
                              <wps:cNvSpPr/>
                              <wps:spPr>
                                <a:xfrm>
                                  <a:off x="142875" y="523875"/>
                                  <a:ext cx="1457325" cy="707034"/>
                                </a:xfrm>
                                <a:custGeom>
                                  <a:avLst/>
                                  <a:gdLst>
                                    <a:gd name="connsiteX0" fmla="*/ 0 w 1457325"/>
                                    <a:gd name="connsiteY0" fmla="*/ 485775 h 707034"/>
                                    <a:gd name="connsiteX1" fmla="*/ 352425 w 1457325"/>
                                    <a:gd name="connsiteY1" fmla="*/ 19050 h 707034"/>
                                    <a:gd name="connsiteX2" fmla="*/ 838200 w 1457325"/>
                                    <a:gd name="connsiteY2" fmla="*/ 704850 h 707034"/>
                                    <a:gd name="connsiteX3" fmla="*/ 1352550 w 1457325"/>
                                    <a:gd name="connsiteY3" fmla="*/ 228600 h 707034"/>
                                    <a:gd name="connsiteX4" fmla="*/ 1457325 w 1457325"/>
                                    <a:gd name="connsiteY4" fmla="*/ 0 h 7070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7325" h="707034">
                                      <a:moveTo>
                                        <a:pt x="0" y="485775"/>
                                      </a:moveTo>
                                      <a:cubicBezTo>
                                        <a:pt x="106362" y="234156"/>
                                        <a:pt x="212725" y="-17462"/>
                                        <a:pt x="352425" y="19050"/>
                                      </a:cubicBezTo>
                                      <a:cubicBezTo>
                                        <a:pt x="492125" y="55562"/>
                                        <a:pt x="671513" y="669925"/>
                                        <a:pt x="838200" y="704850"/>
                                      </a:cubicBezTo>
                                      <a:cubicBezTo>
                                        <a:pt x="1004887" y="739775"/>
                                        <a:pt x="1249363" y="346075"/>
                                        <a:pt x="1352550" y="228600"/>
                                      </a:cubicBezTo>
                                      <a:cubicBezTo>
                                        <a:pt x="1455737" y="111125"/>
                                        <a:pt x="1392238" y="57150"/>
                                        <a:pt x="1457325" y="0"/>
                                      </a:cubicBezTo>
                                    </a:path>
                                  </a:pathLst>
                                </a:custGeom>
                                <a:ln w="12700">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avec flèche 152"/>
                              <wps:cNvCnPr/>
                              <wps:spPr>
                                <a:xfrm flipV="1">
                                  <a:off x="276225" y="733425"/>
                                  <a:ext cx="0" cy="990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3" name="Connecteur droit avec flèche 153"/>
                              <wps:cNvCnPr/>
                              <wps:spPr>
                                <a:xfrm flipV="1">
                                  <a:off x="447675" y="523875"/>
                                  <a:ext cx="0" cy="12001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4" name="Connecteur droit avec flèche 154"/>
                              <wps:cNvCnPr/>
                              <wps:spPr>
                                <a:xfrm flipV="1">
                                  <a:off x="609600" y="685800"/>
                                  <a:ext cx="0" cy="1038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5" name="Connecteur droit avec flèche 155"/>
                              <wps:cNvCnPr/>
                              <wps:spPr>
                                <a:xfrm flipV="1">
                                  <a:off x="742950" y="923925"/>
                                  <a:ext cx="0" cy="800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6" name="Connecteur droit avec flèche 156"/>
                              <wps:cNvCnPr/>
                              <wps:spPr>
                                <a:xfrm flipV="1">
                                  <a:off x="904875" y="1133475"/>
                                  <a:ext cx="0" cy="5810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7" name="Connecteur droit avec flèche 157"/>
                              <wps:cNvCnPr/>
                              <wps:spPr>
                                <a:xfrm flipV="1">
                                  <a:off x="1047750" y="1228725"/>
                                  <a:ext cx="0" cy="4857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8" name="Connecteur droit avec flèche 158"/>
                              <wps:cNvCnPr/>
                              <wps:spPr>
                                <a:xfrm flipV="1">
                                  <a:off x="1200150" y="1114425"/>
                                  <a:ext cx="0" cy="609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9" name="Connecteur droit avec flèche 159"/>
                              <wps:cNvCnPr/>
                              <wps:spPr>
                                <a:xfrm flipV="1">
                                  <a:off x="1362075" y="923924"/>
                                  <a:ext cx="0" cy="79057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60" name="Connecteur droit avec flèche 160"/>
                              <wps:cNvCnPr/>
                              <wps:spPr>
                                <a:xfrm flipV="1">
                                  <a:off x="1514475" y="733425"/>
                                  <a:ext cx="0" cy="990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61" name="Multiplier 161"/>
                            <wps:cNvSpPr/>
                            <wps:spPr>
                              <a:xfrm>
                                <a:off x="1895475" y="581025"/>
                                <a:ext cx="485775" cy="621030"/>
                              </a:xfrm>
                              <a:prstGeom prst="mathMultiply">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3" name="Zone de texte 163"/>
                        <wps:cNvSpPr txBox="1"/>
                        <wps:spPr>
                          <a:xfrm>
                            <a:off x="1733550" y="1876425"/>
                            <a:ext cx="285750" cy="3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750FE9" w:rsidRDefault="00B8428B"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Zone de texte 164"/>
                        <wps:cNvSpPr txBox="1"/>
                        <wps:spPr>
                          <a:xfrm>
                            <a:off x="3962399" y="1914525"/>
                            <a:ext cx="285750" cy="33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750FE9" w:rsidRDefault="00B8428B"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Zone de texte 165"/>
                        <wps:cNvSpPr txBox="1"/>
                        <wps:spPr>
                          <a:xfrm>
                            <a:off x="6410325" y="1895474"/>
                            <a:ext cx="285750" cy="35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750FE9" w:rsidRDefault="00B8428B"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6DA425" id="Groupe 128" o:spid="_x0000_s1163" style="position:absolute;left:0;text-align:left;margin-left:12.4pt;margin-top:6.7pt;width:483pt;height:160.5pt;z-index:251716608;mso-width-relative:margin;mso-height-relative:margin" coordsize="66960,2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">
                <v:group id="Groupe 129" o:spid="_x0000_s1164" style="position:absolute;width:65341;height:19907" coordsize="65341,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Zone de texte 130" o:spid="_x0000_s1165" type="#_x0000_t202" style="position:absolute;left:31718;top:2095;width:5334;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B8428B" w:rsidRPr="0064122D" w:rsidRDefault="00B8428B" w:rsidP="00750FE9">
                          <w:pPr>
                            <w:rPr>
                              <w:szCs w:val="28"/>
                            </w:rPr>
                          </w:pPr>
                          <m:oMathPara>
                            <m:oMath>
                              <m:sSub>
                                <m:sSubPr>
                                  <m:ctrlPr>
                                    <w:rPr>
                                      <w:rFonts w:ascii="Cambria Math" w:hAnsi="Cambria Math"/>
                                      <w:i/>
                                      <w:szCs w:val="28"/>
                                    </w:rPr>
                                  </m:ctrlPr>
                                </m:sSubPr>
                                <m:e>
                                  <m:r>
                                    <w:rPr>
                                      <w:rFonts w:ascii="Cambria Math" w:hAnsi="Cambria Math"/>
                                      <w:szCs w:val="28"/>
                                    </w:rPr>
                                    <m:t>δ</m:t>
                                  </m:r>
                                </m:e>
                                <m:sub>
                                  <m:r>
                                    <w:rPr>
                                      <w:rFonts w:ascii="Cambria Math" w:hAnsi="Cambria Math"/>
                                      <w:szCs w:val="28"/>
                                    </w:rPr>
                                    <m:t>T</m:t>
                                  </m:r>
                                </m:sub>
                              </m:sSub>
                              <m:r>
                                <w:rPr>
                                  <w:rFonts w:ascii="Cambria Math" w:hAnsi="Cambria Math"/>
                                  <w:szCs w:val="28"/>
                                </w:rPr>
                                <m:t>(t)</m:t>
                              </m:r>
                            </m:oMath>
                          </m:oMathPara>
                        </w:p>
                      </w:txbxContent>
                    </v:textbox>
                  </v:shape>
                  <v:shape id="Zone de texte 131" o:spid="_x0000_s1166" type="#_x0000_t202" style="position:absolute;left:47339;top:1524;width:5905;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B8428B" w:rsidRPr="0064122D" w:rsidRDefault="00B8428B" w:rsidP="00750FE9">
                          <w:pPr>
                            <w:rPr>
                              <w:szCs w:val="28"/>
                            </w:rPr>
                          </w:pPr>
                          <m:oMathPara>
                            <m:oMath>
                              <m:sSup>
                                <m:sSupPr>
                                  <m:ctrlPr>
                                    <w:rPr>
                                      <w:rFonts w:ascii="Cambria Math" w:hAnsi="Cambria Math"/>
                                      <w:i/>
                                      <w:szCs w:val="28"/>
                                    </w:rPr>
                                  </m:ctrlPr>
                                </m:sSupPr>
                                <m:e>
                                  <m:r>
                                    <w:rPr>
                                      <w:rFonts w:ascii="Cambria Math" w:hAnsi="Cambria Math"/>
                                      <w:szCs w:val="28"/>
                                    </w:rPr>
                                    <m:t>s</m:t>
                                  </m:r>
                                </m:e>
                                <m:sup>
                                  <m:r>
                                    <w:rPr>
                                      <w:rFonts w:ascii="Cambria Math" w:hAnsi="Cambria Math"/>
                                      <w:szCs w:val="28"/>
                                    </w:rPr>
                                    <m:t>*</m:t>
                                  </m:r>
                                </m:sup>
                              </m:sSup>
                              <m:r>
                                <w:rPr>
                                  <w:rFonts w:ascii="Cambria Math" w:hAnsi="Cambria Math"/>
                                  <w:szCs w:val="28"/>
                                </w:rPr>
                                <m:t>(n)</m:t>
                              </m:r>
                            </m:oMath>
                          </m:oMathPara>
                        </w:p>
                      </w:txbxContent>
                    </v:textbox>
                  </v:shape>
                  <v:shape id="Zone de texte 132" o:spid="_x0000_s1167" type="#_x0000_t202" style="position:absolute;left:1238;width:4381;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B8428B" w:rsidRPr="0064122D" w:rsidRDefault="00B8428B" w:rsidP="00750FE9">
                          <w:pPr>
                            <w:rPr>
                              <w:szCs w:val="28"/>
                            </w:rPr>
                          </w:pPr>
                          <m:oMathPara>
                            <m:oMath>
                              <m:r>
                                <w:rPr>
                                  <w:rFonts w:ascii="Cambria Math" w:hAnsi="Cambria Math"/>
                                  <w:szCs w:val="28"/>
                                </w:rPr>
                                <m:t>s(t)</m:t>
                              </m:r>
                            </m:oMath>
                          </m:oMathPara>
                        </w:p>
                      </w:txbxContent>
                    </v:textbox>
                  </v:shape>
                  <v:group id="Groupe 133" o:spid="_x0000_s1168" style="position:absolute;top:1143;width:65341;height:18764" coordsize="65341,18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e 134" o:spid="_x0000_s1169" style="position:absolute;width:18954;height:18383" coordsize="18954,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Connecteur droit avec flèche 135" o:spid="_x0000_s1170" type="#_x0000_t32" style="position:absolute;left:1428;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OlM8IAAADcAAAADwAAAGRycy9kb3ducmV2LnhtbERP3WrCMBS+F/YO4Qx2p6kORTqjjMlg&#10;TKHY7QFOm7O2rDnpksxWn94Ignfn4/s9q81gWnEk5xvLCqaTBARxaXXDlYLvr/fxEoQPyBpby6Tg&#10;RB4264fRClNtez7QMQ+ViCHsU1RQh9ClUvqyJoN+YjviyP1YZzBE6CqpHfYx3LRyliQLabDh2FBj&#10;R281lb/5v1Gwm7qy/9tmtMdFdg7FCbOi+FTq6XF4fQERaAh38c39oeP85zl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8OlM8IAAADcAAAADwAAAAAAAAAAAAAA&#10;AAChAgAAZHJzL2Rvd25yZXYueG1sUEsFBgAAAAAEAAQA+QAAAJADAAAAAA==&#10;" strokecolor="black [3200]" strokeweight="1.5pt">
                        <v:stroke endarrow="open" joinstyle="miter"/>
                      </v:shape>
                      <v:shape id="Connecteur droit avec flèche 136" o:spid="_x0000_s1171" type="#_x0000_t32" style="position:absolute;top:17145;width:1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7m8cMAAADcAAAADwAAAGRycy9kb3ducmV2LnhtbERPS2vCQBC+C/0PyxS86UYFsdFVQqlg&#10;EYqPXLyN2TEJZmdjdmtif323IPQ2H99zFqvOVOJOjSstKxgNIxDEmdUl5wrS43owA+E8ssbKMil4&#10;kIPV8qW3wFjblvd0P/hchBB2MSoovK9jKV1WkEE3tDVx4C62MegDbHKpG2xDuKnkOIqm0mDJoaHA&#10;mt4Lyq6Hb6Og/fypT7Pb25dLrruP5IyYblNUqv/aJXMQnjr/L366NzrMn0zh75lw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O5vHDAAAA3AAAAA8AAAAAAAAAAAAA&#10;AAAAoQIAAGRycy9kb3ducmV2LnhtbFBLBQYAAAAABAAEAPkAAACRAwAAAAA=&#10;" strokecolor="black [3200]" strokeweight="1.5pt">
                        <v:stroke endarrow="open" joinstyle="miter"/>
                      </v:shape>
                      <v:shape id="Forme libre 137" o:spid="_x0000_s1172" style="position:absolute;left:1428;top:5238;width:14574;height:7071;visibility:visible;mso-wrap-style:square;v-text-anchor:middle" coordsize="1457325,7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qyKMUA&#10;AADcAAAADwAAAGRycy9kb3ducmV2LnhtbESPQWvCQBCF7wX/wzJCb3VjS1Wiq6htwGObFsHbkB2T&#10;tJnZkN2a9N+7BaG3Gd6b971ZbQZu1IU6XzsxMJ0koEgKZ2spDXx+ZA8LUD6gWGyckIFf8rBZj+5W&#10;mFrXyztd8lCqGCI+RQNVCG2qtS8qYvQT15JE7ew6xhDXrtS2wz6Gc6Mfk2SmGWuJhApb2ldUfOc/&#10;HLnMb/4l7+fPu9P2uD9y9vXaZMbcj4ftElSgIfybb9cHG+s/zeHvmTiB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rIoxQAAANwAAAAPAAAAAAAAAAAAAAAAAJgCAABkcnMv&#10;ZG93bnJldi54bWxQSwUGAAAAAAQABAD1AAAAigMAAAAA&#10;" path="m,485775c106362,234156,212725,-17462,352425,19050,492125,55562,671513,669925,838200,704850v166687,34925,411163,-358775,514350,-476250c1455737,111125,1392238,57150,1457325,e" filled="f" strokecolor="black [3200]" strokeweight="1.5pt">
                        <v:stroke joinstyle="miter"/>
                        <v:path arrowok="t" o:connecttype="custom" o:connectlocs="0,485775;352425,19050;838200,704850;1352550,228600;1457325,0" o:connectangles="0,0,0,0,0"/>
                      </v:shape>
                    </v:group>
                    <v:group id="Groupe 138" o:spid="_x0000_s1173" style="position:absolute;left:21907;top:381;width:19336;height:18383" coordsize="19335,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Connecteur droit avec flèche 139" o:spid="_x0000_s1174" type="#_x0000_t32" style="position:absolute;left:10382;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6vNsIAAADcAAAADwAAAGRycy9kb3ducmV2LnhtbERP3WrCMBS+F/YO4Qx2p6kO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6vNsIAAADcAAAADwAAAAAAAAAAAAAA&#10;AAChAgAAZHJzL2Rvd25yZXYueG1sUEsFBgAAAAAEAAQA+QAAAJADAAAAAA==&#10;" strokecolor="black [3200]" strokeweight="1.5pt">
                        <v:stroke endarrow="open" joinstyle="miter"/>
                      </v:shape>
                      <v:shape id="Connecteur droit avec flèche 140" o:spid="_x0000_s1175" type="#_x0000_t32" style="position:absolute;top:17145;width:1933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2oY8YAAADcAAAADwAAAGRycy9kb3ducmV2LnhtbESPQWvCQBCF7wX/wzJCb3VjkaKpqwRp&#10;QRGkai69TbPTJJidTbNbk/rrO4dCbzO8N+99s1wPrlFX6kLt2cB0koAiLrytuTSQn18f5qBCRLbY&#10;eCYDPxRgvRrdLTG1vucjXU+xVBLCIUUDVYxtqnUoKnIYJr4lFu3Tdw6jrF2pbYe9hLtGPybJk3ZY&#10;szRU2NKmouJy+nYG+t2tfZ9/LQ4hu7y9ZB+I+T5HY+7HQ/YMKtIQ/81/11sr+DP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tqGPGAAAA3AAAAA8AAAAAAAAA&#10;AAAAAAAAoQIAAGRycy9kb3ducmV2LnhtbFBLBQYAAAAABAAEAPkAAACUAwAAAAA=&#10;" strokecolor="black [3200]" strokeweight="1.5pt">
                        <v:stroke endarrow="open" joinstyle="miter"/>
                      </v:shape>
                      <v:shape id="Connecteur droit avec flèche 141" o:spid="_x0000_s1176" type="#_x0000_t32" style="position:absolute;left:12096;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7QTcIAAADcAAAADwAAAGRycy9kb3ducmV2LnhtbERP3WrCMBS+F3yHcAa7s2nHkNEZRSaD&#10;MYUy9QFOm7O22Jx0SWarT28GA+/Ox/d7FqvRdOJMzreWFWRJCoK4srrlWsHx8D57AeEDssbOMim4&#10;kIfVcjpZYK7twF903odaxBD2OSpoQuhzKX3VkEGf2J44ct/WGQwRulpqh0MMN518StO5NNhybGiw&#10;p7eGqtP+1yjYZq4afjYF7XBeXEN5waIsP5V6fBjXryACjeEu/nd/6Dj/OYO/Z+IFc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7QTcIAAADcAAAADwAAAAAAAAAAAAAA&#10;AAChAgAAZHJzL2Rvd25yZXYueG1sUEsFBgAAAAAEAAQA+QAAAJADAAAAAA==&#10;" strokecolor="black [3200]" strokeweight="1.5pt">
                        <v:stroke endarrow="open" joinstyle="miter"/>
                      </v:shape>
                      <v:shape id="Connecteur droit avec flèche 142" o:spid="_x0000_s1177" type="#_x0000_t32" style="position:absolute;left:14001;top:11620;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xOOsIAAADcAAAADwAAAGRycy9kb3ducmV2LnhtbERP3WrCMBS+H+wdwhnsbqbKEKmmZUwG&#10;YwpF5wOcNse22JzUJLPVpzeDwe7Ox/d7VvloOnEh51vLCqaTBARxZXXLtYLD98fLAoQPyBo7y6Tg&#10;Sh7y7PFhham2A+/osg+1iCHsU1TQhNCnUvqqIYN+YnviyB2tMxgidLXUDocYbjo5S5K5NNhybGiw&#10;p/eGqtP+xyjYTF01nNcFbXFe3EJ5xaIsv5R6fhrfliACjeFf/Of+1HH+6wx+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xOOsIAAADcAAAADwAAAAAAAAAAAAAA&#10;AAChAgAAZHJzL2Rvd25yZXYueG1sUEsFBgAAAAAEAAQA+QAAAJADAAAAAA==&#10;" strokecolor="black [3200]" strokeweight="1.5pt">
                        <v:stroke endarrow="open" joinstyle="miter"/>
                      </v:shape>
                      <v:shape id="Connecteur droit avec flèche 143" o:spid="_x0000_s1178" type="#_x0000_t32" style="position:absolute;left:4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rocIAAADcAAAADwAAAGRycy9kb3ducmV2LnhtbERP3WrCMBS+F/YO4Qx2p6lORD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DrocIAAADcAAAADwAAAAAAAAAAAAAA&#10;AAChAgAAZHJzL2Rvd25yZXYueG1sUEsFBgAAAAAEAAQA+QAAAJADAAAAAA==&#10;" strokecolor="black [3200]" strokeweight="1.5pt">
                        <v:stroke endarrow="open" joinstyle="miter"/>
                      </v:shape>
                      <v:shape id="Connecteur droit avec flèche 144" o:spid="_x0000_s1179" type="#_x0000_t32" style="position:absolute;left:6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z1cIAAADcAAAADwAAAGRycy9kb3ducmV2LnhtbERP3WrCMBS+F/YO4Qx2p6kiMjrTMibC&#10;mIMy3QOcNmdtWXNSk8xWn34RBO/Ox/d71vloOnEi51vLCuazBARxZXXLtYLvw3b6DMIHZI2dZVJw&#10;Jg959jBZY6rtwF902odaxBD2KSpoQuhTKX3VkEE/sz1x5H6sMxgidLXUDocYbjq5SJKVNNhybGiw&#10;p7eGqt/9n1Gwm7tqOG4K+sRVcQnlGYuy/FDq6XF8fQERaAx38c39ruP85RKuz8QLZ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lz1cIAAADcAAAADwAAAAAAAAAAAAAA&#10;AAChAgAAZHJzL2Rvd25yZXYueG1sUEsFBgAAAAAEAAQA+QAAAJADAAAAAA==&#10;" strokecolor="black [3200]" strokeweight="1.5pt">
                        <v:stroke endarrow="open" joinstyle="miter"/>
                      </v:shape>
                      <v:shape id="Connecteur droit avec flèche 145" o:spid="_x0000_s1180" type="#_x0000_t32" style="position:absolute;left:8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WTsIAAADcAAAADwAAAGRycy9kb3ducmV2LnhtbERP3WrCMBS+F/YO4Qx2p6kyRTqjjMlg&#10;TKHY7QFOm7O2rDnpksxWn94Ignfn4/s9q81gWnEk5xvLCqaTBARxaXXDlYLvr/fxEoQPyBpby6Tg&#10;RB4264fRClNtez7QMQ+ViCHsU1RQh9ClUvqyJoN+YjviyP1YZzBE6CqpHfYx3LRyliQLabDh2FBj&#10;R281lb/5v1Gwm7qy/9tmtMdFdg7FCbOi+FTq6XF4fQERaAh38c39oeP85zl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XWTsIAAADcAAAADwAAAAAAAAAAAAAA&#10;AAChAgAAZHJzL2Rvd25yZXYueG1sUEsFBgAAAAAEAAQA+QAAAJADAAAAAA==&#10;" strokecolor="black [3200]" strokeweight="1.5pt">
                        <v:stroke endarrow="open" joinstyle="miter"/>
                      </v:shape>
                      <v:shape id="Connecteur droit avec flèche 146" o:spid="_x0000_s1181" type="#_x0000_t32" style="position:absolute;left:15716;top:11620;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IOcIAAADcAAAADwAAAGRycy9kb3ducmV2LnhtbERP3WrCMBS+F3yHcATvNHVIGZ1RRBmM&#10;OShze4DT5qwtNiddktnq0y+C4N35+H7PajOYVpzJ+caygsU8AUFcWt1wpeD763X2DMIHZI2tZVJw&#10;IQ+b9Xi0wkzbnj/pfAyViCHsM1RQh9BlUvqyJoN+bjviyP1YZzBE6CqpHfYx3LTyKUlSabDh2FBj&#10;R7uaytPxzyg4LFzZ/+5z+sA0v4bignlRvCs1nQzbFxCBhvAQ391vOs5fpnB7Jl4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dIOcIAAADcAAAADwAAAAAAAAAAAAAA&#10;AAChAgAAZHJzL2Rvd25yZXYueG1sUEsFBgAAAAAEAAQA+QAAAJADAAAAAA==&#10;" strokecolor="black [3200]" strokeweight="1.5pt">
                        <v:stroke endarrow="open" joinstyle="miter"/>
                      </v:shape>
                    </v:group>
                    <v:shape id="Égal 147" o:spid="_x0000_s1182" style="position:absolute;left:41243;top:7715;width:5143;height:4591;visibility:visible;mso-wrap-style:square;v-text-anchor:middle" coordsize="514350,45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mGcIA&#10;AADcAAAADwAAAGRycy9kb3ducmV2LnhtbERPTWvCQBC9F/wPywje6kZtVaKrSCHosY2CHofsmI1m&#10;Z0N2G9N/3y0UvM3jfc5629tadNT6yrGCyTgBQVw4XXGp4HTMXpcgfEDWWDsmBT/kYbsZvKwx1e7B&#10;X9TloRQxhH2KCkwITSqlLwxZ9GPXEEfu6lqLIcK2lLrFRwy3tZwmyVxarDg2GGzow1Bxz7+tgmWe&#10;XQ5l9vk+N52b8uy2P9+zmVKjYb9bgQjUh6f4333Qcf7bAv6ei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CYZwgAAANwAAAAPAAAAAAAAAAAAAAAAAJgCAABkcnMvZG93&#10;bnJldi54bWxQSwUGAAAAAAQABAD1AAAAhwMAAAAA&#10;" path="m68177,94576r377996,l446173,202557r-377996,l68177,94576xm68177,256548r377996,l446173,364529r-377996,l68177,256548xe" fillcolor="white [3201]" strokecolor="black [3200]" strokeweight="1.5pt">
                      <v:stroke joinstyle="miter"/>
                      <v:path arrowok="t" o:connecttype="custom" o:connectlocs="68177,94576;446173,94576;446173,202557;68177,202557;68177,94576;68177,256548;446173,256548;446173,364529;68177,364529;68177,256548" o:connectangles="0,0,0,0,0,0,0,0,0,0"/>
                    </v:shape>
                    <v:group id="Groupe 148" o:spid="_x0000_s1183" style="position:absolute;left:46386;top:381;width:18955;height:18383" coordsize="18954,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Connecteur droit avec flèche 149" o:spid="_x0000_s1184" type="#_x0000_t32" style="position:absolute;left:1428;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jcS8IAAADcAAAADwAAAGRycy9kb3ducmV2LnhtbERP3WrCMBS+F/YO4Qx2p6ky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jcS8IAAADcAAAADwAAAAAAAAAAAAAA&#10;AAChAgAAZHJzL2Rvd25yZXYueG1sUEsFBgAAAAAEAAQA+QAAAJADAAAAAA==&#10;" strokecolor="black [3200]" strokeweight="1.5pt">
                        <v:stroke endarrow="open" joinstyle="miter"/>
                      </v:shape>
                      <v:shape id="Connecteur droit avec flèche 150" o:spid="_x0000_s1185" type="#_x0000_t32" style="position:absolute;top:17145;width:1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Q+vsYAAADcAAAADwAAAGRycy9kb3ducmV2LnhtbESPQWvCQBCF7wX/wzJCb3VjwaKpqwRp&#10;QRGkai69TbPTJJidTbNbk/rrO4dCbzO8N+99s1wPrlFX6kLt2cB0koAiLrytuTSQn18f5qBCRLbY&#10;eCYDPxRgvRrdLTG1vucjXU+xVBLCIUUDVYxtqnUoKnIYJr4lFu3Tdw6jrF2pbYe9hLtGPybJk3ZY&#10;szRU2NKmouJy+nYG+t2tfZ9/LQ4hu7y9ZB+I+T5HY+7HQ/YMKtIQ/81/11sr+DP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0Pr7GAAAA3AAAAA8AAAAAAAAA&#10;AAAAAAAAoQIAAGRycy9kb3ducmV2LnhtbFBLBQYAAAAABAAEAPkAAACUAwAAAAA=&#10;" strokecolor="black [3200]" strokeweight="1.5pt">
                        <v:stroke endarrow="open" joinstyle="miter"/>
                      </v:shape>
                      <v:shape id="Forme libre 151" o:spid="_x0000_s1186" style="position:absolute;left:1428;top:5238;width:14574;height:7071;visibility:visible;mso-wrap-style:square;v-text-anchor:middle" coordsize="1457325,7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qucEA&#10;AADcAAAADwAAAGRycy9kb3ducmV2LnhtbERPPWvDMBDdC/kP4gLdGskBh+JGMcEmELqUphk6HtbF&#10;MrFOxlJi599XhUK3e7zP25az68WdxtB51pCtFAjixpuOWw3nr8PLK4gQkQ32nknDgwKUu8XTFgvj&#10;J/6k+ym2IoVwKFCDjXEopAyNJYdh5QfixF386DAmOLbSjDilcNfLtVIb6bDj1GBxoMpScz3dnIbB&#10;vn9vkCtbf1T57VwrNTfZVevn5bx/AxFpjv/iP/fRpPl5Br/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JarnBAAAA3AAAAA8AAAAAAAAAAAAAAAAAmAIAAGRycy9kb3du&#10;cmV2LnhtbFBLBQYAAAAABAAEAPUAAACGAwAAAAA=&#10;" path="m,485775c106362,234156,212725,-17462,352425,19050,492125,55562,671513,669925,838200,704850v166687,34925,411163,-358775,514350,-476250c1455737,111125,1392238,57150,1457325,e" filled="f" strokecolor="black [3200]" strokeweight="1pt">
                        <v:stroke dashstyle="dash" joinstyle="miter"/>
                        <v:path arrowok="t" o:connecttype="custom" o:connectlocs="0,485775;352425,19050;838200,704850;1352550,228600;1457325,0" o:connectangles="0,0,0,0,0"/>
                      </v:shape>
                      <v:shape id="Connecteur droit avec flèche 152" o:spid="_x0000_s1187" type="#_x0000_t32" style="position:absolute;left:2762;top:7334;width:0;height:9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XY58IAAADcAAAADwAAAGRycy9kb3ducmV2LnhtbERP3WrCMBS+H+wdwhnsbqYKE6mmZUwG&#10;YwpF5wOcNse22JzUJLPVpzeDwe7Ox/d7VvloOnEh51vLCqaTBARxZXXLtYLD98fLAoQPyBo7y6Tg&#10;Sh7y7PFhham2A+/osg+1iCHsU1TQhNCnUvqqIYN+YnviyB2tMxgidLXUDocYbjo5S5K5NNhybGiw&#10;p/eGqtP+xyjYTF01nNcFbXFe3EJ5xaIsv5R6fhrfliACjeFf/Of+1HH+6wx+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XY58IAAADcAAAADwAAAAAAAAAAAAAA&#10;AAChAgAAZHJzL2Rvd25yZXYueG1sUEsFBgAAAAAEAAQA+QAAAJADAAAAAA==&#10;" strokecolor="black [3200]" strokeweight="1.5pt">
                        <v:stroke endarrow="open" joinstyle="miter"/>
                      </v:shape>
                      <v:shape id="Connecteur droit avec flèche 153" o:spid="_x0000_s1188" type="#_x0000_t32" style="position:absolute;left:4476;top:5238;width:0;height:12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9fMIAAADcAAAADwAAAGRycy9kb3ducmV2LnhtbERP3WrCMBS+F/YO4Qx2p6kORT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l9fMIAAADcAAAADwAAAAAAAAAAAAAA&#10;AAChAgAAZHJzL2Rvd25yZXYueG1sUEsFBgAAAAAEAAQA+QAAAJADAAAAAA==&#10;" strokecolor="black [3200]" strokeweight="1.5pt">
                        <v:stroke endarrow="open" joinstyle="miter"/>
                      </v:shape>
                      <v:shape id="Connecteur droit avec flèche 154" o:spid="_x0000_s1189" type="#_x0000_t32" style="position:absolute;left:6096;top:6858;width:0;height:10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DlCMIAAADcAAAADwAAAGRycy9kb3ducmV2LnhtbERP3WrCMBS+F/YO4Qx2p6kyRT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DlCMIAAADcAAAADwAAAAAAAAAAAAAA&#10;AAChAgAAZHJzL2Rvd25yZXYueG1sUEsFBgAAAAAEAAQA+QAAAJADAAAAAA==&#10;" strokecolor="black [3200]" strokeweight="1.5pt">
                        <v:stroke endarrow="open" joinstyle="miter"/>
                      </v:shape>
                      <v:shape id="Connecteur droit avec flèche 155" o:spid="_x0000_s1190" type="#_x0000_t32" style="position:absolute;left:7429;top:9239;width:0;height:8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Ak8IAAADcAAAADwAAAGRycy9kb3ducmV2LnhtbERP3WrCMBS+F/YO4Qx2p6mCMjrTMibC&#10;mIMy3QOcNmdtWXNSk8xWn34RBO/Ox/d71vloOnEi51vLCuazBARxZXXLtYLvw3b6DMIHZI2dZVJw&#10;Jg959jBZY6rtwF902odaxBD2KSpoQuhTKX3VkEE/sz1x5H6sMxgidLXUDocYbjq5SJKVNNhybGiw&#10;p7eGqt/9n1Gwm7tqOG4K+sRVcQnlGYuy/FDq6XF8fQERaAx38c39ruP85RKuz8QLZ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xAk8IAAADcAAAADwAAAAAAAAAAAAAA&#10;AAChAgAAZHJzL2Rvd25yZXYueG1sUEsFBgAAAAAEAAQA+QAAAJADAAAAAA==&#10;" strokecolor="black [3200]" strokeweight="1.5pt">
                        <v:stroke endarrow="open" joinstyle="miter"/>
                      </v:shape>
                      <v:shape id="Connecteur droit avec flèche 156" o:spid="_x0000_s1191" type="#_x0000_t32" style="position:absolute;left:9048;top:11334;width:0;height:5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7e5MIAAADcAAAADwAAAGRycy9kb3ducmV2LnhtbERP3WrCMBS+F3yHcATvNHVgGZ1RRBmM&#10;OShze4DT5qwtNiddktnq0y+C4N35+H7PajOYVpzJ+caygsU8AUFcWt1wpeD763X2DMIHZI2tZVJw&#10;IQ+b9Xi0wkzbnj/pfAyViCHsM1RQh9BlUvqyJoN+bjviyP1YZzBE6CqpHfYx3LTyKUlSabDh2FBj&#10;R7uaytPxzyg4LFzZ/+5z+sA0v4bignlRvCs1nQzbFxCBhvAQ391vOs5fpnB7Jl4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7e5MIAAADcAAAADwAAAAAAAAAAAAAA&#10;AAChAgAAZHJzL2Rvd25yZXYueG1sUEsFBgAAAAAEAAQA+QAAAJADAAAAAA==&#10;" strokecolor="black [3200]" strokeweight="1.5pt">
                        <v:stroke endarrow="open" joinstyle="miter"/>
                      </v:shape>
                      <v:shape id="Connecteur droit avec flèche 157" o:spid="_x0000_s1192" type="#_x0000_t32" style="position:absolute;left:10477;top:12287;width:0;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J7f8IAAADcAAAADwAAAGRycy9kb3ducmV2LnhtbERP3WrCMBS+F/YO4Qx2p6nCVDqjjMlg&#10;TKHY7QFOm7O2rDnpksxWn94Ignfn4/s9q81gWnEk5xvLCqaTBARxaXXDlYLvr/fxEoQPyBpby6Tg&#10;RB4264fRClNtez7QMQ+ViCHsU1RQh9ClUvqyJoN+YjviyP1YZzBE6CqpHfYx3LRyliRzabDh2FBj&#10;R281lb/5v1Gwm7qy/9tmtMd5dg7FCbOi+FTq6XF4fQERaAh38c39oeP85w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J7f8IAAADcAAAADwAAAAAAAAAAAAAA&#10;AAChAgAAZHJzL2Rvd25yZXYueG1sUEsFBgAAAAAEAAQA+QAAAJADAAAAAA==&#10;" strokecolor="black [3200]" strokeweight="1.5pt">
                        <v:stroke endarrow="open" joinstyle="miter"/>
                      </v:shape>
                      <v:shape id="Connecteur droit avec flèche 158" o:spid="_x0000_s1193" type="#_x0000_t32" style="position:absolute;left:12001;top:11144;width:0;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3vDcUAAADcAAAADwAAAGRycy9kb3ducmV2LnhtbESP0UrDQBBF3wv+wzKCb+2mgqXEbktR&#10;BFEhNO0HTLJjEpqdjbtrk/r1zoPg2wz3zr1nNrvJ9epCIXaeDSwXGSji2tuOGwOn48t8DSomZIu9&#10;ZzJwpQi77c1sg7n1Ix/oUqZGSQjHHA20KQ251rFuyWFc+IFYtE8fHCZZQ6NtwFHCXa/vs2ylHXYs&#10;DS0O9NRSfS6/nYH3ZajHr+eCPnBV/KTqikVVvRlzdzvtH0ElmtK/+e/61Qr+g9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3vDcUAAADcAAAADwAAAAAAAAAA&#10;AAAAAAChAgAAZHJzL2Rvd25yZXYueG1sUEsFBgAAAAAEAAQA+QAAAJMDAAAAAA==&#10;" strokecolor="black [3200]" strokeweight="1.5pt">
                        <v:stroke endarrow="open" joinstyle="miter"/>
                      </v:shape>
                      <v:shape id="Connecteur droit avec flèche 159" o:spid="_x0000_s1194" type="#_x0000_t32" style="position:absolute;left:13620;top:9239;width:0;height:7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FKlsIAAADcAAAADwAAAGRycy9kb3ducmV2LnhtbERP3WrCMBS+F/YO4Qx2p6nC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FKlsIAAADcAAAADwAAAAAAAAAAAAAA&#10;AAChAgAAZHJzL2Rvd25yZXYueG1sUEsFBgAAAAAEAAQA+QAAAJADAAAAAA==&#10;" strokecolor="black [3200]" strokeweight="1.5pt">
                        <v:stroke endarrow="open" joinstyle="miter"/>
                      </v:shape>
                      <v:shape id="Connecteur droit avec flèche 160" o:spid="_x0000_s1195" type="#_x0000_t32" style="position:absolute;left:15144;top:7334;width:0;height:9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ptsUAAADcAAAADwAAAGRycy9kb3ducmV2LnhtbESPQWvDMAyF74P9B6NBb6vTHULJ6pax&#10;UShbIbTdD1BiLQmL5cz2mnS/fjoUepN4T+99Wm0m16szhdh5NrCYZ6CIa287bgx8nraPS1AxIVvs&#10;PZOBC0XYrO/vVlhYP/KBzsfUKAnhWKCBNqWh0DrWLTmMcz8Qi/blg8Mka2i0DThKuOv1U5bl2mHH&#10;0tDiQK8t1d/HX2fgYxHq8eetpD3m5V+qLlhW1bsxs4fp5RlUoindzNfrnRX8XPD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cptsUAAADcAAAADwAAAAAAAAAA&#10;AAAAAAChAgAAZHJzL2Rvd25yZXYueG1sUEsFBgAAAAAEAAQA+QAAAJMDAAAAAA==&#10;" strokecolor="black [3200]" strokeweight="1.5pt">
                        <v:stroke endarrow="open" joinstyle="miter"/>
                      </v:shape>
                    </v:group>
                    <v:shape id="Multiplier 161" o:spid="_x0000_s1196" style="position:absolute;left:18954;top:5810;width:4858;height:6210;visibility:visible;mso-wrap-style:square;v-text-anchor:middle" coordsize="485775,62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tD8IA&#10;AADcAAAADwAAAGRycy9kb3ducmV2LnhtbERPS4vCMBC+C/sfwix407QuulKNsoiCePOxiLehGdti&#10;M+kmWa3/3giCt/n4njOdt6YWV3K+sqwg7ScgiHOrKy4UHPar3hiED8gaa8uk4E4e5rOPzhQzbW+8&#10;pesuFCKGsM9QQRlCk0np85IM+r5tiCN3ts5giNAVUju8xXBTy0GSjKTBimNDiQ0tSsovu3+jYOPO&#10;9rhYfS9/T8dt/ZeG5qu4D5XqfrY/ExCB2vAWv9xrHeePUn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20PwgAAANwAAAAPAAAAAAAAAAAAAAAAAJgCAABkcnMvZG93&#10;bnJldi54bWxQSwUGAAAAAAQABAD1AAAAhwMAAAAA&#10;" path="m71674,184353r89994,-70394l242888,217793,324107,113959r89994,70394l315415,310515r98686,126162l324107,507071,242888,403237,161668,507071,71674,436677,170360,310515,71674,184353xe" fillcolor="white [3201]" strokecolor="black [3200]" strokeweight="1.5pt">
                      <v:stroke joinstyle="miter"/>
                      <v:path arrowok="t" o:connecttype="custom" o:connectlocs="71674,184353;161668,113959;242888,217793;324107,113959;414101,184353;315415,310515;414101,436677;324107,507071;242888,403237;161668,507071;71674,436677;170360,310515;71674,184353" o:connectangles="0,0,0,0,0,0,0,0,0,0,0,0,0"/>
                    </v:shape>
                  </v:group>
                </v:group>
                <v:shape id="Zone de texte 163" o:spid="_x0000_s1197" type="#_x0000_t202" style="position:absolute;left:17335;top:18764;width:2858;height:3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B8428B" w:rsidRPr="00750FE9" w:rsidRDefault="00B8428B" w:rsidP="00750FE9">
                        <m:oMathPara>
                          <m:oMath>
                            <m:r>
                              <w:rPr>
                                <w:rFonts w:ascii="Cambria Math" w:hAnsi="Cambria Math"/>
                              </w:rPr>
                              <m:t>t</m:t>
                            </m:r>
                          </m:oMath>
                        </m:oMathPara>
                      </w:p>
                    </w:txbxContent>
                  </v:textbox>
                </v:shape>
                <v:shape id="Zone de texte 164" o:spid="_x0000_s1198" type="#_x0000_t202" style="position:absolute;left:39623;top:19145;width:2858;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B8428B" w:rsidRPr="00750FE9" w:rsidRDefault="00B8428B" w:rsidP="00750FE9">
                        <m:oMathPara>
                          <m:oMath>
                            <m:r>
                              <w:rPr>
                                <w:rFonts w:ascii="Cambria Math" w:hAnsi="Cambria Math"/>
                              </w:rPr>
                              <m:t>t</m:t>
                            </m:r>
                          </m:oMath>
                        </m:oMathPara>
                      </w:p>
                    </w:txbxContent>
                  </v:textbox>
                </v:shape>
                <v:shape id="Zone de texte 165" o:spid="_x0000_s1199" type="#_x0000_t202" style="position:absolute;left:64103;top:18954;width:2857;height:3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B8428B" w:rsidRPr="00750FE9" w:rsidRDefault="00B8428B" w:rsidP="00750FE9">
                        <m:oMathPara>
                          <m:oMath>
                            <m:r>
                              <w:rPr>
                                <w:rFonts w:ascii="Cambria Math" w:hAnsi="Cambria Math"/>
                              </w:rPr>
                              <m:t>t</m:t>
                            </m:r>
                          </m:oMath>
                        </m:oMathPara>
                      </w:p>
                    </w:txbxContent>
                  </v:textbox>
                </v:shape>
              </v:group>
            </w:pict>
          </mc:Fallback>
        </mc:AlternateContent>
      </w:r>
    </w:p>
    <w:p w:rsidR="00750FE9" w:rsidRPr="00750FE9" w:rsidRDefault="00750FE9" w:rsidP="00750FE9"/>
    <w:p w:rsidR="00750FE9" w:rsidRPr="00750FE9" w:rsidRDefault="00750FE9" w:rsidP="00750FE9"/>
    <w:p w:rsidR="00750FE9" w:rsidRPr="00750FE9" w:rsidRDefault="00750FE9" w:rsidP="00750FE9"/>
    <w:p w:rsidR="00750FE9" w:rsidRDefault="00750FE9" w:rsidP="00750FE9"/>
    <w:p w:rsidR="00750FE9" w:rsidRPr="00B97EF2" w:rsidRDefault="00B97EF2" w:rsidP="00B97EF2">
      <w:pPr>
        <w:pStyle w:val="Lgende"/>
        <w:jc w:val="center"/>
        <w:rPr>
          <w:color w:val="000000" w:themeColor="text1"/>
          <w:sz w:val="24"/>
        </w:rPr>
      </w:pPr>
      <w:r w:rsidRPr="00B97EF2">
        <w:rPr>
          <w:b/>
          <w:color w:val="000000" w:themeColor="text1"/>
          <w:sz w:val="24"/>
        </w:rPr>
        <w:t xml:space="preserve">Figure </w:t>
      </w:r>
      <w:r w:rsidRPr="00B97EF2">
        <w:rPr>
          <w:b/>
          <w:color w:val="000000" w:themeColor="text1"/>
          <w:sz w:val="24"/>
        </w:rPr>
        <w:fldChar w:fldCharType="begin"/>
      </w:r>
      <w:r w:rsidRPr="00B97EF2">
        <w:rPr>
          <w:b/>
          <w:color w:val="000000" w:themeColor="text1"/>
          <w:sz w:val="24"/>
        </w:rPr>
        <w:instrText xml:space="preserve"> SEQ Figure \* ARABIC </w:instrText>
      </w:r>
      <w:r w:rsidRPr="00B97EF2">
        <w:rPr>
          <w:b/>
          <w:color w:val="000000" w:themeColor="text1"/>
          <w:sz w:val="24"/>
        </w:rPr>
        <w:fldChar w:fldCharType="separate"/>
      </w:r>
      <w:r w:rsidR="00A3270B">
        <w:rPr>
          <w:b/>
          <w:noProof/>
          <w:color w:val="000000" w:themeColor="text1"/>
          <w:sz w:val="24"/>
        </w:rPr>
        <w:t>39</w:t>
      </w:r>
      <w:r w:rsidRPr="00B97EF2">
        <w:rPr>
          <w:b/>
          <w:color w:val="000000" w:themeColor="text1"/>
          <w:sz w:val="24"/>
        </w:rPr>
        <w:fldChar w:fldCharType="end"/>
      </w:r>
      <w:r w:rsidRPr="00B97EF2">
        <w:rPr>
          <w:color w:val="000000" w:themeColor="text1"/>
          <w:sz w:val="24"/>
        </w:rPr>
        <w:t> : Principe mathématique de l’échantillonnage</w:t>
      </w:r>
    </w:p>
    <w:p w:rsidR="003279B6" w:rsidRDefault="003279B6" w:rsidP="00D91AE2">
      <w:pPr>
        <w:pStyle w:val="Titre4"/>
      </w:pPr>
      <w:r>
        <w:t>Le théorème de Shannon</w:t>
      </w:r>
    </w:p>
    <w:p w:rsidR="00750FE9" w:rsidRDefault="003279B6" w:rsidP="00750FE9">
      <w:r>
        <w:t xml:space="preserve"> </w:t>
      </w:r>
      <w:r>
        <w:tab/>
      </w:r>
      <w:r w:rsidRPr="003279B6">
        <w:t xml:space="preserve">Soit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Pr="003279B6">
        <w:t xml:space="preserve"> la fréquence d’échantillonnage et </w:t>
      </w:r>
      <m:oMath>
        <m:r>
          <w:rPr>
            <w:rFonts w:ascii="Cambria Math" w:hAnsi="Cambria Math"/>
          </w:rPr>
          <m:t>f</m:t>
        </m:r>
      </m:oMath>
      <w:r w:rsidRPr="003279B6">
        <w:t xml:space="preserve"> la plus grande fréquence contenue dans le signal. Pour que l’échantillonnage du signal soit correct, il faut que la fréquence d’échantillonnage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Pr="003279B6">
        <w:t xml:space="preserve"> soit au moins le double de la plus grande fréquence </w:t>
      </w:r>
      <m:oMath>
        <m:r>
          <w:rPr>
            <w:rFonts w:ascii="Cambria Math" w:hAnsi="Cambria Math"/>
          </w:rPr>
          <m:t>f</m:t>
        </m:r>
      </m:oMath>
      <w:r>
        <w:t xml:space="preserve"> contenue dans le signal.</w:t>
      </w:r>
    </w:p>
    <w:p w:rsidR="00D91AE2" w:rsidRPr="00434D66" w:rsidRDefault="004E7C8B" w:rsidP="00D91AE2">
      <w:pPr>
        <w:ind w:firstLine="568"/>
        <w:jc w:val="center"/>
        <w:rPr>
          <w:rFonts w:ascii="Open Sans Light" w:eastAsiaTheme="minorEastAsia" w:hAnsi="Open Sans Light" w:cs="Open Sans Light"/>
          <w:szCs w:val="28"/>
        </w:rPr>
      </w:pPr>
      <m:oMathPara>
        <m:oMath>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f</m:t>
              </m:r>
            </m:e>
            <m:sub>
              <m:r>
                <w:rPr>
                  <w:rFonts w:ascii="Cambria Math" w:eastAsiaTheme="minorEastAsia" w:hAnsi="Cambria Math" w:cs="Open Sans Light"/>
                  <w:szCs w:val="28"/>
                </w:rPr>
                <m:t>e</m:t>
              </m:r>
            </m:sub>
          </m:sSub>
          <m:r>
            <w:rPr>
              <w:rFonts w:ascii="Cambria Math" w:eastAsiaTheme="minorEastAsia" w:hAnsi="Cambria Math" w:cs="Open Sans Light"/>
              <w:szCs w:val="28"/>
            </w:rPr>
            <m:t xml:space="preserve">&gt;2*f   avec </m:t>
          </m:r>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f</m:t>
              </m:r>
            </m:e>
            <m:sub>
              <m:r>
                <w:rPr>
                  <w:rFonts w:ascii="Cambria Math" w:eastAsiaTheme="minorEastAsia" w:hAnsi="Cambria Math" w:cs="Open Sans Light"/>
                  <w:szCs w:val="28"/>
                </w:rPr>
                <m:t>e</m:t>
              </m:r>
            </m:sub>
          </m:sSub>
          <m:r>
            <w:rPr>
              <w:rFonts w:ascii="Cambria Math" w:eastAsiaTheme="minorEastAsia" w:hAnsi="Cambria Math" w:cs="Open Sans Light"/>
              <w:szCs w:val="28"/>
            </w:rPr>
            <m:t>=</m:t>
          </m:r>
          <m:f>
            <m:fPr>
              <m:ctrlPr>
                <w:rPr>
                  <w:rFonts w:ascii="Cambria Math" w:eastAsiaTheme="minorEastAsia" w:hAnsi="Cambria Math" w:cs="Open Sans Light"/>
                  <w:i/>
                  <w:szCs w:val="28"/>
                </w:rPr>
              </m:ctrlPr>
            </m:fPr>
            <m:num>
              <m:r>
                <w:rPr>
                  <w:rFonts w:ascii="Cambria Math" w:eastAsiaTheme="minorEastAsia" w:hAnsi="Cambria Math" w:cs="Open Sans Light"/>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den>
          </m:f>
        </m:oMath>
      </m:oMathPara>
    </w:p>
    <w:p w:rsidR="003279B6" w:rsidRDefault="00D91AE2" w:rsidP="00D91AE2">
      <w:pPr>
        <w:pStyle w:val="Titre3"/>
      </w:pPr>
      <w:bookmarkStart w:id="244" w:name="_Toc499788582"/>
      <w:r>
        <w:t>Le blocage</w:t>
      </w:r>
      <w:bookmarkEnd w:id="244"/>
    </w:p>
    <w:p w:rsidR="00D91AE2" w:rsidRDefault="001C06DB" w:rsidP="001C06DB">
      <w:pPr>
        <w:ind w:firstLine="708"/>
      </w:pPr>
      <w:r w:rsidRPr="001C06DB">
        <w:t>Le temps de la conversion d’un signal étant non nul, la valeur du signal est lue à un instant et maintenue pendant tout le temps de la conversion : c’est le blocage.</w:t>
      </w:r>
    </w:p>
    <w:p w:rsidR="001C06DB" w:rsidRDefault="001C06DB" w:rsidP="001C06DB">
      <w:pPr>
        <w:pStyle w:val="Titre3"/>
      </w:pPr>
      <w:bookmarkStart w:id="245" w:name="_Toc499788583"/>
      <w:r>
        <w:t>La quantification</w:t>
      </w:r>
      <w:bookmarkEnd w:id="245"/>
    </w:p>
    <w:p w:rsidR="001C06DB" w:rsidRDefault="001C06DB" w:rsidP="001C06DB">
      <w:pPr>
        <w:ind w:firstLine="708"/>
      </w:pPr>
      <w:r w:rsidRPr="001C06DB">
        <w:t xml:space="preserve">La quantification est la conversion des valeurs analogiques en valeurs numériques sur </w:t>
      </w:r>
      <m:oMath>
        <m:r>
          <w:rPr>
            <w:rFonts w:ascii="Cambria Math" w:hAnsi="Cambria Math"/>
          </w:rPr>
          <m:t>n</m:t>
        </m:r>
      </m:oMath>
      <w:r w:rsidRPr="001C06DB">
        <w:t xml:space="preserve"> bits. Elle est réalisée par le convertisseur proprement dit. Au cours de la quantification, il est possible qu’il y ait introduction de distorsions (Erreur de quantification ou erreur de gain).</w:t>
      </w:r>
    </w:p>
    <w:p w:rsidR="000A2513" w:rsidRDefault="000A2513" w:rsidP="000A2513">
      <w:pPr>
        <w:ind w:firstLine="708"/>
        <w:jc w:val="center"/>
      </w:pPr>
      <w:r>
        <w:rPr>
          <w:rFonts w:ascii="Open Sans Light" w:eastAsiaTheme="minorEastAsia" w:hAnsi="Open Sans Light" w:cs="Open Sans Light"/>
          <w:noProof/>
          <w:szCs w:val="28"/>
          <w:lang w:eastAsia="fr-FR"/>
        </w:rPr>
        <w:drawing>
          <wp:inline distT="0" distB="0" distL="0" distR="0" wp14:anchorId="62F49FC4" wp14:editId="5DA207BB">
            <wp:extent cx="3117803" cy="1914525"/>
            <wp:effectExtent l="0" t="0" r="6985" b="0"/>
            <wp:docPr id="554" name="Image 554" descr="C:\Users\AMOUSSOU\Downloads\qua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USSOU\Downloads\quantification.png"/>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25740" cy="1919399"/>
                    </a:xfrm>
                    <a:prstGeom prst="rect">
                      <a:avLst/>
                    </a:prstGeom>
                    <a:noFill/>
                    <a:ln>
                      <a:noFill/>
                    </a:ln>
                  </pic:spPr>
                </pic:pic>
              </a:graphicData>
            </a:graphic>
          </wp:inline>
        </w:drawing>
      </w:r>
    </w:p>
    <w:p w:rsidR="00456041" w:rsidRPr="00456041" w:rsidRDefault="00456041" w:rsidP="00456041">
      <w:pPr>
        <w:pStyle w:val="Lgende"/>
        <w:jc w:val="center"/>
        <w:rPr>
          <w:color w:val="000000" w:themeColor="text1"/>
          <w:sz w:val="24"/>
        </w:rPr>
      </w:pPr>
      <w:r w:rsidRPr="00456041">
        <w:rPr>
          <w:b/>
          <w:color w:val="000000" w:themeColor="text1"/>
          <w:sz w:val="24"/>
        </w:rPr>
        <w:t xml:space="preserve">Figure </w:t>
      </w:r>
      <w:r w:rsidRPr="00456041">
        <w:rPr>
          <w:b/>
          <w:color w:val="000000" w:themeColor="text1"/>
          <w:sz w:val="24"/>
        </w:rPr>
        <w:fldChar w:fldCharType="begin"/>
      </w:r>
      <w:r w:rsidRPr="00456041">
        <w:rPr>
          <w:b/>
          <w:color w:val="000000" w:themeColor="text1"/>
          <w:sz w:val="24"/>
        </w:rPr>
        <w:instrText xml:space="preserve"> SEQ Figure \* ARABIC </w:instrText>
      </w:r>
      <w:r w:rsidRPr="00456041">
        <w:rPr>
          <w:b/>
          <w:color w:val="000000" w:themeColor="text1"/>
          <w:sz w:val="24"/>
        </w:rPr>
        <w:fldChar w:fldCharType="separate"/>
      </w:r>
      <w:r w:rsidR="00A3270B">
        <w:rPr>
          <w:b/>
          <w:noProof/>
          <w:color w:val="000000" w:themeColor="text1"/>
          <w:sz w:val="24"/>
        </w:rPr>
        <w:t>40</w:t>
      </w:r>
      <w:r w:rsidRPr="00456041">
        <w:rPr>
          <w:b/>
          <w:color w:val="000000" w:themeColor="text1"/>
          <w:sz w:val="24"/>
        </w:rPr>
        <w:fldChar w:fldCharType="end"/>
      </w:r>
      <w:r w:rsidRPr="00456041">
        <w:rPr>
          <w:color w:val="000000" w:themeColor="text1"/>
          <w:sz w:val="24"/>
        </w:rPr>
        <w:t> : Quantification d’un signal échantillonné ; mise en évidence des erreurs de quantifications</w:t>
      </w:r>
    </w:p>
    <w:p w:rsidR="000A2513" w:rsidRDefault="00960AAD" w:rsidP="00960AAD">
      <w:pPr>
        <w:pStyle w:val="Titre2"/>
      </w:pPr>
      <w:bookmarkStart w:id="246" w:name="_Toc499788584"/>
      <w:r>
        <w:t>Les principales caractéristiques d’un convertisseur A/N</w:t>
      </w:r>
      <w:bookmarkEnd w:id="246"/>
    </w:p>
    <w:p w:rsidR="00960AAD" w:rsidRDefault="00960AAD" w:rsidP="00960AAD">
      <w:pPr>
        <w:pStyle w:val="Titre3"/>
      </w:pPr>
      <w:bookmarkStart w:id="247" w:name="_Toc499788585"/>
      <w:r>
        <w:t>La résolution et le quantum</w:t>
      </w:r>
      <w:bookmarkEnd w:id="247"/>
    </w:p>
    <w:p w:rsidR="00960AAD" w:rsidRDefault="00960AAD" w:rsidP="00960AAD">
      <w:pPr>
        <w:ind w:firstLine="708"/>
      </w:pPr>
      <w:r w:rsidRPr="00960AAD">
        <w:t xml:space="preserve">Le quantum est l’incrément de la tension d’entrée produisant une variation d’une unité du résultat de la conversion. Il est noté </w:t>
      </w:r>
      <m:oMath>
        <m:r>
          <w:rPr>
            <w:rFonts w:ascii="Cambria Math" w:hAnsi="Cambria Math"/>
          </w:rPr>
          <m:t>q</m:t>
        </m:r>
      </m:oMath>
      <w:r w:rsidRPr="00960AAD">
        <w:t xml:space="preserve"> et a pour expression :</w:t>
      </w:r>
    </w:p>
    <w:p w:rsidR="00932973" w:rsidRPr="00434D66" w:rsidRDefault="00932973" w:rsidP="00932973">
      <w:pPr>
        <w:rPr>
          <w:rFonts w:ascii="Open Sans Light" w:eastAsiaTheme="minorEastAsia" w:hAnsi="Open Sans Light" w:cs="Open Sans Light"/>
          <w:szCs w:val="28"/>
        </w:rPr>
      </w:pPr>
      <m:oMathPara>
        <m:oMath>
          <m:r>
            <w:rPr>
              <w:rFonts w:ascii="Cambria Math" w:eastAsiaTheme="minorEastAsia" w:hAnsi="Cambria Math" w:cs="Open Sans Light"/>
              <w:szCs w:val="28"/>
            </w:rPr>
            <m:t>q=</m:t>
          </m:r>
          <m:f>
            <m:fPr>
              <m:ctrlPr>
                <w:rPr>
                  <w:rFonts w:ascii="Cambria Math" w:eastAsiaTheme="minorEastAsia" w:hAnsi="Cambria Math" w:cs="Open Sans Light"/>
                  <w:i/>
                  <w:szCs w:val="28"/>
                </w:rPr>
              </m:ctrlPr>
            </m:fPr>
            <m:num>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V</m:t>
                  </m:r>
                </m:e>
                <m:sub>
                  <m:r>
                    <w:rPr>
                      <w:rFonts w:ascii="Cambria Math" w:eastAsiaTheme="minorEastAsia" w:hAnsi="Cambria Math" w:cs="Open Sans Light"/>
                      <w:szCs w:val="28"/>
                    </w:rPr>
                    <m:t>ref+</m:t>
                  </m:r>
                </m:sub>
              </m:sSub>
              <m:r>
                <w:rPr>
                  <w:rFonts w:ascii="Cambria Math" w:eastAsiaTheme="minorEastAsia" w:hAnsi="Cambria Math" w:cs="Open Sans Light"/>
                  <w:szCs w:val="28"/>
                </w:rPr>
                <m:t>-</m:t>
              </m:r>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V</m:t>
                  </m:r>
                </m:e>
                <m:sub>
                  <m:r>
                    <w:rPr>
                      <w:rFonts w:ascii="Cambria Math" w:eastAsiaTheme="minorEastAsia" w:hAnsi="Cambria Math" w:cs="Open Sans Light"/>
                      <w:szCs w:val="28"/>
                    </w:rPr>
                    <m:t>ref-</m:t>
                  </m:r>
                </m:sub>
              </m:sSub>
            </m:num>
            <m:den>
              <m:sSup>
                <m:sSupPr>
                  <m:ctrlPr>
                    <w:rPr>
                      <w:rFonts w:ascii="Cambria Math" w:eastAsiaTheme="minorEastAsia" w:hAnsi="Cambria Math" w:cs="Open Sans Light"/>
                      <w:i/>
                      <w:szCs w:val="28"/>
                    </w:rPr>
                  </m:ctrlPr>
                </m:sSupPr>
                <m:e>
                  <m:r>
                    <w:rPr>
                      <w:rFonts w:ascii="Cambria Math" w:eastAsiaTheme="minorEastAsia" w:hAnsi="Cambria Math" w:cs="Open Sans Light"/>
                      <w:szCs w:val="28"/>
                    </w:rPr>
                    <m:t>2</m:t>
                  </m:r>
                </m:e>
                <m:sup>
                  <m:r>
                    <w:rPr>
                      <w:rFonts w:ascii="Cambria Math" w:eastAsiaTheme="minorEastAsia" w:hAnsi="Cambria Math" w:cs="Open Sans Light"/>
                      <w:szCs w:val="28"/>
                    </w:rPr>
                    <m:t>n</m:t>
                  </m:r>
                </m:sup>
              </m:sSup>
            </m:den>
          </m:f>
          <m:r>
            <w:rPr>
              <w:rFonts w:ascii="Cambria Math" w:eastAsiaTheme="minorEastAsia" w:hAnsi="Cambria Math" w:cs="Open Sans Light"/>
              <w:szCs w:val="28"/>
            </w:rPr>
            <m:t>;</m:t>
          </m:r>
          <m:r>
            <m:rPr>
              <m:sty m:val="bi"/>
            </m:rPr>
            <w:rPr>
              <w:rFonts w:ascii="Cambria Math" w:eastAsiaTheme="minorEastAsia" w:hAnsi="Cambria Math" w:cs="Open Sans Light"/>
              <w:szCs w:val="28"/>
            </w:rPr>
            <m:t>n</m:t>
          </m:r>
          <m:r>
            <w:rPr>
              <w:rFonts w:ascii="Cambria Math" w:eastAsiaTheme="minorEastAsia" w:hAnsi="Cambria Math" w:cs="Open Sans Light"/>
              <w:szCs w:val="28"/>
            </w:rPr>
            <m:t>=Nombre de bits du convertisseur</m:t>
          </m:r>
        </m:oMath>
      </m:oMathPara>
    </w:p>
    <w:p w:rsidR="00932973" w:rsidRDefault="00932973" w:rsidP="00932973">
      <w:pPr>
        <w:ind w:firstLine="708"/>
      </w:pPr>
      <w:r>
        <w:t>Le nombre de bits du convertisseur représente le nombre de bits sur lequel sont converties les valeurs d’un signal analogique.</w:t>
      </w:r>
    </w:p>
    <w:p w:rsidR="00932973" w:rsidRPr="00932973" w:rsidRDefault="00932973" w:rsidP="00932973">
      <w:pPr>
        <w:rPr>
          <w:i/>
          <w:u w:val="single"/>
        </w:rPr>
      </w:pPr>
      <w:r w:rsidRPr="00932973">
        <w:rPr>
          <w:i/>
          <w:u w:val="single"/>
        </w:rPr>
        <w:t xml:space="preserve">Exemple : </w:t>
      </w:r>
    </w:p>
    <w:p w:rsidR="00932973" w:rsidRDefault="00932973" w:rsidP="00932973">
      <w:pPr>
        <w:ind w:firstLine="708"/>
      </w:pPr>
      <w:r>
        <w:t xml:space="preserve">Pour un convertisseur 3 bits on a : </w:t>
      </w:r>
      <m:oMath>
        <m:r>
          <w:rPr>
            <w:rFonts w:ascii="Cambria Math" w:hAnsi="Cambria Math"/>
          </w:rPr>
          <m:t xml:space="preserve">U=3V </m:t>
        </m:r>
        <m:r>
          <w:rPr>
            <w:rFonts w:ascii="Cambria Math" w:hAnsi="Cambria Math" w:cs="Cambria Math"/>
          </w:rPr>
          <m:t>⇒</m:t>
        </m:r>
        <m:r>
          <w:rPr>
            <w:rFonts w:ascii="Cambria Math" w:hAnsi="Cambria Math"/>
          </w:rPr>
          <m:t>N=011</m:t>
        </m:r>
      </m:oMath>
    </w:p>
    <w:p w:rsidR="00932973" w:rsidRDefault="00932973" w:rsidP="00932973">
      <w:pPr>
        <w:ind w:firstLine="708"/>
      </w:pPr>
      <w:r>
        <w:t xml:space="preserve">Pour un convertisseur 10 bits on a : </w:t>
      </w:r>
      <m:oMath>
        <m:r>
          <w:rPr>
            <w:rFonts w:ascii="Cambria Math" w:hAnsi="Cambria Math"/>
          </w:rPr>
          <m:t xml:space="preserve">U=3V </m:t>
        </m:r>
        <m:r>
          <w:rPr>
            <w:rFonts w:ascii="Cambria Math" w:hAnsi="Cambria Math" w:cs="Cambria Math"/>
          </w:rPr>
          <m:t>⇒</m:t>
        </m:r>
        <m:r>
          <w:rPr>
            <w:rFonts w:ascii="Cambria Math" w:hAnsi="Cambria Math"/>
          </w:rPr>
          <m:t>N=0000000011</m:t>
        </m:r>
      </m:oMath>
    </w:p>
    <w:p w:rsidR="00932973" w:rsidRDefault="00932973" w:rsidP="00932973">
      <w:pPr>
        <w:ind w:firstLine="708"/>
      </w:pPr>
      <w:r>
        <w:t xml:space="preserve">La résolution est le nombre de valeurs positives discrètes que le convertisseur est susceptible de fournir en sortie. Pour un convertisseur </w:t>
      </w:r>
      <m:oMath>
        <m:r>
          <w:rPr>
            <w:rFonts w:ascii="Cambria Math" w:hAnsi="Cambria Math"/>
          </w:rPr>
          <m:t>n</m:t>
        </m:r>
      </m:oMath>
      <w:r>
        <w:t xml:space="preserve"> bits, la résolution est de</w:t>
      </w:r>
      <m:oMath>
        <m:sSup>
          <m:sSupPr>
            <m:ctrlPr>
              <w:rPr>
                <w:rFonts w:ascii="Cambria Math" w:hAnsi="Cambria Math"/>
                <w:i/>
              </w:rPr>
            </m:ctrlPr>
          </m:sSupPr>
          <m:e>
            <m:r>
              <w:rPr>
                <w:rFonts w:ascii="Cambria Math" w:hAnsi="Cambria Math"/>
              </w:rPr>
              <m:t xml:space="preserve"> 2</m:t>
            </m:r>
          </m:e>
          <m:sup>
            <m:r>
              <w:rPr>
                <w:rFonts w:ascii="Cambria Math" w:hAnsi="Cambria Math"/>
              </w:rPr>
              <m:t>n</m:t>
            </m:r>
          </m:sup>
        </m:sSup>
      </m:oMath>
      <w:r>
        <w:t>. Ainsi pour un convertisseur de 10 bits, la résolution est :</w:t>
      </w:r>
      <m:oMath>
        <m:r>
          <w:rPr>
            <w:rFonts w:ascii="Cambria Math" w:hAnsi="Cambria Math"/>
          </w:rPr>
          <m:t xml:space="preserve"> R=</m:t>
        </m:r>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=1024</m:t>
        </m:r>
      </m:oMath>
    </w:p>
    <w:p w:rsidR="000E1FA4" w:rsidRPr="00960AAD" w:rsidRDefault="000E1FA4" w:rsidP="000E1FA4">
      <w:pPr>
        <w:pStyle w:val="Titre3"/>
      </w:pPr>
      <w:bookmarkStart w:id="248" w:name="_Toc499788586"/>
      <w:r>
        <w:t>Le temps de conversion</w:t>
      </w:r>
      <w:bookmarkEnd w:id="248"/>
    </w:p>
    <w:p w:rsidR="00960AAD" w:rsidRDefault="000E1FA4" w:rsidP="000E1FA4">
      <w:pPr>
        <w:tabs>
          <w:tab w:val="left" w:pos="709"/>
        </w:tabs>
      </w:pPr>
      <w:r>
        <w:tab/>
      </w:r>
      <w:r w:rsidRPr="000E1FA4">
        <w:t>Le temps de conversion est le temps nécessaire pour que le convertisseur effectue une conversion avec une précision donnée.</w:t>
      </w:r>
    </w:p>
    <w:p w:rsidR="000E1FA4" w:rsidRDefault="000E1FA4" w:rsidP="000E1FA4">
      <w:pPr>
        <w:pStyle w:val="Titre3"/>
      </w:pPr>
      <w:bookmarkStart w:id="249" w:name="_Toc499788587"/>
      <w:r>
        <w:t>La pleine échelle</w:t>
      </w:r>
      <w:bookmarkEnd w:id="249"/>
    </w:p>
    <w:p w:rsidR="000E1FA4" w:rsidRDefault="000E1FA4" w:rsidP="000E1FA4">
      <w:pPr>
        <w:tabs>
          <w:tab w:val="left" w:pos="709"/>
        </w:tabs>
      </w:pPr>
      <w:r>
        <w:tab/>
      </w:r>
      <w:r w:rsidRPr="000E1FA4">
        <w:t>La pleine échelle est la tension maximale qui est acceptable par le convertisseur (Full Scale Range : FSR). Pour les convertisseurs linéaires, on a :</w:t>
      </w:r>
    </w:p>
    <w:p w:rsidR="000E1FA4" w:rsidRDefault="000E1FA4" w:rsidP="000E1FA4">
      <w:pPr>
        <w:tabs>
          <w:tab w:val="left" w:pos="709"/>
        </w:tabs>
      </w:pPr>
      <m:oMathPara>
        <m:oMath>
          <m:r>
            <w:rPr>
              <w:rFonts w:ascii="Cambria Math" w:eastAsiaTheme="minorEastAsia" w:hAnsi="Cambria Math" w:cs="Open Sans Light"/>
              <w:szCs w:val="28"/>
            </w:rPr>
            <m:t>FSR=2*q*n</m:t>
          </m:r>
        </m:oMath>
      </m:oMathPara>
    </w:p>
    <w:p w:rsidR="000E1FA4" w:rsidRDefault="009F67A3" w:rsidP="009F67A3">
      <w:pPr>
        <w:pStyle w:val="Titre1"/>
      </w:pPr>
      <w:bookmarkStart w:id="250" w:name="_Toc499788588"/>
      <w:r>
        <w:t>Arduino et la conversion A/N</w:t>
      </w:r>
      <w:bookmarkEnd w:id="250"/>
    </w:p>
    <w:p w:rsidR="009F67A3" w:rsidRDefault="003C4BDE" w:rsidP="003C4BDE">
      <w:pPr>
        <w:tabs>
          <w:tab w:val="left" w:pos="567"/>
        </w:tabs>
      </w:pPr>
      <w:r>
        <w:tab/>
        <w:t>Le microcontrôleur de la carte Arduino intègre un module de conversion analogique numérique de 10 bits.</w:t>
      </w:r>
      <w:r w:rsidR="002177AC">
        <w:t xml:space="preserve"> Il supporte une tension d’entrée dans la plage de 0 – 5V.</w:t>
      </w:r>
    </w:p>
    <w:p w:rsidR="005A3CC1" w:rsidRDefault="005A3CC1" w:rsidP="003C4BDE">
      <w:pPr>
        <w:tabs>
          <w:tab w:val="left" w:pos="567"/>
        </w:tabs>
      </w:pPr>
      <w:r>
        <w:t xml:space="preserve">L’environnement de programmation Arduino simplifie énormément l’utilisation du module de conversion analogique numérique en effectuant automatique </w:t>
      </w:r>
      <w:r w:rsidR="006C6C27">
        <w:t>les configurations nécessaires</w:t>
      </w:r>
      <w:r>
        <w:t xml:space="preserve"> à son utilisation.</w:t>
      </w:r>
      <w:r w:rsidR="00AE2AFA">
        <w:t xml:space="preserve"> Ainsi, le programme ci-dessous présente l’exemple de la mesure de flux lumineux.</w:t>
      </w:r>
    </w:p>
    <w:p w:rsidR="00AE2AFA" w:rsidRP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rPr>
        <w:t>// programme d'exemple lecture conversion et envoi sur liaison</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void setup()</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Serial.begin(9600);</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void loop()</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Serial.print("Photo</w:t>
      </w:r>
      <w:r>
        <w:rPr>
          <w:rFonts w:ascii="Consolas" w:hAnsi="Consolas" w:cs="Consolas"/>
          <w:sz w:val="24"/>
          <w:lang w:val="en-US"/>
        </w:rPr>
        <w:t>résistance</w:t>
      </w:r>
      <w:r w:rsidRPr="00AE2AFA">
        <w:rPr>
          <w:rFonts w:ascii="Consolas" w:hAnsi="Consolas" w:cs="Consolas"/>
          <w:sz w:val="24"/>
          <w:lang w:val="en-US"/>
        </w:rPr>
        <w:t xml:space="preserve"> : ");</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Serial.println(analogRead(A2),DEC);</w:t>
      </w:r>
    </w:p>
    <w:p w:rsidR="00AE2AFA" w:rsidRP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lang w:val="en-US"/>
        </w:rPr>
        <w:t xml:space="preserve">   </w:t>
      </w:r>
      <w:r w:rsidRPr="00AE2AFA">
        <w:rPr>
          <w:rFonts w:ascii="Consolas" w:hAnsi="Consolas" w:cs="Consolas"/>
          <w:sz w:val="24"/>
        </w:rPr>
        <w:t xml:space="preserve">delay(500);  </w:t>
      </w:r>
    </w:p>
    <w:p w:rsid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rPr>
        <w:t>}</w:t>
      </w:r>
    </w:p>
    <w:p w:rsidR="00AE2AFA" w:rsidRDefault="003E30F0" w:rsidP="003E30F0">
      <w:pPr>
        <w:pStyle w:val="Titre2"/>
      </w:pPr>
      <w:bookmarkStart w:id="251" w:name="_Toc499788589"/>
      <w:r>
        <w:t>Choix de la tension de référence</w:t>
      </w:r>
      <w:bookmarkEnd w:id="251"/>
    </w:p>
    <w:p w:rsidR="003E30F0" w:rsidRDefault="003E30F0" w:rsidP="00BC6B78">
      <w:pPr>
        <w:ind w:firstLine="576"/>
      </w:pPr>
      <w:r>
        <w:t>La librairie Arduino nous offre la possibilité de choisir la tension de référence du convertisseur. Soit on choisit la référence interne qui est de 1,1V ou une référence externe qu’on fixe soit même.</w:t>
      </w:r>
    </w:p>
    <w:p w:rsidR="003E30F0" w:rsidRDefault="00BC6B78" w:rsidP="00BC6B78">
      <w:pPr>
        <w:pStyle w:val="Paragraphedeliste"/>
        <w:numPr>
          <w:ilvl w:val="0"/>
          <w:numId w:val="16"/>
        </w:numPr>
      </w:pPr>
      <w:r>
        <w:t>Référence interne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void setup() {</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//permet de choisir une tension de référence de 1.1V</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analogReference(INTERNAL);</w:t>
      </w:r>
    </w:p>
    <w:p w:rsidR="00BC6B78" w:rsidRDefault="00BC6B78" w:rsidP="00BC6B78">
      <w:pPr>
        <w:spacing w:line="240" w:lineRule="auto"/>
        <w:rPr>
          <w:rFonts w:ascii="Consolas" w:hAnsi="Consolas" w:cs="Consolas"/>
          <w:sz w:val="24"/>
        </w:rPr>
      </w:pPr>
      <w:r w:rsidRPr="00BC6B78">
        <w:rPr>
          <w:rFonts w:ascii="Consolas" w:hAnsi="Consolas" w:cs="Consolas"/>
          <w:sz w:val="24"/>
        </w:rPr>
        <w:t>}</w:t>
      </w:r>
    </w:p>
    <w:p w:rsidR="00BC6B78" w:rsidRDefault="00BC6B78" w:rsidP="00BC6B78">
      <w:pPr>
        <w:pStyle w:val="Paragraphedeliste"/>
        <w:numPr>
          <w:ilvl w:val="0"/>
          <w:numId w:val="16"/>
        </w:numPr>
      </w:pPr>
      <w:r>
        <w:t>Référence externe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void setup() {</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//permet de choisir une tension de référence externe à la carte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analogReference(EXTERNAL);</w:t>
      </w:r>
    </w:p>
    <w:p w:rsidR="00BC6B78" w:rsidRDefault="00BC6B78" w:rsidP="00BC6B78">
      <w:pPr>
        <w:spacing w:line="240" w:lineRule="auto"/>
        <w:rPr>
          <w:rFonts w:ascii="Consolas" w:hAnsi="Consolas" w:cs="Consolas"/>
          <w:sz w:val="24"/>
        </w:rPr>
      </w:pPr>
      <w:r w:rsidRPr="00BC6B78">
        <w:rPr>
          <w:rFonts w:ascii="Consolas" w:hAnsi="Consolas" w:cs="Consolas"/>
          <w:sz w:val="24"/>
        </w:rPr>
        <w:t>}</w:t>
      </w:r>
    </w:p>
    <w:p w:rsidR="0065699E" w:rsidRDefault="00D20C2A" w:rsidP="00D20C2A">
      <w:pPr>
        <w:pStyle w:val="Titre1"/>
      </w:pPr>
      <w:bookmarkStart w:id="252" w:name="_Toc499788590"/>
      <w:r>
        <w:t>Le filtrage numérique</w:t>
      </w:r>
      <w:bookmarkEnd w:id="252"/>
    </w:p>
    <w:p w:rsidR="0065699E" w:rsidRDefault="0065699E" w:rsidP="00B3088C">
      <w:pPr>
        <w:ind w:firstLine="432"/>
      </w:pPr>
      <w:r>
        <w:t xml:space="preserve">Le filtrage numérique est l’un des traitements effectué sur le signal mesuré. </w:t>
      </w:r>
      <w:r w:rsidR="00B3088C">
        <w:t>Le signal issu d’un phénomène physique est souvent tâché de différentes erreurs, de parasite et même soumis aux perturbations introduites par les grandeurs d’influences.</w:t>
      </w:r>
      <w:r w:rsidR="002F3B93">
        <w:t xml:space="preserve"> Le filtrage numérique a pour objectif l’extraction de la composante utile du signal échantillonné.</w:t>
      </w:r>
    </w:p>
    <w:p w:rsidR="00662AE5" w:rsidRDefault="00662AE5" w:rsidP="00B3088C">
      <w:pPr>
        <w:ind w:firstLine="432"/>
      </w:pPr>
      <w:r>
        <w:t xml:space="preserve">Le filtre numérique sui sera étudier dans cette section est le filtre numérique à moyenne glissante. </w:t>
      </w:r>
    </w:p>
    <w:p w:rsidR="006D17AC" w:rsidRDefault="006D17AC" w:rsidP="00B3088C">
      <w:pPr>
        <w:ind w:firstLine="432"/>
      </w:pPr>
      <w:r>
        <w:t>La moyenne glissante, c</w:t>
      </w:r>
      <w:r w:rsidRPr="006D17AC">
        <w:t xml:space="preserve">'est une moyenne qui au lieu d'être calculée sur l'ensemble des </w:t>
      </w:r>
      <m:oMath>
        <m:r>
          <w:rPr>
            <w:rFonts w:ascii="Cambria Math" w:hAnsi="Cambria Math"/>
          </w:rPr>
          <m:t>n</m:t>
        </m:r>
      </m:oMath>
      <w:r w:rsidRPr="006D17AC">
        <w:t xml:space="preserve"> valeurs d'un échantillonnage, est calculée tour à tour sur chaque sous-ensemble de </w:t>
      </w:r>
      <m:oMath>
        <m:r>
          <w:rPr>
            <w:rFonts w:ascii="Cambria Math" w:hAnsi="Cambria Math"/>
          </w:rPr>
          <m:t>N</m:t>
        </m:r>
      </m:oMath>
      <w:r w:rsidRPr="006D17AC">
        <w:t xml:space="preserve"> valeurs consécutives (</w:t>
      </w:r>
      <m:oMath>
        <m:r>
          <w:rPr>
            <w:rFonts w:ascii="Cambria Math" w:hAnsi="Cambria Math"/>
          </w:rPr>
          <m:t>N ≤ n</m:t>
        </m:r>
      </m:oMath>
      <w:r w:rsidRPr="006D17AC">
        <w:t>). Le sous-ensemble utilisé pour calculer chaque moyenne, parfois appelé « fenêtre », « glisse » sur l'ensemble des données.</w:t>
      </w:r>
    </w:p>
    <w:p w:rsidR="003850E5" w:rsidRDefault="003850E5" w:rsidP="00B3088C">
      <w:pPr>
        <w:ind w:firstLine="432"/>
      </w:pPr>
      <w:r w:rsidRPr="003850E5">
        <w:t>Une formule permettant de calculer une moyenne mobile simple est</w:t>
      </w:r>
      <w:r>
        <w:t> :</w:t>
      </w:r>
    </w:p>
    <w:p w:rsidR="003850E5" w:rsidRPr="003850E5" w:rsidRDefault="004E7C8B" w:rsidP="00B3088C">
      <w:pPr>
        <w:ind w:firstLine="432"/>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n-k</m:t>
                  </m:r>
                </m:sub>
              </m:sSub>
            </m:e>
          </m:nary>
        </m:oMath>
      </m:oMathPara>
    </w:p>
    <w:p w:rsidR="003850E5" w:rsidRDefault="00280A51" w:rsidP="00B3088C">
      <w:pPr>
        <w:ind w:firstLine="432"/>
        <w:rPr>
          <w:rFonts w:eastAsiaTheme="minorEastAsia"/>
        </w:rPr>
      </w:pPr>
      <w:r>
        <w:rPr>
          <w:rFonts w:eastAsiaTheme="minorEastAsia"/>
        </w:rPr>
        <w:t>Il s’agit maintenant d’implémenter ce filtre sur le microcontrôleur de la carte Arduino.</w:t>
      </w:r>
      <w:r w:rsidR="003C70A1">
        <w:rPr>
          <w:rFonts w:eastAsiaTheme="minorEastAsia"/>
        </w:rPr>
        <w:t xml:space="preserve"> Ecrire un programme modulaire permettra une exploitation ultérieure de ce filtre dans d’autre projet.</w:t>
      </w:r>
    </w:p>
    <w:p w:rsidR="00942EA9" w:rsidRDefault="00942EA9" w:rsidP="00942EA9">
      <w:pPr>
        <w:pStyle w:val="Titre1"/>
      </w:pPr>
      <w:bookmarkStart w:id="253" w:name="_Toc499788591"/>
      <w:r>
        <w:t>La transmission des données</w:t>
      </w:r>
      <w:bookmarkEnd w:id="253"/>
    </w:p>
    <w:p w:rsidR="00942EA9" w:rsidRDefault="0091682A" w:rsidP="0065699E">
      <w:r>
        <w:t xml:space="preserve">Après l’acquisition d’un signal sur le microcontrôleur, il est utile de transmettre ce signal vers un ordinateur pour un traitement plus approfondis. Plus moyen de transmission existe (bus, onde, etc.). </w:t>
      </w:r>
    </w:p>
    <w:p w:rsidR="0091682A" w:rsidRDefault="0091682A" w:rsidP="0091682A">
      <w:pPr>
        <w:ind w:firstLine="708"/>
      </w:pPr>
      <w:r>
        <w:t>La carde Arduino offrant la possibilité de communiquer avec l’ordinateur par une liaison sériel, cela constitue un bon moyen de transmission de données. En réalité, cela a été déjà aborder. Il s’agit de la classe « </w:t>
      </w:r>
      <w:r w:rsidRPr="0091682A">
        <w:rPr>
          <w:i/>
        </w:rPr>
        <w:t>Serial</w:t>
      </w:r>
      <w:r>
        <w:t> » de la librairie Arduino.</w:t>
      </w:r>
    </w:p>
    <w:p w:rsidR="00D372E3" w:rsidRPr="00D372E3" w:rsidRDefault="00D372E3" w:rsidP="00D372E3">
      <w:pPr>
        <w:rPr>
          <w:i/>
          <w:u w:val="single"/>
        </w:rPr>
      </w:pPr>
      <w:r w:rsidRPr="00D372E3">
        <w:rPr>
          <w:i/>
          <w:u w:val="single"/>
        </w:rPr>
        <w:t>Exemple :</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void setup()</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w:t>
      </w:r>
    </w:p>
    <w:p w:rsidR="00AD4259" w:rsidRPr="00AD4259" w:rsidRDefault="00AD4259" w:rsidP="00AD4259">
      <w:pPr>
        <w:tabs>
          <w:tab w:val="left" w:pos="567"/>
        </w:tabs>
        <w:spacing w:line="240" w:lineRule="auto"/>
        <w:rPr>
          <w:rFonts w:ascii="Consolas" w:hAnsi="Consolas" w:cs="Consolas"/>
          <w:sz w:val="24"/>
        </w:rPr>
      </w:pPr>
      <w:r w:rsidRPr="00AD4259">
        <w:rPr>
          <w:rFonts w:ascii="Consolas" w:hAnsi="Consolas" w:cs="Consolas"/>
          <w:sz w:val="24"/>
        </w:rPr>
        <w:t xml:space="preserve">  Serial.begin(9600); // Initialization du module de communication</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 xml:space="preserve"> </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void loop()</w:t>
      </w:r>
    </w:p>
    <w:p w:rsidR="00AD4259" w:rsidRPr="00EC412C" w:rsidRDefault="00AD4259" w:rsidP="00D372E3">
      <w:pPr>
        <w:tabs>
          <w:tab w:val="left" w:pos="567"/>
        </w:tabs>
        <w:spacing w:line="240" w:lineRule="auto"/>
        <w:rPr>
          <w:rFonts w:ascii="Consolas" w:hAnsi="Consolas" w:cs="Consolas"/>
          <w:sz w:val="24"/>
        </w:rPr>
      </w:pPr>
      <w:r w:rsidRPr="00EC412C">
        <w:rPr>
          <w:rFonts w:ascii="Consolas" w:hAnsi="Consolas" w:cs="Consolas"/>
          <w:sz w:val="24"/>
        </w:rPr>
        <w:t>{</w:t>
      </w:r>
    </w:p>
    <w:p w:rsidR="00D372E3" w:rsidRPr="00D372E3" w:rsidRDefault="00D372E3" w:rsidP="00D372E3">
      <w:pPr>
        <w:tabs>
          <w:tab w:val="left" w:pos="567"/>
        </w:tabs>
        <w:spacing w:line="240" w:lineRule="auto"/>
        <w:rPr>
          <w:rFonts w:ascii="Consolas" w:hAnsi="Consolas" w:cs="Consolas"/>
          <w:sz w:val="24"/>
        </w:rPr>
      </w:pPr>
      <w:r w:rsidRPr="00EC412C">
        <w:rPr>
          <w:rFonts w:ascii="Consolas" w:hAnsi="Consolas" w:cs="Consolas"/>
          <w:sz w:val="24"/>
        </w:rPr>
        <w:tab/>
      </w:r>
      <w:r>
        <w:rPr>
          <w:rFonts w:ascii="Consolas" w:hAnsi="Consolas" w:cs="Consolas"/>
          <w:sz w:val="24"/>
        </w:rPr>
        <w:t>//</w:t>
      </w:r>
      <w:r w:rsidRPr="00D372E3">
        <w:rPr>
          <w:rFonts w:ascii="Consolas" w:hAnsi="Consolas" w:cs="Consolas"/>
          <w:sz w:val="24"/>
        </w:rPr>
        <w:t>Transmission de valeur vers l</w:t>
      </w:r>
      <w:r>
        <w:rPr>
          <w:rFonts w:ascii="Consolas" w:hAnsi="Consolas" w:cs="Consolas"/>
          <w:sz w:val="24"/>
        </w:rPr>
        <w:t>’ordinateur</w:t>
      </w:r>
    </w:p>
    <w:p w:rsidR="00AD4259" w:rsidRPr="00D372E3" w:rsidRDefault="00AD4259" w:rsidP="00AD4259">
      <w:pPr>
        <w:tabs>
          <w:tab w:val="left" w:pos="567"/>
        </w:tabs>
        <w:spacing w:line="240" w:lineRule="auto"/>
        <w:rPr>
          <w:rFonts w:ascii="Consolas" w:hAnsi="Consolas" w:cs="Consolas"/>
          <w:sz w:val="24"/>
          <w:lang w:val="en-US"/>
        </w:rPr>
      </w:pPr>
      <w:r w:rsidRPr="00EC412C">
        <w:rPr>
          <w:rFonts w:ascii="Consolas" w:hAnsi="Consolas" w:cs="Consolas"/>
          <w:sz w:val="24"/>
        </w:rPr>
        <w:t xml:space="preserve">   </w:t>
      </w:r>
      <w:r w:rsidRPr="00D372E3">
        <w:rPr>
          <w:rFonts w:ascii="Consolas" w:hAnsi="Consolas" w:cs="Consolas"/>
          <w:sz w:val="24"/>
          <w:lang w:val="en-US"/>
        </w:rPr>
        <w:t>Serial.println(analogRead(A2),DEC</w:t>
      </w:r>
      <w:r w:rsidR="00D372E3" w:rsidRPr="00D372E3">
        <w:rPr>
          <w:rFonts w:ascii="Consolas" w:hAnsi="Consolas" w:cs="Consolas"/>
          <w:sz w:val="24"/>
          <w:lang w:val="en-US"/>
        </w:rPr>
        <w:t>) ;</w:t>
      </w:r>
    </w:p>
    <w:p w:rsidR="00AD4259" w:rsidRPr="00AE2AFA" w:rsidRDefault="00AD4259" w:rsidP="00AD4259">
      <w:pPr>
        <w:tabs>
          <w:tab w:val="left" w:pos="567"/>
        </w:tabs>
        <w:spacing w:line="240" w:lineRule="auto"/>
        <w:rPr>
          <w:rFonts w:ascii="Consolas" w:hAnsi="Consolas" w:cs="Consolas"/>
          <w:sz w:val="24"/>
        </w:rPr>
      </w:pPr>
      <w:r w:rsidRPr="00D372E3">
        <w:rPr>
          <w:rFonts w:ascii="Consolas" w:hAnsi="Consolas" w:cs="Consolas"/>
          <w:sz w:val="24"/>
          <w:lang w:val="en-US"/>
        </w:rPr>
        <w:t xml:space="preserve">   </w:t>
      </w:r>
      <w:r w:rsidRPr="00AE2AFA">
        <w:rPr>
          <w:rFonts w:ascii="Consolas" w:hAnsi="Consolas" w:cs="Consolas"/>
          <w:sz w:val="24"/>
        </w:rPr>
        <w:t xml:space="preserve">delay(500);  </w:t>
      </w:r>
    </w:p>
    <w:p w:rsidR="00AD4259" w:rsidRDefault="00AD4259" w:rsidP="00AD4259">
      <w:pPr>
        <w:tabs>
          <w:tab w:val="left" w:pos="567"/>
        </w:tabs>
        <w:spacing w:line="240" w:lineRule="auto"/>
        <w:rPr>
          <w:rFonts w:ascii="Consolas" w:hAnsi="Consolas" w:cs="Consolas"/>
          <w:sz w:val="24"/>
        </w:rPr>
      </w:pPr>
      <w:r w:rsidRPr="00AE2AFA">
        <w:rPr>
          <w:rFonts w:ascii="Consolas" w:hAnsi="Consolas" w:cs="Consolas"/>
          <w:sz w:val="24"/>
        </w:rPr>
        <w:t>}</w:t>
      </w:r>
    </w:p>
    <w:p w:rsidR="003B44E3" w:rsidRDefault="003B44E3" w:rsidP="00AD4259"/>
    <w:p w:rsidR="003B44E3" w:rsidRPr="00E57297" w:rsidRDefault="003B44E3" w:rsidP="003B44E3">
      <w:pPr>
        <w:spacing w:line="259" w:lineRule="auto"/>
        <w:jc w:val="left"/>
        <w:rPr>
          <w:i/>
          <w:color w:val="FF0000"/>
          <w:sz w:val="24"/>
        </w:rPr>
      </w:pPr>
      <w:r>
        <w:br w:type="page"/>
      </w:r>
    </w:p>
    <w:p w:rsidR="003B44E3" w:rsidRDefault="003B44E3" w:rsidP="003B44E3">
      <w:pPr>
        <w:tabs>
          <w:tab w:val="left" w:pos="1408"/>
        </w:tabs>
      </w:pPr>
    </w:p>
    <w:p w:rsidR="003B44E3" w:rsidRDefault="003B44E3" w:rsidP="003B44E3">
      <w:pPr>
        <w:spacing w:line="259" w:lineRule="auto"/>
        <w:jc w:val="left"/>
      </w:pPr>
      <w:r>
        <w:rPr>
          <w:noProof/>
          <w:lang w:eastAsia="fr-FR"/>
        </w:rPr>
        <mc:AlternateContent>
          <mc:Choice Requires="wpg">
            <w:drawing>
              <wp:anchor distT="0" distB="0" distL="114300" distR="114300" simplePos="0" relativeHeight="251718656" behindDoc="0" locked="0" layoutInCell="1" allowOverlap="1" wp14:anchorId="60242415" wp14:editId="65892EBD">
                <wp:simplePos x="0" y="0"/>
                <wp:positionH relativeFrom="column">
                  <wp:posOffset>386080</wp:posOffset>
                </wp:positionH>
                <wp:positionV relativeFrom="paragraph">
                  <wp:posOffset>2566035</wp:posOffset>
                </wp:positionV>
                <wp:extent cx="5252720" cy="3390900"/>
                <wp:effectExtent l="0" t="0" r="5080" b="0"/>
                <wp:wrapNone/>
                <wp:docPr id="166" name="Groupe 166"/>
                <wp:cNvGraphicFramePr/>
                <a:graphic xmlns:a="http://schemas.openxmlformats.org/drawingml/2006/main">
                  <a:graphicData uri="http://schemas.microsoft.com/office/word/2010/wordprocessingGroup">
                    <wpg:wgp>
                      <wpg:cNvGrpSpPr/>
                      <wpg:grpSpPr>
                        <a:xfrm>
                          <a:off x="0" y="0"/>
                          <a:ext cx="5252720" cy="3390900"/>
                          <a:chOff x="0" y="0"/>
                          <a:chExt cx="5252720" cy="2651760"/>
                        </a:xfrm>
                      </wpg:grpSpPr>
                      <wps:wsp>
                        <wps:cNvPr id="167" name="Zone de texte 167"/>
                        <wps:cNvSpPr txBox="1"/>
                        <wps:spPr>
                          <a:xfrm>
                            <a:off x="274320" y="1258841"/>
                            <a:ext cx="4978400" cy="1392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735FD6" w:rsidRDefault="00B8428B" w:rsidP="003B44E3">
                              <w:pPr>
                                <w:jc w:val="right"/>
                                <w:rPr>
                                  <w:sz w:val="40"/>
                                </w:rPr>
                              </w:pPr>
                              <w:r>
                                <w:rPr>
                                  <w:sz w:val="40"/>
                                </w:rPr>
                                <w:t>L’acquisition de données sur l’ordinateur</w:t>
                              </w:r>
                            </w:p>
                            <w:p w:rsidR="00B8428B" w:rsidRPr="008A3AE3" w:rsidRDefault="00B8428B" w:rsidP="003B44E3">
                              <w:pPr>
                                <w:jc w:val="right"/>
                                <w:rPr>
                                  <w:smallCaps/>
                                  <w:sz w:val="40"/>
                                </w:rPr>
                              </w:pPr>
                              <w:r>
                                <w:rPr>
                                  <w:smallCaps/>
                                  <w:sz w:val="40"/>
                                </w:rPr>
                                <w:t>Initiation à LabVIEW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8" name="Groupe 168"/>
                        <wpg:cNvGrpSpPr/>
                        <wpg:grpSpPr>
                          <a:xfrm>
                            <a:off x="0" y="0"/>
                            <a:ext cx="5171440" cy="833120"/>
                            <a:chOff x="0" y="0"/>
                            <a:chExt cx="5171440" cy="833120"/>
                          </a:xfrm>
                        </wpg:grpSpPr>
                        <wps:wsp>
                          <wps:cNvPr id="169" name="Zone de texte 169"/>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428B" w:rsidRPr="00B90889" w:rsidRDefault="00B8428B" w:rsidP="003B44E3">
                                <w:pPr>
                                  <w:jc w:val="left"/>
                                  <w:rPr>
                                    <w:b/>
                                    <w:sz w:val="72"/>
                                  </w:rPr>
                                </w:pPr>
                                <w:r>
                                  <w:rPr>
                                    <w:b/>
                                    <w:sz w:val="72"/>
                                  </w:rPr>
                                  <w:t>3</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Connecteur droit 170"/>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0242415" id="Groupe 166" o:spid="_x0000_s1200" style="position:absolute;margin-left:30.4pt;margin-top:202.05pt;width:413.6pt;height:267pt;z-index:251718656;mso-height-relative:margin"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">
                <v:shape id="Zone de texte 167" o:spid="_x0000_s1201" type="#_x0000_t202" style="position:absolute;left:2743;top:12588;width:49784;height:1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B8428B" w:rsidRPr="00735FD6" w:rsidRDefault="00B8428B" w:rsidP="003B44E3">
                        <w:pPr>
                          <w:jc w:val="right"/>
                          <w:rPr>
                            <w:sz w:val="40"/>
                          </w:rPr>
                        </w:pPr>
                        <w:r>
                          <w:rPr>
                            <w:sz w:val="40"/>
                          </w:rPr>
                          <w:t>L’acquisition de données sur l’ordinateur</w:t>
                        </w:r>
                      </w:p>
                      <w:p w:rsidR="00B8428B" w:rsidRPr="008A3AE3" w:rsidRDefault="00B8428B" w:rsidP="003B44E3">
                        <w:pPr>
                          <w:jc w:val="right"/>
                          <w:rPr>
                            <w:smallCaps/>
                            <w:sz w:val="40"/>
                          </w:rPr>
                        </w:pPr>
                        <w:r>
                          <w:rPr>
                            <w:smallCaps/>
                            <w:sz w:val="40"/>
                          </w:rPr>
                          <w:t>Initiation à LabVIEW</w:t>
                        </w:r>
                      </w:p>
                    </w:txbxContent>
                  </v:textbox>
                </v:shape>
                <v:group id="Groupe 168" o:spid="_x0000_s1202"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Zone de texte 169" o:spid="_x0000_s1203"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B8428B" w:rsidRPr="00B90889" w:rsidRDefault="00B8428B" w:rsidP="003B44E3">
                          <w:pPr>
                            <w:jc w:val="left"/>
                            <w:rPr>
                              <w:b/>
                              <w:sz w:val="72"/>
                            </w:rPr>
                          </w:pPr>
                          <w:r>
                            <w:rPr>
                              <w:b/>
                              <w:sz w:val="72"/>
                            </w:rPr>
                            <w:t>3</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v:textbox>
                  </v:shape>
                  <v:line id="Connecteur droit 170" o:spid="_x0000_s1204"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bOUMUAAADcAAAADwAAAGRycy9kb3ducmV2LnhtbESPT2vCQBDF74V+h2UK3upGD6lJXUUE&#10;oZeC9R8ep9kxCWZnw+6q6bfvHAq9zfDevPeb+XJwnbpTiK1nA5NxBoq48rbl2sBhv3mdgYoJ2WLn&#10;mQz8UITl4vlpjqX1D/6i+y7VSkI4lmigSakvtY5VQw7j2PfEol18cJhkDbW2AR8S7jo9zbJcO2xZ&#10;Ghrsad1Qdd3dnIEjna4hLwq9+T7fthd3KHKrP40ZvQyrd1CJhvRv/rv+sIL/JvjyjEy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bOUMUAAADcAAAADwAAAAAAAAAA&#10;AAAAAAChAgAAZHJzL2Rvd25yZXYueG1sUEsFBgAAAAAEAAQA+QAAAJMDAAAAAA==&#10;" strokecolor="black [3200]" strokeweight="1pt">
                    <v:stroke joinstyle="miter"/>
                  </v:line>
                </v:group>
              </v:group>
            </w:pict>
          </mc:Fallback>
        </mc:AlternateContent>
      </w:r>
      <w:r>
        <w:br w:type="page"/>
      </w:r>
    </w:p>
    <w:p w:rsidR="00AD4259" w:rsidRDefault="00EF7A6E" w:rsidP="00175730">
      <w:pPr>
        <w:pStyle w:val="Titre"/>
      </w:pPr>
      <w:bookmarkStart w:id="254" w:name="_Toc499788592"/>
      <w:r>
        <w:t>Chapitre 8 : Introduction à LabVIEW</w:t>
      </w:r>
      <w:bookmarkEnd w:id="254"/>
    </w:p>
    <w:p w:rsidR="00EF7A6E" w:rsidRDefault="0063454E" w:rsidP="0063454E">
      <w:pPr>
        <w:pStyle w:val="Titre1"/>
        <w:numPr>
          <w:ilvl w:val="0"/>
          <w:numId w:val="17"/>
        </w:numPr>
      </w:pPr>
      <w:bookmarkStart w:id="255" w:name="_Toc499788593"/>
      <w:r>
        <w:t>Généralité</w:t>
      </w:r>
      <w:bookmarkEnd w:id="255"/>
    </w:p>
    <w:p w:rsidR="0063454E" w:rsidRDefault="0063454E" w:rsidP="0063454E">
      <w:pPr>
        <w:ind w:firstLine="432"/>
      </w:pPr>
      <w:r>
        <w:t xml:space="preserve">LabVIEW (Laboratory Virtual Instrument Engineering Workbench) est un langage de programmation dédié au contrôle d’instruments et à l’analyse de données. Contrairement à la nature séquentielle des langages textuels, LabVIEW est basé sur un environnement de programmation graphique utilisant la notion de flot de données pour ordonnancer les opérations. </w:t>
      </w:r>
    </w:p>
    <w:p w:rsidR="0063454E" w:rsidRDefault="0063454E" w:rsidP="0063454E">
      <w:pPr>
        <w:ind w:firstLine="432"/>
      </w:pPr>
      <w:r>
        <w:t xml:space="preserve">LabVIEW intègre l’acquisition, l’analyse, le traitement et la présentation de données.  Pour l’acquisition de données et le contrôle d’instruments, LabVIEW supporte les standards RS-232/422, USB, IEEE 488 (GPIB), ainsi que les cartes d’acquisition de données. </w:t>
      </w:r>
    </w:p>
    <w:p w:rsidR="0063454E" w:rsidRDefault="0063454E" w:rsidP="0063454E">
      <w:pPr>
        <w:ind w:firstLine="432"/>
      </w:pPr>
      <w:r>
        <w:t>Pour l’analyse et le traitement des données, la bibliothèque d’analyse étendue contient les fonctions pour la génération et le traitement de signaux, les filtres, les fenêtres, les statistiques, la régression, l’algèbre linéaire et l’arithmétique matricielle.</w:t>
      </w:r>
    </w:p>
    <w:p w:rsidR="0063454E" w:rsidRDefault="0063454E" w:rsidP="0063454E">
      <w:pPr>
        <w:ind w:firstLine="432"/>
      </w:pPr>
      <w:r w:rsidRPr="0063454E">
        <w:t>LabVIEW intègre un grand nombre d’éléments de présentation tels</w:t>
      </w:r>
      <w:r>
        <w:t xml:space="preserve"> que</w:t>
      </w:r>
      <w:r w:rsidRPr="0063454E">
        <w:t xml:space="preserve"> les graphes déroulants, </w:t>
      </w:r>
      <w:r>
        <w:t xml:space="preserve">les </w:t>
      </w:r>
      <w:r w:rsidRPr="0063454E">
        <w:t xml:space="preserve">graphes XY, </w:t>
      </w:r>
      <w:r>
        <w:t xml:space="preserve">les </w:t>
      </w:r>
      <w:r w:rsidRPr="0063454E">
        <w:t xml:space="preserve">abaques de Smith, </w:t>
      </w:r>
      <w:r>
        <w:t xml:space="preserve">les </w:t>
      </w:r>
      <w:r w:rsidRPr="0063454E">
        <w:t xml:space="preserve">jauges, </w:t>
      </w:r>
      <w:r>
        <w:t xml:space="preserve">les </w:t>
      </w:r>
      <w:r w:rsidRPr="0063454E">
        <w:t>cadrans à aiguille…</w:t>
      </w:r>
    </w:p>
    <w:p w:rsidR="00F56F97" w:rsidRDefault="00F56F97" w:rsidP="00F56F97">
      <w:pPr>
        <w:ind w:firstLine="432"/>
        <w:jc w:val="center"/>
      </w:pPr>
      <w:r>
        <w:rPr>
          <w:noProof/>
          <w:lang w:eastAsia="fr-FR"/>
        </w:rPr>
        <w:drawing>
          <wp:inline distT="0" distB="0" distL="0" distR="0" wp14:anchorId="39C40BE9" wp14:editId="48C17B9F">
            <wp:extent cx="4733925" cy="3205293"/>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2301" cy="3210965"/>
                    </a:xfrm>
                    <a:prstGeom prst="rect">
                      <a:avLst/>
                    </a:prstGeom>
                  </pic:spPr>
                </pic:pic>
              </a:graphicData>
            </a:graphic>
          </wp:inline>
        </w:drawing>
      </w:r>
    </w:p>
    <w:p w:rsidR="00F56F97" w:rsidRPr="00F56F97" w:rsidRDefault="00F56F97" w:rsidP="00F56F97">
      <w:pPr>
        <w:pStyle w:val="Lgende"/>
        <w:jc w:val="center"/>
        <w:rPr>
          <w:color w:val="000000" w:themeColor="text1"/>
          <w:sz w:val="24"/>
        </w:rPr>
      </w:pPr>
      <w:r w:rsidRPr="00F56F97">
        <w:rPr>
          <w:b/>
          <w:color w:val="000000" w:themeColor="text1"/>
          <w:sz w:val="24"/>
        </w:rPr>
        <w:t xml:space="preserve">Figure </w:t>
      </w:r>
      <w:r w:rsidRPr="00F56F97">
        <w:rPr>
          <w:b/>
          <w:color w:val="000000" w:themeColor="text1"/>
          <w:sz w:val="24"/>
        </w:rPr>
        <w:fldChar w:fldCharType="begin"/>
      </w:r>
      <w:r w:rsidRPr="00F56F97">
        <w:rPr>
          <w:b/>
          <w:color w:val="000000" w:themeColor="text1"/>
          <w:sz w:val="24"/>
        </w:rPr>
        <w:instrText xml:space="preserve"> SEQ Figure \* ARABIC </w:instrText>
      </w:r>
      <w:r w:rsidRPr="00F56F97">
        <w:rPr>
          <w:b/>
          <w:color w:val="000000" w:themeColor="text1"/>
          <w:sz w:val="24"/>
        </w:rPr>
        <w:fldChar w:fldCharType="separate"/>
      </w:r>
      <w:r w:rsidR="00A3270B">
        <w:rPr>
          <w:b/>
          <w:noProof/>
          <w:color w:val="000000" w:themeColor="text1"/>
          <w:sz w:val="24"/>
        </w:rPr>
        <w:t>41</w:t>
      </w:r>
      <w:r w:rsidRPr="00F56F97">
        <w:rPr>
          <w:b/>
          <w:color w:val="000000" w:themeColor="text1"/>
          <w:sz w:val="24"/>
        </w:rPr>
        <w:fldChar w:fldCharType="end"/>
      </w:r>
      <w:r w:rsidRPr="00F56F97">
        <w:rPr>
          <w:color w:val="000000" w:themeColor="text1"/>
          <w:sz w:val="24"/>
        </w:rPr>
        <w:t> : Interface de démarrage de LabVIEW</w:t>
      </w:r>
    </w:p>
    <w:p w:rsidR="00BC6B78" w:rsidRDefault="00B267F5" w:rsidP="00B267F5">
      <w:pPr>
        <w:pStyle w:val="Titre1"/>
      </w:pPr>
      <w:bookmarkStart w:id="256" w:name="_Toc499788594"/>
      <w:r>
        <w:t>Les instruments virtuels</w:t>
      </w:r>
      <w:bookmarkEnd w:id="256"/>
    </w:p>
    <w:p w:rsidR="00B267F5" w:rsidRDefault="00B267F5" w:rsidP="00B267F5">
      <w:pPr>
        <w:tabs>
          <w:tab w:val="left" w:pos="567"/>
        </w:tabs>
      </w:pPr>
      <w:r>
        <w:tab/>
        <w:t>Les programmes LabVIEW s’appellent des Instruments Virtuels (« Virtual Instrument » en anglais). Ces Instruments Virtuels ont trois parties principales : la Face Avant, le Diagramme et l’Icône/Connecteur.</w:t>
      </w:r>
    </w:p>
    <w:p w:rsidR="00B267F5" w:rsidRDefault="00B267F5" w:rsidP="00B267F5">
      <w:pPr>
        <w:tabs>
          <w:tab w:val="left" w:pos="567"/>
        </w:tabs>
      </w:pPr>
      <w:r>
        <w:tab/>
        <w:t>La face avant d’un Instrument Virtuel est avant tout une combinaison de commandes et d’indicateurs. Les commandes sont les entrées des Instruments Virtuels ; elles fournissent les données au diagramme. Les indicateurs sont les sorties des Instruments Virtuels et affichent les données générées par le diagramme. Il est possible d’utiliser plusieurs types de commandes et d’indicateurs tels que les commandes et les indicateurs numériques ou à curseur, les booléens, les chaînes de caractères, les tables et les graphes.</w:t>
      </w:r>
    </w:p>
    <w:p w:rsidR="00B516F0" w:rsidRDefault="00B516F0" w:rsidP="00B267F5">
      <w:pPr>
        <w:tabs>
          <w:tab w:val="left" w:pos="567"/>
        </w:tabs>
      </w:pPr>
      <w:r>
        <w:tab/>
      </w:r>
      <w:r w:rsidRPr="00B516F0">
        <w:t>La face avant est construite en plaçant des éléments graphiques accessibles dans une palette. LabVIEW propose des boutons, des indicateurs numériques et de chaînes, de graphes, des diodes électroluminescentes, de listes déroulantes, de menus, etc…</w:t>
      </w:r>
    </w:p>
    <w:p w:rsidR="00B864BE" w:rsidRDefault="00B864BE" w:rsidP="00B864BE">
      <w:pPr>
        <w:tabs>
          <w:tab w:val="left" w:pos="567"/>
        </w:tabs>
        <w:jc w:val="center"/>
      </w:pPr>
      <w:r>
        <w:rPr>
          <w:noProof/>
          <w:lang w:eastAsia="fr-FR"/>
        </w:rPr>
        <w:drawing>
          <wp:inline distT="0" distB="0" distL="0" distR="0" wp14:anchorId="539540E3" wp14:editId="54687D7C">
            <wp:extent cx="4610100" cy="2701117"/>
            <wp:effectExtent l="0" t="0" r="0" b="4445"/>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4933" cy="2703948"/>
                    </a:xfrm>
                    <a:prstGeom prst="rect">
                      <a:avLst/>
                    </a:prstGeom>
                  </pic:spPr>
                </pic:pic>
              </a:graphicData>
            </a:graphic>
          </wp:inline>
        </w:drawing>
      </w:r>
    </w:p>
    <w:p w:rsidR="00B864BE" w:rsidRDefault="00B864BE" w:rsidP="00B864BE">
      <w:pPr>
        <w:pStyle w:val="Lgende"/>
        <w:jc w:val="center"/>
        <w:rPr>
          <w:color w:val="000000" w:themeColor="text1"/>
          <w:sz w:val="24"/>
        </w:rPr>
      </w:pPr>
      <w:r w:rsidRPr="00B864BE">
        <w:rPr>
          <w:b/>
          <w:color w:val="000000" w:themeColor="text1"/>
          <w:sz w:val="24"/>
        </w:rPr>
        <w:t xml:space="preserve">Figure </w:t>
      </w:r>
      <w:r w:rsidRPr="00B864BE">
        <w:rPr>
          <w:b/>
          <w:color w:val="000000" w:themeColor="text1"/>
          <w:sz w:val="24"/>
        </w:rPr>
        <w:fldChar w:fldCharType="begin"/>
      </w:r>
      <w:r w:rsidRPr="00B864BE">
        <w:rPr>
          <w:b/>
          <w:color w:val="000000" w:themeColor="text1"/>
          <w:sz w:val="24"/>
        </w:rPr>
        <w:instrText xml:space="preserve"> SEQ Figure \* ARABIC </w:instrText>
      </w:r>
      <w:r w:rsidRPr="00B864BE">
        <w:rPr>
          <w:b/>
          <w:color w:val="000000" w:themeColor="text1"/>
          <w:sz w:val="24"/>
        </w:rPr>
        <w:fldChar w:fldCharType="separate"/>
      </w:r>
      <w:r w:rsidR="00A3270B">
        <w:rPr>
          <w:b/>
          <w:noProof/>
          <w:color w:val="000000" w:themeColor="text1"/>
          <w:sz w:val="24"/>
        </w:rPr>
        <w:t>42</w:t>
      </w:r>
      <w:r w:rsidRPr="00B864BE">
        <w:rPr>
          <w:b/>
          <w:color w:val="000000" w:themeColor="text1"/>
          <w:sz w:val="24"/>
        </w:rPr>
        <w:fldChar w:fldCharType="end"/>
      </w:r>
      <w:r w:rsidRPr="00B864BE">
        <w:rPr>
          <w:color w:val="000000" w:themeColor="text1"/>
          <w:sz w:val="24"/>
        </w:rPr>
        <w:t> : Face avant d’un VI</w:t>
      </w:r>
    </w:p>
    <w:p w:rsidR="0078273B" w:rsidRDefault="0078273B" w:rsidP="0078273B">
      <w:pPr>
        <w:ind w:firstLine="708"/>
      </w:pPr>
      <w:r>
        <w:t xml:space="preserve">Chaque objet déposé sur la face avant génère dans le diagramme un symbole appelé </w:t>
      </w:r>
      <w:r w:rsidRPr="0078273B">
        <w:rPr>
          <w:i/>
        </w:rPr>
        <w:t>Terminal</w:t>
      </w:r>
      <w:r>
        <w:t xml:space="preserve">. Ce terminal contient la valeur de l’objet graphique correspondant. Le symbole représente le type de la donnée, le sens du flot, (maigre avec une flèche à </w:t>
      </w:r>
      <w:r w:rsidR="00B94A4C">
        <w:t>gauche</w:t>
      </w:r>
      <w:r>
        <w:t xml:space="preserve"> s’il s’agit d’un indicateur, gras avec une flèche à </w:t>
      </w:r>
      <w:r w:rsidR="00B94A4C">
        <w:t>droite</w:t>
      </w:r>
      <w:r>
        <w:t xml:space="preserve"> s’il s’agit d’une commande).</w:t>
      </w:r>
    </w:p>
    <w:p w:rsidR="00B864BE" w:rsidRDefault="0078273B" w:rsidP="0078273B">
      <w:pPr>
        <w:ind w:firstLine="708"/>
      </w:pPr>
      <w:r>
        <w:t>Le diagramme contient les terminaux, les sous Instruments Virtuels, les fonctions, les constantes, les structures ainsi que les fils qui relient les différents objets pour leur transmettre les données.</w:t>
      </w:r>
    </w:p>
    <w:p w:rsidR="004B303F" w:rsidRDefault="004B303F" w:rsidP="004B303F">
      <w:pPr>
        <w:ind w:firstLine="708"/>
        <w:jc w:val="center"/>
      </w:pPr>
      <w:r>
        <w:rPr>
          <w:noProof/>
          <w:lang w:eastAsia="fr-FR"/>
        </w:rPr>
        <w:drawing>
          <wp:inline distT="0" distB="0" distL="0" distR="0" wp14:anchorId="2762E79C" wp14:editId="758E99A0">
            <wp:extent cx="3905729" cy="3038475"/>
            <wp:effectExtent l="0" t="0" r="0" b="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2537" cy="3043771"/>
                    </a:xfrm>
                    <a:prstGeom prst="rect">
                      <a:avLst/>
                    </a:prstGeom>
                  </pic:spPr>
                </pic:pic>
              </a:graphicData>
            </a:graphic>
          </wp:inline>
        </w:drawing>
      </w:r>
    </w:p>
    <w:p w:rsidR="004B303F" w:rsidRDefault="004B303F" w:rsidP="004B303F">
      <w:pPr>
        <w:pStyle w:val="Lgende"/>
        <w:jc w:val="center"/>
        <w:rPr>
          <w:color w:val="000000" w:themeColor="text1"/>
          <w:sz w:val="24"/>
        </w:rPr>
      </w:pPr>
      <w:r w:rsidRPr="004B303F">
        <w:rPr>
          <w:b/>
          <w:color w:val="000000" w:themeColor="text1"/>
          <w:sz w:val="24"/>
        </w:rPr>
        <w:t xml:space="preserve">Figure </w:t>
      </w:r>
      <w:r w:rsidRPr="004B303F">
        <w:rPr>
          <w:b/>
          <w:color w:val="000000" w:themeColor="text1"/>
          <w:sz w:val="24"/>
        </w:rPr>
        <w:fldChar w:fldCharType="begin"/>
      </w:r>
      <w:r w:rsidRPr="004B303F">
        <w:rPr>
          <w:b/>
          <w:color w:val="000000" w:themeColor="text1"/>
          <w:sz w:val="24"/>
        </w:rPr>
        <w:instrText xml:space="preserve"> SEQ Figure \* ARABIC </w:instrText>
      </w:r>
      <w:r w:rsidRPr="004B303F">
        <w:rPr>
          <w:b/>
          <w:color w:val="000000" w:themeColor="text1"/>
          <w:sz w:val="24"/>
        </w:rPr>
        <w:fldChar w:fldCharType="separate"/>
      </w:r>
      <w:r w:rsidR="00A3270B">
        <w:rPr>
          <w:b/>
          <w:noProof/>
          <w:color w:val="000000" w:themeColor="text1"/>
          <w:sz w:val="24"/>
        </w:rPr>
        <w:t>43</w:t>
      </w:r>
      <w:r w:rsidRPr="004B303F">
        <w:rPr>
          <w:b/>
          <w:color w:val="000000" w:themeColor="text1"/>
          <w:sz w:val="24"/>
        </w:rPr>
        <w:fldChar w:fldCharType="end"/>
      </w:r>
      <w:r w:rsidRPr="004B303F">
        <w:rPr>
          <w:color w:val="000000" w:themeColor="text1"/>
          <w:sz w:val="24"/>
        </w:rPr>
        <w:t> : Diagramme d’un instrument virtuel</w:t>
      </w:r>
    </w:p>
    <w:p w:rsidR="004B303F" w:rsidRDefault="00F54285" w:rsidP="00F54285">
      <w:pPr>
        <w:ind w:firstLine="708"/>
      </w:pPr>
      <w:r w:rsidRPr="00F54285">
        <w:t>Après avoir construit la face avant et le diagramme, Il est possible de créer une icône et d’affecter un connecteur à l’Instrument Virtuel. Si cet Instrument Virtuel est utilisé dans un autre Instrument Virtuel, il devient un Sous Instrument Virtuel. Il correspond à une routine</w:t>
      </w:r>
      <w:r w:rsidR="00AD1582">
        <w:t xml:space="preserve"> (</w:t>
      </w:r>
      <w:r w:rsidR="00AD1582" w:rsidRPr="00AD1582">
        <w:rPr>
          <w:i/>
        </w:rPr>
        <w:t>fonction</w:t>
      </w:r>
      <w:r w:rsidR="00AD1582">
        <w:t>)</w:t>
      </w:r>
      <w:r w:rsidRPr="00F54285">
        <w:t xml:space="preserve"> dans un langage classique ; le connecteur représente alors les paramètres entrants et sortants de la routine. L’icône identifiera l’Instrument Virtuel comme le ferait le nom de la routine. La hiérarchisation des applications facilite grandement la réutilisation du code et le débogage.</w:t>
      </w:r>
    </w:p>
    <w:p w:rsidR="00F54285" w:rsidRDefault="00F54285" w:rsidP="00F54285">
      <w:pPr>
        <w:ind w:firstLine="708"/>
        <w:jc w:val="center"/>
      </w:pPr>
      <w:r>
        <w:rPr>
          <w:noProof/>
          <w:lang w:eastAsia="fr-FR"/>
        </w:rPr>
        <w:drawing>
          <wp:inline distT="0" distB="0" distL="0" distR="0">
            <wp:extent cx="1714500" cy="857250"/>
            <wp:effectExtent l="0" t="0" r="0" b="0"/>
            <wp:docPr id="162" name="Image 162" descr="C:\Users\AMOUSSOU Z. Kenneth\Desktop\Img - Akscope\Connec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Users\AMOUSSOU Z. Kenneth\Desktop\Img - Akscope\Connector-Icon.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inline>
        </w:drawing>
      </w:r>
    </w:p>
    <w:p w:rsidR="00F54285" w:rsidRDefault="00F54285" w:rsidP="00F54285">
      <w:pPr>
        <w:pStyle w:val="Lgende"/>
        <w:jc w:val="center"/>
        <w:rPr>
          <w:color w:val="000000" w:themeColor="text1"/>
          <w:sz w:val="24"/>
        </w:rPr>
      </w:pPr>
      <w:r w:rsidRPr="00F54285">
        <w:rPr>
          <w:b/>
          <w:color w:val="000000" w:themeColor="text1"/>
          <w:sz w:val="24"/>
        </w:rPr>
        <w:t xml:space="preserve">Figure </w:t>
      </w:r>
      <w:r w:rsidRPr="00F54285">
        <w:rPr>
          <w:b/>
          <w:color w:val="000000" w:themeColor="text1"/>
          <w:sz w:val="24"/>
        </w:rPr>
        <w:fldChar w:fldCharType="begin"/>
      </w:r>
      <w:r w:rsidRPr="00F54285">
        <w:rPr>
          <w:b/>
          <w:color w:val="000000" w:themeColor="text1"/>
          <w:sz w:val="24"/>
        </w:rPr>
        <w:instrText xml:space="preserve"> SEQ Figure \* ARABIC </w:instrText>
      </w:r>
      <w:r w:rsidRPr="00F54285">
        <w:rPr>
          <w:b/>
          <w:color w:val="000000" w:themeColor="text1"/>
          <w:sz w:val="24"/>
        </w:rPr>
        <w:fldChar w:fldCharType="separate"/>
      </w:r>
      <w:r w:rsidR="00A3270B">
        <w:rPr>
          <w:b/>
          <w:noProof/>
          <w:color w:val="000000" w:themeColor="text1"/>
          <w:sz w:val="24"/>
        </w:rPr>
        <w:t>44</w:t>
      </w:r>
      <w:r w:rsidRPr="00F54285">
        <w:rPr>
          <w:b/>
          <w:color w:val="000000" w:themeColor="text1"/>
          <w:sz w:val="24"/>
        </w:rPr>
        <w:fldChar w:fldCharType="end"/>
      </w:r>
      <w:r w:rsidRPr="00F54285">
        <w:rPr>
          <w:color w:val="000000" w:themeColor="text1"/>
          <w:sz w:val="24"/>
        </w:rPr>
        <w:t> : Connecteur et icône d’un sous Instrument Virtuel</w:t>
      </w:r>
    </w:p>
    <w:p w:rsidR="007D184E" w:rsidRDefault="00A17F74" w:rsidP="00A17F74">
      <w:pPr>
        <w:pStyle w:val="Titre1"/>
      </w:pPr>
      <w:bookmarkStart w:id="257" w:name="_Toc499788595"/>
      <w:r>
        <w:t>Les fenêtres de la face avant et du diagramme</w:t>
      </w:r>
      <w:bookmarkEnd w:id="257"/>
    </w:p>
    <w:p w:rsidR="00A17F74" w:rsidRDefault="00A17F74" w:rsidP="00BF5590">
      <w:pPr>
        <w:ind w:firstLine="708"/>
      </w:pPr>
      <w:r>
        <w:t>Au lancement d’un nouveau « VI », une fenêtre de face avant et de diagramme apparaissent afin de permettre la saisie d’un nouveau programme.</w:t>
      </w:r>
      <w:r w:rsidR="00BF5590">
        <w:t xml:space="preserve"> L</w:t>
      </w:r>
      <w:r w:rsidR="00E13030">
        <w:t>es</w:t>
      </w:r>
      <w:r w:rsidR="00BF5590">
        <w:t xml:space="preserve"> </w:t>
      </w:r>
      <w:r w:rsidR="00BF5590" w:rsidRPr="00E13030">
        <w:rPr>
          <w:i/>
        </w:rPr>
        <w:t>figure 45</w:t>
      </w:r>
      <w:r w:rsidR="00E13030">
        <w:t xml:space="preserve"> et </w:t>
      </w:r>
      <w:r w:rsidR="00E13030" w:rsidRPr="00E13030">
        <w:rPr>
          <w:i/>
        </w:rPr>
        <w:t>46</w:t>
      </w:r>
      <w:r w:rsidR="00BF5590">
        <w:t xml:space="preserve"> présente</w:t>
      </w:r>
      <w:r w:rsidR="00E13030">
        <w:t>nt</w:t>
      </w:r>
      <w:r w:rsidR="00BF5590">
        <w:t xml:space="preserve"> les différentes parties de ces fenêtres :</w:t>
      </w:r>
    </w:p>
    <w:p w:rsidR="00BF5590" w:rsidRDefault="000C1BDF" w:rsidP="000C1BDF">
      <w:pPr>
        <w:ind w:firstLine="708"/>
        <w:jc w:val="center"/>
      </w:pPr>
      <w:r>
        <w:rPr>
          <w:noProof/>
          <w:lang w:eastAsia="fr-FR"/>
        </w:rPr>
        <w:drawing>
          <wp:inline distT="0" distB="0" distL="0" distR="0" wp14:anchorId="121A5F71" wp14:editId="7D3EB82E">
            <wp:extent cx="4751587" cy="3400425"/>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8530" cy="3405394"/>
                    </a:xfrm>
                    <a:prstGeom prst="rect">
                      <a:avLst/>
                    </a:prstGeom>
                  </pic:spPr>
                </pic:pic>
              </a:graphicData>
            </a:graphic>
          </wp:inline>
        </w:drawing>
      </w:r>
    </w:p>
    <w:p w:rsidR="000C1BDF" w:rsidRDefault="000C1BDF" w:rsidP="000C1BDF">
      <w:pPr>
        <w:pStyle w:val="Lgende"/>
        <w:jc w:val="center"/>
        <w:rPr>
          <w:color w:val="000000" w:themeColor="text1"/>
          <w:sz w:val="24"/>
        </w:rPr>
      </w:pPr>
      <w:r w:rsidRPr="000C1BDF">
        <w:rPr>
          <w:b/>
          <w:color w:val="000000" w:themeColor="text1"/>
          <w:sz w:val="24"/>
        </w:rPr>
        <w:t xml:space="preserve">Figure </w:t>
      </w:r>
      <w:r w:rsidRPr="000C1BDF">
        <w:rPr>
          <w:b/>
          <w:color w:val="000000" w:themeColor="text1"/>
          <w:sz w:val="24"/>
        </w:rPr>
        <w:fldChar w:fldCharType="begin"/>
      </w:r>
      <w:r w:rsidRPr="000C1BDF">
        <w:rPr>
          <w:b/>
          <w:color w:val="000000" w:themeColor="text1"/>
          <w:sz w:val="24"/>
        </w:rPr>
        <w:instrText xml:space="preserve"> SEQ Figure \* ARABIC </w:instrText>
      </w:r>
      <w:r w:rsidRPr="000C1BDF">
        <w:rPr>
          <w:b/>
          <w:color w:val="000000" w:themeColor="text1"/>
          <w:sz w:val="24"/>
        </w:rPr>
        <w:fldChar w:fldCharType="separate"/>
      </w:r>
      <w:r w:rsidR="00A3270B">
        <w:rPr>
          <w:b/>
          <w:noProof/>
          <w:color w:val="000000" w:themeColor="text1"/>
          <w:sz w:val="24"/>
        </w:rPr>
        <w:t>45</w:t>
      </w:r>
      <w:r w:rsidRPr="000C1BDF">
        <w:rPr>
          <w:b/>
          <w:color w:val="000000" w:themeColor="text1"/>
          <w:sz w:val="24"/>
        </w:rPr>
        <w:fldChar w:fldCharType="end"/>
      </w:r>
      <w:r w:rsidRPr="000C1BDF">
        <w:rPr>
          <w:color w:val="000000" w:themeColor="text1"/>
          <w:sz w:val="24"/>
        </w:rPr>
        <w:t> : Fenêtre de la face avant d’un « VI »</w:t>
      </w:r>
    </w:p>
    <w:p w:rsidR="000706AC" w:rsidRDefault="000706AC" w:rsidP="000706AC">
      <w:pPr>
        <w:jc w:val="center"/>
      </w:pPr>
      <w:r>
        <w:rPr>
          <w:noProof/>
          <w:lang w:eastAsia="fr-FR"/>
        </w:rPr>
        <w:drawing>
          <wp:inline distT="0" distB="0" distL="0" distR="0" wp14:anchorId="6016C8B8" wp14:editId="7829BF25">
            <wp:extent cx="5025121" cy="2943225"/>
            <wp:effectExtent l="0" t="0" r="4445"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83" cy="2945663"/>
                    </a:xfrm>
                    <a:prstGeom prst="rect">
                      <a:avLst/>
                    </a:prstGeom>
                  </pic:spPr>
                </pic:pic>
              </a:graphicData>
            </a:graphic>
          </wp:inline>
        </w:drawing>
      </w:r>
    </w:p>
    <w:p w:rsidR="000706AC" w:rsidRDefault="000706AC" w:rsidP="000706AC">
      <w:pPr>
        <w:pStyle w:val="Lgende"/>
        <w:jc w:val="center"/>
        <w:rPr>
          <w:color w:val="000000" w:themeColor="text1"/>
          <w:sz w:val="24"/>
        </w:rPr>
      </w:pPr>
      <w:r w:rsidRPr="000706AC">
        <w:rPr>
          <w:b/>
          <w:color w:val="000000" w:themeColor="text1"/>
          <w:sz w:val="24"/>
        </w:rPr>
        <w:t xml:space="preserve">Figure </w:t>
      </w:r>
      <w:r w:rsidRPr="000706AC">
        <w:rPr>
          <w:b/>
          <w:color w:val="000000" w:themeColor="text1"/>
          <w:sz w:val="24"/>
        </w:rPr>
        <w:fldChar w:fldCharType="begin"/>
      </w:r>
      <w:r w:rsidRPr="000706AC">
        <w:rPr>
          <w:b/>
          <w:color w:val="000000" w:themeColor="text1"/>
          <w:sz w:val="24"/>
        </w:rPr>
        <w:instrText xml:space="preserve"> SEQ Figure \* ARABIC </w:instrText>
      </w:r>
      <w:r w:rsidRPr="000706AC">
        <w:rPr>
          <w:b/>
          <w:color w:val="000000" w:themeColor="text1"/>
          <w:sz w:val="24"/>
        </w:rPr>
        <w:fldChar w:fldCharType="separate"/>
      </w:r>
      <w:r w:rsidR="00A3270B">
        <w:rPr>
          <w:b/>
          <w:noProof/>
          <w:color w:val="000000" w:themeColor="text1"/>
          <w:sz w:val="24"/>
        </w:rPr>
        <w:t>46</w:t>
      </w:r>
      <w:r w:rsidRPr="000706AC">
        <w:rPr>
          <w:b/>
          <w:color w:val="000000" w:themeColor="text1"/>
          <w:sz w:val="24"/>
        </w:rPr>
        <w:fldChar w:fldCharType="end"/>
      </w:r>
      <w:r w:rsidRPr="000706AC">
        <w:rPr>
          <w:color w:val="000000" w:themeColor="text1"/>
          <w:sz w:val="24"/>
        </w:rPr>
        <w:t> : Fenêtre du diagramme du programme</w:t>
      </w:r>
    </w:p>
    <w:p w:rsidR="000706AC" w:rsidRDefault="006A4B6E" w:rsidP="006A4B6E">
      <w:pPr>
        <w:ind w:firstLine="708"/>
      </w:pPr>
      <w:r>
        <w:t>La fenêtre du diagramme permet la saisie du programme en langage « G-Code ». Il est important de noter que LabVIEW est une application de programmation graphique. On parle de programmation par flot de données.</w:t>
      </w:r>
    </w:p>
    <w:p w:rsidR="00055B9F" w:rsidRDefault="00055B9F" w:rsidP="006A4B6E">
      <w:pPr>
        <w:ind w:firstLine="708"/>
      </w:pPr>
      <w:r>
        <w:t>Afin de cerner</w:t>
      </w:r>
      <w:r w:rsidR="0034503A">
        <w:t xml:space="preserve"> dans</w:t>
      </w:r>
      <w:r>
        <w:t xml:space="preserve"> les détails de la programmation par flot de données avec LabVIEW, il faut de référer à la documentation recommander en annexe.</w:t>
      </w:r>
    </w:p>
    <w:p w:rsidR="00696233" w:rsidRDefault="00696233" w:rsidP="00696233"/>
    <w:p w:rsidR="00696233" w:rsidRDefault="00696233" w:rsidP="00696233">
      <w:r>
        <w:br w:type="page"/>
      </w:r>
    </w:p>
    <w:p w:rsidR="00696233" w:rsidRDefault="00227683" w:rsidP="00175730">
      <w:pPr>
        <w:pStyle w:val="Titre"/>
      </w:pPr>
      <w:bookmarkStart w:id="258" w:name="_Toc499788596"/>
      <w:r>
        <w:t>Annexe</w:t>
      </w:r>
      <w:bookmarkEnd w:id="258"/>
    </w:p>
    <w:p w:rsidR="00D84594" w:rsidRDefault="00BB4BBA" w:rsidP="00580200">
      <w:pPr>
        <w:pStyle w:val="Titre1"/>
        <w:numPr>
          <w:ilvl w:val="0"/>
          <w:numId w:val="18"/>
        </w:numPr>
      </w:pPr>
      <w:bookmarkStart w:id="259" w:name="_Toc499788597"/>
      <w:r>
        <w:t>Arduino</w:t>
      </w:r>
      <w:bookmarkEnd w:id="259"/>
    </w:p>
    <w:p w:rsidR="00BB4BBA" w:rsidRDefault="00BB4BBA" w:rsidP="00580200">
      <w:pPr>
        <w:ind w:firstLine="708"/>
      </w:pPr>
      <w:r>
        <w:t>Les cours concernant la programmation de la carte de prototypage</w:t>
      </w:r>
      <w:r w:rsidR="00580200">
        <w:t xml:space="preserve"> Arduino peuvent être retrouvés sur le lien suivant :</w:t>
      </w:r>
    </w:p>
    <w:p w:rsidR="00BB4BBA" w:rsidRPr="00175730" w:rsidRDefault="00C92ACD" w:rsidP="00BB4BBA">
      <w:pPr>
        <w:rPr>
          <w:rFonts w:ascii="Consolas" w:hAnsi="Consolas" w:cs="Consolas"/>
          <w:lang w:val="en-US"/>
        </w:rPr>
      </w:pPr>
      <w:r w:rsidRPr="00175730">
        <w:rPr>
          <w:i/>
          <w:lang w:val="en-US"/>
        </w:rPr>
        <w:t>URL</w:t>
      </w:r>
      <w:r w:rsidR="00D62F36" w:rsidRPr="00175730">
        <w:rPr>
          <w:i/>
          <w:lang w:val="en-US"/>
        </w:rPr>
        <w:t xml:space="preserve"> </w:t>
      </w:r>
      <w:r w:rsidRPr="00175730">
        <w:rPr>
          <w:lang w:val="en-US"/>
        </w:rPr>
        <w:t xml:space="preserve">: </w:t>
      </w:r>
      <w:hyperlink r:id="rId51" w:history="1">
        <w:r w:rsidRPr="00175730">
          <w:rPr>
            <w:rStyle w:val="Lienhypertexte"/>
            <w:rFonts w:ascii="Consolas" w:hAnsi="Consolas" w:cs="Consolas"/>
            <w:u w:val="none"/>
            <w:lang w:val="en-US"/>
          </w:rPr>
          <w:t>https://github.com/iut-lokossa/Arduino</w:t>
        </w:r>
      </w:hyperlink>
    </w:p>
    <w:p w:rsidR="00C92ACD" w:rsidRDefault="00A8265D" w:rsidP="00A8265D">
      <w:pPr>
        <w:pStyle w:val="Titre1"/>
        <w:rPr>
          <w:lang w:val="en-US"/>
        </w:rPr>
      </w:pPr>
      <w:bookmarkStart w:id="260" w:name="_Toc499788598"/>
      <w:r>
        <w:rPr>
          <w:lang w:val="en-US"/>
        </w:rPr>
        <w:t>LabVIEW</w:t>
      </w:r>
      <w:bookmarkEnd w:id="260"/>
    </w:p>
    <w:p w:rsidR="0040466F" w:rsidRDefault="005D5E7A" w:rsidP="0040466F">
      <w:pPr>
        <w:ind w:firstLine="567"/>
      </w:pPr>
      <w:r w:rsidRPr="005D5E7A">
        <w:t>La programmation par flot de données est un moyen efficace et rapide de programmation qui permet au concepteur (ingénieur, technici</w:t>
      </w:r>
      <w:r>
        <w:t>e</w:t>
      </w:r>
      <w:r w:rsidRPr="005D5E7A">
        <w:t>n)</w:t>
      </w:r>
      <w:r>
        <w:t xml:space="preserve"> de mettre sur pied des systèmes opérationnel en peu de temps.</w:t>
      </w:r>
      <w:r w:rsidR="00375548">
        <w:t xml:space="preserve"> De la documentation peut-être obtenu sur LabVIEW sur le site internet de la firme « </w:t>
      </w:r>
      <w:r w:rsidR="00375548" w:rsidRPr="00375548">
        <w:rPr>
          <w:i/>
        </w:rPr>
        <w:t>National Instrument</w:t>
      </w:r>
      <w:r w:rsidR="00375548">
        <w:t> ».</w:t>
      </w:r>
      <w:r w:rsidR="0040466F">
        <w:t xml:space="preserve"> L’institut Universitaire de Technologie de Lokossa mais à disposition cette documentation à partir du lien « Github » suivant :</w:t>
      </w:r>
    </w:p>
    <w:p w:rsidR="0040466F" w:rsidRPr="00175730" w:rsidRDefault="0040466F" w:rsidP="0040466F">
      <w:pPr>
        <w:ind w:firstLine="567"/>
        <w:rPr>
          <w:lang w:val="en-US"/>
        </w:rPr>
      </w:pPr>
      <w:r w:rsidRPr="00175730">
        <w:rPr>
          <w:i/>
          <w:lang w:val="en-US"/>
        </w:rPr>
        <w:t>URL</w:t>
      </w:r>
      <w:r w:rsidRPr="00175730">
        <w:rPr>
          <w:lang w:val="en-US"/>
        </w:rPr>
        <w:t xml:space="preserve"> : </w:t>
      </w:r>
      <w:hyperlink r:id="rId52" w:history="1">
        <w:r w:rsidR="00EF5674" w:rsidRPr="00175730">
          <w:rPr>
            <w:rStyle w:val="Lienhypertexte"/>
            <w:rFonts w:ascii="Consolas" w:hAnsi="Consolas" w:cs="Consolas"/>
            <w:u w:val="none"/>
            <w:lang w:val="en-US"/>
          </w:rPr>
          <w:t>https://github.com/iut-lokossa/LabVIEW</w:t>
        </w:r>
      </w:hyperlink>
    </w:p>
    <w:p w:rsidR="00EF5674" w:rsidRDefault="006C4DBD" w:rsidP="00B71205">
      <w:pPr>
        <w:pStyle w:val="Titre1"/>
      </w:pPr>
      <w:bookmarkStart w:id="261" w:name="_Toc499788599"/>
      <w:r>
        <w:t>Electronique</w:t>
      </w:r>
      <w:bookmarkEnd w:id="261"/>
    </w:p>
    <w:p w:rsidR="00B71205" w:rsidRDefault="006C4DBD" w:rsidP="00A71C9F">
      <w:pPr>
        <w:ind w:firstLine="567"/>
      </w:pPr>
      <w:r>
        <w:t>Afin de revis</w:t>
      </w:r>
      <w:r w:rsidR="00A71C9F">
        <w:t>it</w:t>
      </w:r>
      <w:r>
        <w:t>er les</w:t>
      </w:r>
      <w:r w:rsidR="00A71C9F">
        <w:t xml:space="preserve"> fondamentaux de l’électronique qui son indispensable à l’acquisition de données, consulter l</w:t>
      </w:r>
      <w:r w:rsidR="008B5D5B">
        <w:t>a documentation présente à l’adresse ci-dessous :</w:t>
      </w:r>
    </w:p>
    <w:p w:rsidR="00A71C9F" w:rsidRPr="00175730" w:rsidRDefault="003A13D0" w:rsidP="00EF5674">
      <w:pPr>
        <w:rPr>
          <w:lang w:val="en-US"/>
        </w:rPr>
      </w:pPr>
      <w:r w:rsidRPr="00175730">
        <w:rPr>
          <w:lang w:val="en-US"/>
        </w:rPr>
        <w:t xml:space="preserve">URL : </w:t>
      </w:r>
      <w:hyperlink r:id="rId53" w:history="1">
        <w:r w:rsidRPr="00E13030">
          <w:rPr>
            <w:rStyle w:val="Lienhypertexte"/>
            <w:rFonts w:ascii="Consolas" w:hAnsi="Consolas" w:cs="Consolas"/>
            <w:u w:val="none"/>
            <w:lang w:val="en-US"/>
          </w:rPr>
          <w:t>https://github.com/iut-lokossa/Electronics</w:t>
        </w:r>
      </w:hyperlink>
    </w:p>
    <w:p w:rsidR="003A13D0" w:rsidRPr="00175730" w:rsidRDefault="003A13D0" w:rsidP="00EF5674">
      <w:pPr>
        <w:rPr>
          <w:lang w:val="en-US"/>
        </w:rPr>
      </w:pPr>
    </w:p>
    <w:p w:rsidR="008B5D5B" w:rsidRDefault="008B5D5B" w:rsidP="008B5D5B">
      <w:pPr>
        <w:rPr>
          <w:lang w:val="en-US"/>
        </w:rPr>
      </w:pPr>
    </w:p>
    <w:p w:rsidR="008B5D5B" w:rsidRDefault="008B5D5B">
      <w:pPr>
        <w:spacing w:line="259" w:lineRule="auto"/>
        <w:jc w:val="left"/>
        <w:rPr>
          <w:lang w:val="en-US"/>
        </w:rPr>
      </w:pPr>
      <w:r>
        <w:rPr>
          <w:lang w:val="en-US"/>
        </w:rPr>
        <w:br w:type="page"/>
      </w:r>
    </w:p>
    <w:p w:rsidR="0040466F" w:rsidRPr="004B5F68" w:rsidRDefault="008B5D5B" w:rsidP="008B5D5B">
      <w:pPr>
        <w:pStyle w:val="Titre"/>
      </w:pPr>
      <w:bookmarkStart w:id="262" w:name="_Toc499788600"/>
      <w:r w:rsidRPr="004B5F68">
        <w:t>Bibliographies</w:t>
      </w:r>
      <w:bookmarkEnd w:id="262"/>
    </w:p>
    <w:p w:rsidR="004B5F68" w:rsidRDefault="008B5D5B" w:rsidP="008B5D5B">
      <w:r w:rsidRPr="004B5F68">
        <w:t xml:space="preserve">[1] </w:t>
      </w:r>
      <w:r w:rsidR="004B5F68">
        <w:t>Georges Asch et coll., « </w:t>
      </w:r>
      <w:r w:rsidR="004B5F68" w:rsidRPr="004B5F68">
        <w:t>Les capteurs en in</w:t>
      </w:r>
      <w:r w:rsidR="004B5F68">
        <w:t>strumentation industrielle », DUNOD, 7</w:t>
      </w:r>
      <w:r w:rsidR="004B5F68">
        <w:rPr>
          <w:vertAlign w:val="superscript"/>
        </w:rPr>
        <w:t>e</w:t>
      </w:r>
      <w:r w:rsidR="004B5F68">
        <w:t xml:space="preserve"> édition</w:t>
      </w:r>
    </w:p>
    <w:p w:rsidR="004B5F68" w:rsidRDefault="004B5F68" w:rsidP="008B5D5B">
      <w:r>
        <w:t>[2] R. Decourt, « LabVIEW », Edition 2011</w:t>
      </w:r>
    </w:p>
    <w:p w:rsidR="00551A24" w:rsidRPr="004B5F68" w:rsidRDefault="00551A24" w:rsidP="00551A24">
      <w:r>
        <w:t>[</w:t>
      </w:r>
      <w:r>
        <w:t>3</w:t>
      </w:r>
      <w:r>
        <w:t>] Tahar Neffati, « Introduction à l’électronique analogique », DUNOD, 2008</w:t>
      </w:r>
    </w:p>
    <w:p w:rsidR="004B5F68" w:rsidRDefault="004B5F68" w:rsidP="008B5D5B">
      <w:r>
        <w:t>[</w:t>
      </w:r>
      <w:r w:rsidR="00551A24">
        <w:t>4</w:t>
      </w:r>
      <w:r>
        <w:t>] Kenneth A. et Arnaud K., « Conception et réalisation d’un oscilloscope USB », IUT Lokossa, 2015</w:t>
      </w:r>
    </w:p>
    <w:p w:rsidR="00782489" w:rsidRDefault="00782489" w:rsidP="008B5D5B">
      <w:r>
        <w:t xml:space="preserve">[5] Serge, « Les filtres passifs », 13/05/2009 </w:t>
      </w:r>
    </w:p>
    <w:p w:rsidR="00782489" w:rsidRDefault="00782489" w:rsidP="00782489">
      <w:pPr>
        <w:jc w:val="center"/>
      </w:pPr>
      <w:r>
        <w:t xml:space="preserve">(URL : </w:t>
      </w:r>
      <w:r w:rsidRPr="00782489">
        <w:t>http://lyceehugobesancon.org/btssn/IMG/pdf/Filtres_passifs.pdf</w:t>
      </w:r>
      <w:r>
        <w:t>)</w:t>
      </w:r>
    </w:p>
    <w:p w:rsidR="00930E6C" w:rsidRDefault="00930E6C" w:rsidP="008B5D5B">
      <w:r>
        <w:t>[</w:t>
      </w:r>
      <w:r w:rsidR="00782489">
        <w:t>6</w:t>
      </w:r>
      <w:r>
        <w:t>] « Arduino », 12/12/2011 – Licence : None</w:t>
      </w:r>
    </w:p>
    <w:p w:rsidR="00930E6C" w:rsidRDefault="00930E6C" w:rsidP="008B5D5B"/>
    <w:sectPr w:rsidR="00930E6C" w:rsidSect="00DE2CB1">
      <w:footerReference w:type="default" r:id="rId54"/>
      <w:pgSz w:w="11906" w:h="16838"/>
      <w:pgMar w:top="851" w:right="991" w:bottom="993" w:left="1417" w:header="708" w:footer="35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7C8B" w:rsidRDefault="004E7C8B" w:rsidP="00981CF2">
      <w:pPr>
        <w:spacing w:after="0" w:line="240" w:lineRule="auto"/>
      </w:pPr>
      <w:r>
        <w:separator/>
      </w:r>
    </w:p>
  </w:endnote>
  <w:endnote w:type="continuationSeparator" w:id="0">
    <w:p w:rsidR="004E7C8B" w:rsidRDefault="004E7C8B" w:rsidP="00981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233450"/>
      <w:docPartObj>
        <w:docPartGallery w:val="Page Numbers (Bottom of Page)"/>
        <w:docPartUnique/>
      </w:docPartObj>
    </w:sdtPr>
    <w:sdtEndPr/>
    <w:sdtContent>
      <w:sdt>
        <w:sdtPr>
          <w:id w:val="566386861"/>
          <w:docPartObj>
            <w:docPartGallery w:val="Page Numbers (Top of Page)"/>
            <w:docPartUnique/>
          </w:docPartObj>
        </w:sdtPr>
        <w:sdtEndPr/>
        <w:sdtContent>
          <w:p w:rsidR="00B8428B" w:rsidRDefault="00B8428B">
            <w:pPr>
              <w:pStyle w:val="Pieddepage"/>
              <w:jc w:val="right"/>
            </w:pPr>
            <w:r w:rsidRPr="00981CF2">
              <w:rPr>
                <w:sz w:val="22"/>
              </w:rPr>
              <w:t xml:space="preserve">Page </w:t>
            </w:r>
            <w:r w:rsidRPr="00981CF2">
              <w:rPr>
                <w:b/>
                <w:bCs/>
                <w:sz w:val="22"/>
              </w:rPr>
              <w:fldChar w:fldCharType="begin"/>
            </w:r>
            <w:r w:rsidRPr="00981CF2">
              <w:rPr>
                <w:b/>
                <w:bCs/>
                <w:sz w:val="22"/>
              </w:rPr>
              <w:instrText>PAGE</w:instrText>
            </w:r>
            <w:r w:rsidRPr="00981CF2">
              <w:rPr>
                <w:b/>
                <w:bCs/>
                <w:sz w:val="22"/>
              </w:rPr>
              <w:fldChar w:fldCharType="separate"/>
            </w:r>
            <w:r w:rsidR="004E7C8B">
              <w:rPr>
                <w:b/>
                <w:bCs/>
                <w:noProof/>
                <w:sz w:val="22"/>
              </w:rPr>
              <w:t>1</w:t>
            </w:r>
            <w:r w:rsidRPr="00981CF2">
              <w:rPr>
                <w:b/>
                <w:bCs/>
                <w:sz w:val="22"/>
              </w:rPr>
              <w:fldChar w:fldCharType="end"/>
            </w:r>
            <w:r w:rsidRPr="00981CF2">
              <w:rPr>
                <w:sz w:val="22"/>
              </w:rPr>
              <w:t xml:space="preserve"> sur </w:t>
            </w:r>
            <w:r w:rsidRPr="00981CF2">
              <w:rPr>
                <w:b/>
                <w:bCs/>
                <w:sz w:val="22"/>
              </w:rPr>
              <w:fldChar w:fldCharType="begin"/>
            </w:r>
            <w:r w:rsidRPr="00981CF2">
              <w:rPr>
                <w:b/>
                <w:bCs/>
                <w:sz w:val="22"/>
              </w:rPr>
              <w:instrText>NUMPAGES</w:instrText>
            </w:r>
            <w:r w:rsidRPr="00981CF2">
              <w:rPr>
                <w:b/>
                <w:bCs/>
                <w:sz w:val="22"/>
              </w:rPr>
              <w:fldChar w:fldCharType="separate"/>
            </w:r>
            <w:r w:rsidR="004E7C8B">
              <w:rPr>
                <w:b/>
                <w:bCs/>
                <w:noProof/>
                <w:sz w:val="22"/>
              </w:rPr>
              <w:t>1</w:t>
            </w:r>
            <w:r w:rsidRPr="00981CF2">
              <w:rPr>
                <w:b/>
                <w:bCs/>
                <w:sz w:val="22"/>
              </w:rPr>
              <w:fldChar w:fldCharType="end"/>
            </w:r>
          </w:p>
        </w:sdtContent>
      </w:sdt>
    </w:sdtContent>
  </w:sdt>
  <w:p w:rsidR="00B8428B" w:rsidRDefault="00B8428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7C8B" w:rsidRDefault="004E7C8B" w:rsidP="00981CF2">
      <w:pPr>
        <w:spacing w:after="0" w:line="240" w:lineRule="auto"/>
      </w:pPr>
      <w:r>
        <w:separator/>
      </w:r>
    </w:p>
  </w:footnote>
  <w:footnote w:type="continuationSeparator" w:id="0">
    <w:p w:rsidR="004E7C8B" w:rsidRDefault="004E7C8B" w:rsidP="00981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05D51"/>
    <w:multiLevelType w:val="hybridMultilevel"/>
    <w:tmpl w:val="C8BE9362"/>
    <w:lvl w:ilvl="0" w:tplc="0A14E27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0F21E5"/>
    <w:multiLevelType w:val="hybridMultilevel"/>
    <w:tmpl w:val="1D827802"/>
    <w:lvl w:ilvl="0" w:tplc="E96440AA">
      <w:start w:val="2"/>
      <w:numFmt w:val="bullet"/>
      <w:lvlText w:val=""/>
      <w:lvlJc w:val="left"/>
      <w:pPr>
        <w:ind w:left="927" w:hanging="360"/>
      </w:pPr>
      <w:rPr>
        <w:rFonts w:ascii="Symbol" w:eastAsiaTheme="minorHAnsi" w:hAnsi="Symbol"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
    <w:nsid w:val="177D4ABB"/>
    <w:multiLevelType w:val="hybridMultilevel"/>
    <w:tmpl w:val="DDA48D88"/>
    <w:lvl w:ilvl="0" w:tplc="C7A8EB7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7B176EC"/>
    <w:multiLevelType w:val="hybridMultilevel"/>
    <w:tmpl w:val="15E8A47E"/>
    <w:lvl w:ilvl="0" w:tplc="D000377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4929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5E2DAE"/>
    <w:multiLevelType w:val="multilevel"/>
    <w:tmpl w:val="6C48743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C7D3658"/>
    <w:multiLevelType w:val="multilevel"/>
    <w:tmpl w:val="1480AE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D174A15"/>
    <w:multiLevelType w:val="hybridMultilevel"/>
    <w:tmpl w:val="4476CE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689337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67BED"/>
    <w:multiLevelType w:val="hybridMultilevel"/>
    <w:tmpl w:val="0E8A1E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0"/>
  </w:num>
  <w:num w:numId="5">
    <w:abstractNumId w:val="1"/>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9"/>
  </w:num>
  <w:num w:numId="10">
    <w:abstractNumId w:val="5"/>
    <w:lvlOverride w:ilvl="0">
      <w:startOverride w:val="1"/>
    </w:lvlOverride>
  </w:num>
  <w:num w:numId="11">
    <w:abstractNumId w:val="2"/>
  </w:num>
  <w:num w:numId="12">
    <w:abstractNumId w:val="6"/>
  </w:num>
  <w:num w:numId="13">
    <w:abstractNumId w:val="5"/>
    <w:lvlOverride w:ilvl="0">
      <w:startOverride w:val="1"/>
    </w:lvlOverride>
  </w:num>
  <w:num w:numId="14">
    <w:abstractNumId w:val="7"/>
  </w:num>
  <w:num w:numId="15">
    <w:abstractNumId w:val="5"/>
    <w:lvlOverride w:ilvl="0">
      <w:startOverride w:val="1"/>
    </w:lvlOverride>
  </w:num>
  <w:num w:numId="16">
    <w:abstractNumId w:val="3"/>
  </w:num>
  <w:num w:numId="17">
    <w:abstractNumId w:val="5"/>
    <w:lvlOverride w:ilvl="0">
      <w:startOverride w:val="1"/>
    </w:lvlOverride>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647"/>
    <w:rsid w:val="00000148"/>
    <w:rsid w:val="0000106A"/>
    <w:rsid w:val="00003CE1"/>
    <w:rsid w:val="00004083"/>
    <w:rsid w:val="00012541"/>
    <w:rsid w:val="00022C7F"/>
    <w:rsid w:val="0002473B"/>
    <w:rsid w:val="000261DC"/>
    <w:rsid w:val="00037C00"/>
    <w:rsid w:val="00040412"/>
    <w:rsid w:val="00040F6A"/>
    <w:rsid w:val="00043984"/>
    <w:rsid w:val="00043C30"/>
    <w:rsid w:val="000444D3"/>
    <w:rsid w:val="0005108B"/>
    <w:rsid w:val="000510F6"/>
    <w:rsid w:val="00055B9F"/>
    <w:rsid w:val="0005795D"/>
    <w:rsid w:val="00063F9F"/>
    <w:rsid w:val="00065553"/>
    <w:rsid w:val="000672F9"/>
    <w:rsid w:val="000706AC"/>
    <w:rsid w:val="00072CAF"/>
    <w:rsid w:val="00077E52"/>
    <w:rsid w:val="000815A4"/>
    <w:rsid w:val="00086EA5"/>
    <w:rsid w:val="00091B57"/>
    <w:rsid w:val="000A01B2"/>
    <w:rsid w:val="000A2513"/>
    <w:rsid w:val="000A3F00"/>
    <w:rsid w:val="000B0D5C"/>
    <w:rsid w:val="000B38C2"/>
    <w:rsid w:val="000C1BDF"/>
    <w:rsid w:val="000C5605"/>
    <w:rsid w:val="000D219C"/>
    <w:rsid w:val="000D3A7A"/>
    <w:rsid w:val="000D5E5E"/>
    <w:rsid w:val="000D6EC6"/>
    <w:rsid w:val="000E1FA4"/>
    <w:rsid w:val="000E3647"/>
    <w:rsid w:val="000E6C8B"/>
    <w:rsid w:val="000E714F"/>
    <w:rsid w:val="000F0497"/>
    <w:rsid w:val="000F0E85"/>
    <w:rsid w:val="000F24FB"/>
    <w:rsid w:val="000F3C18"/>
    <w:rsid w:val="000F46C8"/>
    <w:rsid w:val="000F7F87"/>
    <w:rsid w:val="0010215E"/>
    <w:rsid w:val="0011070A"/>
    <w:rsid w:val="001149A1"/>
    <w:rsid w:val="00122327"/>
    <w:rsid w:val="0012659D"/>
    <w:rsid w:val="001265EC"/>
    <w:rsid w:val="001317FC"/>
    <w:rsid w:val="0013189C"/>
    <w:rsid w:val="0013360C"/>
    <w:rsid w:val="00145FEC"/>
    <w:rsid w:val="00146C6B"/>
    <w:rsid w:val="001476D7"/>
    <w:rsid w:val="00151D47"/>
    <w:rsid w:val="00155034"/>
    <w:rsid w:val="0015731F"/>
    <w:rsid w:val="00164751"/>
    <w:rsid w:val="001729E2"/>
    <w:rsid w:val="00173391"/>
    <w:rsid w:val="00175730"/>
    <w:rsid w:val="00176FAF"/>
    <w:rsid w:val="00190832"/>
    <w:rsid w:val="001A0E50"/>
    <w:rsid w:val="001B0973"/>
    <w:rsid w:val="001B0F7F"/>
    <w:rsid w:val="001B151E"/>
    <w:rsid w:val="001B2AB5"/>
    <w:rsid w:val="001C06DB"/>
    <w:rsid w:val="001C64CB"/>
    <w:rsid w:val="001D0ACB"/>
    <w:rsid w:val="001D1091"/>
    <w:rsid w:val="001D7647"/>
    <w:rsid w:val="001E0154"/>
    <w:rsid w:val="001E3F13"/>
    <w:rsid w:val="001F3F24"/>
    <w:rsid w:val="00202A0E"/>
    <w:rsid w:val="002031AF"/>
    <w:rsid w:val="002040ED"/>
    <w:rsid w:val="002047D4"/>
    <w:rsid w:val="00205EBE"/>
    <w:rsid w:val="0021009B"/>
    <w:rsid w:val="002151D9"/>
    <w:rsid w:val="002177AC"/>
    <w:rsid w:val="0022283D"/>
    <w:rsid w:val="002231DE"/>
    <w:rsid w:val="00223848"/>
    <w:rsid w:val="00227683"/>
    <w:rsid w:val="002327B1"/>
    <w:rsid w:val="00232B81"/>
    <w:rsid w:val="00240FCE"/>
    <w:rsid w:val="00242EAD"/>
    <w:rsid w:val="00244259"/>
    <w:rsid w:val="00244D38"/>
    <w:rsid w:val="00250961"/>
    <w:rsid w:val="00251BAA"/>
    <w:rsid w:val="002565F1"/>
    <w:rsid w:val="002611FC"/>
    <w:rsid w:val="002703EA"/>
    <w:rsid w:val="00274368"/>
    <w:rsid w:val="002757EC"/>
    <w:rsid w:val="002759C2"/>
    <w:rsid w:val="00280A51"/>
    <w:rsid w:val="00285675"/>
    <w:rsid w:val="002865CE"/>
    <w:rsid w:val="002924AE"/>
    <w:rsid w:val="002969BE"/>
    <w:rsid w:val="002972B6"/>
    <w:rsid w:val="002A5EE8"/>
    <w:rsid w:val="002B338D"/>
    <w:rsid w:val="002C452D"/>
    <w:rsid w:val="002C5B7C"/>
    <w:rsid w:val="002C65EB"/>
    <w:rsid w:val="002C6D36"/>
    <w:rsid w:val="002D1829"/>
    <w:rsid w:val="002D216F"/>
    <w:rsid w:val="002D47F4"/>
    <w:rsid w:val="002E2FB9"/>
    <w:rsid w:val="002F091B"/>
    <w:rsid w:val="002F25EF"/>
    <w:rsid w:val="002F3B93"/>
    <w:rsid w:val="002F45BF"/>
    <w:rsid w:val="002F6AA3"/>
    <w:rsid w:val="00313987"/>
    <w:rsid w:val="00315976"/>
    <w:rsid w:val="00315B35"/>
    <w:rsid w:val="00317446"/>
    <w:rsid w:val="00320079"/>
    <w:rsid w:val="003276CC"/>
    <w:rsid w:val="003279B6"/>
    <w:rsid w:val="00334032"/>
    <w:rsid w:val="00334F53"/>
    <w:rsid w:val="00340E92"/>
    <w:rsid w:val="00341389"/>
    <w:rsid w:val="0034154A"/>
    <w:rsid w:val="0034503A"/>
    <w:rsid w:val="0035290A"/>
    <w:rsid w:val="00366CC0"/>
    <w:rsid w:val="00375548"/>
    <w:rsid w:val="003850E5"/>
    <w:rsid w:val="00387A33"/>
    <w:rsid w:val="0039035D"/>
    <w:rsid w:val="003A00C8"/>
    <w:rsid w:val="003A13D0"/>
    <w:rsid w:val="003A5F9C"/>
    <w:rsid w:val="003B0806"/>
    <w:rsid w:val="003B1542"/>
    <w:rsid w:val="003B4341"/>
    <w:rsid w:val="003B44E3"/>
    <w:rsid w:val="003B7AEB"/>
    <w:rsid w:val="003C0D88"/>
    <w:rsid w:val="003C1C5E"/>
    <w:rsid w:val="003C427C"/>
    <w:rsid w:val="003C4BDE"/>
    <w:rsid w:val="003C70A1"/>
    <w:rsid w:val="003C75C6"/>
    <w:rsid w:val="003D1947"/>
    <w:rsid w:val="003D28E7"/>
    <w:rsid w:val="003D4601"/>
    <w:rsid w:val="003E29F8"/>
    <w:rsid w:val="003E2B2E"/>
    <w:rsid w:val="003E30F0"/>
    <w:rsid w:val="003F0BD0"/>
    <w:rsid w:val="003F0C72"/>
    <w:rsid w:val="003F449F"/>
    <w:rsid w:val="003F76C2"/>
    <w:rsid w:val="00402A46"/>
    <w:rsid w:val="0040466F"/>
    <w:rsid w:val="004103F6"/>
    <w:rsid w:val="00414167"/>
    <w:rsid w:val="00415E27"/>
    <w:rsid w:val="0042062D"/>
    <w:rsid w:val="004251F1"/>
    <w:rsid w:val="004251F7"/>
    <w:rsid w:val="0042644D"/>
    <w:rsid w:val="00433549"/>
    <w:rsid w:val="004336BB"/>
    <w:rsid w:val="0043493A"/>
    <w:rsid w:val="00441247"/>
    <w:rsid w:val="00441CF1"/>
    <w:rsid w:val="00446FD5"/>
    <w:rsid w:val="004536E1"/>
    <w:rsid w:val="004549A7"/>
    <w:rsid w:val="00456041"/>
    <w:rsid w:val="00457199"/>
    <w:rsid w:val="00467812"/>
    <w:rsid w:val="00473CDA"/>
    <w:rsid w:val="00480640"/>
    <w:rsid w:val="004810F2"/>
    <w:rsid w:val="00483ADA"/>
    <w:rsid w:val="00485B22"/>
    <w:rsid w:val="004865FA"/>
    <w:rsid w:val="00492597"/>
    <w:rsid w:val="00496142"/>
    <w:rsid w:val="00496B02"/>
    <w:rsid w:val="004A68A7"/>
    <w:rsid w:val="004B2EF7"/>
    <w:rsid w:val="004B303F"/>
    <w:rsid w:val="004B5F68"/>
    <w:rsid w:val="004C1E6C"/>
    <w:rsid w:val="004C25AA"/>
    <w:rsid w:val="004D2276"/>
    <w:rsid w:val="004D6EC0"/>
    <w:rsid w:val="004D7236"/>
    <w:rsid w:val="004E0C97"/>
    <w:rsid w:val="004E2315"/>
    <w:rsid w:val="004E6D90"/>
    <w:rsid w:val="004E6DBA"/>
    <w:rsid w:val="004E7C8B"/>
    <w:rsid w:val="004F2C8D"/>
    <w:rsid w:val="004F5232"/>
    <w:rsid w:val="004F6DE6"/>
    <w:rsid w:val="00507574"/>
    <w:rsid w:val="00513176"/>
    <w:rsid w:val="00523DD2"/>
    <w:rsid w:val="00527B2E"/>
    <w:rsid w:val="0053072D"/>
    <w:rsid w:val="00532338"/>
    <w:rsid w:val="005366AC"/>
    <w:rsid w:val="0053796F"/>
    <w:rsid w:val="00537AF5"/>
    <w:rsid w:val="00540808"/>
    <w:rsid w:val="005416A5"/>
    <w:rsid w:val="00544C35"/>
    <w:rsid w:val="00545953"/>
    <w:rsid w:val="00545A5B"/>
    <w:rsid w:val="00545B34"/>
    <w:rsid w:val="00551A24"/>
    <w:rsid w:val="00552DAF"/>
    <w:rsid w:val="00556279"/>
    <w:rsid w:val="00557E04"/>
    <w:rsid w:val="00567547"/>
    <w:rsid w:val="005676D4"/>
    <w:rsid w:val="00570607"/>
    <w:rsid w:val="00570EF0"/>
    <w:rsid w:val="00575C6D"/>
    <w:rsid w:val="00580200"/>
    <w:rsid w:val="00583701"/>
    <w:rsid w:val="00586199"/>
    <w:rsid w:val="00586AA0"/>
    <w:rsid w:val="00592D9E"/>
    <w:rsid w:val="00594665"/>
    <w:rsid w:val="005A1843"/>
    <w:rsid w:val="005A3CC1"/>
    <w:rsid w:val="005A6344"/>
    <w:rsid w:val="005A7A41"/>
    <w:rsid w:val="005B2BFF"/>
    <w:rsid w:val="005B54BC"/>
    <w:rsid w:val="005C0211"/>
    <w:rsid w:val="005C331A"/>
    <w:rsid w:val="005C4057"/>
    <w:rsid w:val="005C4B6C"/>
    <w:rsid w:val="005D1167"/>
    <w:rsid w:val="005D4464"/>
    <w:rsid w:val="005D50B0"/>
    <w:rsid w:val="005D5E7A"/>
    <w:rsid w:val="005D69C6"/>
    <w:rsid w:val="005D7E66"/>
    <w:rsid w:val="005E0E1A"/>
    <w:rsid w:val="005E15C6"/>
    <w:rsid w:val="005E17F9"/>
    <w:rsid w:val="005E1FCB"/>
    <w:rsid w:val="005E6478"/>
    <w:rsid w:val="005F3E09"/>
    <w:rsid w:val="005F6E1D"/>
    <w:rsid w:val="00605845"/>
    <w:rsid w:val="0061486A"/>
    <w:rsid w:val="00624386"/>
    <w:rsid w:val="00631036"/>
    <w:rsid w:val="006328AA"/>
    <w:rsid w:val="00632BDB"/>
    <w:rsid w:val="00634026"/>
    <w:rsid w:val="0063454E"/>
    <w:rsid w:val="00636892"/>
    <w:rsid w:val="00640916"/>
    <w:rsid w:val="006422E1"/>
    <w:rsid w:val="0064248F"/>
    <w:rsid w:val="00642647"/>
    <w:rsid w:val="00645C3F"/>
    <w:rsid w:val="00650D6A"/>
    <w:rsid w:val="0065699E"/>
    <w:rsid w:val="00657E2C"/>
    <w:rsid w:val="0066276C"/>
    <w:rsid w:val="00662AE5"/>
    <w:rsid w:val="00662C39"/>
    <w:rsid w:val="00663369"/>
    <w:rsid w:val="00665475"/>
    <w:rsid w:val="00670174"/>
    <w:rsid w:val="00672484"/>
    <w:rsid w:val="0067397C"/>
    <w:rsid w:val="00673DDA"/>
    <w:rsid w:val="00674D38"/>
    <w:rsid w:val="006834E6"/>
    <w:rsid w:val="006878FD"/>
    <w:rsid w:val="0069029E"/>
    <w:rsid w:val="006908CC"/>
    <w:rsid w:val="006947E1"/>
    <w:rsid w:val="00696233"/>
    <w:rsid w:val="00697B69"/>
    <w:rsid w:val="006A4B6E"/>
    <w:rsid w:val="006A5193"/>
    <w:rsid w:val="006B102E"/>
    <w:rsid w:val="006B3308"/>
    <w:rsid w:val="006C4DBD"/>
    <w:rsid w:val="006C6C27"/>
    <w:rsid w:val="006D17AC"/>
    <w:rsid w:val="006D3A88"/>
    <w:rsid w:val="006E188A"/>
    <w:rsid w:val="006E1EAE"/>
    <w:rsid w:val="006E7A6E"/>
    <w:rsid w:val="006F05AD"/>
    <w:rsid w:val="006F30AD"/>
    <w:rsid w:val="006F5AF8"/>
    <w:rsid w:val="00703693"/>
    <w:rsid w:val="007102B9"/>
    <w:rsid w:val="0071152D"/>
    <w:rsid w:val="007138C3"/>
    <w:rsid w:val="00714E5F"/>
    <w:rsid w:val="00715462"/>
    <w:rsid w:val="00722D6F"/>
    <w:rsid w:val="00722F60"/>
    <w:rsid w:val="007234CF"/>
    <w:rsid w:val="00723721"/>
    <w:rsid w:val="00732BA0"/>
    <w:rsid w:val="00735FD6"/>
    <w:rsid w:val="00747522"/>
    <w:rsid w:val="00750FE9"/>
    <w:rsid w:val="00754EE0"/>
    <w:rsid w:val="00755BA6"/>
    <w:rsid w:val="00756E2D"/>
    <w:rsid w:val="00757386"/>
    <w:rsid w:val="00760AE7"/>
    <w:rsid w:val="00765877"/>
    <w:rsid w:val="00766190"/>
    <w:rsid w:val="0077003A"/>
    <w:rsid w:val="0077403E"/>
    <w:rsid w:val="00781E4F"/>
    <w:rsid w:val="00782489"/>
    <w:rsid w:val="007826C8"/>
    <w:rsid w:val="0078273B"/>
    <w:rsid w:val="00782900"/>
    <w:rsid w:val="007A3051"/>
    <w:rsid w:val="007A3289"/>
    <w:rsid w:val="007A4E71"/>
    <w:rsid w:val="007A519E"/>
    <w:rsid w:val="007A6068"/>
    <w:rsid w:val="007A7366"/>
    <w:rsid w:val="007B05F7"/>
    <w:rsid w:val="007B3E11"/>
    <w:rsid w:val="007B6A44"/>
    <w:rsid w:val="007C1490"/>
    <w:rsid w:val="007C2B20"/>
    <w:rsid w:val="007C30C5"/>
    <w:rsid w:val="007D184E"/>
    <w:rsid w:val="007D2A37"/>
    <w:rsid w:val="007D6508"/>
    <w:rsid w:val="007E229B"/>
    <w:rsid w:val="007E3A4B"/>
    <w:rsid w:val="007E4748"/>
    <w:rsid w:val="007E7707"/>
    <w:rsid w:val="007F19F7"/>
    <w:rsid w:val="007F4CB2"/>
    <w:rsid w:val="00806DD9"/>
    <w:rsid w:val="00807445"/>
    <w:rsid w:val="008109F4"/>
    <w:rsid w:val="00810CA3"/>
    <w:rsid w:val="0081613E"/>
    <w:rsid w:val="00821AEC"/>
    <w:rsid w:val="00821AF6"/>
    <w:rsid w:val="00821C83"/>
    <w:rsid w:val="00834B13"/>
    <w:rsid w:val="00844D10"/>
    <w:rsid w:val="008461F4"/>
    <w:rsid w:val="008465AD"/>
    <w:rsid w:val="0085237E"/>
    <w:rsid w:val="008542C5"/>
    <w:rsid w:val="008556C6"/>
    <w:rsid w:val="008556CF"/>
    <w:rsid w:val="008615E9"/>
    <w:rsid w:val="00867677"/>
    <w:rsid w:val="008713EA"/>
    <w:rsid w:val="0087269D"/>
    <w:rsid w:val="00875937"/>
    <w:rsid w:val="008809D9"/>
    <w:rsid w:val="00881429"/>
    <w:rsid w:val="00881C99"/>
    <w:rsid w:val="0088211B"/>
    <w:rsid w:val="00891AD7"/>
    <w:rsid w:val="00891D84"/>
    <w:rsid w:val="008A1ACD"/>
    <w:rsid w:val="008A3AE3"/>
    <w:rsid w:val="008A3CEB"/>
    <w:rsid w:val="008A6B16"/>
    <w:rsid w:val="008B3EE9"/>
    <w:rsid w:val="008B5D5B"/>
    <w:rsid w:val="008C0A6A"/>
    <w:rsid w:val="008C4062"/>
    <w:rsid w:val="008C408F"/>
    <w:rsid w:val="008C5B63"/>
    <w:rsid w:val="008D7366"/>
    <w:rsid w:val="008E2764"/>
    <w:rsid w:val="008E3030"/>
    <w:rsid w:val="008F187D"/>
    <w:rsid w:val="008F372C"/>
    <w:rsid w:val="008F3C57"/>
    <w:rsid w:val="008F509A"/>
    <w:rsid w:val="008F5388"/>
    <w:rsid w:val="00900015"/>
    <w:rsid w:val="009010B1"/>
    <w:rsid w:val="00906B32"/>
    <w:rsid w:val="0091430B"/>
    <w:rsid w:val="0091682A"/>
    <w:rsid w:val="00922CD3"/>
    <w:rsid w:val="00923DE5"/>
    <w:rsid w:val="00924601"/>
    <w:rsid w:val="00926600"/>
    <w:rsid w:val="00930E6C"/>
    <w:rsid w:val="0093140D"/>
    <w:rsid w:val="00932973"/>
    <w:rsid w:val="00933F8E"/>
    <w:rsid w:val="00940596"/>
    <w:rsid w:val="0094116E"/>
    <w:rsid w:val="00942EA9"/>
    <w:rsid w:val="00943D13"/>
    <w:rsid w:val="00944632"/>
    <w:rsid w:val="00945227"/>
    <w:rsid w:val="00947241"/>
    <w:rsid w:val="009472B2"/>
    <w:rsid w:val="00951F73"/>
    <w:rsid w:val="0095386B"/>
    <w:rsid w:val="00953CFA"/>
    <w:rsid w:val="00953E56"/>
    <w:rsid w:val="0095431F"/>
    <w:rsid w:val="00954CDD"/>
    <w:rsid w:val="00955F4B"/>
    <w:rsid w:val="00957DF9"/>
    <w:rsid w:val="00960AAD"/>
    <w:rsid w:val="00960C58"/>
    <w:rsid w:val="009622A2"/>
    <w:rsid w:val="00965448"/>
    <w:rsid w:val="00966352"/>
    <w:rsid w:val="00966958"/>
    <w:rsid w:val="00967B79"/>
    <w:rsid w:val="00967D6A"/>
    <w:rsid w:val="009722C7"/>
    <w:rsid w:val="009727BB"/>
    <w:rsid w:val="00977548"/>
    <w:rsid w:val="00981CF2"/>
    <w:rsid w:val="0098365E"/>
    <w:rsid w:val="009921A9"/>
    <w:rsid w:val="00995E80"/>
    <w:rsid w:val="0099677A"/>
    <w:rsid w:val="009A0172"/>
    <w:rsid w:val="009A394B"/>
    <w:rsid w:val="009B3628"/>
    <w:rsid w:val="009B3632"/>
    <w:rsid w:val="009B4650"/>
    <w:rsid w:val="009B7B75"/>
    <w:rsid w:val="009C3EB2"/>
    <w:rsid w:val="009C5D06"/>
    <w:rsid w:val="009C646F"/>
    <w:rsid w:val="009C7319"/>
    <w:rsid w:val="009C7E97"/>
    <w:rsid w:val="009D3DA1"/>
    <w:rsid w:val="009D577D"/>
    <w:rsid w:val="009E5A6C"/>
    <w:rsid w:val="009E6384"/>
    <w:rsid w:val="009F3F5A"/>
    <w:rsid w:val="009F67A3"/>
    <w:rsid w:val="00A051AB"/>
    <w:rsid w:val="00A1410E"/>
    <w:rsid w:val="00A15A3C"/>
    <w:rsid w:val="00A16355"/>
    <w:rsid w:val="00A17447"/>
    <w:rsid w:val="00A17F74"/>
    <w:rsid w:val="00A26E34"/>
    <w:rsid w:val="00A3270B"/>
    <w:rsid w:val="00A350CA"/>
    <w:rsid w:val="00A368EC"/>
    <w:rsid w:val="00A36996"/>
    <w:rsid w:val="00A4268F"/>
    <w:rsid w:val="00A4288E"/>
    <w:rsid w:val="00A42A77"/>
    <w:rsid w:val="00A42ECF"/>
    <w:rsid w:val="00A44F2C"/>
    <w:rsid w:val="00A52DA9"/>
    <w:rsid w:val="00A53BBA"/>
    <w:rsid w:val="00A55DF7"/>
    <w:rsid w:val="00A574A2"/>
    <w:rsid w:val="00A604D3"/>
    <w:rsid w:val="00A657F8"/>
    <w:rsid w:val="00A677F7"/>
    <w:rsid w:val="00A70402"/>
    <w:rsid w:val="00A71C9F"/>
    <w:rsid w:val="00A71D52"/>
    <w:rsid w:val="00A72DE4"/>
    <w:rsid w:val="00A73690"/>
    <w:rsid w:val="00A76A1B"/>
    <w:rsid w:val="00A8049A"/>
    <w:rsid w:val="00A80DBF"/>
    <w:rsid w:val="00A8110C"/>
    <w:rsid w:val="00A81B97"/>
    <w:rsid w:val="00A8265D"/>
    <w:rsid w:val="00A841E8"/>
    <w:rsid w:val="00A841EB"/>
    <w:rsid w:val="00A91498"/>
    <w:rsid w:val="00A96313"/>
    <w:rsid w:val="00A966AB"/>
    <w:rsid w:val="00AA37AB"/>
    <w:rsid w:val="00AB2AF5"/>
    <w:rsid w:val="00AB59EA"/>
    <w:rsid w:val="00AC1514"/>
    <w:rsid w:val="00AC1E66"/>
    <w:rsid w:val="00AC41DB"/>
    <w:rsid w:val="00AD1582"/>
    <w:rsid w:val="00AD1F11"/>
    <w:rsid w:val="00AD4259"/>
    <w:rsid w:val="00AE23A6"/>
    <w:rsid w:val="00AE2AFA"/>
    <w:rsid w:val="00AE4053"/>
    <w:rsid w:val="00AE7C52"/>
    <w:rsid w:val="00AF3162"/>
    <w:rsid w:val="00AF3C73"/>
    <w:rsid w:val="00AF3EAB"/>
    <w:rsid w:val="00AF4894"/>
    <w:rsid w:val="00B07013"/>
    <w:rsid w:val="00B07E95"/>
    <w:rsid w:val="00B10D19"/>
    <w:rsid w:val="00B1206C"/>
    <w:rsid w:val="00B1760F"/>
    <w:rsid w:val="00B17DCD"/>
    <w:rsid w:val="00B236FF"/>
    <w:rsid w:val="00B25333"/>
    <w:rsid w:val="00B267F5"/>
    <w:rsid w:val="00B26D0F"/>
    <w:rsid w:val="00B3088C"/>
    <w:rsid w:val="00B352EC"/>
    <w:rsid w:val="00B36948"/>
    <w:rsid w:val="00B450FA"/>
    <w:rsid w:val="00B5127C"/>
    <w:rsid w:val="00B516F0"/>
    <w:rsid w:val="00B52218"/>
    <w:rsid w:val="00B579C5"/>
    <w:rsid w:val="00B629DD"/>
    <w:rsid w:val="00B6439C"/>
    <w:rsid w:val="00B65F26"/>
    <w:rsid w:val="00B669AF"/>
    <w:rsid w:val="00B70550"/>
    <w:rsid w:val="00B71205"/>
    <w:rsid w:val="00B72CCC"/>
    <w:rsid w:val="00B74E7A"/>
    <w:rsid w:val="00B75BA6"/>
    <w:rsid w:val="00B7661B"/>
    <w:rsid w:val="00B76862"/>
    <w:rsid w:val="00B81CD6"/>
    <w:rsid w:val="00B82BA9"/>
    <w:rsid w:val="00B8428B"/>
    <w:rsid w:val="00B864BE"/>
    <w:rsid w:val="00B90889"/>
    <w:rsid w:val="00B94A4C"/>
    <w:rsid w:val="00B950CB"/>
    <w:rsid w:val="00B9709D"/>
    <w:rsid w:val="00B97EF2"/>
    <w:rsid w:val="00BA48EA"/>
    <w:rsid w:val="00BB4BBA"/>
    <w:rsid w:val="00BB5FB6"/>
    <w:rsid w:val="00BC191E"/>
    <w:rsid w:val="00BC5F0E"/>
    <w:rsid w:val="00BC6B78"/>
    <w:rsid w:val="00BD1EB5"/>
    <w:rsid w:val="00BD4C59"/>
    <w:rsid w:val="00BE25C3"/>
    <w:rsid w:val="00BF4CF7"/>
    <w:rsid w:val="00BF5590"/>
    <w:rsid w:val="00BF5895"/>
    <w:rsid w:val="00C001ED"/>
    <w:rsid w:val="00C1099D"/>
    <w:rsid w:val="00C1506E"/>
    <w:rsid w:val="00C17D98"/>
    <w:rsid w:val="00C210F3"/>
    <w:rsid w:val="00C24415"/>
    <w:rsid w:val="00C27DC3"/>
    <w:rsid w:val="00C33088"/>
    <w:rsid w:val="00C36264"/>
    <w:rsid w:val="00C36563"/>
    <w:rsid w:val="00C36761"/>
    <w:rsid w:val="00C36FA3"/>
    <w:rsid w:val="00C40EDC"/>
    <w:rsid w:val="00C44BD9"/>
    <w:rsid w:val="00C51904"/>
    <w:rsid w:val="00C51A8D"/>
    <w:rsid w:val="00C52E3E"/>
    <w:rsid w:val="00C56C55"/>
    <w:rsid w:val="00C57BAD"/>
    <w:rsid w:val="00C60030"/>
    <w:rsid w:val="00C62B19"/>
    <w:rsid w:val="00C65DA1"/>
    <w:rsid w:val="00C72CA2"/>
    <w:rsid w:val="00C76469"/>
    <w:rsid w:val="00C8003C"/>
    <w:rsid w:val="00C91FAE"/>
    <w:rsid w:val="00C920F5"/>
    <w:rsid w:val="00C92ACD"/>
    <w:rsid w:val="00C93ACF"/>
    <w:rsid w:val="00C954EE"/>
    <w:rsid w:val="00C968D2"/>
    <w:rsid w:val="00C97FBA"/>
    <w:rsid w:val="00CB01E3"/>
    <w:rsid w:val="00CB1280"/>
    <w:rsid w:val="00CB4B49"/>
    <w:rsid w:val="00CB59B9"/>
    <w:rsid w:val="00CC14FA"/>
    <w:rsid w:val="00CC5461"/>
    <w:rsid w:val="00CC7BF8"/>
    <w:rsid w:val="00CD1A7F"/>
    <w:rsid w:val="00CD26C4"/>
    <w:rsid w:val="00CE04B4"/>
    <w:rsid w:val="00CE6C60"/>
    <w:rsid w:val="00CE6D4D"/>
    <w:rsid w:val="00CF49C8"/>
    <w:rsid w:val="00CF61BA"/>
    <w:rsid w:val="00D06127"/>
    <w:rsid w:val="00D07036"/>
    <w:rsid w:val="00D07D45"/>
    <w:rsid w:val="00D1179F"/>
    <w:rsid w:val="00D14103"/>
    <w:rsid w:val="00D14E91"/>
    <w:rsid w:val="00D20C2A"/>
    <w:rsid w:val="00D2585B"/>
    <w:rsid w:val="00D25FFF"/>
    <w:rsid w:val="00D2648E"/>
    <w:rsid w:val="00D26C7A"/>
    <w:rsid w:val="00D3100A"/>
    <w:rsid w:val="00D32276"/>
    <w:rsid w:val="00D33497"/>
    <w:rsid w:val="00D36685"/>
    <w:rsid w:val="00D372E3"/>
    <w:rsid w:val="00D41ED1"/>
    <w:rsid w:val="00D43AB0"/>
    <w:rsid w:val="00D4527A"/>
    <w:rsid w:val="00D455F3"/>
    <w:rsid w:val="00D512C1"/>
    <w:rsid w:val="00D5304E"/>
    <w:rsid w:val="00D5596F"/>
    <w:rsid w:val="00D61854"/>
    <w:rsid w:val="00D62F36"/>
    <w:rsid w:val="00D80F02"/>
    <w:rsid w:val="00D8394F"/>
    <w:rsid w:val="00D84594"/>
    <w:rsid w:val="00D9160F"/>
    <w:rsid w:val="00D91AE2"/>
    <w:rsid w:val="00D92527"/>
    <w:rsid w:val="00DA4B25"/>
    <w:rsid w:val="00DB3C62"/>
    <w:rsid w:val="00DB7C9C"/>
    <w:rsid w:val="00DB7FD9"/>
    <w:rsid w:val="00DC3A3D"/>
    <w:rsid w:val="00DD3EAB"/>
    <w:rsid w:val="00DD5357"/>
    <w:rsid w:val="00DD6B75"/>
    <w:rsid w:val="00DD7C6F"/>
    <w:rsid w:val="00DE0F4B"/>
    <w:rsid w:val="00DE21C8"/>
    <w:rsid w:val="00DE2CB1"/>
    <w:rsid w:val="00DE5A1E"/>
    <w:rsid w:val="00DF1437"/>
    <w:rsid w:val="00DF2766"/>
    <w:rsid w:val="00DF70B7"/>
    <w:rsid w:val="00E03645"/>
    <w:rsid w:val="00E064B9"/>
    <w:rsid w:val="00E06A12"/>
    <w:rsid w:val="00E123BA"/>
    <w:rsid w:val="00E12B54"/>
    <w:rsid w:val="00E12BC2"/>
    <w:rsid w:val="00E13030"/>
    <w:rsid w:val="00E17B8F"/>
    <w:rsid w:val="00E261F1"/>
    <w:rsid w:val="00E33432"/>
    <w:rsid w:val="00E343D7"/>
    <w:rsid w:val="00E35D4A"/>
    <w:rsid w:val="00E370B3"/>
    <w:rsid w:val="00E37918"/>
    <w:rsid w:val="00E419D4"/>
    <w:rsid w:val="00E46A11"/>
    <w:rsid w:val="00E46B91"/>
    <w:rsid w:val="00E46F47"/>
    <w:rsid w:val="00E515B6"/>
    <w:rsid w:val="00E51BE7"/>
    <w:rsid w:val="00E51C69"/>
    <w:rsid w:val="00E53068"/>
    <w:rsid w:val="00E53BCC"/>
    <w:rsid w:val="00E57297"/>
    <w:rsid w:val="00E60838"/>
    <w:rsid w:val="00E60E39"/>
    <w:rsid w:val="00E623B5"/>
    <w:rsid w:val="00E62619"/>
    <w:rsid w:val="00E72966"/>
    <w:rsid w:val="00E744DD"/>
    <w:rsid w:val="00E747BA"/>
    <w:rsid w:val="00E80AE5"/>
    <w:rsid w:val="00E83AEC"/>
    <w:rsid w:val="00E86763"/>
    <w:rsid w:val="00E87D5B"/>
    <w:rsid w:val="00E91226"/>
    <w:rsid w:val="00E94B2D"/>
    <w:rsid w:val="00EA492C"/>
    <w:rsid w:val="00EA7351"/>
    <w:rsid w:val="00EA7C78"/>
    <w:rsid w:val="00EB4CE2"/>
    <w:rsid w:val="00EB5AB2"/>
    <w:rsid w:val="00EC291A"/>
    <w:rsid w:val="00EC412C"/>
    <w:rsid w:val="00ED0AF7"/>
    <w:rsid w:val="00ED2257"/>
    <w:rsid w:val="00EE314B"/>
    <w:rsid w:val="00EE3669"/>
    <w:rsid w:val="00EE5108"/>
    <w:rsid w:val="00EE559A"/>
    <w:rsid w:val="00EE6EE9"/>
    <w:rsid w:val="00EE7219"/>
    <w:rsid w:val="00EF1156"/>
    <w:rsid w:val="00EF2172"/>
    <w:rsid w:val="00EF4246"/>
    <w:rsid w:val="00EF5674"/>
    <w:rsid w:val="00EF6DD6"/>
    <w:rsid w:val="00EF7A6E"/>
    <w:rsid w:val="00F00C46"/>
    <w:rsid w:val="00F018CA"/>
    <w:rsid w:val="00F026DE"/>
    <w:rsid w:val="00F0420F"/>
    <w:rsid w:val="00F0673C"/>
    <w:rsid w:val="00F068CF"/>
    <w:rsid w:val="00F0775F"/>
    <w:rsid w:val="00F07A8A"/>
    <w:rsid w:val="00F1445C"/>
    <w:rsid w:val="00F17CBD"/>
    <w:rsid w:val="00F20637"/>
    <w:rsid w:val="00F231A6"/>
    <w:rsid w:val="00F239A3"/>
    <w:rsid w:val="00F2605F"/>
    <w:rsid w:val="00F2628C"/>
    <w:rsid w:val="00F33186"/>
    <w:rsid w:val="00F37251"/>
    <w:rsid w:val="00F413C2"/>
    <w:rsid w:val="00F41A44"/>
    <w:rsid w:val="00F41EC4"/>
    <w:rsid w:val="00F420F1"/>
    <w:rsid w:val="00F44860"/>
    <w:rsid w:val="00F44EC2"/>
    <w:rsid w:val="00F47C04"/>
    <w:rsid w:val="00F50133"/>
    <w:rsid w:val="00F54285"/>
    <w:rsid w:val="00F55073"/>
    <w:rsid w:val="00F56F97"/>
    <w:rsid w:val="00F5720C"/>
    <w:rsid w:val="00F60D28"/>
    <w:rsid w:val="00F61374"/>
    <w:rsid w:val="00F6388E"/>
    <w:rsid w:val="00F71498"/>
    <w:rsid w:val="00F71FB3"/>
    <w:rsid w:val="00F75148"/>
    <w:rsid w:val="00F751DA"/>
    <w:rsid w:val="00F8093B"/>
    <w:rsid w:val="00F81C12"/>
    <w:rsid w:val="00F8509F"/>
    <w:rsid w:val="00F8520A"/>
    <w:rsid w:val="00F87495"/>
    <w:rsid w:val="00F91B8C"/>
    <w:rsid w:val="00FA6202"/>
    <w:rsid w:val="00FB3557"/>
    <w:rsid w:val="00FB5F6F"/>
    <w:rsid w:val="00FC17BE"/>
    <w:rsid w:val="00FC6586"/>
    <w:rsid w:val="00FD0726"/>
    <w:rsid w:val="00FD6690"/>
    <w:rsid w:val="00FE116C"/>
    <w:rsid w:val="00FE3A31"/>
    <w:rsid w:val="00FE41BB"/>
    <w:rsid w:val="00FE6013"/>
    <w:rsid w:val="00FE614F"/>
    <w:rsid w:val="00FE77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19C1E8-541C-461F-8DE9-7871A3BE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A0"/>
    <w:pPr>
      <w:spacing w:line="360" w:lineRule="auto"/>
      <w:jc w:val="both"/>
    </w:pPr>
    <w:rPr>
      <w:sz w:val="28"/>
    </w:rPr>
  </w:style>
  <w:style w:type="paragraph" w:styleId="Titre1">
    <w:name w:val="heading 1"/>
    <w:basedOn w:val="Normal"/>
    <w:next w:val="Normal"/>
    <w:link w:val="Titre1Car"/>
    <w:uiPriority w:val="9"/>
    <w:qFormat/>
    <w:rsid w:val="00F751DA"/>
    <w:pPr>
      <w:keepNext/>
      <w:keepLines/>
      <w:numPr>
        <w:numId w:val="3"/>
      </w:numPr>
      <w:spacing w:before="240" w:after="0" w:line="480" w:lineRule="auto"/>
      <w:outlineLvl w:val="0"/>
    </w:pPr>
    <w:rPr>
      <w:rFonts w:eastAsiaTheme="majorEastAsia" w:cstheme="majorBidi"/>
      <w:smallCaps/>
      <w:color w:val="000000" w:themeColor="text1"/>
      <w:sz w:val="36"/>
      <w:szCs w:val="32"/>
    </w:rPr>
  </w:style>
  <w:style w:type="paragraph" w:styleId="Titre2">
    <w:name w:val="heading 2"/>
    <w:basedOn w:val="Normal"/>
    <w:next w:val="Normal"/>
    <w:link w:val="Titre2Car"/>
    <w:uiPriority w:val="9"/>
    <w:unhideWhenUsed/>
    <w:qFormat/>
    <w:rsid w:val="00F751DA"/>
    <w:pPr>
      <w:keepNext/>
      <w:keepLines/>
      <w:numPr>
        <w:ilvl w:val="1"/>
        <w:numId w:val="3"/>
      </w:numPr>
      <w:spacing w:before="40" w:after="0" w:line="480" w:lineRule="auto"/>
      <w:outlineLvl w:val="1"/>
    </w:pPr>
    <w:rPr>
      <w:rFonts w:eastAsiaTheme="majorEastAsia" w:cstheme="majorBidi"/>
      <w:smallCaps/>
      <w:color w:val="000000" w:themeColor="text1"/>
      <w:sz w:val="32"/>
      <w:szCs w:val="26"/>
    </w:rPr>
  </w:style>
  <w:style w:type="paragraph" w:styleId="Titre3">
    <w:name w:val="heading 3"/>
    <w:basedOn w:val="Normal"/>
    <w:next w:val="Normal"/>
    <w:link w:val="Titre3Car"/>
    <w:uiPriority w:val="9"/>
    <w:unhideWhenUsed/>
    <w:qFormat/>
    <w:rsid w:val="00F751DA"/>
    <w:pPr>
      <w:keepNext/>
      <w:keepLines/>
      <w:numPr>
        <w:ilvl w:val="2"/>
        <w:numId w:val="3"/>
      </w:numPr>
      <w:spacing w:before="40" w:after="0"/>
      <w:outlineLvl w:val="2"/>
    </w:pPr>
    <w:rPr>
      <w:rFonts w:eastAsiaTheme="majorEastAsia" w:cstheme="majorBidi"/>
      <w:smallCaps/>
      <w:color w:val="000000" w:themeColor="text1"/>
      <w:szCs w:val="24"/>
    </w:rPr>
  </w:style>
  <w:style w:type="paragraph" w:styleId="Titre4">
    <w:name w:val="heading 4"/>
    <w:basedOn w:val="Normal"/>
    <w:next w:val="Normal"/>
    <w:link w:val="Titre4Car"/>
    <w:uiPriority w:val="9"/>
    <w:unhideWhenUsed/>
    <w:qFormat/>
    <w:rsid w:val="003A00C8"/>
    <w:pPr>
      <w:keepNext/>
      <w:keepLines/>
      <w:numPr>
        <w:ilvl w:val="3"/>
        <w:numId w:val="3"/>
      </w:numPr>
      <w:spacing w:before="40" w:after="0"/>
      <w:outlineLvl w:val="3"/>
    </w:pPr>
    <w:rPr>
      <w:rFonts w:eastAsiaTheme="majorEastAsia" w:cstheme="majorBidi"/>
      <w:i/>
      <w:iCs/>
      <w:color w:val="000000" w:themeColor="text1"/>
    </w:rPr>
  </w:style>
  <w:style w:type="paragraph" w:styleId="Titre5">
    <w:name w:val="heading 5"/>
    <w:basedOn w:val="Normal"/>
    <w:next w:val="Normal"/>
    <w:link w:val="Titre5Car"/>
    <w:uiPriority w:val="9"/>
    <w:semiHidden/>
    <w:unhideWhenUsed/>
    <w:qFormat/>
    <w:rsid w:val="004C1E6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C1E6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C1E6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C1E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C1E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751DA"/>
    <w:rPr>
      <w:rFonts w:eastAsiaTheme="majorEastAsia" w:cstheme="majorBidi"/>
      <w:smallCaps/>
      <w:color w:val="000000" w:themeColor="text1"/>
      <w:sz w:val="28"/>
      <w:szCs w:val="24"/>
    </w:rPr>
  </w:style>
  <w:style w:type="table" w:styleId="Grilledutableau">
    <w:name w:val="Table Grid"/>
    <w:basedOn w:val="TableauNormal"/>
    <w:uiPriority w:val="39"/>
    <w:rsid w:val="00957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063F9F"/>
    <w:rPr>
      <w:color w:val="808080"/>
    </w:rPr>
  </w:style>
  <w:style w:type="paragraph" w:styleId="Lgende">
    <w:name w:val="caption"/>
    <w:basedOn w:val="Normal"/>
    <w:next w:val="Normal"/>
    <w:uiPriority w:val="35"/>
    <w:unhideWhenUsed/>
    <w:qFormat/>
    <w:rsid w:val="00567547"/>
    <w:pPr>
      <w:spacing w:after="200" w:line="240" w:lineRule="auto"/>
    </w:pPr>
    <w:rPr>
      <w:i/>
      <w:iCs/>
      <w:color w:val="44546A" w:themeColor="text2"/>
      <w:sz w:val="18"/>
      <w:szCs w:val="18"/>
    </w:rPr>
  </w:style>
  <w:style w:type="table" w:styleId="Tableausimple5">
    <w:name w:val="Plain Table 5"/>
    <w:basedOn w:val="TableauNormal"/>
    <w:uiPriority w:val="45"/>
    <w:rsid w:val="00DB3C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4C1E6C"/>
    <w:pPr>
      <w:ind w:left="720"/>
      <w:contextualSpacing/>
    </w:pPr>
  </w:style>
  <w:style w:type="character" w:customStyle="1" w:styleId="Titre1Car">
    <w:name w:val="Titre 1 Car"/>
    <w:basedOn w:val="Policepardfaut"/>
    <w:link w:val="Titre1"/>
    <w:uiPriority w:val="9"/>
    <w:rsid w:val="00F751DA"/>
    <w:rPr>
      <w:rFonts w:eastAsiaTheme="majorEastAsia" w:cstheme="majorBidi"/>
      <w:smallCaps/>
      <w:color w:val="000000" w:themeColor="text1"/>
      <w:sz w:val="36"/>
      <w:szCs w:val="32"/>
    </w:rPr>
  </w:style>
  <w:style w:type="character" w:customStyle="1" w:styleId="Titre2Car">
    <w:name w:val="Titre 2 Car"/>
    <w:basedOn w:val="Policepardfaut"/>
    <w:link w:val="Titre2"/>
    <w:uiPriority w:val="9"/>
    <w:rsid w:val="00F751DA"/>
    <w:rPr>
      <w:rFonts w:eastAsiaTheme="majorEastAsia" w:cstheme="majorBidi"/>
      <w:smallCaps/>
      <w:color w:val="000000" w:themeColor="text1"/>
      <w:sz w:val="32"/>
      <w:szCs w:val="26"/>
    </w:rPr>
  </w:style>
  <w:style w:type="character" w:customStyle="1" w:styleId="Titre4Car">
    <w:name w:val="Titre 4 Car"/>
    <w:basedOn w:val="Policepardfaut"/>
    <w:link w:val="Titre4"/>
    <w:uiPriority w:val="9"/>
    <w:rsid w:val="003A00C8"/>
    <w:rPr>
      <w:rFonts w:eastAsiaTheme="majorEastAsia" w:cstheme="majorBidi"/>
      <w:i/>
      <w:iCs/>
      <w:color w:val="000000" w:themeColor="text1"/>
      <w:sz w:val="28"/>
    </w:rPr>
  </w:style>
  <w:style w:type="character" w:customStyle="1" w:styleId="Titre5Car">
    <w:name w:val="Titre 5 Car"/>
    <w:basedOn w:val="Policepardfaut"/>
    <w:link w:val="Titre5"/>
    <w:uiPriority w:val="9"/>
    <w:semiHidden/>
    <w:rsid w:val="004C1E6C"/>
    <w:rPr>
      <w:rFonts w:asciiTheme="majorHAnsi" w:eastAsiaTheme="majorEastAsia" w:hAnsiTheme="majorHAnsi" w:cstheme="majorBidi"/>
      <w:color w:val="2E74B5" w:themeColor="accent1" w:themeShade="BF"/>
      <w:sz w:val="28"/>
    </w:rPr>
  </w:style>
  <w:style w:type="character" w:customStyle="1" w:styleId="Titre6Car">
    <w:name w:val="Titre 6 Car"/>
    <w:basedOn w:val="Policepardfaut"/>
    <w:link w:val="Titre6"/>
    <w:uiPriority w:val="9"/>
    <w:semiHidden/>
    <w:rsid w:val="004C1E6C"/>
    <w:rPr>
      <w:rFonts w:asciiTheme="majorHAnsi" w:eastAsiaTheme="majorEastAsia" w:hAnsiTheme="majorHAnsi" w:cstheme="majorBidi"/>
      <w:color w:val="1F4D78" w:themeColor="accent1" w:themeShade="7F"/>
      <w:sz w:val="28"/>
    </w:rPr>
  </w:style>
  <w:style w:type="character" w:customStyle="1" w:styleId="Titre7Car">
    <w:name w:val="Titre 7 Car"/>
    <w:basedOn w:val="Policepardfaut"/>
    <w:link w:val="Titre7"/>
    <w:uiPriority w:val="9"/>
    <w:semiHidden/>
    <w:rsid w:val="004C1E6C"/>
    <w:rPr>
      <w:rFonts w:asciiTheme="majorHAnsi" w:eastAsiaTheme="majorEastAsia" w:hAnsiTheme="majorHAnsi" w:cstheme="majorBidi"/>
      <w:i/>
      <w:iCs/>
      <w:color w:val="1F4D78" w:themeColor="accent1" w:themeShade="7F"/>
      <w:sz w:val="28"/>
    </w:rPr>
  </w:style>
  <w:style w:type="character" w:customStyle="1" w:styleId="Titre8Car">
    <w:name w:val="Titre 8 Car"/>
    <w:basedOn w:val="Policepardfaut"/>
    <w:link w:val="Titre8"/>
    <w:uiPriority w:val="9"/>
    <w:semiHidden/>
    <w:rsid w:val="004C1E6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C1E6C"/>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981CF2"/>
    <w:pPr>
      <w:tabs>
        <w:tab w:val="center" w:pos="4536"/>
        <w:tab w:val="right" w:pos="9072"/>
      </w:tabs>
      <w:spacing w:after="0" w:line="240" w:lineRule="auto"/>
    </w:pPr>
  </w:style>
  <w:style w:type="character" w:customStyle="1" w:styleId="En-tteCar">
    <w:name w:val="En-tête Car"/>
    <w:basedOn w:val="Policepardfaut"/>
    <w:link w:val="En-tte"/>
    <w:uiPriority w:val="99"/>
    <w:rsid w:val="00981CF2"/>
    <w:rPr>
      <w:sz w:val="28"/>
    </w:rPr>
  </w:style>
  <w:style w:type="paragraph" w:styleId="Pieddepage">
    <w:name w:val="footer"/>
    <w:basedOn w:val="Normal"/>
    <w:link w:val="PieddepageCar"/>
    <w:uiPriority w:val="99"/>
    <w:unhideWhenUsed/>
    <w:rsid w:val="00981C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CF2"/>
    <w:rPr>
      <w:sz w:val="28"/>
    </w:rPr>
  </w:style>
  <w:style w:type="paragraph" w:styleId="Titre">
    <w:name w:val="Title"/>
    <w:basedOn w:val="Titre1"/>
    <w:next w:val="Normal"/>
    <w:link w:val="TitreCar"/>
    <w:uiPriority w:val="10"/>
    <w:qFormat/>
    <w:rsid w:val="00175730"/>
    <w:pPr>
      <w:numPr>
        <w:numId w:val="0"/>
      </w:numPr>
      <w:contextualSpacing/>
    </w:pPr>
    <w:rPr>
      <w:rFonts w:asciiTheme="majorHAnsi" w:hAnsiTheme="majorHAnsi"/>
      <w:spacing w:val="-10"/>
      <w:kern w:val="28"/>
      <w:sz w:val="44"/>
      <w:szCs w:val="56"/>
    </w:rPr>
  </w:style>
  <w:style w:type="character" w:customStyle="1" w:styleId="TitreCar">
    <w:name w:val="Titre Car"/>
    <w:basedOn w:val="Policepardfaut"/>
    <w:link w:val="Titre"/>
    <w:uiPriority w:val="10"/>
    <w:rsid w:val="00175730"/>
    <w:rPr>
      <w:rFonts w:asciiTheme="majorHAnsi" w:eastAsiaTheme="majorEastAsia" w:hAnsiTheme="majorHAnsi" w:cstheme="majorBidi"/>
      <w:smallCaps/>
      <w:color w:val="000000" w:themeColor="text1"/>
      <w:spacing w:val="-10"/>
      <w:kern w:val="28"/>
      <w:sz w:val="44"/>
      <w:szCs w:val="56"/>
    </w:rPr>
  </w:style>
  <w:style w:type="table" w:styleId="Tableausimple1">
    <w:name w:val="Plain Table 1"/>
    <w:basedOn w:val="TableauNormal"/>
    <w:uiPriority w:val="41"/>
    <w:rsid w:val="000B38C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rameContents">
    <w:name w:val="Frame Contents"/>
    <w:basedOn w:val="Normal"/>
    <w:rsid w:val="00CB1280"/>
    <w:pPr>
      <w:widowControl w:val="0"/>
      <w:suppressAutoHyphens/>
      <w:spacing w:after="200" w:line="276" w:lineRule="auto"/>
      <w:jc w:val="left"/>
    </w:pPr>
    <w:rPr>
      <w:rFonts w:ascii="Liberation Serif" w:eastAsia="DejaVu Sans" w:hAnsi="Liberation Serif" w:cs="Lohit Hindi"/>
      <w:color w:val="00000A"/>
      <w:sz w:val="24"/>
      <w:szCs w:val="24"/>
      <w:lang w:val="en-US" w:eastAsia="zh-CN" w:bidi="hi-IN"/>
    </w:rPr>
  </w:style>
  <w:style w:type="paragraph" w:styleId="Textedebulles">
    <w:name w:val="Balloon Text"/>
    <w:basedOn w:val="Normal"/>
    <w:link w:val="TextedebullesCar"/>
    <w:uiPriority w:val="99"/>
    <w:semiHidden/>
    <w:unhideWhenUsed/>
    <w:rsid w:val="00F81C1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1C12"/>
    <w:rPr>
      <w:rFonts w:ascii="Segoe UI" w:hAnsi="Segoe UI" w:cs="Segoe UI"/>
      <w:sz w:val="18"/>
      <w:szCs w:val="18"/>
    </w:rPr>
  </w:style>
  <w:style w:type="character" w:styleId="Lienhypertexte">
    <w:name w:val="Hyperlink"/>
    <w:basedOn w:val="Policepardfaut"/>
    <w:uiPriority w:val="99"/>
    <w:unhideWhenUsed/>
    <w:rsid w:val="00C92ACD"/>
    <w:rPr>
      <w:color w:val="0563C1" w:themeColor="hyperlink"/>
      <w:u w:val="single"/>
    </w:rPr>
  </w:style>
  <w:style w:type="character" w:styleId="Lienhypertextesuivivisit">
    <w:name w:val="FollowedHyperlink"/>
    <w:basedOn w:val="Policepardfaut"/>
    <w:uiPriority w:val="99"/>
    <w:semiHidden/>
    <w:unhideWhenUsed/>
    <w:rsid w:val="00722F60"/>
    <w:rPr>
      <w:color w:val="954F72" w:themeColor="followedHyperlink"/>
      <w:u w:val="single"/>
    </w:rPr>
  </w:style>
  <w:style w:type="paragraph" w:styleId="TM2">
    <w:name w:val="toc 2"/>
    <w:basedOn w:val="Normal"/>
    <w:next w:val="Normal"/>
    <w:autoRedefine/>
    <w:uiPriority w:val="39"/>
    <w:unhideWhenUsed/>
    <w:rsid w:val="00175730"/>
    <w:pPr>
      <w:spacing w:after="100"/>
      <w:ind w:left="280"/>
    </w:pPr>
  </w:style>
  <w:style w:type="paragraph" w:styleId="TM1">
    <w:name w:val="toc 1"/>
    <w:basedOn w:val="Normal"/>
    <w:next w:val="Normal"/>
    <w:autoRedefine/>
    <w:uiPriority w:val="39"/>
    <w:unhideWhenUsed/>
    <w:rsid w:val="00175730"/>
    <w:pPr>
      <w:spacing w:after="100"/>
    </w:pPr>
  </w:style>
  <w:style w:type="paragraph" w:styleId="TM3">
    <w:name w:val="toc 3"/>
    <w:basedOn w:val="Normal"/>
    <w:next w:val="Normal"/>
    <w:autoRedefine/>
    <w:uiPriority w:val="39"/>
    <w:unhideWhenUsed/>
    <w:rsid w:val="00175730"/>
    <w:pPr>
      <w:spacing w:after="100"/>
      <w:ind w:left="560"/>
    </w:pPr>
  </w:style>
  <w:style w:type="paragraph" w:styleId="TM4">
    <w:name w:val="toc 4"/>
    <w:basedOn w:val="Normal"/>
    <w:next w:val="Normal"/>
    <w:autoRedefine/>
    <w:uiPriority w:val="39"/>
    <w:unhideWhenUsed/>
    <w:rsid w:val="00175730"/>
    <w:pPr>
      <w:spacing w:after="100"/>
      <w:ind w:left="840"/>
    </w:pPr>
  </w:style>
  <w:style w:type="paragraph" w:styleId="TM5">
    <w:name w:val="toc 5"/>
    <w:basedOn w:val="Normal"/>
    <w:next w:val="Normal"/>
    <w:autoRedefine/>
    <w:uiPriority w:val="39"/>
    <w:unhideWhenUsed/>
    <w:rsid w:val="00175730"/>
    <w:pPr>
      <w:spacing w:after="100" w:line="259" w:lineRule="auto"/>
      <w:ind w:left="880"/>
      <w:jc w:val="left"/>
    </w:pPr>
    <w:rPr>
      <w:rFonts w:eastAsiaTheme="minorEastAsia"/>
      <w:sz w:val="22"/>
      <w:lang w:eastAsia="fr-FR"/>
    </w:rPr>
  </w:style>
  <w:style w:type="paragraph" w:styleId="TM6">
    <w:name w:val="toc 6"/>
    <w:basedOn w:val="Normal"/>
    <w:next w:val="Normal"/>
    <w:autoRedefine/>
    <w:uiPriority w:val="39"/>
    <w:unhideWhenUsed/>
    <w:rsid w:val="00175730"/>
    <w:pPr>
      <w:spacing w:after="100" w:line="259" w:lineRule="auto"/>
      <w:ind w:left="1100"/>
      <w:jc w:val="left"/>
    </w:pPr>
    <w:rPr>
      <w:rFonts w:eastAsiaTheme="minorEastAsia"/>
      <w:sz w:val="22"/>
      <w:lang w:eastAsia="fr-FR"/>
    </w:rPr>
  </w:style>
  <w:style w:type="paragraph" w:styleId="TM7">
    <w:name w:val="toc 7"/>
    <w:basedOn w:val="Normal"/>
    <w:next w:val="Normal"/>
    <w:autoRedefine/>
    <w:uiPriority w:val="39"/>
    <w:unhideWhenUsed/>
    <w:rsid w:val="00175730"/>
    <w:pPr>
      <w:spacing w:after="100" w:line="259" w:lineRule="auto"/>
      <w:ind w:left="1320"/>
      <w:jc w:val="left"/>
    </w:pPr>
    <w:rPr>
      <w:rFonts w:eastAsiaTheme="minorEastAsia"/>
      <w:sz w:val="22"/>
      <w:lang w:eastAsia="fr-FR"/>
    </w:rPr>
  </w:style>
  <w:style w:type="paragraph" w:styleId="TM8">
    <w:name w:val="toc 8"/>
    <w:basedOn w:val="Normal"/>
    <w:next w:val="Normal"/>
    <w:autoRedefine/>
    <w:uiPriority w:val="39"/>
    <w:unhideWhenUsed/>
    <w:rsid w:val="00175730"/>
    <w:pPr>
      <w:spacing w:after="100" w:line="259" w:lineRule="auto"/>
      <w:ind w:left="1540"/>
      <w:jc w:val="left"/>
    </w:pPr>
    <w:rPr>
      <w:rFonts w:eastAsiaTheme="minorEastAsia"/>
      <w:sz w:val="22"/>
      <w:lang w:eastAsia="fr-FR"/>
    </w:rPr>
  </w:style>
  <w:style w:type="paragraph" w:styleId="TM9">
    <w:name w:val="toc 9"/>
    <w:basedOn w:val="Normal"/>
    <w:next w:val="Normal"/>
    <w:autoRedefine/>
    <w:uiPriority w:val="39"/>
    <w:unhideWhenUsed/>
    <w:rsid w:val="00175730"/>
    <w:pPr>
      <w:spacing w:after="100" w:line="259" w:lineRule="auto"/>
      <w:ind w:left="1760"/>
      <w:jc w:val="left"/>
    </w:pPr>
    <w:rPr>
      <w:rFonts w:eastAsiaTheme="minorEastAsia"/>
      <w:sz w:val="22"/>
      <w:lang w:eastAsia="fr-FR"/>
    </w:rPr>
  </w:style>
  <w:style w:type="paragraph" w:styleId="En-ttedetabledesmatires">
    <w:name w:val="TOC Heading"/>
    <w:basedOn w:val="Titre1"/>
    <w:next w:val="Normal"/>
    <w:uiPriority w:val="39"/>
    <w:unhideWhenUsed/>
    <w:qFormat/>
    <w:rsid w:val="00175730"/>
    <w:pPr>
      <w:numPr>
        <w:numId w:val="0"/>
      </w:numPr>
      <w:spacing w:line="259" w:lineRule="auto"/>
      <w:jc w:val="left"/>
      <w:outlineLvl w:val="9"/>
    </w:pPr>
    <w:rPr>
      <w:rFonts w:asciiTheme="majorHAnsi" w:hAnsiTheme="majorHAnsi"/>
      <w:smallCaps w:val="0"/>
      <w:color w:val="2E74B5" w:themeColor="accent1" w:themeShade="BF"/>
      <w:sz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github.com/iut-lokossa/Electron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4" Type="http://schemas.microsoft.com/office/2007/relationships/hdphoto" Target="media/hdphoto2.wdp"/><Relationship Id="rId52" Type="http://schemas.openxmlformats.org/officeDocument/2006/relationships/hyperlink" Target="https://github.com/iut-lokossa/Lab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iut-lokossa/Arduino"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41E96-3B61-4BB3-BEB5-A1DB73FE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1</Pages>
  <Words>12954</Words>
  <Characters>71250</Characters>
  <Application>Microsoft Office Word</Application>
  <DocSecurity>0</DocSecurity>
  <Lines>593</Lines>
  <Paragraphs>168</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
      <vt:lpstr>Chapitre 1 : Classification des capteurs</vt:lpstr>
      <vt:lpstr>Définitions</vt:lpstr>
      <vt:lpstr>Les capteurs actifs</vt:lpstr>
      <vt:lpstr>    Effet thermoélectrique</vt:lpstr>
      <vt:lpstr>    Effet pyroélectrique</vt:lpstr>
      <vt:lpstr>    Effet piézoélectrique</vt:lpstr>
      <vt:lpstr>    Effet d'induction électromagnétique</vt:lpstr>
      <vt:lpstr>    Effets photoélectriques</vt:lpstr>
      <vt:lpstr>    Effet photoémissif</vt:lpstr>
      <vt:lpstr>    Effet photovoltaïque</vt:lpstr>
      <vt:lpstr>    Effet photoélectromagnétique</vt:lpstr>
      <vt:lpstr>    Effet Hall</vt:lpstr>
      <vt:lpstr>Les capteurs passifs</vt:lpstr>
      <vt:lpstr>Les capteurs composites</vt:lpstr>
      <vt:lpstr>Les capteurs intégrés</vt:lpstr>
      <vt:lpstr>Les capteurs intelligents</vt:lpstr>
      <vt:lpstr>Chapitre 2 : Les chaînes de mesure</vt:lpstr>
      <vt:lpstr>Etalonnage et conditionnement</vt:lpstr>
      <vt:lpstr>Les blocs fonctionnels d’une chaîne de mesure</vt:lpstr>
      <vt:lpstr>Chapitre 3 : Caractéristiques métrologiques</vt:lpstr>
      <vt:lpstr>Introduction</vt:lpstr>
      <vt:lpstr>Les erreurs de mesure</vt:lpstr>
      <vt:lpstr>    Les erreurs systématiques</vt:lpstr>
      <vt:lpstr>    Les erreurs accidentelles</vt:lpstr>
      <vt:lpstr>La sensibilité </vt:lpstr>
      <vt:lpstr>Rapidité et temps de réponse</vt:lpstr>
      <vt:lpstr>Discrétion ou finesse</vt:lpstr>
      <vt:lpstr>Chapitre 4 : Les conditionneurs des capteurs passifs</vt:lpstr>
      <vt:lpstr>Les principaux types de conditionneurs</vt:lpstr>
      <vt:lpstr>Qualités d’un conditionneur</vt:lpstr>
      <vt:lpstr>    Sensibilité et linéarité</vt:lpstr>
      <vt:lpstr>    Compensation des grandeurs d’influence</vt:lpstr>
      <vt:lpstr>Montage potentiométrique</vt:lpstr>
      <vt:lpstr>    Mesure des résistances</vt:lpstr>
      <vt:lpstr>    Linéarisation de la mesure</vt:lpstr>
      <vt:lpstr>        Première solution : fonctionnement en « petit signaux »</vt:lpstr>
      <vt:lpstr>        Deuxième solution : alimentation par source de courant</vt:lpstr>
      <vt:lpstr>        Troisième solution : montage push-pull</vt:lpstr>
      <vt:lpstr>    Compensation des grandeurs d’influence</vt:lpstr>
      <vt:lpstr>    Mesure des impédances complexes</vt:lpstr>
      <vt:lpstr>        Premier cas : ,X-1.=0</vt:lpstr>
      <vt:lpstr>        Deuxième cas : ,X-1. et ,X-c. sont de même signe</vt:lpstr>
      <vt:lpstr>    Inconvénient du montage potentiométrique</vt:lpstr>
      <vt:lpstr>Les ponts</vt:lpstr>
      <vt:lpstr>    Mesure des résistances – pont de Wheatstone</vt:lpstr>
      <vt:lpstr>        Equation générale – condition d’équilibre</vt:lpstr>
      <vt:lpstr>        Tension de déséquilibre du pont</vt:lpstr>
      <vt:lpstr>Chapitre 5 : Conditionneurs du signal</vt:lpstr>
      <vt:lpstr>Le filtrage analogique</vt:lpstr>
      <vt:lpstr>    Les filtres passifs</vt:lpstr>
      <vt:lpstr>        Le filtre passe-bas RC d’ordre 1</vt:lpstr>
      <vt:lpstr>        Filtre passe-haut d’ordre 1</vt:lpstr>
      <vt:lpstr>        Filtre passe bande</vt:lpstr>
      <vt:lpstr>        Filtre d’ordre n</vt:lpstr>
      <vt:lpstr>    Les filtres actifs</vt:lpstr>
      <vt:lpstr>Les amplificateurs</vt:lpstr>
      <vt:lpstr>    Structure interne d’un amplificateur opérationnel</vt:lpstr>
      <vt:lpstr>    Symbole</vt:lpstr>
      <vt:lpstr>    L’amplificateur opérationnel idéal</vt:lpstr>
      <vt:lpstr>    Les montages à AOP en régime linéaire</vt:lpstr>
      <vt:lpstr>        Amplificateur Inverseur</vt:lpstr>
      <vt:lpstr>        Amplificateur non inverseur</vt:lpstr>
      <vt:lpstr>        /Montage suiveur</vt:lpstr>
      <vt:lpstr>        Sommateur inverseur</vt:lpstr>
      <vt:lpstr>        Amplificateur différentiel</vt:lpstr>
      <vt:lpstr>        Intégrateur de tension</vt:lpstr>
      <vt:lpstr>        Dérivateur de tension</vt:lpstr>
      <vt:lpstr>    Les amplificateurs d’instrumentations</vt:lpstr>
      <vt:lpstr>    Les amplificateurs à gain programmable</vt:lpstr>
      <vt:lpstr>Chapitre 6 : Les microcontrôleurs</vt:lpstr>
      <vt:lpstr>Généralité</vt:lpstr>
      <vt:lpstr>La carte Arduino</vt:lpstr>
      <vt:lpstr>    L’Interface USB/Série</vt:lpstr>
      <vt:lpstr>    Alimentation</vt:lpstr>
      <vt:lpstr>    Les entrées/sorties</vt:lpstr>
      <vt:lpstr>Programmation de la carte Arduino</vt:lpstr>
      <vt:lpstr>    Le langage de programmation</vt:lpstr>
      <vt:lpstr>    Structure d’un programme Arduino</vt:lpstr>
      <vt:lpstr>    Coloration syntaxique de l’IDE Arduino</vt:lpstr>
      <vt:lpstr>    Les variables</vt:lpstr>
      <vt:lpstr>    Les fonctions</vt:lpstr>
      <vt:lpstr>    Les structures de contrôle</vt:lpstr>
      <vt:lpstr>    Mieux comprendre</vt:lpstr>
      <vt:lpstr>Chapitre 7 : La conversion analogique numérique</vt:lpstr>
      <vt:lpstr>Généralité</vt:lpstr>
      <vt:lpstr>    Définition</vt:lpstr>
      <vt:lpstr>    Les différents types de convertisseurs A/N</vt:lpstr>
      <vt:lpstr>    Schéma de principe</vt:lpstr>
      <vt:lpstr>    Les étapes de la conversion A/N</vt:lpstr>
      <vt:lpstr>        L’échantillonnage</vt:lpstr>
      <vt:lpstr>        Le blocage</vt:lpstr>
      <vt:lpstr>        La quantification</vt:lpstr>
      <vt:lpstr>    Les principales caractéristiques d’un convertisseur A/N</vt:lpstr>
      <vt:lpstr>        La résolution et le quantum</vt:lpstr>
      <vt:lpstr>        Le temps de conversion</vt:lpstr>
      <vt:lpstr>        La pleine échelle</vt:lpstr>
      <vt:lpstr>Arduino et la conversion A/N</vt:lpstr>
      <vt:lpstr>    Choix de la tension de référence</vt:lpstr>
      <vt:lpstr>Le filtrage numérique</vt:lpstr>
      <vt:lpstr>La transmission des données</vt:lpstr>
    </vt:vector>
  </TitlesOfParts>
  <Company/>
  <LinksUpToDate>false</LinksUpToDate>
  <CharactersWithSpaces>84036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AMOUSSOU Kenneth</dc:creator>
  <cp:keywords/>
  <dc:description/>
  <cp:lastModifiedBy>AMOUSSOU Kenneth</cp:lastModifiedBy>
  <cp:revision>711</cp:revision>
  <cp:lastPrinted>2017-11-30T06:01:00Z</cp:lastPrinted>
  <dcterms:created xsi:type="dcterms:W3CDTF">2017-10-08T14:20:00Z</dcterms:created>
  <dcterms:modified xsi:type="dcterms:W3CDTF">2017-11-30T06:08:00Z</dcterms:modified>
</cp:coreProperties>
</file>