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41kp7ydf3ic" w:id="0"/>
      <w:bookmarkEnd w:id="0"/>
      <w:r w:rsidDel="00000000" w:rsidR="00000000" w:rsidRPr="00000000">
        <w:rPr>
          <w:rtl w:val="0"/>
        </w:rPr>
        <w:t xml:space="preserve">O que é teste de software?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Teste é o processo de avaliar as características e qualidades de um objeto físico ou abstrato.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Os testes satisfazem os requisitos especificados e detectam defeitos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Os testes reduzem a probabilidade de defeitos não descobertos no desenvolvimento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Os testes mostram a presença de defeitos e não sua ausência.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teste exaustivo é testar tudo que é possível em um módulo só, isso é impossível.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Os testes iniciais economizam tempo e dinheiro, quanto mais cedo melhor.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Os defeitos se agrupam.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Realizar sempre os mesmos testes não encontraram novos defeitos, é preciso alterar os dados ou técnicas para identificar novos erros. (paradoxo do pesticida)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Os testes são feitos de formas diferentes dependendo do seu contexto e necessidade.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Nem sempre encontrar e corrigir muitos problemas garante o sucesso de um sistema.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bookmarkStart w:colFirst="0" w:colLast="0" w:name="_mnmh2f7a1lnz" w:id="1"/>
      <w:bookmarkEnd w:id="1"/>
      <w:r w:rsidDel="00000000" w:rsidR="00000000" w:rsidRPr="00000000">
        <w:rPr>
          <w:rtl w:val="0"/>
        </w:rPr>
        <w:t xml:space="preserve">Tipos de testes e suas fases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Um tipo de teste é um grupo de atividades direcionada para testar características especifica de um software ou uma parte de um sistema.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Teste funcional serve para avaliar funções que o sistema deve executar.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Teste não funcional, avalia características de usabilidade, desempenho, segurança…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Teste de caixa branca, realiza testes a nível de código.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Teste de caixa preta, não valida o código, mas testa as entradas e saídas de comandos.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Teste relacionado a mudança, realizar testes no sistema após alteração de alguma parte do software, dentro dele possui o teste de confirmação, ou reteste, que é executado após a correção de um defeito. E o Teste de Regressão, testar outras partes do sistema para verificar se não houve problemas após uma modificação no código.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Testes automatizados, usando ferramentas para simular ações de um usuário.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Title"/>
        <w:rPr/>
      </w:pPr>
      <w:bookmarkStart w:colFirst="0" w:colLast="0" w:name="_kqchdvxig0x1" w:id="2"/>
      <w:bookmarkEnd w:id="2"/>
      <w:r w:rsidDel="00000000" w:rsidR="00000000" w:rsidRPr="00000000">
        <w:rPr>
          <w:rtl w:val="0"/>
        </w:rPr>
        <w:t xml:space="preserve">Níveis de teste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Definir qual o melhor momento de realizar determinado teste.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Teste de componente, também chamado de teste de unidade, testa a menor parte de um sistema, geralmente feito pelo dev e tem um feedback mais rápido.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Teste de integração, realizado por desenvolvedores que não participaram no desenvolvimento e equipe de teste, para testar a integração entre as unidades e módulos.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Teste funcionais, normalmente feito pela equipe de teste, verifica as funcionalidades do sistema como um todo.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 teste de aceitação é realizado por vários usuários, validando se tudo que foi requisitado foi atendido.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 teste exploratório é uma técnica dos testes de aceitação, que todos podem fazer explorando o sistema como se estivesse em um uso normal, visando encontrar alguma melhoria ou correção.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bookmarkStart w:colFirst="0" w:colLast="0" w:name="_yxdi5v3brb9j" w:id="3"/>
      <w:bookmarkEnd w:id="3"/>
      <w:r w:rsidDel="00000000" w:rsidR="00000000" w:rsidRPr="00000000">
        <w:rPr>
          <w:rtl w:val="0"/>
        </w:rPr>
        <w:t xml:space="preserve">O que é um bug?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Bug significa inseto, que veio devido uma falha no sistema do equipamento Mark II em 1947, causado por uma mariposa presa em um relé, primeiro caso real de bug encontrado.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Bug é quando um sistema não funciona como esperado.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Um erro é causado por uma ação humana, seja pelo dev ou analista.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Por consequência do erro é causado um defeito, por exemplo uma instrução incorreta no código.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consequência do defeito gera uma falha, que é um comportamento incorreto do sistema dando um resultado que não era esperado.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Um defeito também pode ser causado por outros fatores, por exemplo umidade no ar, que pode danificar um componente, causando mau funcionamento de algum equipamento.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Uma melhoria não necessariamente é feita por conta de um bug, é algo que está funcionando adequadamente, porém pode ser melhorada.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Um bug pode ser a origem de uma melhoria, para corrigir algum problema.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rPr/>
      </w:pPr>
      <w:bookmarkStart w:colFirst="0" w:colLast="0" w:name="_ktwn3y4hsy9h" w:id="4"/>
      <w:bookmarkEnd w:id="4"/>
      <w:r w:rsidDel="00000000" w:rsidR="00000000" w:rsidRPr="00000000">
        <w:rPr>
          <w:rtl w:val="0"/>
        </w:rPr>
        <w:t xml:space="preserve">Como reportar e acompanhar um bug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Normalmente é feita com uma ferramenta colaborativa entre o time.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 bug pode ser reportado durante todo ciclo de desenvolvimento, porém quanto antes melhor.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