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A70F" w14:textId="77777777" w:rsidR="00406178" w:rsidRDefault="00406178" w:rsidP="00406178">
      <w:pPr>
        <w:ind w:firstLine="0"/>
        <w:jc w:val="center"/>
        <w:rPr>
          <w:rFonts w:eastAsia="Times New Roman" w:cs="Times New Roman"/>
          <w:color w:val="000000"/>
          <w:spacing w:val="-2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pacing w:val="-2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65EAF3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BF359E6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61CC9C80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(Самарский университет)</w:t>
      </w:r>
    </w:p>
    <w:p w14:paraId="019CD370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868299B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Институт информатики и кибернетики</w:t>
      </w:r>
    </w:p>
    <w:p w14:paraId="4F1108CF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B8BC8FC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Кафедра информационных систем и технологий</w:t>
      </w:r>
    </w:p>
    <w:p w14:paraId="1CAA58F2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E22F6E2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2E661412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D1CB375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t>ОТЧЕТ</w:t>
      </w:r>
    </w:p>
    <w:p w14:paraId="711D5CD4" w14:textId="77777777" w:rsidR="00406178" w:rsidRDefault="00406178" w:rsidP="0040617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E7F1C3E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D6B274D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2CF9854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u w:val="single"/>
          <w:lang w:eastAsia="ru-RU"/>
        </w:rPr>
      </w:pPr>
    </w:p>
    <w:p w14:paraId="0113A2D0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6959C64C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4194F6B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A0879D6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236E8E6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направлению подготовки 09.03.01 Информатика и вычислительная техника</w:t>
      </w:r>
    </w:p>
    <w:p w14:paraId="4F919772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(уровень бакалавриата)</w:t>
      </w:r>
    </w:p>
    <w:p w14:paraId="1F6BCCBA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направленность (профиль) «Информационные системы»</w:t>
      </w:r>
    </w:p>
    <w:p w14:paraId="0599CD05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5AFD4C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5B44D8F" w14:textId="1D218555" w:rsidR="00406178" w:rsidRPr="00406178" w:rsidRDefault="00406178" w:rsidP="00406178">
      <w:pPr>
        <w:tabs>
          <w:tab w:val="right" w:pos="9354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Обучающийся группы</w:t>
      </w:r>
      <w:r w:rsidR="00BE452B">
        <w:rPr>
          <w:rFonts w:eastAsia="Times New Roman" w:cs="Times New Roman"/>
          <w:color w:val="000000"/>
          <w:szCs w:val="28"/>
          <w:lang w:eastAsia="ru-RU"/>
        </w:rPr>
        <w:t xml:space="preserve">      </w:t>
      </w:r>
      <w:r w:rsidR="00CD4959" w:rsidRPr="00BE452B">
        <w:rPr>
          <w:rFonts w:eastAsia="Times New Roman" w:cs="Times New Roman"/>
          <w:color w:val="000000"/>
          <w:szCs w:val="28"/>
          <w:lang w:eastAsia="ru-RU"/>
        </w:rPr>
        <w:t>6106-090301</w:t>
      </w:r>
      <w:r w:rsidR="00CD4959" w:rsidRPr="00BE452B">
        <w:rPr>
          <w:rFonts w:eastAsia="Times New Roman" w:cs="Times New Roman"/>
          <w:color w:val="000000"/>
          <w:szCs w:val="28"/>
          <w:lang w:val="en-US" w:eastAsia="ru-RU"/>
        </w:rPr>
        <w:t>D</w:t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>
        <w:rPr>
          <w:rFonts w:eastAsia="Times New Roman" w:cs="Times New Roman"/>
          <w:color w:val="000000"/>
          <w:szCs w:val="28"/>
          <w:lang w:eastAsia="ru-RU"/>
        </w:rPr>
        <w:t>Л.А. Григорова</w:t>
      </w:r>
    </w:p>
    <w:p w14:paraId="01105805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6B0D6EF6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Руководитель практики,</w:t>
      </w:r>
    </w:p>
    <w:p w14:paraId="7D66C794" w14:textId="64035473" w:rsidR="00406178" w:rsidRDefault="00406178" w:rsidP="00406178">
      <w:pPr>
        <w:tabs>
          <w:tab w:val="right" w:pos="9354"/>
        </w:tabs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должность кафедры ИСТ, степень, звание</w:t>
      </w:r>
      <w:r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 w:rsidR="00BE452B">
        <w:rPr>
          <w:rFonts w:eastAsia="Times New Roman" w:cs="Times New Roman"/>
          <w:color w:val="FF0000"/>
          <w:szCs w:val="28"/>
          <w:lang w:eastAsia="ru-RU"/>
        </w:rPr>
        <w:t xml:space="preserve">        </w:t>
      </w:r>
      <w:r w:rsidR="00BE452B">
        <w:rPr>
          <w:rFonts w:eastAsia="Times New Roman" w:cs="Times New Roman"/>
          <w:color w:val="000000"/>
          <w:szCs w:val="28"/>
          <w:lang w:eastAsia="ru-RU"/>
        </w:rPr>
        <w:t>ассистент</w:t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>
        <w:rPr>
          <w:rFonts w:eastAsia="Times New Roman" w:cs="Times New Roman"/>
          <w:color w:val="000000"/>
          <w:szCs w:val="28"/>
          <w:lang w:eastAsia="ru-RU"/>
        </w:rPr>
        <w:t>А.А. Тарасов</w:t>
      </w:r>
    </w:p>
    <w:p w14:paraId="6B037A04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7F6CD207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CC24A03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49E051F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D373A4D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1AC44CC1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Оценка ___________________</w:t>
      </w:r>
    </w:p>
    <w:p w14:paraId="77C1451A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C84F11A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232259A0" w14:textId="77777777" w:rsidR="00406178" w:rsidRDefault="00406178" w:rsidP="00406178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77D5072B" w14:textId="77777777" w:rsidR="00406178" w:rsidRDefault="00406178" w:rsidP="00406178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113E032" w14:textId="4853968C" w:rsidR="004D2446" w:rsidRDefault="00406178" w:rsidP="009808F1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Самара 202</w:t>
      </w:r>
      <w:r w:rsidR="00BE452B">
        <w:rPr>
          <w:rFonts w:eastAsia="Times New Roman" w:cs="Times New Roman"/>
          <w:color w:val="000000"/>
          <w:szCs w:val="28"/>
          <w:lang w:eastAsia="ru-RU"/>
        </w:rPr>
        <w:t>5</w:t>
      </w:r>
    </w:p>
    <w:p w14:paraId="4CAB401A" w14:textId="77777777" w:rsidR="00B51633" w:rsidRDefault="00B51633" w:rsidP="009808F1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EA3C0A4" w14:textId="607B74B4" w:rsidR="00B51633" w:rsidRPr="00EF27EA" w:rsidRDefault="00B52CAC" w:rsidP="00B51633">
      <w:pPr>
        <w:ind w:firstLine="0"/>
        <w:jc w:val="center"/>
        <w:rPr>
          <w:rFonts w:cs="Times New Roman"/>
          <w:szCs w:val="28"/>
        </w:rPr>
      </w:pPr>
      <w:bookmarkStart w:id="0" w:name="_Введение"/>
      <w:bookmarkEnd w:id="0"/>
      <w:r>
        <w:rPr>
          <w:rFonts w:cs="Times New Roman"/>
          <w:szCs w:val="28"/>
        </w:rPr>
        <w:lastRenderedPageBreak/>
        <w:t>СОДЕРЖАНИЕ</w:t>
      </w:r>
    </w:p>
    <w:sdt>
      <w:sdtPr>
        <w:id w:val="-164402677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aps w:val="0"/>
          <w:color w:val="auto"/>
          <w:sz w:val="28"/>
          <w:szCs w:val="22"/>
          <w:lang w:eastAsia="en-US"/>
        </w:rPr>
      </w:sdtEndPr>
      <w:sdtContent>
        <w:p w14:paraId="4B223B94" w14:textId="4ADF0BBF" w:rsidR="00B51633" w:rsidRPr="00B51633" w:rsidRDefault="00B51633" w:rsidP="00B51633">
          <w:pPr>
            <w:pStyle w:val="af5"/>
            <w:rPr>
              <w:rFonts w:ascii="Times New Roman" w:hAnsi="Times New Roman" w:cs="Times New Roman"/>
              <w:sz w:val="28"/>
              <w:szCs w:val="28"/>
            </w:rPr>
          </w:pPr>
        </w:p>
        <w:p w14:paraId="030E9521" w14:textId="0D04FE2A" w:rsidR="00B51633" w:rsidRDefault="00B516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97093" w:history="1">
            <w:r w:rsidRPr="00982F10">
              <w:rPr>
                <w:rStyle w:val="af"/>
                <w:rFonts w:cs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BB47B" w14:textId="3004C193" w:rsidR="00B51633" w:rsidRDefault="00B51633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97094" w:history="1">
            <w:r w:rsidRPr="00982F10">
              <w:rPr>
                <w:rStyle w:val="af"/>
                <w:rFonts w:cs="Times New Roman"/>
                <w:noProof/>
                <w:lang w:eastAsia="ru-RU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82F10">
              <w:rPr>
                <w:rStyle w:val="af"/>
                <w:rFonts w:cs="Times New Roman"/>
                <w:noProof/>
                <w:lang w:eastAsia="ru-RU"/>
              </w:rPr>
              <w:t>Августа Ада Лавлейс: первый программист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B3F1" w14:textId="56F4EE10" w:rsidR="00B51633" w:rsidRDefault="00B51633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97095" w:history="1">
            <w:r w:rsidRPr="00982F10">
              <w:rPr>
                <w:rStyle w:val="af"/>
                <w:rFonts w:cs="Times New Roman"/>
                <w:noProof/>
                <w:lang w:eastAsia="ru-RU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82F10">
              <w:rPr>
                <w:rStyle w:val="af"/>
                <w:rFonts w:cs="Times New Roman"/>
                <w:noProof/>
                <w:lang w:eastAsia="ru-RU"/>
              </w:rPr>
              <w:t>История создания и название языка 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F0C8D" w14:textId="62BA8F0C" w:rsidR="00B51633" w:rsidRDefault="00B51633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97096" w:history="1">
            <w:r w:rsidRPr="00982F10">
              <w:rPr>
                <w:rStyle w:val="af"/>
                <w:rFonts w:cs="Times New Roman"/>
                <w:noProof/>
                <w:lang w:eastAsia="ru-RU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82F10">
              <w:rPr>
                <w:rStyle w:val="af"/>
                <w:rFonts w:cs="Times New Roman"/>
                <w:noProof/>
                <w:lang w:eastAsia="ru-RU"/>
              </w:rPr>
              <w:t>Вклад Ады Лавлейс в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5B90" w14:textId="120BB22B" w:rsidR="00B51633" w:rsidRDefault="00B516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97097" w:history="1">
            <w:r w:rsidRPr="00982F10">
              <w:rPr>
                <w:rStyle w:val="af"/>
                <w:rFonts w:cs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24ABA" w14:textId="67A53B04" w:rsidR="00B51633" w:rsidRDefault="00B516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497098" w:history="1">
            <w:r w:rsidRPr="00982F10">
              <w:rPr>
                <w:rStyle w:val="af"/>
                <w:rFonts w:cs="Times New Roman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7B19" w14:textId="333989E1" w:rsidR="00B51633" w:rsidRDefault="00B51633">
          <w:r>
            <w:rPr>
              <w:b/>
              <w:bCs/>
            </w:rPr>
            <w:fldChar w:fldCharType="end"/>
          </w:r>
        </w:p>
      </w:sdtContent>
    </w:sdt>
    <w:p w14:paraId="4CDAA4EC" w14:textId="4B27E38F" w:rsidR="00ED3C1F" w:rsidRPr="00EF27EA" w:rsidRDefault="00B51633">
      <w:pPr>
        <w:suppressAutoHyphens w:val="0"/>
        <w:spacing w:after="160" w:line="259" w:lineRule="auto"/>
        <w:ind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14:paraId="105D8728" w14:textId="288C9FBE" w:rsidR="00EF27EA" w:rsidRPr="00EF27EA" w:rsidRDefault="00ED3C1F" w:rsidP="00EF27EA">
      <w:pPr>
        <w:pStyle w:val="1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hyperlink w:anchor="_Введение" w:history="1">
        <w:bookmarkStart w:id="1" w:name="_Toc214497093"/>
        <w:r w:rsidRPr="00EF27EA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Введ</w:t>
        </w:r>
        <w:r w:rsidR="00B52CAC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е</w:t>
        </w:r>
        <w:r w:rsidRPr="00EF27EA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ние</w:t>
        </w:r>
        <w:bookmarkEnd w:id="1"/>
      </w:hyperlink>
    </w:p>
    <w:p w14:paraId="705BA8CC" w14:textId="77777777" w:rsidR="00FF3DCC" w:rsidRDefault="00FF3DCC" w:rsidP="00FF3DCC">
      <w:pPr>
        <w:suppressAutoHyphens w:val="0"/>
        <w:spacing w:after="160"/>
        <w:jc w:val="left"/>
        <w:rPr>
          <w:rFonts w:cs="Times New Roman"/>
          <w:szCs w:val="28"/>
          <w:lang w:eastAsia="ru-RU"/>
        </w:rPr>
      </w:pPr>
      <w:r w:rsidRPr="00FF3DCC">
        <w:rPr>
          <w:rFonts w:cs="Times New Roman"/>
          <w:szCs w:val="28"/>
          <w:lang w:eastAsia="ru-RU"/>
        </w:rPr>
        <w:t>Мир компьютерных технологий хранит множество интересных историй о происхождении названий языков программирования. Язык программирования Ада получил своё имя в честь выдающейся личности в истории вычислительной техники - Августы Ады Лавлейс. Цель данного реферата - исследовать, кем была эта удивительная женщина и почему её имя было увековечено в названии языка программирования.</w:t>
      </w:r>
    </w:p>
    <w:p w14:paraId="2981444D" w14:textId="77777777" w:rsidR="00FF3DCC" w:rsidRDefault="00FF3DCC">
      <w:pPr>
        <w:suppressAutoHyphens w:val="0"/>
        <w:spacing w:after="160" w:line="259" w:lineRule="auto"/>
        <w:ind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14:paraId="2EDBD9F0" w14:textId="36C2ED1D" w:rsidR="006C5AE1" w:rsidRPr="006C5AE1" w:rsidRDefault="00FF3DCC" w:rsidP="00B52CAC">
      <w:pPr>
        <w:pStyle w:val="2"/>
        <w:numPr>
          <w:ilvl w:val="0"/>
          <w:numId w:val="8"/>
        </w:numPr>
        <w:rPr>
          <w:lang w:eastAsia="ru-RU"/>
        </w:rPr>
      </w:pPr>
      <w:bookmarkStart w:id="2" w:name="_Toc214497094"/>
      <w:r w:rsidRPr="00FF3DCC">
        <w:rPr>
          <w:lang w:eastAsia="ru-RU"/>
        </w:rPr>
        <w:lastRenderedPageBreak/>
        <w:t>Августа Ада Лавлейс: первый программист</w:t>
      </w:r>
      <w:bookmarkEnd w:id="2"/>
    </w:p>
    <w:p w14:paraId="2CA6C016" w14:textId="48FDB6F2" w:rsidR="00FF3DCC" w:rsidRPr="00FF3DCC" w:rsidRDefault="00FF3DCC" w:rsidP="00FF3DCC">
      <w:pPr>
        <w:suppressAutoHyphens w:val="0"/>
        <w:spacing w:after="160"/>
        <w:jc w:val="left"/>
        <w:rPr>
          <w:rFonts w:cs="Times New Roman"/>
          <w:szCs w:val="28"/>
          <w:lang w:eastAsia="ru-RU"/>
        </w:rPr>
      </w:pPr>
      <w:r w:rsidRPr="00FF3DCC">
        <w:rPr>
          <w:rFonts w:cs="Times New Roman"/>
          <w:szCs w:val="28"/>
          <w:lang w:eastAsia="ru-RU"/>
        </w:rPr>
        <w:t xml:space="preserve">Августа Ада Байрон (1815–1852), более известная как Ада Лавлейс, была английским математиком и писательницей. Дочь знаменитого поэта Джорджа Гордона Байрона, она, однако, пошла по стопам своей матери, </w:t>
      </w:r>
      <w:proofErr w:type="spellStart"/>
      <w:r w:rsidRPr="00FF3DCC">
        <w:rPr>
          <w:rFonts w:cs="Times New Roman"/>
          <w:szCs w:val="28"/>
          <w:lang w:eastAsia="ru-RU"/>
        </w:rPr>
        <w:t>Аннабеллы</w:t>
      </w:r>
      <w:proofErr w:type="spellEnd"/>
      <w:r w:rsidRPr="00FF3DCC">
        <w:rPr>
          <w:rFonts w:cs="Times New Roman"/>
          <w:szCs w:val="28"/>
          <w:lang w:eastAsia="ru-RU"/>
        </w:rPr>
        <w:t xml:space="preserve"> </w:t>
      </w:r>
      <w:proofErr w:type="spellStart"/>
      <w:r w:rsidRPr="00FF3DCC">
        <w:rPr>
          <w:rFonts w:cs="Times New Roman"/>
          <w:szCs w:val="28"/>
          <w:lang w:eastAsia="ru-RU"/>
        </w:rPr>
        <w:t>Милбенк</w:t>
      </w:r>
      <w:proofErr w:type="spellEnd"/>
      <w:r w:rsidRPr="00FF3DCC">
        <w:rPr>
          <w:rFonts w:cs="Times New Roman"/>
          <w:szCs w:val="28"/>
          <w:lang w:eastAsia="ru-RU"/>
        </w:rPr>
        <w:t>, которая поощряла её интерес к математике и логике — областям, редко доступным для женщин той эпохи.</w:t>
      </w:r>
    </w:p>
    <w:p w14:paraId="3C8058BB" w14:textId="14E604D4" w:rsidR="00FF3DCC" w:rsidRPr="00FF3DCC" w:rsidRDefault="00FF3DCC" w:rsidP="00FF3DCC">
      <w:pPr>
        <w:suppressAutoHyphens w:val="0"/>
        <w:spacing w:after="160"/>
        <w:jc w:val="left"/>
        <w:rPr>
          <w:rFonts w:cs="Times New Roman"/>
          <w:szCs w:val="28"/>
          <w:lang w:eastAsia="ru-RU"/>
        </w:rPr>
      </w:pPr>
      <w:r w:rsidRPr="00FF3DCC">
        <w:rPr>
          <w:rFonts w:cs="Times New Roman"/>
          <w:szCs w:val="28"/>
          <w:lang w:eastAsia="ru-RU"/>
        </w:rPr>
        <w:t>Судьбоносной стала её встреча и последующее сотрудничество с Чарльзом Бэббиджем, изобретателем Аналитической машины — механического прообраза современного компьютера. В то время как Бэббидж сконцентрировался на аппаратной реализации своей машины, Ада Лавлейс увидела нечто большее.</w:t>
      </w:r>
    </w:p>
    <w:p w14:paraId="3170AD07" w14:textId="2F253FCF" w:rsidR="00FF3DCC" w:rsidRDefault="00FF3DCC" w:rsidP="00FF3DCC">
      <w:pPr>
        <w:suppressAutoHyphens w:val="0"/>
        <w:spacing w:after="160"/>
        <w:jc w:val="left"/>
        <w:rPr>
          <w:rFonts w:cs="Times New Roman"/>
          <w:szCs w:val="28"/>
          <w:lang w:eastAsia="ru-RU"/>
        </w:rPr>
      </w:pPr>
      <w:r w:rsidRPr="00FF3DCC">
        <w:rPr>
          <w:rFonts w:cs="Times New Roman"/>
          <w:szCs w:val="28"/>
          <w:lang w:eastAsia="ru-RU"/>
        </w:rPr>
        <w:t xml:space="preserve">В 1843 году она перевела на английский язык статью итальянского инженера Луиджи </w:t>
      </w:r>
      <w:proofErr w:type="spellStart"/>
      <w:r w:rsidRPr="00FF3DCC">
        <w:rPr>
          <w:rFonts w:cs="Times New Roman"/>
          <w:szCs w:val="28"/>
          <w:lang w:eastAsia="ru-RU"/>
        </w:rPr>
        <w:t>Менабреа</w:t>
      </w:r>
      <w:proofErr w:type="spellEnd"/>
      <w:r w:rsidRPr="00FF3DCC">
        <w:rPr>
          <w:rFonts w:cs="Times New Roman"/>
          <w:szCs w:val="28"/>
          <w:lang w:eastAsia="ru-RU"/>
        </w:rPr>
        <w:t>, посвящённую машине Бэббиджа, и дополнила её собственными обширными комментариями и примечаниями. Эти примечания по объёму значительно превзошли исходный текст и содержали революционные идеи.</w:t>
      </w:r>
    </w:p>
    <w:p w14:paraId="430DA80A" w14:textId="77777777" w:rsidR="00FF3DCC" w:rsidRDefault="00FF3DCC">
      <w:pPr>
        <w:suppressAutoHyphens w:val="0"/>
        <w:spacing w:after="160" w:line="259" w:lineRule="auto"/>
        <w:ind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14:paraId="6FE2A2D6" w14:textId="2234BD3F" w:rsidR="006C5AE1" w:rsidRPr="006C5AE1" w:rsidRDefault="006C5AE1" w:rsidP="00B52CAC">
      <w:pPr>
        <w:pStyle w:val="2"/>
        <w:numPr>
          <w:ilvl w:val="0"/>
          <w:numId w:val="8"/>
        </w:numPr>
        <w:rPr>
          <w:lang w:eastAsia="ru-RU"/>
        </w:rPr>
      </w:pPr>
      <w:bookmarkStart w:id="3" w:name="_Toc214497095"/>
      <w:r w:rsidRPr="006C5AE1">
        <w:rPr>
          <w:lang w:eastAsia="ru-RU"/>
        </w:rPr>
        <w:lastRenderedPageBreak/>
        <w:t>История создания и название языка Ада</w:t>
      </w:r>
      <w:bookmarkEnd w:id="3"/>
    </w:p>
    <w:p w14:paraId="02EA3D2E" w14:textId="26B329B9" w:rsidR="00FF3DCC" w:rsidRDefault="00FF3DCC" w:rsidP="006C5AE1">
      <w:pPr>
        <w:jc w:val="left"/>
        <w:rPr>
          <w:lang w:eastAsia="ru-RU"/>
        </w:rPr>
      </w:pPr>
      <w:r>
        <w:rPr>
          <w:lang w:eastAsia="ru-RU"/>
        </w:rPr>
        <w:t>Язык программирования Ада появился в конце 1970-х годов по решению Министерства обороны США. Военным ведомством требовался единый язык для систем управления, который сочетал бы в себе надежность, эффективность и предсказуемость работы.</w:t>
      </w:r>
    </w:p>
    <w:p w14:paraId="14539006" w14:textId="749C18BE" w:rsidR="00FF3DCC" w:rsidRDefault="00FF3DCC" w:rsidP="006C5AE1">
      <w:pPr>
        <w:jc w:val="left"/>
        <w:rPr>
          <w:lang w:eastAsia="ru-RU"/>
        </w:rPr>
      </w:pPr>
      <w:r>
        <w:rPr>
          <w:lang w:eastAsia="ru-RU"/>
        </w:rPr>
        <w:t>Свое имя язык получил в честь Ады Лавлейс</w:t>
      </w:r>
      <w:r>
        <w:rPr>
          <w:lang w:eastAsia="ru-RU"/>
        </w:rPr>
        <w:t xml:space="preserve">. </w:t>
      </w:r>
      <w:r>
        <w:rPr>
          <w:lang w:eastAsia="ru-RU"/>
        </w:rPr>
        <w:t>Ее научные труды были связаны с работой над вычислительной машиной Чарльза Бэббиджа.</w:t>
      </w:r>
    </w:p>
    <w:p w14:paraId="099370E6" w14:textId="36DB2EE9" w:rsidR="00FF3DCC" w:rsidRDefault="00FF3DCC" w:rsidP="006C5AE1">
      <w:pPr>
        <w:jc w:val="left"/>
        <w:rPr>
          <w:lang w:eastAsia="ru-RU"/>
        </w:rPr>
      </w:pPr>
      <w:r>
        <w:rPr>
          <w:lang w:eastAsia="ru-RU"/>
        </w:rPr>
        <w:t>Главные достижения Лавлейс включают:</w:t>
      </w:r>
    </w:p>
    <w:p w14:paraId="785ED8EE" w14:textId="6E62D3C8" w:rsidR="00FF3DCC" w:rsidRDefault="00FF3DCC" w:rsidP="006C5AE1">
      <w:pPr>
        <w:pStyle w:val="a7"/>
        <w:numPr>
          <w:ilvl w:val="0"/>
          <w:numId w:val="2"/>
        </w:numPr>
        <w:ind w:firstLine="709"/>
        <w:jc w:val="left"/>
        <w:rPr>
          <w:lang w:eastAsia="ru-RU"/>
        </w:rPr>
      </w:pPr>
      <w:bookmarkStart w:id="4" w:name="_Ref214496549"/>
      <w:r>
        <w:rPr>
          <w:lang w:eastAsia="ru-RU"/>
        </w:rPr>
        <w:t>Перевод и серьезная доработка описания вычислительной машины, где она изложила первые в мире алгоритмы для нее</w:t>
      </w:r>
      <w:bookmarkEnd w:id="4"/>
    </w:p>
    <w:p w14:paraId="69B51732" w14:textId="04FD314C" w:rsidR="00FF3DCC" w:rsidRDefault="00FF3DCC" w:rsidP="006C5AE1">
      <w:pPr>
        <w:pStyle w:val="a7"/>
        <w:numPr>
          <w:ilvl w:val="0"/>
          <w:numId w:val="2"/>
        </w:numPr>
        <w:ind w:firstLine="709"/>
        <w:jc w:val="left"/>
        <w:rPr>
          <w:lang w:eastAsia="ru-RU"/>
        </w:rPr>
      </w:pPr>
      <w:r>
        <w:rPr>
          <w:lang w:eastAsia="ru-RU"/>
        </w:rPr>
        <w:t>Создание метода вычисления чисел Бернулли, который сегодня признан первой компьютерной программой</w:t>
      </w:r>
    </w:p>
    <w:p w14:paraId="566ABCD2" w14:textId="78F34604" w:rsidR="00FF3DCC" w:rsidRDefault="00FF3DCC" w:rsidP="006C5AE1">
      <w:pPr>
        <w:pStyle w:val="a7"/>
        <w:numPr>
          <w:ilvl w:val="0"/>
          <w:numId w:val="2"/>
        </w:numPr>
        <w:ind w:firstLine="709"/>
        <w:jc w:val="left"/>
        <w:rPr>
          <w:lang w:eastAsia="ru-RU"/>
        </w:rPr>
      </w:pPr>
      <w:r>
        <w:rPr>
          <w:lang w:eastAsia="ru-RU"/>
        </w:rPr>
        <w:t>Предвидение того, что вычислительные устройства смогут работать не только с числами, но и с другими символами, что предсказало многообразие задач для будущих компьютеров</w:t>
      </w:r>
    </w:p>
    <w:p w14:paraId="63D950C7" w14:textId="315CDF59" w:rsidR="006C5AE1" w:rsidRDefault="00FF3DCC" w:rsidP="006C5AE1">
      <w:pPr>
        <w:jc w:val="left"/>
        <w:rPr>
          <w:lang w:eastAsia="ru-RU"/>
        </w:rPr>
      </w:pPr>
      <w:r>
        <w:rPr>
          <w:lang w:eastAsia="ru-RU"/>
        </w:rPr>
        <w:t>Назвав язык в честь Ады Лавлейс, создатели подчеркнули свое намерение разработать инструмент для решения сложных задач, требующих математической точности и безотказной работы, продолжая тем самым дело, начатое первооткрывателем программирования.</w:t>
      </w:r>
    </w:p>
    <w:p w14:paraId="52F11F77" w14:textId="77777777" w:rsidR="006C5AE1" w:rsidRDefault="006C5AE1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B1BA4FD" w14:textId="59A568B8" w:rsidR="006C5AE1" w:rsidRPr="006C5AE1" w:rsidRDefault="006C5AE1" w:rsidP="00B52CAC">
      <w:pPr>
        <w:pStyle w:val="2"/>
        <w:numPr>
          <w:ilvl w:val="0"/>
          <w:numId w:val="8"/>
        </w:numPr>
        <w:rPr>
          <w:lang w:eastAsia="ru-RU"/>
        </w:rPr>
      </w:pPr>
      <w:bookmarkStart w:id="5" w:name="_Toc214497096"/>
      <w:r w:rsidRPr="006C5AE1">
        <w:rPr>
          <w:lang w:eastAsia="ru-RU"/>
        </w:rPr>
        <w:lastRenderedPageBreak/>
        <w:t>Вклад Ады Лавлейс в программирование</w:t>
      </w:r>
      <w:bookmarkEnd w:id="5"/>
    </w:p>
    <w:p w14:paraId="2FFB40A2" w14:textId="6D0BDC9F" w:rsidR="006C5AE1" w:rsidRDefault="006C5AE1" w:rsidP="006C5AE1">
      <w:pPr>
        <w:jc w:val="left"/>
        <w:rPr>
          <w:lang w:eastAsia="ru-RU"/>
        </w:rPr>
      </w:pPr>
      <w:r>
        <w:rPr>
          <w:lang w:eastAsia="ru-RU"/>
        </w:rPr>
        <w:t xml:space="preserve">Самым значительным вкладом Ады Лавлейс стали её </w:t>
      </w:r>
      <w:r>
        <w:rPr>
          <w:lang w:eastAsia="ru-RU"/>
        </w:rPr>
        <w:t>достижения.</w:t>
      </w:r>
    </w:p>
    <w:p w14:paraId="6F254FF7" w14:textId="7BAB132F" w:rsidR="006C5AE1" w:rsidRDefault="006C5AE1" w:rsidP="006C5AE1">
      <w:pPr>
        <w:jc w:val="left"/>
        <w:rPr>
          <w:lang w:eastAsia="ru-RU"/>
        </w:rPr>
      </w:pPr>
      <w:r>
        <w:rPr>
          <w:lang w:eastAsia="ru-RU"/>
        </w:rPr>
        <w:t>Она р</w:t>
      </w:r>
      <w:r>
        <w:rPr>
          <w:lang w:eastAsia="ru-RU"/>
        </w:rPr>
        <w:t xml:space="preserve">азработала первую в мире компьютерную программу. </w:t>
      </w:r>
      <w:r>
        <w:rPr>
          <w:lang w:eastAsia="ru-RU"/>
        </w:rPr>
        <w:t>С</w:t>
      </w:r>
      <w:r>
        <w:rPr>
          <w:lang w:eastAsia="ru-RU"/>
        </w:rPr>
        <w:t>оставила подробный план операций (алгоритм) для вычисления чисел Бернулли на Аналитической машине. Этот алгоритм сегодня признан первой в истории программой, специально реализованной для выполнения на вычислительной машине. По сути, Ада Лавлейс стала первым в мире программистом.</w:t>
      </w:r>
    </w:p>
    <w:p w14:paraId="2A321793" w14:textId="451C5A52" w:rsidR="006C5AE1" w:rsidRDefault="006C5AE1" w:rsidP="006C5AE1">
      <w:pPr>
        <w:jc w:val="left"/>
        <w:rPr>
          <w:lang w:eastAsia="ru-RU"/>
        </w:rPr>
      </w:pPr>
      <w:r>
        <w:rPr>
          <w:lang w:eastAsia="ru-RU"/>
        </w:rPr>
        <w:t>Предсказала потенциал вычислительных машин. В то время как современники, включая самого Бэббиджа, рассматривали его машину в первую очередь как инструмент для вычислений, Лавлейс предвидела, что машина сможет оперировать не только числами, но и любыми символами, при условии, что их можно представить в цифровой форме. Она предполагала, что такая машина сможет сочинять музыку, создавать изображения и быть применена в науке и практике далеко за пределами чистой математики. Это предвидение будущего искусственного интеллекта и универсальности компьютеров.</w:t>
      </w:r>
    </w:p>
    <w:p w14:paraId="455D8FA7" w14:textId="442DE180" w:rsidR="006C5AE1" w:rsidRDefault="006C5AE1" w:rsidP="006C5AE1">
      <w:pPr>
        <w:jc w:val="left"/>
        <w:rPr>
          <w:lang w:eastAsia="ru-RU"/>
        </w:rPr>
      </w:pPr>
      <w:r>
        <w:rPr>
          <w:lang w:eastAsia="ru-RU"/>
        </w:rPr>
        <w:t>Ввела</w:t>
      </w:r>
      <w:r>
        <w:rPr>
          <w:lang w:eastAsia="ru-RU"/>
        </w:rPr>
        <w:t xml:space="preserve"> основные</w:t>
      </w:r>
      <w:r>
        <w:rPr>
          <w:lang w:eastAsia="ru-RU"/>
        </w:rPr>
        <w:t xml:space="preserve"> концепции программирования. В своих работах она описала ключевые понятия, такие как работа с данными и инструкциями, циклы и условные переходы, которые легли в основу всех последующих языков программирования.</w:t>
      </w:r>
    </w:p>
    <w:p w14:paraId="6C098A22" w14:textId="5451AF94" w:rsidR="00FF3DCC" w:rsidRDefault="006C5AE1" w:rsidP="00B51633">
      <w:pPr>
        <w:suppressAutoHyphens w:val="0"/>
        <w:spacing w:after="16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80907E1" w14:textId="77777777" w:rsidR="00B4259D" w:rsidRDefault="00660A6F" w:rsidP="00660A6F">
      <w:pPr>
        <w:pStyle w:val="1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6" w:name="_Toc214497097"/>
      <w:r w:rsidRPr="00660A6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Заключение</w:t>
      </w:r>
      <w:bookmarkEnd w:id="6"/>
    </w:p>
    <w:p w14:paraId="4B7907DE" w14:textId="77777777" w:rsidR="00B52CAC" w:rsidRDefault="00B52CAC" w:rsidP="00B52CAC">
      <w:pPr>
        <w:jc w:val="left"/>
        <w:rPr>
          <w:lang w:eastAsia="ru-RU"/>
        </w:rPr>
      </w:pPr>
      <w:r>
        <w:rPr>
          <w:lang w:eastAsia="ru-RU"/>
        </w:rPr>
        <w:t>В процессе написания реферата были решены следующие задачи:</w:t>
      </w:r>
    </w:p>
    <w:p w14:paraId="7D2FA4B0" w14:textId="77777777" w:rsidR="00B52CAC" w:rsidRDefault="00B52CAC" w:rsidP="00B52CAC">
      <w:pPr>
        <w:jc w:val="left"/>
        <w:rPr>
          <w:lang w:eastAsia="ru-RU"/>
        </w:rPr>
      </w:pPr>
      <w:r>
        <w:rPr>
          <w:lang w:eastAsia="ru-RU"/>
        </w:rPr>
        <w:t>‐ проведен анализ информации и поиск источников по теме работы: в честь кого назвали язык программирования Ада;</w:t>
      </w:r>
    </w:p>
    <w:p w14:paraId="27CDFA5C" w14:textId="77777777" w:rsidR="00B52CAC" w:rsidRDefault="00B52CAC" w:rsidP="00B52CAC">
      <w:pPr>
        <w:jc w:val="left"/>
        <w:rPr>
          <w:lang w:eastAsia="ru-RU"/>
        </w:rPr>
      </w:pPr>
      <w:r>
        <w:rPr>
          <w:lang w:eastAsia="ru-RU"/>
        </w:rPr>
        <w:t>‐ изучен стандарт университета по оформлению учебной текстовой документации СТО 02068410 004-2019;</w:t>
      </w:r>
    </w:p>
    <w:p w14:paraId="240A702B" w14:textId="77777777" w:rsidR="00B52CAC" w:rsidRDefault="00B52CAC" w:rsidP="00B52CAC">
      <w:pPr>
        <w:jc w:val="left"/>
        <w:rPr>
          <w:lang w:eastAsia="ru-RU"/>
        </w:rPr>
      </w:pPr>
      <w:r>
        <w:rPr>
          <w:lang w:eastAsia="ru-RU"/>
        </w:rPr>
        <w:t>‐ разработан и оформлен отчёт по теме работы.</w:t>
      </w:r>
    </w:p>
    <w:p w14:paraId="02A86823" w14:textId="2D6337C6" w:rsidR="00B52CAC" w:rsidRDefault="00B52CAC" w:rsidP="00B52CAC">
      <w:pPr>
        <w:jc w:val="left"/>
        <w:rPr>
          <w:lang w:eastAsia="ru-RU"/>
        </w:rPr>
      </w:pPr>
      <w:r>
        <w:rPr>
          <w:lang w:eastAsia="ru-RU"/>
        </w:rPr>
        <w:t>Таким образом, в процессе прохождения практики были освоены все необходимые индикаторы ОПК-2.1 и ОПК-2.2 компетенции ОПК-2.</w:t>
      </w:r>
    </w:p>
    <w:p w14:paraId="62BE73F5" w14:textId="3F1AD4BB" w:rsidR="00B52CAC" w:rsidRPr="00316740" w:rsidRDefault="00B52CAC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  <w:bookmarkStart w:id="7" w:name="_Toc214497098"/>
    </w:p>
    <w:p w14:paraId="1AF80E05" w14:textId="2C7A1683" w:rsidR="00660A6F" w:rsidRDefault="00B51633" w:rsidP="00B51633">
      <w:pPr>
        <w:pStyle w:val="1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5163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Список использованных источников</w:t>
      </w:r>
      <w:bookmarkEnd w:id="7"/>
    </w:p>
    <w:p w14:paraId="3AC4A8D2" w14:textId="06D413BD" w:rsidR="00B52CAC" w:rsidRDefault="00B52CAC" w:rsidP="00B52CAC">
      <w:r>
        <w:t xml:space="preserve">1 </w:t>
      </w:r>
      <w:r>
        <w:t>Вульф, Б. Ада Лавлейс: создательница науки программирования // «В мире науки». — 1984. — № 10. — С. 102–109. (Описывает вклад Ады Лавлейс в историю вычислительной техники).</w:t>
      </w:r>
    </w:p>
    <w:p w14:paraId="111B01A9" w14:textId="6EC12522" w:rsidR="00B52CAC" w:rsidRDefault="00B52CAC" w:rsidP="00B52CAC">
      <w:r>
        <w:rPr>
          <w:lang w:eastAsia="ru-RU"/>
        </w:rPr>
        <w:t xml:space="preserve">2 </w:t>
      </w:r>
      <w:proofErr w:type="spellStart"/>
      <w:r>
        <w:t>Ишутко</w:t>
      </w:r>
      <w:proofErr w:type="spellEnd"/>
      <w:r>
        <w:t>, А. С. История языков программирования: от Фортрана до Python. — СПб.: Питер, 2021. — (Содержит раздел, посвящённый истории и особенностям языка Ада).</w:t>
      </w:r>
    </w:p>
    <w:p w14:paraId="3F7E999F" w14:textId="77777777" w:rsidR="00B52CAC" w:rsidRDefault="00B52CAC" w:rsidP="00B52CAC">
      <w:r>
        <w:t xml:space="preserve">3 </w:t>
      </w:r>
      <w:proofErr w:type="spellStart"/>
      <w:r>
        <w:t>Суомен</w:t>
      </w:r>
      <w:proofErr w:type="spellEnd"/>
      <w:r>
        <w:t xml:space="preserve">, Дж. Г., </w:t>
      </w:r>
      <w:proofErr w:type="spellStart"/>
      <w:r>
        <w:t>Ледгард</w:t>
      </w:r>
      <w:proofErr w:type="spellEnd"/>
      <w:r>
        <w:t>, Г. Ф. Ада: введение в язык программирования Ада и его философию. — М.: Мир, 1988. — (Даёт историческую справку о создании языка).</w:t>
      </w:r>
    </w:p>
    <w:p w14:paraId="1ECFFFE5" w14:textId="76D831AA" w:rsidR="00B52CAC" w:rsidRPr="00B52CAC" w:rsidRDefault="00B52CAC" w:rsidP="00B52CAC">
      <w:pPr>
        <w:rPr>
          <w:lang w:eastAsia="ru-RU"/>
        </w:rPr>
      </w:pPr>
    </w:p>
    <w:sectPr w:rsidR="00B52CAC" w:rsidRPr="00B52CAC" w:rsidSect="00D009AF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8FB05" w14:textId="77777777" w:rsidR="009751B7" w:rsidRDefault="009751B7" w:rsidP="00D009AF">
      <w:pPr>
        <w:spacing w:line="240" w:lineRule="auto"/>
      </w:pPr>
      <w:r>
        <w:separator/>
      </w:r>
    </w:p>
  </w:endnote>
  <w:endnote w:type="continuationSeparator" w:id="0">
    <w:p w14:paraId="447E878D" w14:textId="77777777" w:rsidR="009751B7" w:rsidRDefault="009751B7" w:rsidP="00D00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9350536"/>
      <w:docPartObj>
        <w:docPartGallery w:val="Page Numbers (Bottom of Page)"/>
        <w:docPartUnique/>
      </w:docPartObj>
    </w:sdtPr>
    <w:sdtContent>
      <w:p w14:paraId="2718511E" w14:textId="17AFDDBE" w:rsidR="00D009AF" w:rsidRDefault="00D009AF" w:rsidP="00D009AF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4F002A" w14:textId="77777777" w:rsidR="00D009AF" w:rsidRDefault="00D009A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DFB41" w14:textId="77777777" w:rsidR="009751B7" w:rsidRDefault="009751B7" w:rsidP="00D009AF">
      <w:pPr>
        <w:spacing w:line="240" w:lineRule="auto"/>
      </w:pPr>
      <w:r>
        <w:separator/>
      </w:r>
    </w:p>
  </w:footnote>
  <w:footnote w:type="continuationSeparator" w:id="0">
    <w:p w14:paraId="0BC476C4" w14:textId="77777777" w:rsidR="009751B7" w:rsidRDefault="009751B7" w:rsidP="00D009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22F"/>
    <w:multiLevelType w:val="hybridMultilevel"/>
    <w:tmpl w:val="C9AA116E"/>
    <w:lvl w:ilvl="0" w:tplc="23165B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CA79BC"/>
    <w:multiLevelType w:val="hybridMultilevel"/>
    <w:tmpl w:val="080E61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30B312B"/>
    <w:multiLevelType w:val="hybridMultilevel"/>
    <w:tmpl w:val="006229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B396D24"/>
    <w:multiLevelType w:val="hybridMultilevel"/>
    <w:tmpl w:val="173A8F4C"/>
    <w:lvl w:ilvl="0" w:tplc="9C4C9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B896E01"/>
    <w:multiLevelType w:val="hybridMultilevel"/>
    <w:tmpl w:val="6DA830BC"/>
    <w:lvl w:ilvl="0" w:tplc="13B8E2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00122A"/>
    <w:multiLevelType w:val="hybridMultilevel"/>
    <w:tmpl w:val="13365930"/>
    <w:lvl w:ilvl="0" w:tplc="B3F4345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6F27CCE"/>
    <w:multiLevelType w:val="hybridMultilevel"/>
    <w:tmpl w:val="AAA4DF32"/>
    <w:lvl w:ilvl="0" w:tplc="90766B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9754F37"/>
    <w:multiLevelType w:val="hybridMultilevel"/>
    <w:tmpl w:val="DAB60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862959">
    <w:abstractNumId w:val="1"/>
  </w:num>
  <w:num w:numId="2" w16cid:durableId="1882328896">
    <w:abstractNumId w:val="2"/>
  </w:num>
  <w:num w:numId="3" w16cid:durableId="938683586">
    <w:abstractNumId w:val="5"/>
  </w:num>
  <w:num w:numId="4" w16cid:durableId="1833526942">
    <w:abstractNumId w:val="0"/>
  </w:num>
  <w:num w:numId="5" w16cid:durableId="925919407">
    <w:abstractNumId w:val="3"/>
  </w:num>
  <w:num w:numId="6" w16cid:durableId="1748765663">
    <w:abstractNumId w:val="4"/>
  </w:num>
  <w:num w:numId="7" w16cid:durableId="150290251">
    <w:abstractNumId w:val="7"/>
  </w:num>
  <w:num w:numId="8" w16cid:durableId="281113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78"/>
    <w:rsid w:val="0004794C"/>
    <w:rsid w:val="00316740"/>
    <w:rsid w:val="003E68AE"/>
    <w:rsid w:val="00406178"/>
    <w:rsid w:val="004D2446"/>
    <w:rsid w:val="0060315C"/>
    <w:rsid w:val="00660A6F"/>
    <w:rsid w:val="006C0B77"/>
    <w:rsid w:val="006C5AE1"/>
    <w:rsid w:val="008242FF"/>
    <w:rsid w:val="00870751"/>
    <w:rsid w:val="00922C48"/>
    <w:rsid w:val="009411DD"/>
    <w:rsid w:val="009751B7"/>
    <w:rsid w:val="009808F1"/>
    <w:rsid w:val="00B4259D"/>
    <w:rsid w:val="00B51633"/>
    <w:rsid w:val="00B52CAC"/>
    <w:rsid w:val="00B915B7"/>
    <w:rsid w:val="00BE452B"/>
    <w:rsid w:val="00CD4959"/>
    <w:rsid w:val="00CE1479"/>
    <w:rsid w:val="00D009AF"/>
    <w:rsid w:val="00DD5AE4"/>
    <w:rsid w:val="00EA59DF"/>
    <w:rsid w:val="00ED3C1F"/>
    <w:rsid w:val="00EE4070"/>
    <w:rsid w:val="00EF27EA"/>
    <w:rsid w:val="00F12C76"/>
    <w:rsid w:val="00FF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272E"/>
  <w15:chartTrackingRefBased/>
  <w15:docId w15:val="{EA84BFB7-8EB3-4F84-B357-49802223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178"/>
    <w:pPr>
      <w:suppressAutoHyphens/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2CA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1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1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1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1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1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1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1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CAC"/>
    <w:rPr>
      <w:rFonts w:asciiTheme="majorHAnsi" w:eastAsiaTheme="majorEastAsia" w:hAnsiTheme="majorHAnsi" w:cstheme="majorBidi"/>
      <w:caps/>
      <w:color w:val="000000" w:themeColor="text1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52CAC"/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061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17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617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617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617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617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617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61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1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17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61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17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1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17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6178"/>
    <w:rPr>
      <w:b/>
      <w:bCs/>
      <w:smallCaps/>
      <w:color w:val="2E74B5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9808F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808F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808F1"/>
    <w:rPr>
      <w:rFonts w:ascii="Times New Roman" w:hAnsi="Times New Roman"/>
      <w:kern w:val="0"/>
      <w:sz w:val="20"/>
      <w:szCs w:val="20"/>
      <w14:ligatures w14:val="none"/>
    </w:rPr>
  </w:style>
  <w:style w:type="character" w:styleId="af">
    <w:name w:val="Hyperlink"/>
    <w:basedOn w:val="a0"/>
    <w:uiPriority w:val="99"/>
    <w:unhideWhenUsed/>
    <w:rsid w:val="00ED3C1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D3C1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009AF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009AF"/>
    <w:rPr>
      <w:rFonts w:ascii="Times New Roman" w:hAnsi="Times New Roman"/>
      <w:kern w:val="0"/>
      <w:sz w:val="28"/>
      <w14:ligatures w14:val="none"/>
    </w:rPr>
  </w:style>
  <w:style w:type="paragraph" w:styleId="af3">
    <w:name w:val="footer"/>
    <w:basedOn w:val="a"/>
    <w:link w:val="af4"/>
    <w:uiPriority w:val="99"/>
    <w:unhideWhenUsed/>
    <w:rsid w:val="00D009AF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009AF"/>
    <w:rPr>
      <w:rFonts w:ascii="Times New Roman" w:hAnsi="Times New Roman"/>
      <w:kern w:val="0"/>
      <w:sz w:val="28"/>
      <w14:ligatures w14:val="none"/>
    </w:rPr>
  </w:style>
  <w:style w:type="paragraph" w:styleId="af5">
    <w:name w:val="TOC Heading"/>
    <w:basedOn w:val="1"/>
    <w:next w:val="a"/>
    <w:uiPriority w:val="39"/>
    <w:unhideWhenUsed/>
    <w:qFormat/>
    <w:rsid w:val="00B51633"/>
    <w:pPr>
      <w:suppressAutoHyphens w:val="0"/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516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F205C-D5DB-438B-8260-B4BDD326D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2025-11-19T18:29:00Z</dcterms:created>
  <dcterms:modified xsi:type="dcterms:W3CDTF">2025-11-19T22:36:00Z</dcterms:modified>
</cp:coreProperties>
</file>