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000000"/>
          <w:sz w:val="37"/>
          <w:u w:val="none"/>
        </w:rPr>
        <w:t>IURY HENRIQUE NASCIMENTO DE ALMEIDA</w:t>
      </w:r>
    </w:p>
    <w:p>
      <w:pPr>
        <w:spacing w:after="20"/>
        <w:jc w:val="center"/>
      </w:pPr>
      <w:r>
        <w:rPr>
          <w:rFonts w:ascii="Arial" w:hAnsi="Arial"/>
          <w:b/>
          <w:i w:val="0"/>
          <w:color w:val="000000"/>
          <w:sz w:val="22"/>
          <w:u w:val="none"/>
        </w:rPr>
        <w:t>DESENVOLVEDOR FULL STACK</w:t>
      </w:r>
    </w:p>
    <w:p>
      <w:pPr>
        <w:spacing w:after="50"/>
        <w:jc w:val="center"/>
      </w:pPr>
      <w:r>
        <w:rPr>
          <w:rFonts w:ascii="Arial" w:hAnsi="Arial"/>
          <w:b w:val="0"/>
          <w:i w:val="0"/>
          <w:color w:val="000000"/>
          <w:sz w:val="18"/>
          <w:u w:val="none"/>
        </w:rPr>
        <w:t>SaaS | Integrações de marketplaces | Automação de processos | IA aplicada</w:t>
      </w:r>
    </w:p>
    <w:p>
      <w:pPr>
        <w:spacing w:after="100"/>
        <w:jc w:val="center"/>
        <w:pBdr>
          <w:bottom w:val="single" w:sz="5" w:space="5" w:color="000000"/>
        </w:pBdr>
      </w:pPr>
      <w:r>
        <w:rPr>
          <w:rFonts w:ascii="Arial" w:hAnsi="Arial"/>
          <w:b w:val="0"/>
          <w:i w:val="0"/>
          <w:color w:val="000000"/>
          <w:sz w:val="17"/>
          <w:u w:val="none"/>
        </w:rPr>
        <w:t xml:space="preserve">Nova Serrana, MG | </w:t>
      </w:r>
      <w:hyperlink r:id="rId9">
        <w:r>
          <w:rPr>
            <w:rFonts w:ascii="Arial" w:hAnsi="Arial"/>
            <w:color w:val="000000"/>
            <w:u w:val="single"/>
            <w:sz w:val="17"/>
            <w:szCs w:val="17"/>
          </w:rPr>
          <w:t>iuryalmeida188@gmail.com</w:t>
        </w:r>
      </w:hyperlink>
      <w:r>
        <w:rPr>
          <w:rFonts w:ascii="Arial" w:hAnsi="Arial"/>
          <w:b w:val="0"/>
          <w:i w:val="0"/>
          <w:color w:val="000000"/>
          <w:sz w:val="17"/>
          <w:u w:val="none"/>
        </w:rPr>
        <w:t xml:space="preserve"> | </w:t>
      </w:r>
      <w:hyperlink r:id="rId10">
        <w:r>
          <w:rPr>
            <w:rFonts w:ascii="Arial" w:hAnsi="Arial"/>
            <w:color w:val="000000"/>
            <w:u w:val="single"/>
            <w:sz w:val="17"/>
            <w:szCs w:val="17"/>
          </w:rPr>
          <w:t>GitHub</w:t>
        </w:r>
      </w:hyperlink>
      <w:r>
        <w:rPr>
          <w:rFonts w:ascii="Arial" w:hAnsi="Arial"/>
          <w:b w:val="0"/>
          <w:i w:val="0"/>
          <w:color w:val="000000"/>
          <w:sz w:val="17"/>
          <w:u w:val="none"/>
        </w:rPr>
        <w:t xml:space="preserve"> | </w:t>
      </w:r>
      <w:hyperlink r:id="rId11">
        <w:r>
          <w:rPr>
            <w:rFonts w:ascii="Arial" w:hAnsi="Arial"/>
            <w:color w:val="000000"/>
            <w:u w:val="single"/>
            <w:sz w:val="17"/>
            <w:szCs w:val="17"/>
          </w:rPr>
          <w:t>Portfólio</w:t>
        </w:r>
      </w:hyperlink>
    </w:p>
    <w:p>
      <w:pPr>
        <w:pStyle w:val="Heading1"/>
        <w:spacing w:before="120" w:after="60"/>
        <w:pBdr>
          <w:bottom w:val="single" w:sz="6" w:space="4" w:color="000000"/>
        </w:pBdr>
        <w:keepLines/>
        <w:keepNext/>
      </w:pPr>
      <w:r>
        <w:t>RESUMO PROFISSIONAL</w:t>
      </w:r>
    </w:p>
    <w:p>
      <w:pPr>
        <w:spacing w:after="60" w:line="245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Desenvolvedor Full Stack com experiência prática na construção e sustentação de sistemas SaaS que operam finanças, dados de marketplaces, geração de conteúdo com IA e processos de vendas e Customer Success. Na Value Agência, atuei como responsável técnico por quatro produtos em produção, da arquitetura e modelagem de dados ao deploy, monitoramento e correção de incidentes. Minha principal especialidade é integrar sistemas complexos e transformar rotinas manuais em software confiável, rastreável e utilizável pela operação.</w:t>
      </w:r>
    </w:p>
    <w:p>
      <w:pPr>
        <w:pStyle w:val="Heading1"/>
        <w:spacing w:before="120" w:after="60"/>
        <w:pBdr>
          <w:bottom w:val="single" w:sz="6" w:space="4" w:color="000000"/>
        </w:pBdr>
        <w:keepLines/>
        <w:keepNext/>
      </w:pPr>
      <w:r>
        <w:t>RESULTADOS EM DESTAQUE</w:t>
      </w:r>
    </w:p>
    <w:p>
      <w:pPr>
        <w:spacing w:after="36" w:line="240" w:lineRule="auto"/>
        <w:keepLines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Escala de produto: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4 produtos em produção e um SaaS de IA com mais de 400 usuários pagantes.</w:t>
      </w:r>
    </w:p>
    <w:p>
      <w:pPr>
        <w:spacing w:after="36" w:line="240" w:lineRule="auto"/>
        <w:keepLines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Operação: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automação e suporte tecnológico para uma agência especializada em centenas de sellers.</w:t>
      </w:r>
    </w:p>
    <w:p>
      <w:pPr>
        <w:spacing w:after="36" w:line="240" w:lineRule="auto"/>
        <w:keepLines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Integrações: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Shopee, Mercado Livre, TikTok Shop, Amazon SP-API, WhatsApp Cloud API, Bitrix24 e Eduzz.</w:t>
      </w:r>
    </w:p>
    <w:p>
      <w:pPr>
        <w:spacing w:after="36" w:line="240" w:lineRule="auto"/>
        <w:keepLines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Atendimento inteligente: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monitoramento de 514 grupos de WhatsApp com classificação automática por IA.</w:t>
      </w:r>
    </w:p>
    <w:p>
      <w:pPr>
        <w:pStyle w:val="Heading1"/>
        <w:spacing w:before="120" w:after="60"/>
        <w:pBdr>
          <w:bottom w:val="single" w:sz="6" w:space="4" w:color="000000"/>
        </w:pBdr>
        <w:keepLines/>
        <w:keepNext/>
      </w:pPr>
      <w:r>
        <w:t>COMPETÊNCIAS TÉCNICAS</w:t>
      </w:r>
    </w:p>
    <w:p>
      <w:pPr>
        <w:spacing w:after="36" w:line="240" w:lineRule="auto"/>
        <w:keepLines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Frontend: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Next.js 14+, React, TypeScript strict, Tailwind CSS, Radix UI, TanStack Query, SSR/ISR e design systems.</w:t>
      </w:r>
    </w:p>
    <w:p>
      <w:pPr>
        <w:spacing w:after="36" w:line="240" w:lineRule="auto"/>
        <w:keepLines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Backend: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Node.js/Express, Python/FastAPI, Go, APIs REST versionadas, DTOs, Zod, autenticação e webhooks.</w:t>
      </w:r>
    </w:p>
    <w:p>
      <w:pPr>
        <w:spacing w:after="36" w:line="240" w:lineRule="auto"/>
        <w:keepLines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Dados e assíncrono: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PostgreSQL 16/17, Prisma, GORM, Redis, BullMQ, modelagem multi-tenant, migrations, idempotência e retry/backoff.</w:t>
      </w:r>
    </w:p>
    <w:p>
      <w:pPr>
        <w:spacing w:after="36" w:line="240" w:lineRule="auto"/>
        <w:keepLines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Infraestrutura: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Docker, Docker Compose, Nginx, AWS EC2, Railway, Vercel, PM2, Tailscale, Linux e deploy com rollback.</w:t>
      </w:r>
    </w:p>
    <w:p>
      <w:pPr>
        <w:spacing w:after="36" w:line="240" w:lineRule="auto"/>
        <w:keepLines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IA e automação: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OpenAI, Claude, visão computacional, geração de texto/imagem, n8n, classificação de conversas e agentes de código.</w:t>
      </w:r>
    </w:p>
    <w:p>
      <w:pPr>
        <w:pStyle w:val="Heading1"/>
        <w:spacing w:before="120" w:after="60"/>
        <w:pBdr>
          <w:bottom w:val="single" w:sz="6" w:space="4" w:color="000000"/>
        </w:pBdr>
        <w:keepLines/>
        <w:keepNext/>
      </w:pPr>
      <w:r>
        <w:t>EXPERIÊNCIA PROFISSIONAL</w:t>
      </w:r>
    </w:p>
    <w:p>
      <w:pPr>
        <w:spacing w:before="60" w:after="40"/>
        <w:keepLines/>
        <w:keepNext/>
      </w:pPr>
      <w:r>
        <w:rPr>
          <w:rFonts w:ascii="Arial" w:hAnsi="Arial"/>
          <w:b/>
          <w:i w:val="0"/>
          <w:color w:val="000000"/>
          <w:sz w:val="20"/>
          <w:u w:val="none"/>
        </w:rPr>
        <w:t>Desenvolvedor Full Stack / Responsável Técnico</w:t>
      </w:r>
      <w:r>
        <w:rPr>
          <w:rFonts w:ascii="Arial" w:hAnsi="Arial"/>
          <w:b w:val="0"/>
          <w:i w:val="0"/>
          <w:color w:val="000000"/>
          <w:sz w:val="20"/>
          <w:u w:val="none"/>
        </w:rPr>
        <w:t xml:space="preserve"> | Value Agência</w:t>
      </w:r>
      <w:r>
        <w:rPr>
          <w:rFonts w:ascii="Arial" w:hAnsi="Arial"/>
          <w:b w:val="0"/>
          <w:i/>
          <w:color w:val="2D2D2D"/>
          <w:sz w:val="18"/>
          <w:u w:val="none"/>
        </w:rPr>
        <w:t xml:space="preserve"> | 2025–2026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Responsável pela arquitetura, desenvolvimento, deploy e sustentação de quatro produtos: Value Finanças, Value Analytics, Value AI Studio e plataforma interna.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Projetei a plataforma financeira multi-tenant em Go, PostgreSQL e Next.js, com assinaturas, faturamento recorrente, conciliação bancária, crédito de clientes, cancelamentos e cálculo de MRR.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Implementei integrações oficiais com Shopee, Mercado Livre, TikTok Shop e Amazon, cobrindo OAuth, assinatura de requisições, webhooks, normalização de pedidos e tratamento de fuso horário.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Entreguei o Value AI Studio, usado por mais de 400 usuários pagantes, com análise de imagem, extração de atributos, geração de títulos, descrições, criativos e controle de créditos.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Automatizei processos comerciais e de CS no Bitrix24 e n8n, com deduplicação de leads, filas BullMQ, health score, acompanhamento de clientes e painéis de churn e retenção.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Integrei notificações e rotinas via WhatsApp Cloud API, com templates homologados, webhooks assinados e processamento idempotente em background.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Conduzi resposta a incidente de contas fraudulentas com bloqueio por IP, rate limiting, verificação de e-mail e proteção da liberação de créditos.</w:t>
      </w:r>
    </w:p>
    <w:p>
      <w:pPr>
        <w:spacing w:before="60" w:after="40"/>
        <w:keepLines/>
        <w:keepNext/>
      </w:pPr>
      <w:r>
        <w:rPr>
          <w:rFonts w:ascii="Arial" w:hAnsi="Arial"/>
          <w:b/>
          <w:i w:val="0"/>
          <w:color w:val="000000"/>
          <w:sz w:val="20"/>
          <w:u w:val="none"/>
        </w:rPr>
        <w:t>Técnico de Informática / Suporte de TI</w:t>
      </w:r>
      <w:r>
        <w:rPr>
          <w:rFonts w:ascii="Arial" w:hAnsi="Arial"/>
          <w:b w:val="0"/>
          <w:i w:val="0"/>
          <w:color w:val="000000"/>
          <w:sz w:val="20"/>
          <w:u w:val="none"/>
        </w:rPr>
        <w:t xml:space="preserve"> | Sestape Store</w:t>
      </w:r>
      <w:r>
        <w:rPr>
          <w:rFonts w:ascii="Arial" w:hAnsi="Arial"/>
          <w:b w:val="0"/>
          <w:i/>
          <w:color w:val="2D2D2D"/>
          <w:sz w:val="18"/>
          <w:u w:val="none"/>
        </w:rPr>
        <w:t xml:space="preserve"> | Experiência anterior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Montagem e manutenção de computadores, diagnóstico de falhas, suporte a usuários e atendimento técnico em sistemas e dispositivos.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Apoio às rotinas de tecnologia e à operação de e-commerce/Shopee, incluindo registros de atendimento e organização de demandas técnicas.</w:t>
      </w:r>
    </w:p>
    <w:p>
      <w:r>
        <w:br w:type="page"/>
      </w:r>
    </w:p>
    <w:p>
      <w:pPr>
        <w:pStyle w:val="Heading1"/>
        <w:spacing w:before="120" w:after="60"/>
        <w:pBdr>
          <w:bottom w:val="single" w:sz="6" w:space="4" w:color="000000"/>
        </w:pBdr>
        <w:keepLines/>
        <w:keepNext/>
      </w:pPr>
      <w:r>
        <w:t>PROJETOS TÉCNICOS SELECIONADOS</w:t>
      </w:r>
    </w:p>
    <w:p>
      <w:pPr>
        <w:spacing w:before="54" w:after="20"/>
        <w:keepLines/>
        <w:keepNext/>
      </w:pPr>
      <w:r>
        <w:rPr>
          <w:rFonts w:ascii="Arial" w:hAnsi="Arial"/>
          <w:b/>
          <w:i w:val="0"/>
          <w:color w:val="000000"/>
          <w:sz w:val="19"/>
          <w:u w:val="none"/>
        </w:rPr>
        <w:t>Value Finanças — plataforma financeira e billing multi-tenant</w:t>
      </w:r>
      <w:r>
        <w:rPr>
          <w:rFonts w:ascii="Arial" w:hAnsi="Arial"/>
          <w:b w:val="0"/>
          <w:i w:val="0"/>
          <w:color w:val="2D2D2D"/>
          <w:sz w:val="17"/>
          <w:u w:val="none"/>
        </w:rPr>
        <w:t xml:space="preserve"> | Go | PostgreSQL 17 | GORM | Next.js 14 | Docker | AWS EC2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Assinaturas recorrentes, faturas automáticas e manuais, crédito por cliente, gestão de cancelamentos, conciliação e transferências entre contas.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Comunicação service-to-service autenticada com o Analytics, migrations versionadas, trilha de auditoria e procedimento de rollback para rotas críticas.</w:t>
      </w:r>
    </w:p>
    <w:p>
      <w:pPr>
        <w:spacing w:before="54" w:after="20"/>
        <w:keepLines/>
        <w:keepNext/>
      </w:pPr>
      <w:r>
        <w:rPr>
          <w:rFonts w:ascii="Arial" w:hAnsi="Arial"/>
          <w:b/>
          <w:i w:val="0"/>
          <w:color w:val="000000"/>
          <w:sz w:val="19"/>
          <w:u w:val="none"/>
        </w:rPr>
        <w:t>Value Analytics — BI multi-marketplace</w:t>
      </w:r>
      <w:r>
        <w:rPr>
          <w:rFonts w:ascii="Arial" w:hAnsi="Arial"/>
          <w:b w:val="0"/>
          <w:i w:val="0"/>
          <w:color w:val="2D2D2D"/>
          <w:sz w:val="17"/>
          <w:u w:val="none"/>
        </w:rPr>
        <w:t xml:space="preserve"> | Python/FastAPI | Next.js | PostgreSQL | Redis | Railway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Consolidação de vendas, pedidos, comissões e fulfillment de Shopee, Mercado Livre, TikTok Shop e Amazon em um painel por loja.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OAuth, assinatura de requisições, provisionamento automático de lojas e impersonação segura de suporte com ticket de uso único no Redis.</w:t>
      </w:r>
    </w:p>
    <w:p>
      <w:pPr>
        <w:spacing w:before="54" w:after="20"/>
        <w:keepLines/>
        <w:keepNext/>
      </w:pPr>
      <w:r>
        <w:rPr>
          <w:rFonts w:ascii="Arial" w:hAnsi="Arial"/>
          <w:b/>
          <w:i w:val="0"/>
          <w:color w:val="000000"/>
          <w:sz w:val="19"/>
          <w:u w:val="none"/>
        </w:rPr>
        <w:t>Value AI Studio — geração de anúncios com IA</w:t>
      </w:r>
      <w:r>
        <w:rPr>
          <w:rFonts w:ascii="Arial" w:hAnsi="Arial"/>
          <w:b w:val="0"/>
          <w:i w:val="0"/>
          <w:color w:val="2D2D2D"/>
          <w:sz w:val="17"/>
          <w:u w:val="none"/>
        </w:rPr>
        <w:t xml:space="preserve"> | Next.js | Express/TypeScript | FastAPI | OpenAI | Claude | fal.ai | Eduzz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Pipeline completo: upload da imagem, visão computacional, extração de atributos, palavras-chave, título, descrição e criativos publicáveis.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Sistema de créditos integrado ao checkout, edição encadeada por chat, variações de cena e orquestração de jobs de geração de imagem.</w:t>
      </w:r>
    </w:p>
    <w:p>
      <w:pPr>
        <w:spacing w:before="54" w:after="20"/>
        <w:keepLines/>
        <w:keepNext/>
      </w:pPr>
      <w:r>
        <w:rPr>
          <w:rFonts w:ascii="Arial" w:hAnsi="Arial"/>
          <w:b/>
          <w:i w:val="0"/>
          <w:color w:val="000000"/>
          <w:sz w:val="19"/>
          <w:u w:val="none"/>
        </w:rPr>
        <w:t>Plataforma interna e automações de operação</w:t>
      </w:r>
      <w:r>
        <w:rPr>
          <w:rFonts w:ascii="Arial" w:hAnsi="Arial"/>
          <w:b w:val="0"/>
          <w:i w:val="0"/>
          <w:color w:val="2D2D2D"/>
          <w:sz w:val="17"/>
          <w:u w:val="none"/>
        </w:rPr>
        <w:t xml:space="preserve"> | Turborepo | pnpm | NextAuth v5 | PostgreSQL | Redis | Nginx | n8n | Tailscale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Monorepo interno com autenticação Argon2id/NextAuth, serviços orquestrados em Docker Compose e acesso privado por Tailscale com HTTPS.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CRM e Customer Success integrados ao Bitrix24, monitoramento de grupos, classificação automática de conversas e dashboards operacionais.</w:t>
      </w:r>
    </w:p>
    <w:p>
      <w:pPr>
        <w:spacing w:before="54" w:after="20"/>
        <w:keepLines/>
        <w:keepNext/>
      </w:pPr>
      <w:r>
        <w:rPr>
          <w:rFonts w:ascii="Arial" w:hAnsi="Arial"/>
          <w:b/>
          <w:i w:val="0"/>
          <w:color w:val="000000"/>
          <w:sz w:val="19"/>
          <w:u w:val="none"/>
        </w:rPr>
        <w:t>XY Works — produtos próprios e automação</w:t>
      </w:r>
      <w:r>
        <w:rPr>
          <w:rFonts w:ascii="Arial" w:hAnsi="Arial"/>
          <w:b w:val="0"/>
          <w:i w:val="0"/>
          <w:color w:val="2D2D2D"/>
          <w:sz w:val="17"/>
          <w:u w:val="none"/>
        </w:rPr>
        <w:t xml:space="preserve"> | Next.js | Node.js | TypeScript | HTML/CSS/JS | Vercel | n8n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Marca autoral voltada a automação, CRM personalizado, integrações, dashboards e produtos digitais para empresas.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Ferramentas publicadas para marketplaces, incluindo calculadora de precificação e gerador de conteúdo para redes sociais.</w:t>
      </w:r>
    </w:p>
    <w:p>
      <w:pPr>
        <w:pStyle w:val="Heading1"/>
        <w:spacing w:before="120" w:after="60"/>
        <w:pBdr>
          <w:bottom w:val="single" w:sz="6" w:space="4" w:color="000000"/>
        </w:pBdr>
        <w:keepLines/>
        <w:keepNext/>
      </w:pPr>
      <w:r>
        <w:t>PRÁTICAS DE ENGENHARIA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TypeScript strict, validação server-side, migrations versionadas, revisão de código, logs estruturados e rollback documentado.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Jobs idempotentes com Redis/BullMQ, deduplicação, retry/backoff, locks distribuídos e desacoplamento do processamento em background.</w:t>
      </w:r>
    </w:p>
    <w:p>
      <w:pPr>
        <w:pStyle w:val="ListBullet"/>
        <w:spacing w:after="34" w:line="240" w:lineRule="auto"/>
        <w:keepLines/>
      </w:pPr>
      <w:r>
        <w:rPr>
          <w:rFonts w:ascii="Arial" w:hAnsi="Arial"/>
          <w:b w:val="0"/>
          <w:i w:val="0"/>
          <w:color w:val="000000"/>
          <w:sz w:val="18"/>
          <w:u w:val="none"/>
        </w:rPr>
        <w:t>Autenticação por JWT em cookies httpOnly, Argon2id, OAuth 2.0, rate limiting, CSRF e resposta a incidentes de abuso.</w:t>
      </w:r>
    </w:p>
    <w:p>
      <w:pPr>
        <w:pStyle w:val="Heading1"/>
        <w:spacing w:before="120" w:after="60"/>
        <w:pBdr>
          <w:bottom w:val="single" w:sz="6" w:space="4" w:color="000000"/>
        </w:pBdr>
        <w:keepLines/>
        <w:keepNext/>
      </w:pPr>
      <w:r>
        <w:t>INFORMAÇÕES ADICIONAIS</w:t>
      </w:r>
    </w:p>
    <w:p>
      <w:pPr>
        <w:spacing w:after="36" w:line="240" w:lineRule="auto"/>
        <w:keepLines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Idiomas: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Português nativo; inglês técnico para documentação, APIs, RFCs, código e commits.</w:t>
      </w:r>
    </w:p>
    <w:p>
      <w:pPr>
        <w:spacing w:after="36" w:line="240" w:lineRule="auto"/>
        <w:keepLines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Modalidade: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remoto ou híbrido, com disponibilidade para viagens pontuais.</w:t>
      </w:r>
    </w:p>
    <w:sectPr w:rsidR="00FC693F" w:rsidRPr="0006063C" w:rsidSect="00034616">
      <w:footerReference w:type="default" r:id="rId12"/>
      <w:pgSz w:w="12240" w:h="15840"/>
      <w:pgMar w:top="691" w:right="893" w:bottom="648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i w:val="0"/>
        <w:color w:val="2D2D2D"/>
        <w:sz w:val="16"/>
        <w:u w:val="none"/>
      </w:rPr>
      <w:t>Iury Henrique | Desenvolvedor Full Stack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40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4"/>
      <w:ind w:left="331" w:hanging="187"/>
      <w:contextualSpacing/>
    </w:pPr>
    <w:rPr>
      <w:rFonts w:ascii="Arial" w:hAnsi="Arial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iuryalmeida188@gmail.com" TargetMode="External"/><Relationship Id="rId10" Type="http://schemas.openxmlformats.org/officeDocument/2006/relationships/hyperlink" Target="https://github.com/iuxyOG" TargetMode="External"/><Relationship Id="rId11" Type="http://schemas.openxmlformats.org/officeDocument/2006/relationships/hyperlink" Target="https://iuxyog.github.io/iury-portfolio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— Iury Henrique</dc:title>
  <dc:subject>Desenvolvedor Full Stack — SaaS, integrações, automação e IA</dc:subject>
  <dc:creator>Iury Henrique Nascimento de Almeida</dc:creator>
  <cp:keywords>Full Stack, Next.js, TypeScript, Node.js, Python, Go, PostgreSQL, SaaS, APIs, Shopee, Mercado Livre, TikTok Shop, Amazon, IA, automação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