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AB" w:rsidRPr="004B430B" w:rsidRDefault="00252DDB">
      <w:pPr>
        <w:rPr>
          <w:b/>
          <w:sz w:val="36"/>
          <w:szCs w:val="36"/>
        </w:rPr>
      </w:pPr>
      <w:r w:rsidRPr="004B430B">
        <w:rPr>
          <w:b/>
          <w:sz w:val="36"/>
          <w:szCs w:val="36"/>
        </w:rPr>
        <w:t>План работы МО учителей физики, химии, географии и биологии на 2009-2010 учебный год.</w:t>
      </w:r>
    </w:p>
    <w:tbl>
      <w:tblPr>
        <w:tblStyle w:val="a3"/>
        <w:tblW w:w="0" w:type="auto"/>
        <w:tblLook w:val="04A0"/>
      </w:tblPr>
      <w:tblGrid>
        <w:gridCol w:w="2093"/>
        <w:gridCol w:w="4287"/>
        <w:gridCol w:w="3191"/>
      </w:tblGrid>
      <w:tr w:rsidR="00252DDB" w:rsidTr="00252DDB">
        <w:tc>
          <w:tcPr>
            <w:tcW w:w="2093" w:type="dxa"/>
          </w:tcPr>
          <w:p w:rsidR="00252DDB" w:rsidRDefault="00252DDB">
            <w:r>
              <w:t>Месяц проведения</w:t>
            </w:r>
          </w:p>
        </w:tc>
        <w:tc>
          <w:tcPr>
            <w:tcW w:w="4287" w:type="dxa"/>
          </w:tcPr>
          <w:p w:rsidR="00252DDB" w:rsidRDefault="00252DDB">
            <w:r>
              <w:t>Вопросы, рассматриваемые на заседании</w:t>
            </w:r>
          </w:p>
        </w:tc>
        <w:tc>
          <w:tcPr>
            <w:tcW w:w="3191" w:type="dxa"/>
          </w:tcPr>
          <w:p w:rsidR="00252DDB" w:rsidRDefault="00252DDB">
            <w:r>
              <w:t>Ответственный</w:t>
            </w:r>
          </w:p>
        </w:tc>
      </w:tr>
      <w:tr w:rsidR="00252DDB" w:rsidTr="00252DDB">
        <w:tc>
          <w:tcPr>
            <w:tcW w:w="2093" w:type="dxa"/>
          </w:tcPr>
          <w:p w:rsidR="00252DDB" w:rsidRDefault="00252DDB">
            <w:r>
              <w:t>Сентябрь</w:t>
            </w:r>
          </w:p>
        </w:tc>
        <w:tc>
          <w:tcPr>
            <w:tcW w:w="4287" w:type="dxa"/>
          </w:tcPr>
          <w:p w:rsidR="00252DDB" w:rsidRDefault="00252DDB">
            <w:r>
              <w:t>1.Анализ работы МО за 2008-2009 учебный год</w:t>
            </w:r>
          </w:p>
          <w:p w:rsidR="00252DDB" w:rsidRDefault="00252DDB">
            <w:r>
              <w:t>2.Анализ результатов ЕГЭ</w:t>
            </w:r>
          </w:p>
          <w:p w:rsidR="00252DDB" w:rsidRDefault="00252DDB">
            <w:r>
              <w:t>3.Утверждение плана работы МО на 2009-2010 учебный год</w:t>
            </w:r>
          </w:p>
        </w:tc>
        <w:tc>
          <w:tcPr>
            <w:tcW w:w="3191" w:type="dxa"/>
          </w:tcPr>
          <w:p w:rsidR="00252DDB" w:rsidRDefault="00252DDB">
            <w:r>
              <w:t>Шмелёва Т. Г.</w:t>
            </w:r>
          </w:p>
        </w:tc>
      </w:tr>
      <w:tr w:rsidR="00252DDB" w:rsidTr="00252DDB">
        <w:tc>
          <w:tcPr>
            <w:tcW w:w="2093" w:type="dxa"/>
          </w:tcPr>
          <w:p w:rsidR="00252DDB" w:rsidRDefault="00252DDB">
            <w:r>
              <w:t>Ноябрь</w:t>
            </w:r>
          </w:p>
        </w:tc>
        <w:tc>
          <w:tcPr>
            <w:tcW w:w="4287" w:type="dxa"/>
          </w:tcPr>
          <w:p w:rsidR="00252DDB" w:rsidRDefault="00252DDB">
            <w:r>
              <w:t>1.Здоровьесбнрегающие технологии.</w:t>
            </w:r>
          </w:p>
          <w:p w:rsidR="00252DDB" w:rsidRDefault="00252DDB">
            <w:r>
              <w:t>2.Организация работы с одарёнными детьми.</w:t>
            </w:r>
          </w:p>
          <w:p w:rsidR="00252DDB" w:rsidRDefault="00252DDB">
            <w:r>
              <w:t>3.Организация работы со слабыми учащимися.</w:t>
            </w:r>
          </w:p>
          <w:p w:rsidR="00252DDB" w:rsidRDefault="00252DDB">
            <w:r>
              <w:t>4.Итоги школьных олимпиад.</w:t>
            </w:r>
          </w:p>
        </w:tc>
        <w:tc>
          <w:tcPr>
            <w:tcW w:w="3191" w:type="dxa"/>
          </w:tcPr>
          <w:p w:rsidR="00252DDB" w:rsidRDefault="00252DDB">
            <w:r>
              <w:t>Тимина Н. В.</w:t>
            </w:r>
          </w:p>
          <w:p w:rsidR="00252DDB" w:rsidRDefault="00252DDB">
            <w:r>
              <w:t>Калинкина Р. А.</w:t>
            </w:r>
          </w:p>
          <w:p w:rsidR="00252DDB" w:rsidRDefault="00252DDB">
            <w:r>
              <w:t>Шмелёва Т. Г.</w:t>
            </w:r>
          </w:p>
        </w:tc>
      </w:tr>
      <w:tr w:rsidR="00252DDB" w:rsidTr="00252DDB">
        <w:tc>
          <w:tcPr>
            <w:tcW w:w="2093" w:type="dxa"/>
          </w:tcPr>
          <w:p w:rsidR="00252DDB" w:rsidRDefault="00252DDB">
            <w:r>
              <w:t>Январь</w:t>
            </w:r>
          </w:p>
        </w:tc>
        <w:tc>
          <w:tcPr>
            <w:tcW w:w="4287" w:type="dxa"/>
          </w:tcPr>
          <w:p w:rsidR="00252DDB" w:rsidRDefault="00252DDB">
            <w:r>
              <w:t>1.Итоги первого полугодия.</w:t>
            </w:r>
          </w:p>
          <w:p w:rsidR="00252DDB" w:rsidRDefault="00252DDB">
            <w:r>
              <w:t>2.Анализ городских олимпиад.</w:t>
            </w:r>
          </w:p>
          <w:p w:rsidR="00252DDB" w:rsidRDefault="00252DDB">
            <w:r>
              <w:t>3.Дифференцированное и индивидуальное обучение.</w:t>
            </w:r>
          </w:p>
        </w:tc>
        <w:tc>
          <w:tcPr>
            <w:tcW w:w="3191" w:type="dxa"/>
          </w:tcPr>
          <w:p w:rsidR="00252DDB" w:rsidRDefault="00252DDB">
            <w:r>
              <w:t>Шмелёва Т. Г.</w:t>
            </w:r>
          </w:p>
          <w:p w:rsidR="00252DDB" w:rsidRDefault="00252DDB">
            <w:r>
              <w:t>Тимина Н. В.</w:t>
            </w:r>
          </w:p>
        </w:tc>
      </w:tr>
      <w:tr w:rsidR="00252DDB" w:rsidTr="00252DDB">
        <w:tc>
          <w:tcPr>
            <w:tcW w:w="2093" w:type="dxa"/>
          </w:tcPr>
          <w:p w:rsidR="00252DDB" w:rsidRDefault="004B430B">
            <w:r>
              <w:t>Март</w:t>
            </w:r>
          </w:p>
        </w:tc>
        <w:tc>
          <w:tcPr>
            <w:tcW w:w="4287" w:type="dxa"/>
          </w:tcPr>
          <w:p w:rsidR="00252DDB" w:rsidRDefault="004B430B">
            <w:r>
              <w:t>1.Использование новых технологий.</w:t>
            </w:r>
          </w:p>
          <w:p w:rsidR="004B430B" w:rsidRDefault="004B430B">
            <w:r>
              <w:t>2.Ознакомление с документами о проведении ЕГЭ.</w:t>
            </w:r>
          </w:p>
        </w:tc>
        <w:tc>
          <w:tcPr>
            <w:tcW w:w="3191" w:type="dxa"/>
          </w:tcPr>
          <w:p w:rsidR="00252DDB" w:rsidRDefault="004B430B">
            <w:r>
              <w:t>Шмелёва Т. Г.</w:t>
            </w:r>
          </w:p>
        </w:tc>
      </w:tr>
      <w:tr w:rsidR="00252DDB" w:rsidTr="00252DDB">
        <w:tc>
          <w:tcPr>
            <w:tcW w:w="2093" w:type="dxa"/>
          </w:tcPr>
          <w:p w:rsidR="00252DDB" w:rsidRDefault="004B430B">
            <w:r>
              <w:t>Май</w:t>
            </w:r>
          </w:p>
        </w:tc>
        <w:tc>
          <w:tcPr>
            <w:tcW w:w="4287" w:type="dxa"/>
          </w:tcPr>
          <w:p w:rsidR="00252DDB" w:rsidRDefault="004B430B">
            <w:r>
              <w:t>1.Предварительный анализ работы МО за учебный год.</w:t>
            </w:r>
          </w:p>
          <w:p w:rsidR="004B430B" w:rsidRDefault="004B430B">
            <w:r>
              <w:t>2.Определение перспективы работы МО на 2010-2011 учебный год.</w:t>
            </w:r>
          </w:p>
        </w:tc>
        <w:tc>
          <w:tcPr>
            <w:tcW w:w="3191" w:type="dxa"/>
          </w:tcPr>
          <w:p w:rsidR="00252DDB" w:rsidRDefault="004B430B">
            <w:r>
              <w:t>Шмелёва Т. Г.</w:t>
            </w:r>
          </w:p>
        </w:tc>
      </w:tr>
    </w:tbl>
    <w:p w:rsidR="00252DDB" w:rsidRDefault="00252DDB"/>
    <w:sectPr w:rsidR="00252DDB" w:rsidSect="0023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2DDB"/>
    <w:rsid w:val="00070FB5"/>
    <w:rsid w:val="002365AB"/>
    <w:rsid w:val="00252DDB"/>
    <w:rsid w:val="004B430B"/>
    <w:rsid w:val="009715DC"/>
    <w:rsid w:val="00D53F47"/>
    <w:rsid w:val="00E55A01"/>
    <w:rsid w:val="00FB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F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D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Пользователь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2009-11-19T09:29:00Z</dcterms:created>
  <dcterms:modified xsi:type="dcterms:W3CDTF">2009-11-19T09:43:00Z</dcterms:modified>
</cp:coreProperties>
</file>