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Default Extension="xlsx" ContentType="application/vnd.openxmlformats-officedocument.spreadsheetml.sheet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02" w:rsidRDefault="00A13D02" w:rsidP="000210DA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3D02" w:rsidRDefault="00A13D02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A13D02" w:rsidRDefault="00A13D02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F451B" w:rsidRDefault="00A13D02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13D02">
        <w:rPr>
          <w:rFonts w:ascii="Times New Roman" w:hAnsi="Times New Roman" w:cs="Times New Roman"/>
          <w:b/>
          <w:sz w:val="96"/>
          <w:szCs w:val="96"/>
        </w:rPr>
        <w:t>Критерии оценки о</w:t>
      </w:r>
      <w:r w:rsidRPr="00A13D02">
        <w:rPr>
          <w:rFonts w:ascii="Times New Roman" w:hAnsi="Times New Roman" w:cs="Times New Roman"/>
          <w:b/>
          <w:sz w:val="96"/>
          <w:szCs w:val="96"/>
        </w:rPr>
        <w:t>б</w:t>
      </w:r>
      <w:r w:rsidRPr="00A13D02">
        <w:rPr>
          <w:rFonts w:ascii="Times New Roman" w:hAnsi="Times New Roman" w:cs="Times New Roman"/>
          <w:b/>
          <w:sz w:val="96"/>
          <w:szCs w:val="96"/>
        </w:rPr>
        <w:t>разовательного учр</w:t>
      </w:r>
      <w:r w:rsidRPr="00A13D02">
        <w:rPr>
          <w:rFonts w:ascii="Times New Roman" w:hAnsi="Times New Roman" w:cs="Times New Roman"/>
          <w:b/>
          <w:sz w:val="96"/>
          <w:szCs w:val="96"/>
        </w:rPr>
        <w:t>е</w:t>
      </w:r>
      <w:r w:rsidRPr="00A13D02">
        <w:rPr>
          <w:rFonts w:ascii="Times New Roman" w:hAnsi="Times New Roman" w:cs="Times New Roman"/>
          <w:b/>
          <w:sz w:val="96"/>
          <w:szCs w:val="96"/>
        </w:rPr>
        <w:t>ждения на звание «Школа здорового о</w:t>
      </w:r>
      <w:r w:rsidRPr="00A13D02">
        <w:rPr>
          <w:rFonts w:ascii="Times New Roman" w:hAnsi="Times New Roman" w:cs="Times New Roman"/>
          <w:b/>
          <w:sz w:val="96"/>
          <w:szCs w:val="96"/>
        </w:rPr>
        <w:t>б</w:t>
      </w:r>
      <w:r w:rsidRPr="00A13D02">
        <w:rPr>
          <w:rFonts w:ascii="Times New Roman" w:hAnsi="Times New Roman" w:cs="Times New Roman"/>
          <w:b/>
          <w:sz w:val="96"/>
          <w:szCs w:val="96"/>
        </w:rPr>
        <w:t>раза жизни»</w:t>
      </w:r>
    </w:p>
    <w:p w:rsidR="00244A46" w:rsidRDefault="00244A46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44A46" w:rsidRDefault="00244A46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44A46" w:rsidRDefault="00244A46" w:rsidP="00A13D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A13D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A13D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4A46" w:rsidRDefault="00244A46" w:rsidP="00A13D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Критерий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244A46" w:rsidRDefault="00244A46" w:rsidP="00A13D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Создание в образовательном учреждении условий для здоровь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>формирующей деятельности.</w:t>
      </w:r>
    </w:p>
    <w:p w:rsidR="00244A46" w:rsidRDefault="00244A46" w:rsidP="00A13D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4A46" w:rsidRPr="00244A46" w:rsidRDefault="00244A46" w:rsidP="00244A4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4A46">
        <w:rPr>
          <w:rFonts w:ascii="Times New Roman" w:hAnsi="Times New Roman" w:cs="Times New Roman"/>
          <w:b/>
          <w:sz w:val="32"/>
          <w:szCs w:val="32"/>
        </w:rPr>
        <w:t>Организация учебного процесса и режима учебной нагрузки</w:t>
      </w:r>
    </w:p>
    <w:p w:rsidR="00244A46" w:rsidRPr="00244A46" w:rsidRDefault="00244A46" w:rsidP="00244A46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4A46">
        <w:rPr>
          <w:rFonts w:ascii="Times New Roman" w:hAnsi="Times New Roman" w:cs="Times New Roman"/>
          <w:b/>
          <w:sz w:val="32"/>
          <w:szCs w:val="32"/>
        </w:rPr>
        <w:t>Пятидневная учебная неделя в начальной школе</w:t>
      </w:r>
    </w:p>
    <w:p w:rsidR="00244A46" w:rsidRPr="00244A46" w:rsidRDefault="00244A46" w:rsidP="00244A46">
      <w:pPr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7459C7" w:rsidRDefault="007459C7" w:rsidP="00A13D0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244A46" w:rsidRDefault="00244A46" w:rsidP="00244A4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Деятельность образовательного учреждения по оздоровлению педагогов и их образованию в сфере здоровьесберегающих технологий</w:t>
      </w:r>
    </w:p>
    <w:p w:rsidR="00244A46" w:rsidRDefault="00244A4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2.1 Доля педагогов, регулярно проходящих диспансерные о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>
        <w:rPr>
          <w:rFonts w:ascii="Times New Roman" w:hAnsi="Times New Roman" w:cs="Times New Roman"/>
          <w:b/>
          <w:sz w:val="32"/>
          <w:szCs w:val="32"/>
        </w:rPr>
        <w:t>мотры:</w:t>
      </w:r>
    </w:p>
    <w:p w:rsidR="004C3E1A" w:rsidRDefault="004C3E1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ОБРАЗОВАТЕЛЬНОЕ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Справка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прохождении педагогами диспансерных осмотров</w:t>
      </w:r>
    </w:p>
    <w:p w:rsidR="004C3E1A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845050" w:rsidRDefault="004C3E1A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Сотрудники МОУ СОШ №5 ежегодно проходят профилакти</w:t>
      </w:r>
      <w:r w:rsidR="00845050">
        <w:rPr>
          <w:rFonts w:ascii="Times New Roman" w:hAnsi="Times New Roman"/>
          <w:sz w:val="28"/>
          <w:szCs w:val="28"/>
        </w:rPr>
        <w:t xml:space="preserve">ческий осмотр в МУЗ </w:t>
      </w:r>
      <w:proofErr w:type="gramStart"/>
      <w:r w:rsidR="00845050">
        <w:rPr>
          <w:rFonts w:ascii="Times New Roman" w:hAnsi="Times New Roman"/>
          <w:sz w:val="28"/>
          <w:szCs w:val="28"/>
        </w:rPr>
        <w:t>г</w:t>
      </w:r>
      <w:proofErr w:type="gramEnd"/>
      <w:r w:rsidR="00845050">
        <w:rPr>
          <w:rFonts w:ascii="Times New Roman" w:hAnsi="Times New Roman"/>
          <w:sz w:val="28"/>
          <w:szCs w:val="28"/>
        </w:rPr>
        <w:t>.о. Кохма, диспансеризация педагогов проводится в полном объеме.</w:t>
      </w:r>
    </w:p>
    <w:p w:rsidR="00845050" w:rsidRDefault="00845050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845050" w:rsidRDefault="00845050" w:rsidP="004C3E1A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4C3E1A" w:rsidRDefault="00845050" w:rsidP="00845050">
      <w:pPr>
        <w:pStyle w:val="a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школы                      Ватутина Н.Ю. </w:t>
      </w:r>
      <w:r w:rsidR="004C3E1A">
        <w:rPr>
          <w:rFonts w:ascii="Times New Roman" w:hAnsi="Times New Roman"/>
          <w:sz w:val="28"/>
          <w:szCs w:val="28"/>
        </w:rPr>
        <w:t xml:space="preserve"> </w:t>
      </w:r>
    </w:p>
    <w:p w:rsidR="004C3E1A" w:rsidRDefault="004C3E1A" w:rsidP="00845050">
      <w:pPr>
        <w:pStyle w:val="a3"/>
        <w:jc w:val="right"/>
        <w:rPr>
          <w:rFonts w:ascii="Times New Roman" w:hAnsi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9F2B76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2.2. Количество педагогов, прошедших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обучение по программам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здоровьесберегающей направленности</w:t>
      </w:r>
    </w:p>
    <w:p w:rsidR="009F2B76" w:rsidRDefault="009F2B76" w:rsidP="009F2B76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9F2B76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ОБРАЗОВАТЕЛЬНОЕ</w:t>
      </w: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320FA3" w:rsidRDefault="00320FA3" w:rsidP="00320F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320FA3" w:rsidRDefault="00320FA3" w:rsidP="00320FA3">
      <w:pPr>
        <w:pStyle w:val="a3"/>
        <w:rPr>
          <w:rFonts w:ascii="Times New Roman" w:hAnsi="Times New Roman"/>
          <w:b/>
          <w:sz w:val="32"/>
          <w:szCs w:val="32"/>
        </w:rPr>
      </w:pPr>
    </w:p>
    <w:p w:rsidR="009F2B76" w:rsidRDefault="00320FA3" w:rsidP="00320FA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320FA3" w:rsidRDefault="00320FA3" w:rsidP="00320FA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количестве педагогов, прошедших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обучение по программам</w:t>
      </w:r>
      <w:proofErr w:type="gramEnd"/>
    </w:p>
    <w:p w:rsidR="00320FA3" w:rsidRDefault="00320FA3" w:rsidP="00320FA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здоровьесберегающей направленности</w:t>
      </w:r>
    </w:p>
    <w:p w:rsidR="003C3128" w:rsidRDefault="003C3128" w:rsidP="00320FA3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0FA3" w:rsidRDefault="003C3128" w:rsidP="003C3128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3C3128">
        <w:rPr>
          <w:rFonts w:ascii="Times New Roman" w:hAnsi="Times New Roman" w:cs="Times New Roman"/>
          <w:sz w:val="32"/>
          <w:szCs w:val="32"/>
        </w:rPr>
        <w:t>Педагоги МОУ СО</w:t>
      </w:r>
      <w:r>
        <w:rPr>
          <w:rFonts w:ascii="Times New Roman" w:hAnsi="Times New Roman" w:cs="Times New Roman"/>
          <w:sz w:val="32"/>
          <w:szCs w:val="32"/>
        </w:rPr>
        <w:t>Ш</w:t>
      </w:r>
      <w:r w:rsidRPr="003C3128">
        <w:rPr>
          <w:rFonts w:ascii="Times New Roman" w:hAnsi="Times New Roman" w:cs="Times New Roman"/>
          <w:sz w:val="32"/>
          <w:szCs w:val="32"/>
        </w:rPr>
        <w:t xml:space="preserve"> №5 г.о. Кохма ежегодно проходят курсы пов</w:t>
      </w:r>
      <w:r w:rsidRPr="003C3128">
        <w:rPr>
          <w:rFonts w:ascii="Times New Roman" w:hAnsi="Times New Roman" w:cs="Times New Roman"/>
          <w:sz w:val="32"/>
          <w:szCs w:val="32"/>
        </w:rPr>
        <w:t>ы</w:t>
      </w:r>
      <w:r w:rsidRPr="003C3128">
        <w:rPr>
          <w:rFonts w:ascii="Times New Roman" w:hAnsi="Times New Roman" w:cs="Times New Roman"/>
          <w:sz w:val="32"/>
          <w:szCs w:val="32"/>
        </w:rPr>
        <w:t>шения квалификации в ИПК г. Иваново, где одним из важнейших пр</w:t>
      </w:r>
      <w:r w:rsidRPr="003C3128">
        <w:rPr>
          <w:rFonts w:ascii="Times New Roman" w:hAnsi="Times New Roman" w:cs="Times New Roman"/>
          <w:sz w:val="32"/>
          <w:szCs w:val="32"/>
        </w:rPr>
        <w:t>о</w:t>
      </w:r>
      <w:r w:rsidRPr="003C3128">
        <w:rPr>
          <w:rFonts w:ascii="Times New Roman" w:hAnsi="Times New Roman" w:cs="Times New Roman"/>
          <w:sz w:val="32"/>
          <w:szCs w:val="32"/>
        </w:rPr>
        <w:t>граммных блоков является курс здоровьесберегающей направленности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C3128" w:rsidRDefault="003C3128" w:rsidP="003C3128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 2008 </w:t>
      </w:r>
      <w:proofErr w:type="spellStart"/>
      <w:r>
        <w:rPr>
          <w:rFonts w:ascii="Times New Roman" w:hAnsi="Times New Roman" w:cs="Times New Roman"/>
          <w:sz w:val="32"/>
          <w:szCs w:val="32"/>
        </w:rPr>
        <w:t>уч</w:t>
      </w:r>
      <w:proofErr w:type="spellEnd"/>
      <w:r>
        <w:rPr>
          <w:rFonts w:ascii="Times New Roman" w:hAnsi="Times New Roman" w:cs="Times New Roman"/>
          <w:sz w:val="32"/>
          <w:szCs w:val="32"/>
        </w:rPr>
        <w:t>. год курсы прошли более 40% педагогов школы.</w:t>
      </w:r>
    </w:p>
    <w:p w:rsidR="003C3128" w:rsidRDefault="003C3128" w:rsidP="003C3128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C3128" w:rsidRPr="003C3128" w:rsidRDefault="003C3128" w:rsidP="003C3128">
      <w:pPr>
        <w:pStyle w:val="a3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Директор школы                  Ватутина Н.Ю. </w:t>
      </w:r>
    </w:p>
    <w:p w:rsidR="00320FA3" w:rsidRPr="003C3128" w:rsidRDefault="00320FA3" w:rsidP="003C312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F2B76" w:rsidRPr="003C3128" w:rsidRDefault="009F2B76" w:rsidP="003C312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D14770" w:rsidRDefault="00D14770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F2B76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МУНИЦИПАЛЬНОЕ ОБРАЗОВАТЕЛЬНОЕ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педагогов прошедших курсы повышения квалификации.</w:t>
      </w:r>
    </w:p>
    <w:p w:rsidR="0068147E" w:rsidRDefault="0068147E" w:rsidP="0068147E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Маштакова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Н.Б.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Сибрина Т.Г.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Пусташева</w:t>
      </w:r>
      <w:proofErr w:type="spellEnd"/>
      <w:r>
        <w:rPr>
          <w:rFonts w:ascii="Times New Roman" w:hAnsi="Times New Roman"/>
          <w:sz w:val="28"/>
          <w:szCs w:val="28"/>
        </w:rPr>
        <w:t xml:space="preserve"> О.Б.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Щапова Н.С.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Шорыгина Л.П.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Малыгина Н.Б.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Кудряшова С.Ю.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Бесшапошникова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Н.Б.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Попова О.В.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Михайлюченко М.А.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Петухова В.В.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Листочкина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Е.А.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Осокина Т.В.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Окунева Н.Г.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Латышева С.Б.</w:t>
      </w:r>
    </w:p>
    <w:p w:rsidR="0068147E" w:rsidRDefault="0068147E" w:rsidP="0068147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Тимина Н.В.</w:t>
      </w:r>
    </w:p>
    <w:p w:rsidR="009F2B76" w:rsidRDefault="009F2B76" w:rsidP="0068147E">
      <w:pPr>
        <w:pStyle w:val="a3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8147E" w:rsidRPr="0068147E" w:rsidRDefault="0068147E" w:rsidP="0068147E">
      <w:pPr>
        <w:pStyle w:val="a3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68147E">
        <w:rPr>
          <w:rFonts w:ascii="Times New Roman" w:hAnsi="Times New Roman" w:cs="Times New Roman"/>
          <w:sz w:val="32"/>
          <w:szCs w:val="32"/>
        </w:rPr>
        <w:t>Директор школы:                 Ватутина Н.Ю.</w:t>
      </w: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Default="000210D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210DA" w:rsidRPr="00304141" w:rsidRDefault="000210DA" w:rsidP="000210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141">
        <w:rPr>
          <w:rFonts w:ascii="Times New Roman" w:hAnsi="Times New Roman" w:cs="Times New Roman"/>
          <w:b/>
          <w:sz w:val="28"/>
          <w:szCs w:val="28"/>
        </w:rPr>
        <w:lastRenderedPageBreak/>
        <w:t>3.  Состояние здоровья основных участников образовательного процесса.</w:t>
      </w:r>
    </w:p>
    <w:p w:rsidR="000210DA" w:rsidRPr="00304141" w:rsidRDefault="000210DA" w:rsidP="000210DA">
      <w:pPr>
        <w:jc w:val="center"/>
        <w:rPr>
          <w:rFonts w:ascii="Times New Roman" w:hAnsi="Times New Roman"/>
          <w:b/>
          <w:sz w:val="28"/>
          <w:szCs w:val="28"/>
        </w:rPr>
      </w:pPr>
      <w:r w:rsidRPr="00304141">
        <w:rPr>
          <w:rFonts w:ascii="Times New Roman" w:hAnsi="Times New Roman" w:cs="Times New Roman"/>
          <w:b/>
          <w:sz w:val="28"/>
          <w:szCs w:val="28"/>
        </w:rPr>
        <w:t xml:space="preserve">3.1.  Динамика  распределения </w:t>
      </w:r>
      <w:proofErr w:type="gramStart"/>
      <w:r w:rsidRPr="00304141">
        <w:rPr>
          <w:rFonts w:ascii="Times New Roman" w:hAnsi="Times New Roman" w:cs="Times New Roman"/>
          <w:b/>
          <w:sz w:val="28"/>
          <w:szCs w:val="28"/>
        </w:rPr>
        <w:t>обучающихся</w:t>
      </w:r>
      <w:proofErr w:type="gramEnd"/>
      <w:r w:rsidRPr="00304141">
        <w:rPr>
          <w:rFonts w:ascii="Times New Roman" w:hAnsi="Times New Roman" w:cs="Times New Roman"/>
          <w:b/>
          <w:sz w:val="28"/>
          <w:szCs w:val="28"/>
        </w:rPr>
        <w:t xml:space="preserve"> по группам  здоровья за после</w:t>
      </w:r>
      <w:r w:rsidRPr="00304141">
        <w:rPr>
          <w:rFonts w:ascii="Times New Roman" w:hAnsi="Times New Roman" w:cs="Times New Roman"/>
          <w:b/>
          <w:sz w:val="28"/>
          <w:szCs w:val="28"/>
        </w:rPr>
        <w:t>д</w:t>
      </w:r>
      <w:r w:rsidRPr="00304141">
        <w:rPr>
          <w:rFonts w:ascii="Times New Roman" w:hAnsi="Times New Roman" w:cs="Times New Roman"/>
          <w:b/>
          <w:sz w:val="28"/>
          <w:szCs w:val="28"/>
        </w:rPr>
        <w:t>ние 3 года.</w:t>
      </w:r>
    </w:p>
    <w:p w:rsidR="000210DA" w:rsidRPr="00304141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2"/>
        <w:gridCol w:w="1002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0210DA" w:rsidRPr="00304141" w:rsidTr="000210DA">
        <w:tc>
          <w:tcPr>
            <w:tcW w:w="226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Уче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ные годы.</w:t>
            </w:r>
          </w:p>
        </w:tc>
        <w:tc>
          <w:tcPr>
            <w:tcW w:w="1702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К – </w:t>
            </w:r>
            <w:proofErr w:type="gramStart"/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proofErr w:type="gramEnd"/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чел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век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группа</w:t>
            </w:r>
          </w:p>
        </w:tc>
        <w:tc>
          <w:tcPr>
            <w:tcW w:w="141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группа</w:t>
            </w:r>
          </w:p>
        </w:tc>
        <w:tc>
          <w:tcPr>
            <w:tcW w:w="1559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группа</w:t>
            </w:r>
          </w:p>
        </w:tc>
        <w:tc>
          <w:tcPr>
            <w:tcW w:w="1418" w:type="dxa"/>
          </w:tcPr>
          <w:p w:rsidR="000210DA" w:rsidRPr="00304141" w:rsidRDefault="00BD6E88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1.45pt;margin-top:2.15pt;width:48.75pt;height:36.3pt;flip:x;z-index:251660288;mso-position-horizontal-relative:text;mso-position-vertical-relative:text" o:connectortype="straight"/>
              </w:pict>
            </w:r>
            <w:r w:rsidR="000210DA"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="000210DA"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группа</w:t>
            </w:r>
          </w:p>
        </w:tc>
        <w:tc>
          <w:tcPr>
            <w:tcW w:w="1134" w:type="dxa"/>
          </w:tcPr>
          <w:p w:rsidR="000210DA" w:rsidRPr="00304141" w:rsidRDefault="000210DA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0210DA" w:rsidRPr="00304141" w:rsidRDefault="000210DA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I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группа</w:t>
            </w:r>
          </w:p>
        </w:tc>
        <w:tc>
          <w:tcPr>
            <w:tcW w:w="957" w:type="dxa"/>
          </w:tcPr>
          <w:p w:rsidR="000210DA" w:rsidRPr="00304141" w:rsidRDefault="00BD6E88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7" type="#_x0000_t32" style="position:absolute;margin-left:-5.4pt;margin-top:2.15pt;width:46.5pt;height:36.3pt;flip:y;z-index:2516613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8" type="#_x0000_t32" style="position:absolute;margin-left:41.1pt;margin-top:2.15pt;width:43.5pt;height:36.3pt;flip:y;z-index:251662336;mso-position-horizontal-relative:text;mso-position-vertical-relative:text" o:connectortype="straight"/>
              </w:pict>
            </w:r>
            <w:r w:rsidR="000210DA"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0210DA" w:rsidRPr="00304141" w:rsidRDefault="000210DA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группа</w:t>
            </w:r>
          </w:p>
        </w:tc>
        <w:tc>
          <w:tcPr>
            <w:tcW w:w="957" w:type="dxa"/>
          </w:tcPr>
          <w:p w:rsidR="000210DA" w:rsidRPr="00304141" w:rsidRDefault="00BD6E88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9" type="#_x0000_t32" style="position:absolute;margin-left:41.15pt;margin-top:2.15pt;width:47.25pt;height:36.3pt;flip:y;z-index:251663360;mso-position-horizontal-relative:text;mso-position-vertical-relative:text" o:connectortype="straight"/>
              </w:pict>
            </w:r>
            <w:r w:rsidR="000210DA"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0210DA" w:rsidRPr="00304141" w:rsidRDefault="000210DA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III 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958" w:type="dxa"/>
          </w:tcPr>
          <w:p w:rsidR="000210DA" w:rsidRPr="00304141" w:rsidRDefault="000210DA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0210DA" w:rsidRPr="00304141" w:rsidRDefault="000210DA" w:rsidP="000210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304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 xml:space="preserve"> группа</w:t>
            </w:r>
          </w:p>
        </w:tc>
      </w:tr>
      <w:tr w:rsidR="000210DA" w:rsidRPr="00304141" w:rsidTr="000210DA">
        <w:tc>
          <w:tcPr>
            <w:tcW w:w="226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2006 - 2007</w:t>
            </w:r>
          </w:p>
        </w:tc>
        <w:tc>
          <w:tcPr>
            <w:tcW w:w="1702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41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1559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10,68</w:t>
            </w:r>
          </w:p>
        </w:tc>
        <w:tc>
          <w:tcPr>
            <w:tcW w:w="95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66,20</w:t>
            </w:r>
          </w:p>
        </w:tc>
        <w:tc>
          <w:tcPr>
            <w:tcW w:w="95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21,80</w:t>
            </w:r>
          </w:p>
        </w:tc>
        <w:tc>
          <w:tcPr>
            <w:tcW w:w="95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</w:tr>
      <w:tr w:rsidR="000210DA" w:rsidRPr="00304141" w:rsidTr="000210DA">
        <w:tc>
          <w:tcPr>
            <w:tcW w:w="226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2007 - 2008</w:t>
            </w:r>
          </w:p>
        </w:tc>
        <w:tc>
          <w:tcPr>
            <w:tcW w:w="1702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41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1559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12,1</w:t>
            </w:r>
          </w:p>
        </w:tc>
        <w:tc>
          <w:tcPr>
            <w:tcW w:w="95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66,1</w:t>
            </w:r>
          </w:p>
        </w:tc>
        <w:tc>
          <w:tcPr>
            <w:tcW w:w="95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20,87</w:t>
            </w:r>
          </w:p>
        </w:tc>
        <w:tc>
          <w:tcPr>
            <w:tcW w:w="95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0,87</w:t>
            </w:r>
          </w:p>
        </w:tc>
      </w:tr>
      <w:tr w:rsidR="000210DA" w:rsidRPr="00304141" w:rsidTr="000210DA">
        <w:tc>
          <w:tcPr>
            <w:tcW w:w="226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2008 - 2009</w:t>
            </w:r>
          </w:p>
        </w:tc>
        <w:tc>
          <w:tcPr>
            <w:tcW w:w="1702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41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559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41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13,7</w:t>
            </w:r>
          </w:p>
        </w:tc>
        <w:tc>
          <w:tcPr>
            <w:tcW w:w="95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66,6</w:t>
            </w:r>
          </w:p>
        </w:tc>
        <w:tc>
          <w:tcPr>
            <w:tcW w:w="957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18,87</w:t>
            </w:r>
          </w:p>
        </w:tc>
        <w:tc>
          <w:tcPr>
            <w:tcW w:w="958" w:type="dxa"/>
          </w:tcPr>
          <w:p w:rsidR="000210DA" w:rsidRPr="00304141" w:rsidRDefault="000210DA" w:rsidP="000210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4141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</w:tr>
    </w:tbl>
    <w:p w:rsidR="000210DA" w:rsidRDefault="000210DA" w:rsidP="000210DA">
      <w:pPr>
        <w:rPr>
          <w:rFonts w:ascii="Times New Roman" w:hAnsi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0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8725" cy="3362325"/>
            <wp:effectExtent l="19050" t="0" r="9525" b="0"/>
            <wp:docPr id="1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0DA" w:rsidRDefault="000210DA" w:rsidP="00021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3.2. Динамика распределения педагогов по группам здоровья за последние три года.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05FE9" w:rsidRDefault="00305FE9" w:rsidP="00244A46">
      <w:pPr>
        <w:pStyle w:val="a3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572125" cy="3924300"/>
            <wp:effectExtent l="19050" t="0" r="952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2006 год –  всего по школе 43 педагога, из них 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1гр. – 10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2гр. – 24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гр. – 9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2007 год – 43 педагога, из них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1гр. – 11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2гр. – 26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гр. – 6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2008 год – 39 педагогов, из них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1гр. – 11 чел.</w:t>
      </w:r>
    </w:p>
    <w:p w:rsidR="00305FE9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 гр. – 23 чел.</w:t>
      </w:r>
    </w:p>
    <w:p w:rsidR="0068147E" w:rsidRDefault="00305FE9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гр. – 5 чел. </w:t>
      </w:r>
    </w:p>
    <w:p w:rsidR="0068147E" w:rsidRDefault="0068147E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9F2B76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2.3. Охват педагогов оздоровительными занятиями</w:t>
      </w:r>
    </w:p>
    <w:p w:rsidR="00160872" w:rsidRDefault="00160872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ОБРАЗОВАТЕЛЬНОЕ</w:t>
      </w: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6E4EBB" w:rsidRDefault="006E4EBB" w:rsidP="006E4EBB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6E4EBB" w:rsidRDefault="006E4EBB" w:rsidP="006E4E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6E4EBB" w:rsidRDefault="006E4EBB" w:rsidP="006E4E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6E4EBB" w:rsidRDefault="006E4EBB" w:rsidP="006E4EBB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Справка</w:t>
      </w:r>
    </w:p>
    <w:p w:rsidR="006E4EBB" w:rsidRDefault="006E4EBB" w:rsidP="006E4EBB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 реализации программы «Здоровье»</w:t>
      </w:r>
    </w:p>
    <w:p w:rsidR="006E4EBB" w:rsidRPr="00244A46" w:rsidRDefault="006E4EBB" w:rsidP="006E4EB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4EBB" w:rsidRPr="00090EB2" w:rsidRDefault="006E4EBB" w:rsidP="006E4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EB2">
        <w:rPr>
          <w:rFonts w:ascii="Times New Roman" w:hAnsi="Times New Roman" w:cs="Times New Roman"/>
          <w:sz w:val="28"/>
          <w:szCs w:val="28"/>
        </w:rPr>
        <w:t>На базе МОУ СОШ №5 г.о.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0EB2">
        <w:rPr>
          <w:rFonts w:ascii="Times New Roman" w:hAnsi="Times New Roman" w:cs="Times New Roman"/>
          <w:sz w:val="28"/>
          <w:szCs w:val="28"/>
        </w:rPr>
        <w:t>Кохма в рамках школьной программы «Здоровье» в 2008-2009 учебном году проводятся  фитнес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0E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0EB2">
        <w:rPr>
          <w:rFonts w:ascii="Times New Roman" w:hAnsi="Times New Roman" w:cs="Times New Roman"/>
          <w:sz w:val="28"/>
          <w:szCs w:val="28"/>
        </w:rPr>
        <w:t>занятия с группой педагогов ко</w:t>
      </w:r>
      <w:r w:rsidRPr="00090EB2">
        <w:rPr>
          <w:rFonts w:ascii="Times New Roman" w:hAnsi="Times New Roman" w:cs="Times New Roman"/>
          <w:sz w:val="28"/>
          <w:szCs w:val="28"/>
        </w:rPr>
        <w:t>л</w:t>
      </w:r>
      <w:r w:rsidRPr="00090EB2">
        <w:rPr>
          <w:rFonts w:ascii="Times New Roman" w:hAnsi="Times New Roman" w:cs="Times New Roman"/>
          <w:sz w:val="28"/>
          <w:szCs w:val="28"/>
        </w:rPr>
        <w:t>лектива. Данные занятия способствуют поддержанию хорошей физической фо</w:t>
      </w:r>
      <w:r w:rsidRPr="00090EB2">
        <w:rPr>
          <w:rFonts w:ascii="Times New Roman" w:hAnsi="Times New Roman" w:cs="Times New Roman"/>
          <w:sz w:val="28"/>
          <w:szCs w:val="28"/>
        </w:rPr>
        <w:t>р</w:t>
      </w:r>
      <w:r w:rsidRPr="00090EB2">
        <w:rPr>
          <w:rFonts w:ascii="Times New Roman" w:hAnsi="Times New Roman" w:cs="Times New Roman"/>
          <w:sz w:val="28"/>
          <w:szCs w:val="28"/>
        </w:rPr>
        <w:t>мы, служат отличным средством психологической разгрузки.</w:t>
      </w:r>
      <w:r w:rsidR="00320FA3">
        <w:rPr>
          <w:rFonts w:ascii="Times New Roman" w:hAnsi="Times New Roman" w:cs="Times New Roman"/>
          <w:sz w:val="28"/>
          <w:szCs w:val="28"/>
        </w:rPr>
        <w:t xml:space="preserve"> Охват педагогов школы оздоровительными занятиями составляет более 50%.</w:t>
      </w: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школы:                   Ватутина Н.Ю.</w:t>
      </w: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  <w:r w:rsidRPr="00090EB2">
        <w:rPr>
          <w:rFonts w:ascii="Times New Roman" w:hAnsi="Times New Roman" w:cs="Times New Roman"/>
          <w:sz w:val="28"/>
          <w:szCs w:val="28"/>
        </w:rPr>
        <w:t>Зам. директора по ВР</w:t>
      </w:r>
      <w:r>
        <w:rPr>
          <w:rFonts w:ascii="Times New Roman" w:hAnsi="Times New Roman"/>
          <w:sz w:val="28"/>
          <w:szCs w:val="28"/>
        </w:rPr>
        <w:t xml:space="preserve">                 Китаева Н.Ю.</w:t>
      </w: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160872" w:rsidRDefault="00160872" w:rsidP="006E4EBB">
      <w:pPr>
        <w:jc w:val="right"/>
        <w:rPr>
          <w:rFonts w:ascii="Times New Roman" w:hAnsi="Times New Roman"/>
          <w:sz w:val="28"/>
          <w:szCs w:val="28"/>
        </w:rPr>
      </w:pPr>
    </w:p>
    <w:p w:rsidR="00160872" w:rsidRDefault="00160872" w:rsidP="006E4EBB">
      <w:pPr>
        <w:jc w:val="right"/>
        <w:rPr>
          <w:rFonts w:ascii="Times New Roman" w:hAnsi="Times New Roman"/>
          <w:sz w:val="28"/>
          <w:szCs w:val="28"/>
        </w:rPr>
      </w:pPr>
    </w:p>
    <w:p w:rsidR="00D14770" w:rsidRDefault="00D14770" w:rsidP="006E4EBB">
      <w:pPr>
        <w:jc w:val="right"/>
        <w:rPr>
          <w:rFonts w:ascii="Times New Roman" w:hAnsi="Times New Roman"/>
          <w:sz w:val="28"/>
          <w:szCs w:val="28"/>
        </w:rPr>
      </w:pPr>
    </w:p>
    <w:p w:rsidR="00D14770" w:rsidRDefault="00D14770" w:rsidP="006E4EBB">
      <w:pPr>
        <w:jc w:val="right"/>
        <w:rPr>
          <w:rFonts w:ascii="Times New Roman" w:hAnsi="Times New Roman"/>
          <w:sz w:val="28"/>
          <w:szCs w:val="28"/>
        </w:rPr>
      </w:pPr>
    </w:p>
    <w:p w:rsidR="00D14770" w:rsidRDefault="00D14770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right"/>
        <w:rPr>
          <w:rFonts w:ascii="Times New Roman" w:hAnsi="Times New Roman"/>
          <w:sz w:val="28"/>
          <w:szCs w:val="28"/>
        </w:rPr>
      </w:pPr>
    </w:p>
    <w:p w:rsidR="006E4EBB" w:rsidRDefault="006E4EBB" w:rsidP="006E4EBB">
      <w:pPr>
        <w:jc w:val="center"/>
        <w:rPr>
          <w:rFonts w:ascii="Times New Roman" w:hAnsi="Times New Roman"/>
          <w:sz w:val="28"/>
          <w:szCs w:val="28"/>
        </w:rPr>
      </w:pPr>
      <w:r w:rsidRPr="00090EB2">
        <w:rPr>
          <w:rFonts w:ascii="Times New Roman" w:hAnsi="Times New Roman" w:cs="Times New Roman"/>
          <w:sz w:val="28"/>
          <w:szCs w:val="28"/>
        </w:rPr>
        <w:t>Отзывы учителей о занятиях</w:t>
      </w:r>
      <w:r>
        <w:rPr>
          <w:rFonts w:ascii="Times New Roman" w:hAnsi="Times New Roman"/>
          <w:sz w:val="28"/>
          <w:szCs w:val="28"/>
        </w:rPr>
        <w:t>.</w:t>
      </w:r>
    </w:p>
    <w:p w:rsidR="006E4EBB" w:rsidRPr="00090EB2" w:rsidRDefault="006E4EBB" w:rsidP="006E4E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BB" w:rsidRDefault="006E4EBB" w:rsidP="006E4E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0EB2">
        <w:rPr>
          <w:rFonts w:ascii="Times New Roman" w:hAnsi="Times New Roman" w:cs="Times New Roman"/>
          <w:sz w:val="28"/>
          <w:szCs w:val="28"/>
        </w:rPr>
        <w:t>Занятия посещаю регулярно с сентября месяца. Сначала очень трудно было п</w:t>
      </w:r>
      <w:r w:rsidRPr="00090EB2">
        <w:rPr>
          <w:rFonts w:ascii="Times New Roman" w:hAnsi="Times New Roman" w:cs="Times New Roman"/>
          <w:sz w:val="28"/>
          <w:szCs w:val="28"/>
        </w:rPr>
        <w:t>о</w:t>
      </w:r>
      <w:r w:rsidRPr="00090EB2">
        <w:rPr>
          <w:rFonts w:ascii="Times New Roman" w:hAnsi="Times New Roman" w:cs="Times New Roman"/>
          <w:sz w:val="28"/>
          <w:szCs w:val="28"/>
        </w:rPr>
        <w:t>пасть в ритм движений, что раздражало. Но постепенно происходила адаптация организма. От занятия к занятию увеличивался интерес, приходила сноровка. Т</w:t>
      </w:r>
      <w:r w:rsidRPr="00090EB2">
        <w:rPr>
          <w:rFonts w:ascii="Times New Roman" w:hAnsi="Times New Roman" w:cs="Times New Roman"/>
          <w:sz w:val="28"/>
          <w:szCs w:val="28"/>
        </w:rPr>
        <w:t>е</w:t>
      </w:r>
      <w:r w:rsidRPr="00090EB2">
        <w:rPr>
          <w:rFonts w:ascii="Times New Roman" w:hAnsi="Times New Roman" w:cs="Times New Roman"/>
          <w:sz w:val="28"/>
          <w:szCs w:val="28"/>
        </w:rPr>
        <w:t>перь чувствую себя более уверенно, стала подвижнее, открылось второе дыхание. Спасибо за занятия!</w:t>
      </w:r>
    </w:p>
    <w:p w:rsidR="006E4EBB" w:rsidRPr="00090EB2" w:rsidRDefault="006E4EBB" w:rsidP="006E4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Латышева С.Б.</w:t>
      </w:r>
    </w:p>
    <w:p w:rsidR="006E4EBB" w:rsidRPr="00090EB2" w:rsidRDefault="006E4EBB" w:rsidP="006E4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EBB" w:rsidRDefault="006E4EBB" w:rsidP="006E4E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0EB2">
        <w:rPr>
          <w:rFonts w:ascii="Times New Roman" w:hAnsi="Times New Roman" w:cs="Times New Roman"/>
          <w:sz w:val="28"/>
          <w:szCs w:val="28"/>
        </w:rPr>
        <w:t>Зимой лично мне всегда не хватает движения, скорости. Кажется. Что именно в это время организм впадает в спячку: появляется вялость, быстрая усталость, па</w:t>
      </w:r>
      <w:r w:rsidRPr="00090EB2">
        <w:rPr>
          <w:rFonts w:ascii="Times New Roman" w:hAnsi="Times New Roman" w:cs="Times New Roman"/>
          <w:sz w:val="28"/>
          <w:szCs w:val="28"/>
        </w:rPr>
        <w:t>с</w:t>
      </w:r>
      <w:r w:rsidRPr="00090EB2">
        <w:rPr>
          <w:rFonts w:ascii="Times New Roman" w:hAnsi="Times New Roman" w:cs="Times New Roman"/>
          <w:sz w:val="28"/>
          <w:szCs w:val="28"/>
        </w:rPr>
        <w:t xml:space="preserve">сивность. Но та зима оказалась исключением благодаря тому, что появились у нас </w:t>
      </w:r>
      <w:proofErr w:type="spellStart"/>
      <w:proofErr w:type="gramStart"/>
      <w:r w:rsidRPr="00090EB2">
        <w:rPr>
          <w:rFonts w:ascii="Times New Roman" w:hAnsi="Times New Roman" w:cs="Times New Roman"/>
          <w:sz w:val="28"/>
          <w:szCs w:val="28"/>
        </w:rPr>
        <w:t>фитнес-занятия</w:t>
      </w:r>
      <w:proofErr w:type="spellEnd"/>
      <w:proofErr w:type="gramEnd"/>
      <w:r w:rsidRPr="00090EB2">
        <w:rPr>
          <w:rFonts w:ascii="Times New Roman" w:hAnsi="Times New Roman" w:cs="Times New Roman"/>
          <w:sz w:val="28"/>
          <w:szCs w:val="28"/>
        </w:rPr>
        <w:t>. Ритмичность музыки, скорость движений, возможность сконце</w:t>
      </w:r>
      <w:r w:rsidRPr="00090EB2">
        <w:rPr>
          <w:rFonts w:ascii="Times New Roman" w:hAnsi="Times New Roman" w:cs="Times New Roman"/>
          <w:sz w:val="28"/>
          <w:szCs w:val="28"/>
        </w:rPr>
        <w:t>н</w:t>
      </w:r>
      <w:r w:rsidRPr="00090EB2">
        <w:rPr>
          <w:rFonts w:ascii="Times New Roman" w:hAnsi="Times New Roman" w:cs="Times New Roman"/>
          <w:sz w:val="28"/>
          <w:szCs w:val="28"/>
        </w:rPr>
        <w:t>трироваться на упражнениях, отбросив на время все проблемные дела. Позволили безболезненно перенести почти бессолнечные зимние месяцы. Давно я не чувс</w:t>
      </w:r>
      <w:r w:rsidRPr="00090EB2">
        <w:rPr>
          <w:rFonts w:ascii="Times New Roman" w:hAnsi="Times New Roman" w:cs="Times New Roman"/>
          <w:sz w:val="28"/>
          <w:szCs w:val="28"/>
        </w:rPr>
        <w:t>т</w:t>
      </w:r>
      <w:r w:rsidRPr="00090EB2">
        <w:rPr>
          <w:rFonts w:ascii="Times New Roman" w:hAnsi="Times New Roman" w:cs="Times New Roman"/>
          <w:sz w:val="28"/>
          <w:szCs w:val="28"/>
        </w:rPr>
        <w:t>вовала себя такой легкой и энергичной.</w:t>
      </w:r>
    </w:p>
    <w:p w:rsidR="006E4EBB" w:rsidRPr="00090EB2" w:rsidRDefault="006E4EBB" w:rsidP="006E4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Щапова Н.С.</w:t>
      </w:r>
    </w:p>
    <w:p w:rsidR="006E4EBB" w:rsidRPr="00090EB2" w:rsidRDefault="006E4EBB" w:rsidP="006E4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EBB" w:rsidRDefault="006E4EBB" w:rsidP="006E4E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0EB2">
        <w:rPr>
          <w:rFonts w:ascii="Times New Roman" w:hAnsi="Times New Roman" w:cs="Times New Roman"/>
          <w:sz w:val="28"/>
          <w:szCs w:val="28"/>
        </w:rPr>
        <w:t xml:space="preserve">Монотонность утомляет – движение делает жизнь яркой. Это я поняла после того, как стала посещать занятия в </w:t>
      </w:r>
      <w:proofErr w:type="spellStart"/>
      <w:proofErr w:type="gramStart"/>
      <w:r w:rsidRPr="00090EB2">
        <w:rPr>
          <w:rFonts w:ascii="Times New Roman" w:hAnsi="Times New Roman" w:cs="Times New Roman"/>
          <w:sz w:val="28"/>
          <w:szCs w:val="28"/>
        </w:rPr>
        <w:t>фитнес-группе</w:t>
      </w:r>
      <w:proofErr w:type="spellEnd"/>
      <w:proofErr w:type="gramEnd"/>
      <w:r w:rsidRPr="00090EB2">
        <w:rPr>
          <w:rFonts w:ascii="Times New Roman" w:hAnsi="Times New Roman" w:cs="Times New Roman"/>
          <w:sz w:val="28"/>
          <w:szCs w:val="28"/>
        </w:rPr>
        <w:t>.  Спасибо за мир, засверкавший ж</w:t>
      </w:r>
      <w:r w:rsidRPr="00090EB2">
        <w:rPr>
          <w:rFonts w:ascii="Times New Roman" w:hAnsi="Times New Roman" w:cs="Times New Roman"/>
          <w:sz w:val="28"/>
          <w:szCs w:val="28"/>
        </w:rPr>
        <w:t>и</w:t>
      </w:r>
      <w:r w:rsidRPr="00090EB2">
        <w:rPr>
          <w:rFonts w:ascii="Times New Roman" w:hAnsi="Times New Roman" w:cs="Times New Roman"/>
          <w:sz w:val="28"/>
          <w:szCs w:val="28"/>
        </w:rPr>
        <w:t>вительными красками.</w:t>
      </w:r>
    </w:p>
    <w:p w:rsidR="006E4EBB" w:rsidRPr="00090EB2" w:rsidRDefault="006E4EBB" w:rsidP="006E4E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Кудряшова С.Ю.</w:t>
      </w:r>
    </w:p>
    <w:p w:rsidR="006E4EBB" w:rsidRDefault="006E4EBB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E4EBB" w:rsidRDefault="006E4EBB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60811" w:rsidRDefault="00E60811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60811" w:rsidRDefault="00E60811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DB35EA" w:rsidRDefault="00DB35EA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60811" w:rsidRPr="008D440F" w:rsidRDefault="00E60811" w:rsidP="00E60811">
      <w:pPr>
        <w:spacing w:before="75" w:after="75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Комплекс физических упражнений для снятия утомления, возникающего вследствие длительного напряжения.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1. Потягивание.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Исходное положение (и.п.) - сидя на стуле, ноги согнуты в коленях, руки на поясе. Руки за голову, пальцы переплетены, прогнут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ся, голову наклонить назад, напрячь все мышцы тела – вдох. Слегка наклониться вперед – выдох. (4-5 раз в среднем темпе).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2. Поднимание согнутой ноги.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Сидя на стуле, отодвинутом от ст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 на 50-60 см, руки к плечам, выпрямить ноги и поставить пятками на пол – вдох. Согнуть обе ноги, руками обхватить голени и подтянуть к груди, напрячь мышцы живота – выдох. (3-4 раза в среднем темпе).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Упражнение 3. Наклоны туловища с поворотом. 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И.п. - руки к плечам, ноги, с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гнутые в коленях, поставить на пол. Наклониться вперед, правым локтем коснут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колена левой ноги – выдох. И. п. - вдох (4-5 раз в медленном темпе).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4. Наклоны туловища в сторону.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 п. - сидя на стуле, руки на поясе. Наклонить туловище влево, голову повернуть </w:t>
      </w:r>
      <w:proofErr w:type="spellStart"/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влевово</w:t>
      </w:r>
      <w:proofErr w:type="spellEnd"/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правую руку за г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лову – выдох. И. п. - вдох. Наклонить туловище направо, голову повернуть напр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во, левую руку за голову – выдох. И. п. - вдох. (3-4 раза в медленном темпе).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5. Расслабление мышц.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 п. - сидя на стуле, ноги вытянуть и п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ставить пятками на пол – вдох. Последовательно расслаблять мышцы рук, тул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вища, ног – выдох. И. п. - вдох. (3-4 раза в медленном темпе).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6. Для пальцев.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 п. = сидя на стуле, руки согнуты в кулак, пальцы сжаты в кулак. Разжать пальцы – без напряжения. Сжать пальцы – без напряж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ния. Повторять в среднем темпе, дыхание ровное.</w:t>
      </w:r>
    </w:p>
    <w:p w:rsidR="00E60811" w:rsidRPr="008D440F" w:rsidRDefault="00E60811" w:rsidP="00E60811">
      <w:pPr>
        <w:spacing w:before="75"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Упражнение 7. Для мышц шеи.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Вращение головой влево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44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вправо (быстро). Вперед-назад (умеренный темп). Вращение с максимальным расслаблением мышц шеи (голова катится по корпусу) сначала в левую, затем в правую сторону (очень медленно, не более 2 раз), мышцы лица расслаблены.</w:t>
      </w:r>
    </w:p>
    <w:p w:rsidR="00E60811" w:rsidRDefault="00E60811" w:rsidP="00E60811"/>
    <w:p w:rsidR="00E60811" w:rsidRDefault="00E60811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60872" w:rsidRDefault="00160872" w:rsidP="00244A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60811" w:rsidRDefault="001D334B" w:rsidP="001D334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4.Образовательная деятельность по формированию здорового образа жизни</w:t>
      </w:r>
    </w:p>
    <w:p w:rsidR="001D334B" w:rsidRDefault="001D334B" w:rsidP="001D334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4.1. Вопросы формирования здорового образа жизни включ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>ны педагогами в программы преподавания предметов</w:t>
      </w:r>
    </w:p>
    <w:p w:rsidR="00E60811" w:rsidRDefault="00E60811" w:rsidP="001D334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53CA" w:rsidRDefault="00DE53CA" w:rsidP="00DE53C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DE53CA" w:rsidRDefault="00DE53CA" w:rsidP="00DE53CA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УТВЕРЖДАЮ</w:t>
      </w:r>
    </w:p>
    <w:p w:rsidR="00DE53CA" w:rsidRDefault="00DE53CA" w:rsidP="00DE53CA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Директор школы:               Ватутина Н.Ю.</w:t>
      </w:r>
    </w:p>
    <w:p w:rsidR="001D334B" w:rsidRPr="001D334B" w:rsidRDefault="001D334B" w:rsidP="001D334B">
      <w:pPr>
        <w:spacing w:before="30" w:after="3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1D79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ab/>
      </w:r>
      <w:r w:rsidRPr="001D33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Здоровье в широком смысле  этого слова выступает и как одна из целей в процессе получения образования, и как средство достижения «высокой гарм</w:t>
      </w:r>
      <w:r w:rsidRPr="001D33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D33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нии»,  и как индикатор правильности выбора пути.</w:t>
      </w:r>
    </w:p>
    <w:p w:rsidR="001D334B" w:rsidRPr="001D334B" w:rsidRDefault="001D334B" w:rsidP="001D334B">
      <w:pPr>
        <w:spacing w:before="30" w:after="3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3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Исходя из этого, необходимо проводить следующие занятия, используя уроки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окружающего мира</w:t>
      </w:r>
      <w:r w:rsidRPr="001D33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трудового обучения, физкультуры, русского языка, биологии, математики, ИЗО, классных 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1D33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D334B" w:rsidRPr="001D334B" w:rsidRDefault="001D334B" w:rsidP="001D334B">
      <w:pPr>
        <w:spacing w:before="30" w:after="30" w:line="24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1D334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 </w:t>
      </w:r>
    </w:p>
    <w:tbl>
      <w:tblPr>
        <w:tblW w:w="10036" w:type="dxa"/>
        <w:jc w:val="center"/>
        <w:tblInd w:w="-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5453"/>
        <w:gridCol w:w="1215"/>
        <w:gridCol w:w="2769"/>
      </w:tblGrid>
      <w:tr w:rsidR="001D334B" w:rsidRPr="001D334B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4C3E1A">
            <w:pPr>
              <w:spacing w:before="30" w:after="30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Разделы</w:t>
            </w:r>
          </w:p>
          <w:p w:rsidR="001D334B" w:rsidRPr="001D334B" w:rsidRDefault="001D334B" w:rsidP="004C3E1A">
            <w:pPr>
              <w:spacing w:before="30" w:after="30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Программы «Здоровье»</w:t>
            </w:r>
          </w:p>
          <w:p w:rsidR="001D334B" w:rsidRPr="001D334B" w:rsidRDefault="001D334B" w:rsidP="004C3E1A">
            <w:pPr>
              <w:spacing w:before="30" w:after="30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(содержание)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Классы 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ind w:firstLine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Где изучаются</w:t>
            </w:r>
          </w:p>
        </w:tc>
      </w:tr>
      <w:tr w:rsidR="001D334B" w:rsidRPr="001D334B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Самопознание:  1) знание своего тела, самопознание через ощущение, чувства, образ.</w:t>
            </w:r>
          </w:p>
          <w:p w:rsidR="001D334B" w:rsidRP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2) функции основных систем организма; физиологические и психические процессы в различн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ые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период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взросления.</w:t>
            </w:r>
          </w:p>
          <w:p w:rsidR="001D334B" w:rsidRP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3) представление о здоровом и больном теле в разных культурах; обменные и и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фекционные болезни, приводящие к  н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рушению формы тела и/или инвалидности; самоконтроль и  саморегуляция настроения и поведения.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1-4</w:t>
            </w:r>
          </w:p>
          <w:p w:rsid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Окружающий мир</w:t>
            </w:r>
          </w:p>
          <w:p w:rsidR="001D334B" w:rsidRPr="001D334B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Биология,</w:t>
            </w:r>
          </w:p>
          <w:p w:rsidR="001D334B" w:rsidRPr="001D334B" w:rsidRDefault="001D334B" w:rsidP="001D334B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физкультура,</w:t>
            </w:r>
          </w:p>
          <w:p w:rsidR="001D334B" w:rsidRPr="001D334B" w:rsidRDefault="001D334B" w:rsidP="001D334B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классные часы</w:t>
            </w:r>
          </w:p>
          <w:p w:rsidR="001D334B" w:rsidRPr="001D334B" w:rsidRDefault="001D334B" w:rsidP="001D334B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История, общество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нание, биология, физкультура, клас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ные часы</w:t>
            </w:r>
          </w:p>
        </w:tc>
      </w:tr>
      <w:tr w:rsidR="001D334B" w:rsidRPr="0069365C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Я и другие. 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 правила межличностного общения; дружба; поведение на улице и в общес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венных местах; правила поведения с н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знакомыми людьми; правила семейного общения; правила ребенка в семье.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2) базовые компоненты общения: вним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ние, слушание, активное слушание. Виды и формы общения. Способы реагирования на критику. Способы разрешения конфликтов с родителями, друзьями, учителями. О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ношения между мальчиками и девочками.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3) индивидуальные различия в восприятии и понимании людьми друг друга. Инти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ные межличностные отношения: дружба, любовь, вражда, одиночество.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</w:p>
          <w:p w:rsidR="00DE53CA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1D334B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4)</w:t>
            </w:r>
            <w:r w:rsidR="001D334B"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Формальные и неформальные группы, их социально-психологическая специфика.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D334B"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Болезни человека, связанные с употребл</w:t>
            </w:r>
            <w:r w:rsidR="001D334B"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="001D334B"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нием наркотиков, табака, алкоголя. Защита себя и других в ситуациях употребления ПАВ.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1-4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10-11</w:t>
            </w: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Pr="001D334B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5-9 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Чтение, физкульт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ра, классный час.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бществознание, биология, литерат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ра, классный час.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Биология, общес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вознание, ОБЖ, л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тература, химия,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этика и психология семейной жизни, </w:t>
            </w: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классный час.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1D334B" w:rsidRDefault="001D334B" w:rsidP="001D334B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Классные часы.</w:t>
            </w:r>
            <w:r w:rsid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Клуб «Волонтер»</w:t>
            </w:r>
          </w:p>
          <w:p w:rsidR="001D334B" w:rsidRPr="001D334B" w:rsidRDefault="001D334B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3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Биология, химия, классный час.</w:t>
            </w:r>
          </w:p>
        </w:tc>
      </w:tr>
      <w:tr w:rsidR="001D334B" w:rsidRPr="0069365C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3.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Гигиенические правила предупреждение инфекционных заболеваний.</w:t>
            </w:r>
          </w:p>
          <w:p w:rsidR="001D334B" w:rsidRPr="00DE53CA" w:rsidRDefault="001D334B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1.Гигиена тела, гигиена полости рта, г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гиена труда и отдыха.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.Профилактика инфекционных заболев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ний.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1-11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5-11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Окружающий мир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рудовое обучение, 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биология, классный час.</w:t>
            </w:r>
          </w:p>
          <w:p w:rsid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Биология, физкул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тура, ОБЖ, клас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ный час.</w:t>
            </w:r>
          </w:p>
        </w:tc>
      </w:tr>
      <w:tr w:rsidR="001D334B" w:rsidRPr="00DE53CA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Питание и здоровье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Питание – основа жизни.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Гигиена питания.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1-11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Окружающий мир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биология, трудовое обучение, химия, ОБЖ, классный час.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D334B" w:rsidRPr="00DE53CA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Основы личной безопасности и проф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и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лактика травматизма.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1.Безопасное поведение на дорогах.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2.Бытовой и уличный травматизм.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DE53C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Поведение в экстремальных ситуац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ях.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1-11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Классный час.</w:t>
            </w:r>
          </w:p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Окружающий мир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химия, физика, тр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довое обучение, физкультура, клас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1D334B"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ный час.</w:t>
            </w: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Классный час, ОБЖ, физкультура.</w:t>
            </w:r>
          </w:p>
        </w:tc>
      </w:tr>
      <w:tr w:rsidR="001D334B" w:rsidRPr="0069365C" w:rsidTr="001D334B">
        <w:trPr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DE53CA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Культура потребления медицинских у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с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луг.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Выбор медицинских услуг.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Обращение с лекарственными преп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ратами.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1-11</w:t>
            </w: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1-11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34B" w:rsidRPr="00DE53CA" w:rsidRDefault="001D334B" w:rsidP="00DE53CA">
            <w:pPr>
              <w:spacing w:before="30" w:after="3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Классный час, бес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ды врача.</w:t>
            </w: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E53CA" w:rsidRDefault="00DE53CA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D334B" w:rsidRPr="00DE53CA" w:rsidRDefault="001D334B" w:rsidP="004C3E1A">
            <w:pPr>
              <w:spacing w:before="30" w:after="3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E53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Биология, химия, ОБЖ, классный час.</w:t>
            </w:r>
          </w:p>
        </w:tc>
      </w:tr>
    </w:tbl>
    <w:p w:rsidR="001D334B" w:rsidRPr="00591D79" w:rsidRDefault="001D334B" w:rsidP="001D334B">
      <w:pPr>
        <w:spacing w:before="30" w:after="30" w:line="240" w:lineRule="auto"/>
        <w:ind w:firstLine="360"/>
        <w:jc w:val="both"/>
        <w:rPr>
          <w:rFonts w:ascii="Verdana" w:eastAsia="Times New Roman" w:hAnsi="Verdana" w:cs="Times New Roman"/>
          <w:b/>
          <w:i/>
          <w:color w:val="000000"/>
          <w:sz w:val="20"/>
          <w:szCs w:val="20"/>
          <w:lang w:eastAsia="ru-RU"/>
        </w:rPr>
      </w:pPr>
      <w:r w:rsidRPr="00591D79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 </w:t>
      </w:r>
    </w:p>
    <w:p w:rsidR="0008643D" w:rsidRDefault="001D334B" w:rsidP="00160872">
      <w:pPr>
        <w:spacing w:before="30" w:after="30"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91D79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lastRenderedPageBreak/>
        <w:t> </w:t>
      </w:r>
      <w:r w:rsidR="0008643D">
        <w:rPr>
          <w:rFonts w:ascii="Times New Roman" w:hAnsi="Times New Roman" w:cs="Times New Roman"/>
          <w:b/>
          <w:sz w:val="32"/>
          <w:szCs w:val="32"/>
        </w:rPr>
        <w:t>Состояние здоровья основных участников образовательного процесса.</w:t>
      </w:r>
    </w:p>
    <w:p w:rsidR="00D1543A" w:rsidRDefault="00D1543A" w:rsidP="00D1543A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3.3. Наличие в образовательном учреждении курящих педаг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>гов и сотрудников</w:t>
      </w:r>
    </w:p>
    <w:p w:rsidR="000E2767" w:rsidRDefault="000E2767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ОБРАЗОВАТЕЛЬНОЕ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СРЕДНЯЯ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D1543A" w:rsidRDefault="00D1543A" w:rsidP="00D1543A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D1543A" w:rsidRDefault="00D1543A" w:rsidP="00D1543A">
      <w:pPr>
        <w:pStyle w:val="a3"/>
        <w:rPr>
          <w:rFonts w:ascii="Times New Roman" w:hAnsi="Times New Roman"/>
          <w:b/>
          <w:sz w:val="32"/>
          <w:szCs w:val="32"/>
        </w:rPr>
      </w:pPr>
    </w:p>
    <w:p w:rsidR="000E2767" w:rsidRDefault="00D1543A" w:rsidP="00D154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D1543A" w:rsidRDefault="00D1543A" w:rsidP="00D154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 наличии в образовательном учреждении курящих педагогов и сотрудников»</w:t>
      </w:r>
    </w:p>
    <w:p w:rsidR="00D1543A" w:rsidRDefault="00D1543A" w:rsidP="00D15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43A">
        <w:rPr>
          <w:rFonts w:ascii="Times New Roman" w:hAnsi="Times New Roman" w:cs="Times New Roman"/>
          <w:sz w:val="28"/>
          <w:szCs w:val="28"/>
        </w:rPr>
        <w:t>В МОУ СОШ №5 был проведен опрос «Вред курения и здоровье курящего чел</w:t>
      </w:r>
      <w:r w:rsidRPr="00D1543A">
        <w:rPr>
          <w:rFonts w:ascii="Times New Roman" w:hAnsi="Times New Roman" w:cs="Times New Roman"/>
          <w:sz w:val="28"/>
          <w:szCs w:val="28"/>
        </w:rPr>
        <w:t>о</w:t>
      </w:r>
      <w:r w:rsidRPr="00D1543A">
        <w:rPr>
          <w:rFonts w:ascii="Times New Roman" w:hAnsi="Times New Roman" w:cs="Times New Roman"/>
          <w:sz w:val="28"/>
          <w:szCs w:val="28"/>
        </w:rPr>
        <w:t>века». Одним из вопросов анкетирования был вопрос «Курите ли вы»? По резул</w:t>
      </w:r>
      <w:r w:rsidRPr="00D1543A">
        <w:rPr>
          <w:rFonts w:ascii="Times New Roman" w:hAnsi="Times New Roman" w:cs="Times New Roman"/>
          <w:sz w:val="28"/>
          <w:szCs w:val="28"/>
        </w:rPr>
        <w:t>ь</w:t>
      </w:r>
      <w:r w:rsidRPr="00D1543A">
        <w:rPr>
          <w:rFonts w:ascii="Times New Roman" w:hAnsi="Times New Roman" w:cs="Times New Roman"/>
          <w:sz w:val="28"/>
          <w:szCs w:val="28"/>
        </w:rPr>
        <w:t>татам анкетирования выявлено, что педагоги отрицательно относятся к этой нег</w:t>
      </w:r>
      <w:r w:rsidRPr="00D1543A">
        <w:rPr>
          <w:rFonts w:ascii="Times New Roman" w:hAnsi="Times New Roman" w:cs="Times New Roman"/>
          <w:sz w:val="28"/>
          <w:szCs w:val="28"/>
        </w:rPr>
        <w:t>а</w:t>
      </w:r>
      <w:r w:rsidRPr="00D1543A">
        <w:rPr>
          <w:rFonts w:ascii="Times New Roman" w:hAnsi="Times New Roman" w:cs="Times New Roman"/>
          <w:sz w:val="28"/>
          <w:szCs w:val="28"/>
        </w:rPr>
        <w:t>тивной привычке. Курящих педагогов в школе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543A" w:rsidRDefault="00D1543A" w:rsidP="00D15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43A" w:rsidRDefault="00D1543A" w:rsidP="00D154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школы:                Ватутина Н.Ю.</w:t>
      </w:r>
    </w:p>
    <w:p w:rsidR="00D1543A" w:rsidRPr="00D1543A" w:rsidRDefault="00D1543A" w:rsidP="00D154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 по ВР:                       Китаева Н.Ю.</w:t>
      </w:r>
    </w:p>
    <w:p w:rsidR="000E2767" w:rsidRPr="00D1543A" w:rsidRDefault="000E2767" w:rsidP="00D15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767" w:rsidRDefault="000E2767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0E2767" w:rsidRDefault="000E2767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D14770" w:rsidRDefault="00D14770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0E2767" w:rsidRDefault="000E2767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707E7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15F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 xml:space="preserve">Анкета по проблеме курения </w:t>
      </w:r>
    </w:p>
    <w:p w:rsidR="00707E71" w:rsidRPr="00D15FFF" w:rsidRDefault="00707E71" w:rsidP="00707E71">
      <w:pPr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D15FFF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br/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FFF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Курите ли вы?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Да, часто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Да, редко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Нет, не курю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Есть ли на ваш взгляд положительные стороны курения?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много положительных сторон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Есть, но мало положительных сторон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нет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Какие положительные стороны курения вы видите?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.Имеет ли смысл борьба с курением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учащихся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 смысл есть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Смысл есть, но маленький эффект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Смысла нет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Собираетесь ли вы бросить курить в ближайшее время?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Хочу бросить в ближайшее время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Хочу бросить, но не в ближайшее время </w:t>
      </w:r>
    </w:p>
    <w:p w:rsidR="00707E71" w:rsidRDefault="00707E71" w:rsidP="00707E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r w:rsidRPr="00D15F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хочу бросать </w:t>
      </w:r>
    </w:p>
    <w:p w:rsidR="00707E71" w:rsidRPr="00D15FFF" w:rsidRDefault="00707E71" w:rsidP="00707E71">
      <w:pPr>
        <w:rPr>
          <w:rFonts w:ascii="Times New Roman" w:hAnsi="Times New Roman" w:cs="Times New Roman"/>
          <w:sz w:val="28"/>
          <w:szCs w:val="28"/>
        </w:rPr>
      </w:pPr>
    </w:p>
    <w:p w:rsidR="00707E71" w:rsidRDefault="00707E71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D14770" w:rsidRDefault="00D14770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0E2767">
      <w:pPr>
        <w:rPr>
          <w:rFonts w:ascii="Times New Roman" w:hAnsi="Times New Roman" w:cs="Times New Roman"/>
          <w:b/>
          <w:sz w:val="32"/>
          <w:szCs w:val="32"/>
        </w:rPr>
      </w:pPr>
    </w:p>
    <w:p w:rsidR="00D1543A" w:rsidRPr="00D1543A" w:rsidRDefault="00D1543A" w:rsidP="00D1543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1543A">
        <w:rPr>
          <w:rFonts w:ascii="Times New Roman" w:hAnsi="Times New Roman" w:cs="Times New Roman"/>
          <w:b/>
          <w:sz w:val="32"/>
          <w:szCs w:val="32"/>
        </w:rPr>
        <w:lastRenderedPageBreak/>
        <w:t>Состояние здоровья основных участников образовательного процесса.</w:t>
      </w:r>
    </w:p>
    <w:p w:rsidR="0008643D" w:rsidRDefault="0008643D" w:rsidP="0008643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 Наличие в образовательном учреждении детей, имеющих вредные привычки</w:t>
      </w:r>
    </w:p>
    <w:p w:rsidR="0008643D" w:rsidRDefault="0008643D" w:rsidP="0008643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ОБРАЗОВАТЕЛЬНОЕ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СРЕДНЯЯ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08643D" w:rsidRDefault="0008643D" w:rsidP="0008643D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08643D" w:rsidRDefault="0008643D" w:rsidP="0008643D">
      <w:pPr>
        <w:pStyle w:val="a3"/>
        <w:rPr>
          <w:rFonts w:ascii="Times New Roman" w:hAnsi="Times New Roman"/>
          <w:b/>
          <w:sz w:val="32"/>
          <w:szCs w:val="32"/>
        </w:rPr>
      </w:pPr>
    </w:p>
    <w:p w:rsidR="0008643D" w:rsidRDefault="0008643D" w:rsidP="0008643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8643D" w:rsidRDefault="0008643D" w:rsidP="0008643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08643D" w:rsidRDefault="00D1543A" w:rsidP="0008643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</w:t>
      </w:r>
      <w:r w:rsidR="0008643D">
        <w:rPr>
          <w:rFonts w:ascii="Times New Roman" w:hAnsi="Times New Roman" w:cs="Times New Roman"/>
          <w:b/>
          <w:sz w:val="32"/>
          <w:szCs w:val="32"/>
        </w:rPr>
        <w:t xml:space="preserve"> наличии в образовательном учреждении детей, имеющих вредные привычки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0E2767" w:rsidRDefault="000E2767" w:rsidP="0008643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E2767" w:rsidRDefault="0008643D" w:rsidP="0008643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08643D">
        <w:rPr>
          <w:rFonts w:ascii="Times New Roman" w:hAnsi="Times New Roman" w:cs="Times New Roman"/>
          <w:sz w:val="32"/>
          <w:szCs w:val="32"/>
        </w:rPr>
        <w:t>В МОУ СОШ №5 г.о. Кохма не</w:t>
      </w:r>
      <w:r w:rsidR="000E2767">
        <w:rPr>
          <w:rFonts w:ascii="Times New Roman" w:hAnsi="Times New Roman" w:cs="Times New Roman"/>
          <w:sz w:val="32"/>
          <w:szCs w:val="32"/>
        </w:rPr>
        <w:t xml:space="preserve"> выявлено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643D">
        <w:rPr>
          <w:rFonts w:ascii="Times New Roman" w:hAnsi="Times New Roman" w:cs="Times New Roman"/>
          <w:sz w:val="32"/>
          <w:szCs w:val="32"/>
        </w:rPr>
        <w:t>детей</w:t>
      </w:r>
      <w:r>
        <w:rPr>
          <w:rFonts w:ascii="Times New Roman" w:hAnsi="Times New Roman" w:cs="Times New Roman"/>
          <w:sz w:val="32"/>
          <w:szCs w:val="32"/>
        </w:rPr>
        <w:t xml:space="preserve"> имеющих вредные привыч</w:t>
      </w:r>
      <w:r w:rsidR="000E2767">
        <w:rPr>
          <w:rFonts w:ascii="Times New Roman" w:hAnsi="Times New Roman" w:cs="Times New Roman"/>
          <w:sz w:val="32"/>
          <w:szCs w:val="32"/>
        </w:rPr>
        <w:t>ки.</w:t>
      </w:r>
    </w:p>
    <w:p w:rsidR="000E2767" w:rsidRDefault="000E2767" w:rsidP="000E276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Выписка из</w:t>
      </w:r>
    </w:p>
    <w:p w:rsidR="000E2767" w:rsidRDefault="000E2767" w:rsidP="000E276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УСТАВА МУНИЦИПАЛЬНОГО ОБРАЗОВАТЕЛЬНОГО УЧР</w:t>
      </w:r>
      <w:r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ЖДЕНИЯ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СРЕДНей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ОБЩЕОБРАЗОВАТЕЛЬНой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ШКОЛы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№5 </w:t>
      </w:r>
    </w:p>
    <w:p w:rsidR="0008643D" w:rsidRDefault="000E2767" w:rsidP="000E276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ГОРОДСКОГО ОКРУГА КОХМА ИВАНОВСКОЙ ОБЛАСТИ</w:t>
      </w:r>
    </w:p>
    <w:p w:rsidR="000E2767" w:rsidRDefault="000E2767" w:rsidP="000E276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0E2767" w:rsidRDefault="000E2767" w:rsidP="00D1543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Участники образовательного процесса</w:t>
      </w:r>
    </w:p>
    <w:p w:rsidR="000E2767" w:rsidRPr="000E2767" w:rsidRDefault="000E2767" w:rsidP="000E2767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2767">
        <w:rPr>
          <w:rFonts w:ascii="Times New Roman" w:eastAsia="Calibri" w:hAnsi="Times New Roman" w:cs="Times New Roman"/>
          <w:b/>
          <w:sz w:val="28"/>
          <w:szCs w:val="28"/>
        </w:rPr>
        <w:t xml:space="preserve">4.9. </w:t>
      </w:r>
      <w:r w:rsidRPr="000E2767">
        <w:rPr>
          <w:rFonts w:ascii="Times New Roman" w:eastAsia="Calibri" w:hAnsi="Times New Roman" w:cs="Times New Roman"/>
          <w:sz w:val="28"/>
          <w:szCs w:val="28"/>
        </w:rPr>
        <w:t>Учащимся школы запрещается:</w:t>
      </w:r>
    </w:p>
    <w:p w:rsidR="000E2767" w:rsidRDefault="000E2767" w:rsidP="000E2767">
      <w:pPr>
        <w:jc w:val="both"/>
        <w:rPr>
          <w:rFonts w:ascii="Times New Roman" w:hAnsi="Times New Roman" w:cs="Times New Roman"/>
          <w:sz w:val="28"/>
          <w:szCs w:val="28"/>
        </w:rPr>
      </w:pPr>
      <w:r w:rsidRPr="000E2767">
        <w:rPr>
          <w:rFonts w:ascii="Times New Roman" w:eastAsia="Calibri" w:hAnsi="Times New Roman" w:cs="Times New Roman"/>
          <w:sz w:val="28"/>
          <w:szCs w:val="28"/>
        </w:rPr>
        <w:t>-приносить, передавать или использовать оружие, спиртные напитки, табачные изделия, токсичные и наркотические вещества</w:t>
      </w:r>
    </w:p>
    <w:p w:rsidR="000E2767" w:rsidRDefault="000E2767" w:rsidP="000E2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2767" w:rsidRPr="000E2767" w:rsidRDefault="000E2767" w:rsidP="000E276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школы:                        Ватутина Н.Ю.</w:t>
      </w:r>
    </w:p>
    <w:p w:rsidR="000E2767" w:rsidRDefault="000E2767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60872" w:rsidRDefault="0016087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12623" w:rsidRDefault="00712623" w:rsidP="00712623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4.2. В школе имеется Программа деятельности образовательного учреждения по оздоровлению и пропаганде здорового образа жизни.</w:t>
      </w:r>
    </w:p>
    <w:p w:rsidR="00712623" w:rsidRDefault="00712623" w:rsidP="00712623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ней представлены все направления деятельности по здоровьесб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>
        <w:rPr>
          <w:rFonts w:ascii="Times New Roman" w:hAnsi="Times New Roman" w:cs="Times New Roman"/>
          <w:b/>
          <w:sz w:val="32"/>
          <w:szCs w:val="32"/>
        </w:rPr>
        <w:t>реженью.</w:t>
      </w:r>
    </w:p>
    <w:p w:rsidR="00712623" w:rsidRDefault="00712623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12623" w:rsidRDefault="00712623" w:rsidP="0071262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C412FE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Деятельность по совершенствованию медицинского</w:t>
      </w:r>
    </w:p>
    <w:p w:rsidR="00C412FE" w:rsidRDefault="00C412FE" w:rsidP="00C412F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Обслуживания</w:t>
      </w:r>
    </w:p>
    <w:p w:rsidR="00C412FE" w:rsidRDefault="00C412FE" w:rsidP="00C412FE">
      <w:pPr>
        <w:pStyle w:val="a3"/>
        <w:numPr>
          <w:ilvl w:val="1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Наличие медицинского кабинета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ОБРАЗОВАТЕЛЬНОЕ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C412FE" w:rsidRDefault="00C412FE" w:rsidP="00C412FE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C412FE" w:rsidRDefault="00C412FE" w:rsidP="00C412FE">
      <w:pPr>
        <w:pStyle w:val="a3"/>
        <w:rPr>
          <w:rFonts w:ascii="Times New Roman" w:hAnsi="Times New Roman"/>
          <w:b/>
          <w:sz w:val="32"/>
          <w:szCs w:val="32"/>
        </w:rPr>
      </w:pPr>
    </w:p>
    <w:p w:rsidR="00C412FE" w:rsidRDefault="00C412FE" w:rsidP="00C4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C412FE" w:rsidRDefault="00C412FE" w:rsidP="00C4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наличии медицинского кабинета</w:t>
      </w:r>
    </w:p>
    <w:p w:rsidR="00C412FE" w:rsidRPr="00C412FE" w:rsidRDefault="00C412FE" w:rsidP="00C412FE">
      <w:pPr>
        <w:jc w:val="both"/>
        <w:rPr>
          <w:rFonts w:ascii="Times New Roman" w:hAnsi="Times New Roman" w:cs="Times New Roman"/>
          <w:sz w:val="32"/>
          <w:szCs w:val="32"/>
        </w:rPr>
      </w:pPr>
      <w:r w:rsidRPr="00C412FE">
        <w:rPr>
          <w:rFonts w:ascii="Times New Roman" w:hAnsi="Times New Roman" w:cs="Times New Roman"/>
          <w:sz w:val="32"/>
          <w:szCs w:val="32"/>
        </w:rPr>
        <w:t>В МОУ СОШ №5 оборудован и действует медицинский кабинет. Об</w:t>
      </w:r>
      <w:r w:rsidRPr="00C412FE">
        <w:rPr>
          <w:rFonts w:ascii="Times New Roman" w:hAnsi="Times New Roman" w:cs="Times New Roman"/>
          <w:sz w:val="32"/>
          <w:szCs w:val="32"/>
        </w:rPr>
        <w:t>о</w:t>
      </w:r>
      <w:r w:rsidRPr="00C412FE">
        <w:rPr>
          <w:rFonts w:ascii="Times New Roman" w:hAnsi="Times New Roman" w:cs="Times New Roman"/>
          <w:sz w:val="32"/>
          <w:szCs w:val="32"/>
        </w:rPr>
        <w:t xml:space="preserve">рудование и укомплектование кабинета осуществляется из </w:t>
      </w:r>
      <w:r w:rsidR="003F7AFD">
        <w:rPr>
          <w:rFonts w:ascii="Times New Roman" w:hAnsi="Times New Roman" w:cs="Times New Roman"/>
          <w:sz w:val="32"/>
          <w:szCs w:val="32"/>
        </w:rPr>
        <w:t>средств м</w:t>
      </w:r>
      <w:r w:rsidR="003F7AFD">
        <w:rPr>
          <w:rFonts w:ascii="Times New Roman" w:hAnsi="Times New Roman" w:cs="Times New Roman"/>
          <w:sz w:val="32"/>
          <w:szCs w:val="32"/>
        </w:rPr>
        <w:t>у</w:t>
      </w:r>
      <w:r w:rsidR="003F7AFD">
        <w:rPr>
          <w:rFonts w:ascii="Times New Roman" w:hAnsi="Times New Roman" w:cs="Times New Roman"/>
          <w:sz w:val="32"/>
          <w:szCs w:val="32"/>
        </w:rPr>
        <w:t>ниципального</w:t>
      </w:r>
      <w:r w:rsidRPr="00C412FE">
        <w:rPr>
          <w:rFonts w:ascii="Times New Roman" w:hAnsi="Times New Roman" w:cs="Times New Roman"/>
          <w:sz w:val="32"/>
          <w:szCs w:val="32"/>
        </w:rPr>
        <w:t xml:space="preserve"> </w:t>
      </w:r>
      <w:r w:rsidR="003F7AFD">
        <w:rPr>
          <w:rFonts w:ascii="Times New Roman" w:hAnsi="Times New Roman" w:cs="Times New Roman"/>
          <w:sz w:val="32"/>
          <w:szCs w:val="32"/>
        </w:rPr>
        <w:t>бюджета. Медицинская  сестра и врач – совместители.</w:t>
      </w:r>
    </w:p>
    <w:p w:rsidR="00C412FE" w:rsidRDefault="00C412FE" w:rsidP="00C412F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3F7AFD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Pr="00E21E2B" w:rsidRDefault="00ED14D6" w:rsidP="00E21E2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21E2B">
        <w:rPr>
          <w:rFonts w:ascii="Times New Roman" w:hAnsi="Times New Roman" w:cs="Times New Roman"/>
          <w:sz w:val="28"/>
          <w:szCs w:val="28"/>
        </w:rPr>
        <w:t xml:space="preserve">Директор школы             </w:t>
      </w:r>
      <w:r w:rsidR="00E21E2B" w:rsidRPr="00E21E2B">
        <w:rPr>
          <w:rFonts w:ascii="Times New Roman" w:hAnsi="Times New Roman" w:cs="Times New Roman"/>
          <w:sz w:val="28"/>
          <w:szCs w:val="28"/>
        </w:rPr>
        <w:t>Ватутина Н.Ю.</w:t>
      </w:r>
    </w:p>
    <w:p w:rsidR="00C412FE" w:rsidRDefault="00C412FE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160872" w:rsidRDefault="00160872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5D053D" w:rsidRDefault="005D053D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5D053D" w:rsidRDefault="005D053D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5D053D" w:rsidRDefault="005D053D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5D053D" w:rsidRDefault="005D053D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5D053D" w:rsidRDefault="005D053D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5D053D" w:rsidRDefault="005D053D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160872" w:rsidRPr="00E21E2B" w:rsidRDefault="00160872" w:rsidP="00E21E2B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:rsidR="00C412FE" w:rsidRDefault="00712623" w:rsidP="0071262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 результатам диспансеризации школьников медици</w:t>
      </w:r>
      <w:r>
        <w:rPr>
          <w:rFonts w:ascii="Times New Roman" w:hAnsi="Times New Roman" w:cs="Times New Roman"/>
          <w:b/>
          <w:sz w:val="32"/>
          <w:szCs w:val="32"/>
        </w:rPr>
        <w:t>н</w:t>
      </w:r>
      <w:r>
        <w:rPr>
          <w:rFonts w:ascii="Times New Roman" w:hAnsi="Times New Roman" w:cs="Times New Roman"/>
          <w:b/>
          <w:sz w:val="32"/>
          <w:szCs w:val="32"/>
        </w:rPr>
        <w:t>ские работники МОУ СОШ №5</w:t>
      </w:r>
    </w:p>
    <w:p w:rsidR="00712623" w:rsidRDefault="00712623" w:rsidP="0071262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Системно проводят оздоровительные мероприятия</w:t>
      </w:r>
    </w:p>
    <w:p w:rsidR="00712623" w:rsidRDefault="00712623" w:rsidP="0071262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Дают рекомендации педагогам по индивидуализ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>ции процесса обучения и воспитания детей с нар</w:t>
      </w:r>
      <w:r>
        <w:rPr>
          <w:rFonts w:ascii="Times New Roman" w:hAnsi="Times New Roman" w:cs="Times New Roman"/>
          <w:b/>
          <w:sz w:val="32"/>
          <w:szCs w:val="32"/>
        </w:rPr>
        <w:t>у</w:t>
      </w:r>
      <w:r>
        <w:rPr>
          <w:rFonts w:ascii="Times New Roman" w:hAnsi="Times New Roman" w:cs="Times New Roman"/>
          <w:b/>
          <w:sz w:val="32"/>
          <w:szCs w:val="32"/>
        </w:rPr>
        <w:t>шениями здоровья.</w:t>
      </w:r>
    </w:p>
    <w:p w:rsidR="00C412FE" w:rsidRDefault="00C412FE" w:rsidP="00CE583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5834" w:rsidRDefault="00CE5834" w:rsidP="00CE583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CE583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92A" w:rsidRDefault="0072092A" w:rsidP="0072092A">
      <w:pPr>
        <w:shd w:val="clear" w:color="auto" w:fill="FFFFFF"/>
        <w:spacing w:before="1243"/>
        <w:sectPr w:rsidR="0072092A" w:rsidSect="000210DA">
          <w:pgSz w:w="11909" w:h="16834"/>
          <w:pgMar w:top="785" w:right="852" w:bottom="360" w:left="1134" w:header="720" w:footer="720" w:gutter="0"/>
          <w:cols w:space="60"/>
          <w:noEndnote/>
        </w:sectPr>
      </w:pPr>
    </w:p>
    <w:p w:rsidR="0072092A" w:rsidRDefault="0072092A" w:rsidP="0072092A">
      <w:pPr>
        <w:framePr w:w="5462" w:h="2821" w:hSpace="38" w:wrap="notBeside" w:vAnchor="text" w:hAnchor="margin" w:x="-3705" w:y="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52625" cy="1376851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7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2A" w:rsidRPr="0072092A" w:rsidRDefault="0072092A" w:rsidP="0072092A">
      <w:pPr>
        <w:shd w:val="clear" w:color="auto" w:fill="FFFFFF"/>
        <w:spacing w:before="72" w:line="485" w:lineRule="exact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П</w:t>
      </w:r>
      <w:r w:rsidRPr="0072092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лан работы медицинского кабинета </w:t>
      </w:r>
      <w:r w:rsidRPr="0072092A">
        <w:rPr>
          <w:rFonts w:ascii="Times New Roman" w:eastAsia="Times New Roman" w:hAnsi="Times New Roman" w:cs="Times New Roman"/>
          <w:sz w:val="28"/>
          <w:szCs w:val="28"/>
        </w:rPr>
        <w:t>МОУСОШ№5.</w:t>
      </w:r>
    </w:p>
    <w:p w:rsidR="0072092A" w:rsidRPr="0072092A" w:rsidRDefault="0072092A" w:rsidP="0072092A">
      <w:pPr>
        <w:spacing w:after="590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77"/>
        <w:gridCol w:w="157"/>
        <w:gridCol w:w="4295"/>
        <w:gridCol w:w="740"/>
        <w:gridCol w:w="1602"/>
        <w:gridCol w:w="740"/>
        <w:gridCol w:w="1170"/>
      </w:tblGrid>
      <w:tr w:rsidR="0072092A" w:rsidRPr="0072092A" w:rsidTr="005F4AC1">
        <w:trPr>
          <w:trHeight w:hRule="exact" w:val="989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29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/№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1622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480" w:lineRule="exact"/>
              <w:ind w:left="187" w:right="149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Срок выполне</w:t>
            </w: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softHyphen/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ния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Ответственный</w:t>
            </w:r>
          </w:p>
        </w:tc>
      </w:tr>
      <w:tr w:rsidR="0072092A" w:rsidRPr="0072092A" w:rsidTr="005F4AC1">
        <w:trPr>
          <w:trHeight w:hRule="exact" w:val="97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07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2" w:lineRule="exact"/>
              <w:ind w:left="14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Проверить готовность школы к н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вому учебному году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17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До 1.09.2008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17" w:lineRule="exact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Медицинская</w:t>
            </w:r>
          </w:p>
          <w:p w:rsidR="0072092A" w:rsidRPr="0072092A" w:rsidRDefault="0072092A" w:rsidP="0072092A">
            <w:pPr>
              <w:shd w:val="clear" w:color="auto" w:fill="FFFFFF"/>
              <w:spacing w:line="317" w:lineRule="exact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сестра, врач,</w:t>
            </w:r>
          </w:p>
          <w:p w:rsidR="0072092A" w:rsidRPr="0072092A" w:rsidRDefault="0072092A" w:rsidP="0072092A">
            <w:pPr>
              <w:shd w:val="clear" w:color="auto" w:fill="FFFFFF"/>
              <w:spacing w:line="317" w:lineRule="exact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72092A" w:rsidRPr="0072092A" w:rsidTr="005F4AC1">
        <w:trPr>
          <w:trHeight w:hRule="exact" w:val="65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22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2" w:lineRule="exact"/>
              <w:ind w:left="1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Подготовить  медицинский  каб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нет  к новому учебному году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12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До 1.09.2008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left="67" w:right="106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Медицинская сестра, врач</w:t>
            </w:r>
          </w:p>
        </w:tc>
      </w:tr>
      <w:tr w:rsidR="0072092A" w:rsidRPr="0072092A" w:rsidTr="005F4AC1">
        <w:trPr>
          <w:trHeight w:hRule="exact" w:val="64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27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17" w:lineRule="exact"/>
              <w:ind w:left="1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Выписать  аптеку,  пересмотреть  неот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ложную помощь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86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До 1-10. 09.2008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17" w:lineRule="exact"/>
              <w:ind w:left="72" w:right="110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979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13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2" w:lineRule="exact"/>
              <w:ind w:left="5" w:firstLine="5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Уточнить наличие медицинских д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ку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ментов на всех школьников, ос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бенно </w:t>
            </w:r>
            <w:proofErr w:type="gramStart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вновь прибывших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24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До 30.09.2008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left="67" w:right="110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  <w:tr w:rsidR="0072092A" w:rsidRPr="0072092A" w:rsidTr="005F4AC1">
        <w:trPr>
          <w:trHeight w:hRule="exact" w:val="65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18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5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Оформить листы здоровья в </w:t>
            </w:r>
            <w:proofErr w:type="gramStart"/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клас</w:t>
            </w: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</w:t>
            </w: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ном</w:t>
            </w:r>
            <w:proofErr w:type="gramEnd"/>
          </w:p>
          <w:p w:rsidR="0072092A" w:rsidRPr="0072092A" w:rsidRDefault="0072092A" w:rsidP="0072092A">
            <w:pPr>
              <w:shd w:val="clear" w:color="auto" w:fill="FFFFFF"/>
              <w:ind w:left="5"/>
              <w:rPr>
                <w:rFonts w:ascii="Times New Roman" w:hAnsi="Times New Roman" w:cs="Times New Roman"/>
              </w:rPr>
            </w:pPr>
            <w:proofErr w:type="gramStart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журнале</w:t>
            </w:r>
            <w:proofErr w:type="gramEnd"/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23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До 30.09.2008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left="58" w:right="120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  <w:tr w:rsidR="0072092A" w:rsidRPr="0072092A" w:rsidTr="005F4AC1">
        <w:trPr>
          <w:trHeight w:hRule="exact" w:val="331"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2227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П. Организация медицинского обеспечения детей</w:t>
            </w:r>
          </w:p>
        </w:tc>
      </w:tr>
      <w:tr w:rsidR="0072092A" w:rsidRPr="0072092A" w:rsidTr="005F4AC1">
        <w:trPr>
          <w:trHeight w:hRule="exact" w:val="9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32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right="5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   состояния    здоровья    детей, оценка эффективности пр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филактиче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ских и оздоровительных мероприятий.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left="53" w:right="125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979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03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2" w:lineRule="exact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Координация   деятельности   </w:t>
            </w:r>
            <w:proofErr w:type="gramStart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чебно-профилактических</w:t>
            </w:r>
            <w:proofErr w:type="gramEnd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 образ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вательных</w:t>
            </w:r>
          </w:p>
          <w:p w:rsidR="0072092A" w:rsidRPr="0072092A" w:rsidRDefault="0072092A" w:rsidP="0072092A">
            <w:pPr>
              <w:shd w:val="clear" w:color="auto" w:fill="FFFFFF"/>
              <w:spacing w:line="322" w:lineRule="exact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учреждений.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left="48" w:right="125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648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98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17" w:lineRule="exact"/>
              <w:ind w:right="10" w:firstLine="1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профилактических осмот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2" w:lineRule="exact"/>
              <w:ind w:left="43" w:right="134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662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94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Организация консультативной п</w:t>
            </w: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</w:t>
            </w:r>
            <w:r w:rsidRPr="0072092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мощи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31" w:lineRule="exact"/>
              <w:ind w:left="43" w:right="134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65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98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17" w:lineRule="exact"/>
              <w:ind w:right="19" w:firstLine="1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работы по гигиенич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ско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му воспитанию детей, родит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е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лей.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2" w:lineRule="exact"/>
              <w:ind w:left="43" w:right="139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662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394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31" w:lineRule="exact"/>
              <w:ind w:right="19" w:firstLine="10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и проведение летней оз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доровительной компании ежего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д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но.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31" w:lineRule="exact"/>
              <w:ind w:left="38" w:right="139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Медицинская </w:t>
            </w:r>
            <w:r w:rsidRPr="0072092A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сестра, врач</w:t>
            </w:r>
          </w:p>
        </w:tc>
      </w:tr>
      <w:tr w:rsidR="0072092A" w:rsidRPr="0072092A" w:rsidTr="005F4AC1">
        <w:trPr>
          <w:trHeight w:hRule="exact" w:val="331"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2923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III. 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Санитарно-гигиенический раздел.</w:t>
            </w:r>
          </w:p>
        </w:tc>
      </w:tr>
      <w:tr w:rsidR="0072092A" w:rsidRPr="0072092A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08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spacing w:line="326" w:lineRule="exact"/>
              <w:ind w:right="24"/>
              <w:rPr>
                <w:rFonts w:ascii="Times New Roman" w:hAnsi="Times New Roman" w:cs="Times New Roman"/>
              </w:rPr>
            </w:pPr>
            <w:proofErr w:type="gramStart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соблюдением санита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но-гигиенических норм в классных комна</w:t>
            </w: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тах, спортзале, мастерских, буфете, сан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ind w:left="413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2092A" w:rsidRPr="0072092A" w:rsidRDefault="0072092A" w:rsidP="0072092A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м/</w:t>
            </w:r>
            <w:proofErr w:type="gramStart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72092A">
              <w:rPr>
                <w:rFonts w:ascii="Times New Roman" w:eastAsia="Times New Roman" w:hAnsi="Times New Roman" w:cs="Times New Roman"/>
                <w:sz w:val="28"/>
                <w:szCs w:val="28"/>
              </w:rPr>
              <w:t>, врач</w:t>
            </w:r>
          </w:p>
        </w:tc>
      </w:tr>
      <w:tr w:rsidR="005F4AC1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spacing w:line="326" w:lineRule="exact"/>
              <w:ind w:righ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узлах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4AC1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0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spacing w:line="326" w:lineRule="exact"/>
              <w:ind w:righ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за воздушно-тепловым режи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мом школы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м/</w:t>
            </w:r>
            <w:proofErr w:type="spell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,в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рач</w:t>
            </w:r>
            <w:proofErr w:type="spellEnd"/>
          </w:p>
        </w:tc>
      </w:tr>
      <w:tr w:rsidR="005F4AC1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0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spacing w:line="326" w:lineRule="exact"/>
              <w:ind w:righ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за естественным и иску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ст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венным освещением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м/</w:t>
            </w:r>
            <w:proofErr w:type="spell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,в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рач</w:t>
            </w:r>
            <w:proofErr w:type="spellEnd"/>
          </w:p>
        </w:tc>
      </w:tr>
      <w:tr w:rsidR="005F4AC1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0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spacing w:line="326" w:lineRule="exact"/>
              <w:ind w:righ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правильным рассаж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вани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ем школьников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, врач</w:t>
            </w:r>
          </w:p>
        </w:tc>
      </w:tr>
      <w:tr w:rsidR="005F4AC1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0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spacing w:line="326" w:lineRule="exact"/>
              <w:ind w:righ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правильным составл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нием расписания, за режимом дня на группе продленного дня.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, врач</w:t>
            </w:r>
          </w:p>
        </w:tc>
      </w:tr>
      <w:tr w:rsidR="005F4AC1" w:rsidTr="005F4AC1">
        <w:trPr>
          <w:trHeight w:hRule="exact" w:val="1013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0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spacing w:line="326" w:lineRule="exact"/>
              <w:ind w:righ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Организовать   осмотр   школьн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ков   на кожные и грибковые заб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левания и пе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дикулез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ind w:left="4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каждых каникул и еже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месячно</w:t>
            </w:r>
          </w:p>
        </w:tc>
        <w:tc>
          <w:tcPr>
            <w:tcW w:w="1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5F4AC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/с</w:t>
            </w:r>
          </w:p>
        </w:tc>
      </w:tr>
      <w:tr w:rsidR="005F4AC1" w:rsidRPr="005F4AC1" w:rsidTr="005F4AC1">
        <w:trPr>
          <w:trHeight w:hRule="exact" w:val="331"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493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IV.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Питание</w:t>
            </w:r>
          </w:p>
        </w:tc>
      </w:tr>
      <w:tr w:rsidR="005F4AC1" w:rsidRPr="005F4AC1" w:rsidTr="005F4AC1">
        <w:trPr>
          <w:trHeight w:hRule="exact" w:val="643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61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17" w:lineRule="exact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состоянием фактического питания и анализ качества питания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2" w:lineRule="exact"/>
              <w:ind w:left="10" w:right="192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Мед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ци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н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ская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  <w:tr w:rsidR="005F4AC1" w:rsidRPr="005F4AC1" w:rsidTr="005F4AC1">
        <w:trPr>
          <w:trHeight w:hRule="exact" w:val="658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37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2" w:lineRule="exact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Санитарно-гигиеническое      состояние пищеблока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left="5"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Мед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ци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н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ская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  <w:tr w:rsidR="005F4AC1" w:rsidRPr="005F4AC1" w:rsidTr="005F4AC1">
        <w:trPr>
          <w:trHeight w:hRule="exact" w:val="653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Бариераж</w:t>
            </w:r>
            <w:proofErr w:type="spell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готовой продукции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ежедневно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right="197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Мед</w:t>
            </w: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ци</w:t>
            </w: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</w:t>
            </w: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ская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  <w:tr w:rsidR="005F4AC1" w:rsidRPr="005F4AC1" w:rsidTr="005F4AC1">
        <w:trPr>
          <w:trHeight w:hRule="exact" w:val="658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1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Контроль за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выполнением натуральных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норм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right="206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Мед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ци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н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ская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  <w:tr w:rsidR="005F4AC1" w:rsidRPr="005F4AC1" w:rsidTr="005F4AC1">
        <w:trPr>
          <w:trHeight w:hRule="exact" w:val="326"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04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V.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Лечебно-оздоровительная работа</w:t>
            </w:r>
          </w:p>
        </w:tc>
      </w:tr>
      <w:tr w:rsidR="005F4AC1" w:rsidRPr="005F4AC1" w:rsidTr="005F4AC1">
        <w:trPr>
          <w:trHeight w:hRule="exact" w:val="653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42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2" w:lineRule="exact"/>
              <w:ind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Провести углубленный осмотр школь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ников по графику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1301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1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2" w:lineRule="exact"/>
              <w:ind w:right="5" w:firstLine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Организовать систематические наблю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</w:r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дения школьников с отклонениями здо</w:t>
            </w:r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softHyphen/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ровья. Проведение диспансеризации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85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</w:t>
            </w:r>
          </w:p>
        </w:tc>
      </w:tr>
      <w:tr w:rsidR="005F4AC1" w:rsidRPr="005F4AC1" w:rsidTr="005F4AC1">
        <w:trPr>
          <w:trHeight w:hRule="exact" w:val="653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13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17" w:lineRule="exact"/>
              <w:ind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Проводить осмотр школьников перед </w:t>
            </w:r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соревнованиями, тур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оходами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2" w:lineRule="exact"/>
              <w:ind w:left="62" w:righ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По необходимо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softHyphen/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сти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</w:t>
            </w:r>
          </w:p>
        </w:tc>
      </w:tr>
      <w:tr w:rsidR="005F4AC1" w:rsidRPr="005F4AC1" w:rsidTr="005F4AC1">
        <w:trPr>
          <w:trHeight w:hRule="exact" w:val="667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9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righ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Проводить       амбулаторный       прием школьников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13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658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03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right="19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Проведение </w:t>
            </w:r>
            <w:proofErr w:type="spellStart"/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Р-Манту</w:t>
            </w:r>
            <w:proofErr w:type="spellEnd"/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всем школьникам, </w:t>
            </w:r>
            <w:proofErr w:type="spell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ФГ-ое</w:t>
            </w:r>
            <w:proofErr w:type="spellEnd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обследование с 15 лет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139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 течение года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658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9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17" w:lineRule="exact"/>
              <w:ind w:righ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Проведение профилактических приви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вок по плану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331"/>
        </w:trPr>
        <w:tc>
          <w:tcPr>
            <w:tcW w:w="97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619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VI.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Иммунопрофилактика</w:t>
            </w:r>
          </w:p>
        </w:tc>
      </w:tr>
      <w:tr w:rsidR="005F4AC1" w:rsidRPr="005F4AC1" w:rsidTr="005F4AC1">
        <w:trPr>
          <w:trHeight w:hRule="exact" w:val="336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1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Планирование и анализ вакцинации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22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раз в год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331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Осмотр перед прививкой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331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98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Вакцинация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Врач, м/</w:t>
            </w:r>
            <w:proofErr w:type="gramStart"/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5F4AC1" w:rsidRPr="005F4AC1" w:rsidTr="005F4AC1">
        <w:trPr>
          <w:trHeight w:hRule="exact" w:val="998"/>
        </w:trPr>
        <w:tc>
          <w:tcPr>
            <w:tcW w:w="1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ind w:left="384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right="29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Контроль за</w:t>
            </w:r>
            <w:proofErr w:type="gramEnd"/>
            <w:r w:rsidRPr="005F4AC1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состоянием здоровья после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прививки, регистрация местной и об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щей реакции на прививку</w:t>
            </w:r>
          </w:p>
        </w:tc>
        <w:tc>
          <w:tcPr>
            <w:tcW w:w="2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5F4AC1" w:rsidRPr="005F4AC1" w:rsidRDefault="005F4AC1" w:rsidP="000210DA">
            <w:pPr>
              <w:shd w:val="clear" w:color="auto" w:fill="FFFFFF"/>
              <w:spacing w:line="326" w:lineRule="exact"/>
              <w:ind w:righ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Мед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ци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н</w:t>
            </w:r>
            <w:r w:rsidRPr="005F4AC1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ская </w:t>
            </w:r>
            <w:r w:rsidRPr="005F4AC1">
              <w:rPr>
                <w:rFonts w:ascii="Times New Roman" w:eastAsia="Times New Roman" w:hAnsi="Times New Roman" w:cs="Times New Roman"/>
                <w:sz w:val="28"/>
                <w:szCs w:val="28"/>
              </w:rPr>
              <w:t>сестра</w:t>
            </w:r>
          </w:p>
        </w:tc>
      </w:tr>
    </w:tbl>
    <w:p w:rsidR="0072092A" w:rsidRPr="005F4AC1" w:rsidRDefault="0072092A" w:rsidP="0072092A">
      <w:pPr>
        <w:rPr>
          <w:rFonts w:ascii="Times New Roman" w:hAnsi="Times New Roman" w:cs="Times New Roman"/>
          <w:sz w:val="28"/>
          <w:szCs w:val="28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412FE" w:rsidRDefault="00C412FE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A05B2" w:rsidRDefault="003A05B2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0E2767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II</w:t>
      </w:r>
      <w:r w:rsidRPr="00707E71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Деятельность учреждения по формированию здорового о</w:t>
      </w:r>
      <w:r>
        <w:rPr>
          <w:rFonts w:ascii="Times New Roman" w:hAnsi="Times New Roman" w:cs="Times New Roman"/>
          <w:b/>
          <w:sz w:val="32"/>
          <w:szCs w:val="32"/>
        </w:rPr>
        <w:t>б</w:t>
      </w:r>
      <w:r>
        <w:rPr>
          <w:rFonts w:ascii="Times New Roman" w:hAnsi="Times New Roman" w:cs="Times New Roman"/>
          <w:b/>
          <w:sz w:val="32"/>
          <w:szCs w:val="32"/>
        </w:rPr>
        <w:t>раза жизни.</w:t>
      </w:r>
    </w:p>
    <w:p w:rsidR="00707E71" w:rsidRDefault="00707E71" w:rsidP="00707E71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Доля общеобразовательных учебных заведений.</w:t>
      </w:r>
    </w:p>
    <w:p w:rsidR="00707E71" w:rsidRDefault="00707E71" w:rsidP="00707E71">
      <w:pPr>
        <w:pStyle w:val="a3"/>
        <w:numPr>
          <w:ilvl w:val="2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Охват учащихся горячим питанием.</w:t>
      </w:r>
    </w:p>
    <w:p w:rsidR="00707E71" w:rsidRDefault="00707E71" w:rsidP="00707E71">
      <w:pPr>
        <w:pStyle w:val="a3"/>
        <w:ind w:left="480"/>
        <w:rPr>
          <w:rFonts w:ascii="Times New Roman" w:hAnsi="Times New Roman" w:cs="Times New Roman"/>
          <w:b/>
          <w:sz w:val="32"/>
          <w:szCs w:val="32"/>
        </w:rPr>
      </w:pP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ОБЩЕОБРАЗОВАТЕЛЬНОЕ</w:t>
      </w: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707E71" w:rsidRDefault="00707E71" w:rsidP="00707E71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</w:t>
      </w:r>
      <w:r w:rsidR="00D14770">
        <w:rPr>
          <w:rFonts w:ascii="Times New Roman" w:hAnsi="Times New Roman"/>
          <w:sz w:val="28"/>
          <w:szCs w:val="28"/>
        </w:rPr>
        <w:t xml:space="preserve"> 2.02.2</w:t>
      </w:r>
      <w:r>
        <w:rPr>
          <w:rFonts w:ascii="Times New Roman" w:hAnsi="Times New Roman"/>
          <w:sz w:val="28"/>
          <w:szCs w:val="28"/>
        </w:rPr>
        <w:t>00</w:t>
      </w:r>
      <w:r w:rsidR="00D14770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г.</w:t>
      </w:r>
    </w:p>
    <w:p w:rsidR="00707E71" w:rsidRDefault="00707E71" w:rsidP="00707E71">
      <w:pPr>
        <w:rPr>
          <w:rFonts w:ascii="Calibri" w:eastAsia="Calibri" w:hAnsi="Calibri" w:cs="Times New Roman"/>
        </w:rPr>
      </w:pPr>
    </w:p>
    <w:p w:rsidR="00707E71" w:rsidRDefault="00707E71" w:rsidP="00707E71">
      <w:pPr>
        <w:rPr>
          <w:rFonts w:ascii="Calibri" w:eastAsia="Calibri" w:hAnsi="Calibri" w:cs="Times New Roman"/>
        </w:rPr>
      </w:pPr>
    </w:p>
    <w:p w:rsidR="00707E71" w:rsidRPr="00707E71" w:rsidRDefault="00707E71" w:rsidP="00707E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7E71">
        <w:rPr>
          <w:rFonts w:ascii="Times New Roman" w:eastAsia="Calibri" w:hAnsi="Times New Roman" w:cs="Times New Roman"/>
          <w:sz w:val="28"/>
          <w:szCs w:val="28"/>
        </w:rPr>
        <w:t xml:space="preserve">Организация школьного питания в 2008-2009 учебном году </w:t>
      </w:r>
    </w:p>
    <w:p w:rsidR="00707E71" w:rsidRPr="00707E71" w:rsidRDefault="00707E71" w:rsidP="00707E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7E71">
        <w:rPr>
          <w:rFonts w:ascii="Times New Roman" w:eastAsia="Calibri" w:hAnsi="Times New Roman" w:cs="Times New Roman"/>
          <w:sz w:val="28"/>
          <w:szCs w:val="28"/>
        </w:rPr>
        <w:t>на территории МОУ СОШ №5 г.о. Кохма</w:t>
      </w:r>
    </w:p>
    <w:p w:rsidR="00707E71" w:rsidRPr="00707E71" w:rsidRDefault="00707E71" w:rsidP="00707E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1E0"/>
      </w:tblPr>
      <w:tblGrid>
        <w:gridCol w:w="2503"/>
        <w:gridCol w:w="2503"/>
        <w:gridCol w:w="2503"/>
        <w:gridCol w:w="2503"/>
      </w:tblGrid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Единицы измер</w:t>
            </w:r>
            <w:r w:rsidRPr="00707E71">
              <w:rPr>
                <w:sz w:val="28"/>
                <w:szCs w:val="28"/>
              </w:rPr>
              <w:t>е</w:t>
            </w:r>
            <w:r w:rsidRPr="00707E71">
              <w:rPr>
                <w:sz w:val="28"/>
                <w:szCs w:val="28"/>
              </w:rPr>
              <w:t>ния</w:t>
            </w:r>
          </w:p>
        </w:tc>
        <w:tc>
          <w:tcPr>
            <w:tcW w:w="5006" w:type="dxa"/>
            <w:gridSpan w:val="2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Показатели (количество, сумма)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Количество школ по муниципальн</w:t>
            </w:r>
            <w:r w:rsidRPr="00707E71">
              <w:rPr>
                <w:sz w:val="28"/>
                <w:szCs w:val="28"/>
              </w:rPr>
              <w:t>о</w:t>
            </w:r>
            <w:r w:rsidRPr="00707E71">
              <w:rPr>
                <w:sz w:val="28"/>
                <w:szCs w:val="28"/>
              </w:rPr>
              <w:t>му образованию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Ед.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1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Количество уч</w:t>
            </w:r>
            <w:r w:rsidRPr="00707E71">
              <w:rPr>
                <w:sz w:val="28"/>
                <w:szCs w:val="28"/>
              </w:rPr>
              <w:t>а</w:t>
            </w:r>
            <w:r w:rsidRPr="00707E71">
              <w:rPr>
                <w:sz w:val="28"/>
                <w:szCs w:val="28"/>
              </w:rPr>
              <w:t>щихся, всего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Чел.</w:t>
            </w:r>
          </w:p>
        </w:tc>
        <w:tc>
          <w:tcPr>
            <w:tcW w:w="2503" w:type="dxa"/>
          </w:tcPr>
          <w:p w:rsidR="00707E71" w:rsidRPr="00707E71" w:rsidRDefault="00707E71" w:rsidP="00707E71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55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В том числе: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Дети-сироты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11 (по школе)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Дети, оставшиеся без попечения р</w:t>
            </w:r>
            <w:r w:rsidRPr="00707E71">
              <w:rPr>
                <w:sz w:val="28"/>
                <w:szCs w:val="28"/>
              </w:rPr>
              <w:t>о</w:t>
            </w:r>
            <w:r w:rsidRPr="00707E71">
              <w:rPr>
                <w:sz w:val="28"/>
                <w:szCs w:val="28"/>
              </w:rPr>
              <w:t>дителей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из семей л</w:t>
            </w:r>
            <w:r w:rsidRPr="00707E71">
              <w:rPr>
                <w:sz w:val="28"/>
                <w:szCs w:val="28"/>
              </w:rPr>
              <w:t>и</w:t>
            </w:r>
            <w:r w:rsidRPr="00707E71">
              <w:rPr>
                <w:sz w:val="28"/>
                <w:szCs w:val="28"/>
              </w:rPr>
              <w:t>квидаторов Че</w:t>
            </w:r>
            <w:r w:rsidRPr="00707E71">
              <w:rPr>
                <w:sz w:val="28"/>
                <w:szCs w:val="28"/>
              </w:rPr>
              <w:t>р</w:t>
            </w:r>
            <w:r w:rsidRPr="00707E71">
              <w:rPr>
                <w:sz w:val="28"/>
                <w:szCs w:val="28"/>
              </w:rPr>
              <w:t>нобыльской АЭС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из многоде</w:t>
            </w:r>
            <w:r w:rsidRPr="00707E71">
              <w:rPr>
                <w:sz w:val="28"/>
                <w:szCs w:val="28"/>
              </w:rPr>
              <w:t>т</w:t>
            </w:r>
            <w:r w:rsidRPr="00707E71">
              <w:rPr>
                <w:sz w:val="28"/>
                <w:szCs w:val="28"/>
              </w:rPr>
              <w:t>ных семей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16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из малообе</w:t>
            </w:r>
            <w:r w:rsidRPr="00707E71">
              <w:rPr>
                <w:sz w:val="28"/>
                <w:szCs w:val="28"/>
              </w:rPr>
              <w:t>с</w:t>
            </w:r>
            <w:r w:rsidRPr="00707E71">
              <w:rPr>
                <w:sz w:val="28"/>
                <w:szCs w:val="28"/>
              </w:rPr>
              <w:t>печенных семей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33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в классах выравнивания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lastRenderedPageBreak/>
              <w:t>Тип школьного</w:t>
            </w:r>
            <w:r w:rsidRPr="00707E71">
              <w:rPr>
                <w:sz w:val="28"/>
                <w:szCs w:val="28"/>
              </w:rPr>
              <w:t xml:space="preserve"> </w:t>
            </w:r>
            <w:r w:rsidRPr="00707E71">
              <w:rPr>
                <w:b/>
                <w:sz w:val="28"/>
                <w:szCs w:val="28"/>
              </w:rPr>
              <w:t>предприятия о</w:t>
            </w:r>
            <w:r w:rsidRPr="00707E71">
              <w:rPr>
                <w:b/>
                <w:sz w:val="28"/>
                <w:szCs w:val="28"/>
              </w:rPr>
              <w:t>б</w:t>
            </w:r>
            <w:r w:rsidRPr="00707E71">
              <w:rPr>
                <w:b/>
                <w:sz w:val="28"/>
                <w:szCs w:val="28"/>
              </w:rPr>
              <w:t>щественного п</w:t>
            </w:r>
            <w:r w:rsidRPr="00707E71">
              <w:rPr>
                <w:b/>
                <w:sz w:val="28"/>
                <w:szCs w:val="28"/>
              </w:rPr>
              <w:t>и</w:t>
            </w:r>
            <w:r w:rsidRPr="00707E71">
              <w:rPr>
                <w:b/>
                <w:sz w:val="28"/>
                <w:szCs w:val="28"/>
              </w:rPr>
              <w:t>тания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Всего предпр</w:t>
            </w:r>
            <w:r w:rsidRPr="00707E71">
              <w:rPr>
                <w:b/>
                <w:sz w:val="28"/>
                <w:szCs w:val="28"/>
              </w:rPr>
              <w:t>и</w:t>
            </w:r>
            <w:r w:rsidRPr="00707E71">
              <w:rPr>
                <w:b/>
                <w:sz w:val="28"/>
                <w:szCs w:val="28"/>
              </w:rPr>
              <w:t>ятий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Количество мест в обеденных з</w:t>
            </w:r>
            <w:r w:rsidRPr="00707E71">
              <w:rPr>
                <w:b/>
                <w:sz w:val="28"/>
                <w:szCs w:val="28"/>
              </w:rPr>
              <w:t>а</w:t>
            </w:r>
            <w:r w:rsidRPr="00707E71">
              <w:rPr>
                <w:b/>
                <w:sz w:val="28"/>
                <w:szCs w:val="28"/>
              </w:rPr>
              <w:t>лах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Столовая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Ед./пос</w:t>
            </w:r>
            <w:proofErr w:type="gramStart"/>
            <w:r w:rsidRPr="00707E71">
              <w:rPr>
                <w:sz w:val="28"/>
                <w:szCs w:val="28"/>
              </w:rPr>
              <w:t>.м</w:t>
            </w:r>
            <w:proofErr w:type="gramEnd"/>
            <w:r w:rsidRPr="00707E71">
              <w:rPr>
                <w:sz w:val="28"/>
                <w:szCs w:val="28"/>
              </w:rPr>
              <w:t>ест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1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100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707E71">
              <w:rPr>
                <w:sz w:val="28"/>
                <w:szCs w:val="28"/>
              </w:rPr>
              <w:t>Столовая-раздаточная</w:t>
            </w:r>
            <w:proofErr w:type="spellEnd"/>
            <w:proofErr w:type="gramEnd"/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Ед./пос</w:t>
            </w:r>
            <w:proofErr w:type="gramStart"/>
            <w:r w:rsidRPr="00707E71">
              <w:rPr>
                <w:sz w:val="28"/>
                <w:szCs w:val="28"/>
              </w:rPr>
              <w:t>.м</w:t>
            </w:r>
            <w:proofErr w:type="gramEnd"/>
            <w:r w:rsidRPr="00707E71">
              <w:rPr>
                <w:sz w:val="28"/>
                <w:szCs w:val="28"/>
              </w:rPr>
              <w:t>ест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Буфет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Ед./пос</w:t>
            </w:r>
            <w:proofErr w:type="gramStart"/>
            <w:r w:rsidRPr="00707E71">
              <w:rPr>
                <w:sz w:val="28"/>
                <w:szCs w:val="28"/>
              </w:rPr>
              <w:t>.м</w:t>
            </w:r>
            <w:proofErr w:type="gramEnd"/>
            <w:r w:rsidRPr="00707E71">
              <w:rPr>
                <w:sz w:val="28"/>
                <w:szCs w:val="28"/>
              </w:rPr>
              <w:t>ест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Другие предпр</w:t>
            </w:r>
            <w:r w:rsidRPr="00707E71">
              <w:rPr>
                <w:sz w:val="28"/>
                <w:szCs w:val="28"/>
              </w:rPr>
              <w:t>и</w:t>
            </w:r>
            <w:r w:rsidRPr="00707E71">
              <w:rPr>
                <w:sz w:val="28"/>
                <w:szCs w:val="28"/>
              </w:rPr>
              <w:t>ятия общественн</w:t>
            </w:r>
            <w:r w:rsidRPr="00707E71">
              <w:rPr>
                <w:sz w:val="28"/>
                <w:szCs w:val="28"/>
              </w:rPr>
              <w:t>о</w:t>
            </w:r>
            <w:r w:rsidRPr="00707E71">
              <w:rPr>
                <w:sz w:val="28"/>
                <w:szCs w:val="28"/>
              </w:rPr>
              <w:t>го питания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Ед./пос</w:t>
            </w:r>
            <w:proofErr w:type="gramStart"/>
            <w:r w:rsidRPr="00707E71">
              <w:rPr>
                <w:sz w:val="28"/>
                <w:szCs w:val="28"/>
              </w:rPr>
              <w:t>.м</w:t>
            </w:r>
            <w:proofErr w:type="gramEnd"/>
            <w:r w:rsidRPr="00707E71">
              <w:rPr>
                <w:sz w:val="28"/>
                <w:szCs w:val="28"/>
              </w:rPr>
              <w:t>ест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Организация п</w:t>
            </w:r>
            <w:r w:rsidRPr="00707E71">
              <w:rPr>
                <w:b/>
                <w:sz w:val="28"/>
                <w:szCs w:val="28"/>
              </w:rPr>
              <w:t>и</w:t>
            </w:r>
            <w:r w:rsidRPr="00707E71">
              <w:rPr>
                <w:b/>
                <w:sz w:val="28"/>
                <w:szCs w:val="28"/>
              </w:rPr>
              <w:t>тания школьн</w:t>
            </w:r>
            <w:r w:rsidRPr="00707E71">
              <w:rPr>
                <w:b/>
                <w:sz w:val="28"/>
                <w:szCs w:val="28"/>
              </w:rPr>
              <w:t>и</w:t>
            </w:r>
            <w:r w:rsidRPr="00707E71">
              <w:rPr>
                <w:b/>
                <w:sz w:val="28"/>
                <w:szCs w:val="28"/>
              </w:rPr>
              <w:t>ков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Питание учащи</w:t>
            </w:r>
            <w:r w:rsidRPr="00707E71">
              <w:rPr>
                <w:b/>
                <w:sz w:val="28"/>
                <w:szCs w:val="28"/>
              </w:rPr>
              <w:t>х</w:t>
            </w:r>
            <w:r w:rsidRPr="00707E71">
              <w:rPr>
                <w:b/>
                <w:sz w:val="28"/>
                <w:szCs w:val="28"/>
              </w:rPr>
              <w:t>ся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В т.ч. льготное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Средняя сто</w:t>
            </w:r>
            <w:r w:rsidRPr="00707E71">
              <w:rPr>
                <w:sz w:val="28"/>
                <w:szCs w:val="28"/>
              </w:rPr>
              <w:t>и</w:t>
            </w:r>
            <w:r w:rsidRPr="00707E71">
              <w:rPr>
                <w:sz w:val="28"/>
                <w:szCs w:val="28"/>
              </w:rPr>
              <w:t>мость завтрака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20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15,51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Средняя сто</w:t>
            </w:r>
            <w:r w:rsidRPr="00707E71">
              <w:rPr>
                <w:sz w:val="28"/>
                <w:szCs w:val="28"/>
              </w:rPr>
              <w:t>и</w:t>
            </w:r>
            <w:r w:rsidRPr="00707E71">
              <w:rPr>
                <w:sz w:val="28"/>
                <w:szCs w:val="28"/>
              </w:rPr>
              <w:t>мость обеда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25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Охват учащихся горячим питан</w:t>
            </w:r>
            <w:r w:rsidRPr="00707E71">
              <w:rPr>
                <w:b/>
                <w:sz w:val="28"/>
                <w:szCs w:val="28"/>
              </w:rPr>
              <w:t>и</w:t>
            </w:r>
            <w:r w:rsidRPr="00707E71">
              <w:rPr>
                <w:b/>
                <w:sz w:val="28"/>
                <w:szCs w:val="28"/>
              </w:rPr>
              <w:t>ем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Питание учащи</w:t>
            </w:r>
            <w:r w:rsidRPr="00707E71">
              <w:rPr>
                <w:b/>
                <w:sz w:val="28"/>
                <w:szCs w:val="28"/>
              </w:rPr>
              <w:t>х</w:t>
            </w:r>
            <w:r w:rsidRPr="00707E71">
              <w:rPr>
                <w:b/>
                <w:sz w:val="28"/>
                <w:szCs w:val="28"/>
              </w:rPr>
              <w:t>ся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В т.ч. льготное</w:t>
            </w:r>
          </w:p>
        </w:tc>
      </w:tr>
      <w:tr w:rsidR="00707E71" w:rsidRPr="00707E71" w:rsidTr="004C3E1A">
        <w:tc>
          <w:tcPr>
            <w:tcW w:w="2503" w:type="dxa"/>
            <w:vMerge w:val="restart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Количество уч</w:t>
            </w:r>
            <w:r w:rsidRPr="00707E71">
              <w:rPr>
                <w:sz w:val="28"/>
                <w:szCs w:val="28"/>
              </w:rPr>
              <w:t>а</w:t>
            </w:r>
            <w:r w:rsidRPr="00707E71">
              <w:rPr>
                <w:sz w:val="28"/>
                <w:szCs w:val="28"/>
              </w:rPr>
              <w:t>щихся, охваче</w:t>
            </w:r>
            <w:r w:rsidRPr="00707E71">
              <w:rPr>
                <w:sz w:val="28"/>
                <w:szCs w:val="28"/>
              </w:rPr>
              <w:t>н</w:t>
            </w:r>
            <w:r w:rsidRPr="00707E71">
              <w:rPr>
                <w:sz w:val="28"/>
                <w:szCs w:val="28"/>
              </w:rPr>
              <w:t>ных горячим п</w:t>
            </w:r>
            <w:r w:rsidRPr="00707E71">
              <w:rPr>
                <w:sz w:val="28"/>
                <w:szCs w:val="28"/>
              </w:rPr>
              <w:t>и</w:t>
            </w:r>
            <w:r w:rsidRPr="00707E71">
              <w:rPr>
                <w:sz w:val="28"/>
                <w:szCs w:val="28"/>
              </w:rPr>
              <w:t>танием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 xml:space="preserve">Чел.  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C412FE" w:rsidP="004C3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210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</w:tr>
      <w:tr w:rsidR="00707E71" w:rsidRPr="00707E71" w:rsidTr="004C3E1A">
        <w:tc>
          <w:tcPr>
            <w:tcW w:w="2503" w:type="dxa"/>
            <w:vMerge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 xml:space="preserve">%   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 xml:space="preserve">(от контингента)   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  <w:p w:rsidR="00707E71" w:rsidRPr="00707E71" w:rsidRDefault="00C412FE" w:rsidP="004C3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  <w:r w:rsidR="00707E71" w:rsidRPr="00707E71">
              <w:rPr>
                <w:sz w:val="28"/>
                <w:szCs w:val="28"/>
              </w:rPr>
              <w:t xml:space="preserve">%                    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(от охвата горячим питанием)</w:t>
            </w:r>
          </w:p>
          <w:p w:rsidR="00707E71" w:rsidRPr="00707E71" w:rsidRDefault="00C412FE" w:rsidP="004C3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48,7</w:t>
            </w:r>
            <w:r w:rsidR="00707E71" w:rsidRPr="00707E71">
              <w:rPr>
                <w:sz w:val="28"/>
                <w:szCs w:val="28"/>
              </w:rPr>
              <w:t>%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Охват учащихся буфетной пр</w:t>
            </w:r>
            <w:r w:rsidRPr="00707E71">
              <w:rPr>
                <w:b/>
                <w:sz w:val="28"/>
                <w:szCs w:val="28"/>
              </w:rPr>
              <w:t>о</w:t>
            </w:r>
            <w:r w:rsidRPr="00707E71">
              <w:rPr>
                <w:b/>
                <w:sz w:val="28"/>
                <w:szCs w:val="28"/>
              </w:rPr>
              <w:t>дукцией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</w:tr>
      <w:tr w:rsidR="00707E71" w:rsidRPr="00707E71" w:rsidTr="004C3E1A">
        <w:tc>
          <w:tcPr>
            <w:tcW w:w="2503" w:type="dxa"/>
            <w:vMerge w:val="restart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Количество уч</w:t>
            </w:r>
            <w:r w:rsidRPr="00707E71">
              <w:rPr>
                <w:sz w:val="28"/>
                <w:szCs w:val="28"/>
              </w:rPr>
              <w:t>а</w:t>
            </w:r>
            <w:r w:rsidRPr="00707E71">
              <w:rPr>
                <w:sz w:val="28"/>
                <w:szCs w:val="28"/>
              </w:rPr>
              <w:t>щихся, охваче</w:t>
            </w:r>
            <w:r w:rsidRPr="00707E71">
              <w:rPr>
                <w:sz w:val="28"/>
                <w:szCs w:val="28"/>
              </w:rPr>
              <w:t>н</w:t>
            </w:r>
            <w:r w:rsidRPr="00707E71">
              <w:rPr>
                <w:sz w:val="28"/>
                <w:szCs w:val="28"/>
              </w:rPr>
              <w:t>ных буфетной продукцией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Чел.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67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  <w:vMerge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%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(от контингента)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30,3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Льготное пит</w:t>
            </w:r>
            <w:r w:rsidRPr="00707E71">
              <w:rPr>
                <w:b/>
                <w:sz w:val="28"/>
                <w:szCs w:val="28"/>
              </w:rPr>
              <w:t>а</w:t>
            </w:r>
            <w:r w:rsidRPr="00707E71">
              <w:rPr>
                <w:b/>
                <w:sz w:val="28"/>
                <w:szCs w:val="28"/>
              </w:rPr>
              <w:t>ние школьников за счет бюдже</w:t>
            </w:r>
            <w:r w:rsidRPr="00707E71">
              <w:rPr>
                <w:b/>
                <w:sz w:val="28"/>
                <w:szCs w:val="28"/>
              </w:rPr>
              <w:t>т</w:t>
            </w:r>
            <w:r w:rsidRPr="00707E71">
              <w:rPr>
                <w:b/>
                <w:sz w:val="28"/>
                <w:szCs w:val="28"/>
              </w:rPr>
              <w:t>ных денежных средств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Дотация в день на 1 учащегося (сумма)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b/>
                <w:sz w:val="28"/>
                <w:szCs w:val="28"/>
              </w:rPr>
            </w:pPr>
            <w:r w:rsidRPr="00707E71">
              <w:rPr>
                <w:b/>
                <w:sz w:val="28"/>
                <w:szCs w:val="28"/>
              </w:rPr>
              <w:t>Количество д</w:t>
            </w:r>
            <w:r w:rsidRPr="00707E71">
              <w:rPr>
                <w:b/>
                <w:sz w:val="28"/>
                <w:szCs w:val="28"/>
              </w:rPr>
              <w:t>е</w:t>
            </w:r>
            <w:r w:rsidRPr="00707E71">
              <w:rPr>
                <w:b/>
                <w:sz w:val="28"/>
                <w:szCs w:val="28"/>
              </w:rPr>
              <w:t>тей, получающих льготное питание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Всем учащимся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Областная  – 12,50р.</w:t>
            </w:r>
          </w:p>
          <w:p w:rsidR="00707E71" w:rsidRPr="00707E71" w:rsidRDefault="00707E71" w:rsidP="004C3E1A">
            <w:pPr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lastRenderedPageBreak/>
              <w:t>Муниципальная - 3.01</w:t>
            </w:r>
            <w:proofErr w:type="gramStart"/>
            <w:r w:rsidRPr="00707E71"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lastRenderedPageBreak/>
              <w:t>210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lastRenderedPageBreak/>
              <w:t>Дети-сироты</w:t>
            </w:r>
          </w:p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Дети, оставшиеся без попечения р</w:t>
            </w:r>
            <w:r w:rsidRPr="00707E71">
              <w:rPr>
                <w:sz w:val="28"/>
                <w:szCs w:val="28"/>
              </w:rPr>
              <w:t>о</w:t>
            </w:r>
            <w:r w:rsidRPr="00707E71">
              <w:rPr>
                <w:sz w:val="28"/>
                <w:szCs w:val="28"/>
              </w:rPr>
              <w:t>дителей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из семей л</w:t>
            </w:r>
            <w:r w:rsidRPr="00707E71">
              <w:rPr>
                <w:sz w:val="28"/>
                <w:szCs w:val="28"/>
              </w:rPr>
              <w:t>и</w:t>
            </w:r>
            <w:r w:rsidRPr="00707E71">
              <w:rPr>
                <w:sz w:val="28"/>
                <w:szCs w:val="28"/>
              </w:rPr>
              <w:t>квидаторов Че</w:t>
            </w:r>
            <w:r w:rsidRPr="00707E71">
              <w:rPr>
                <w:sz w:val="28"/>
                <w:szCs w:val="28"/>
              </w:rPr>
              <w:t>р</w:t>
            </w:r>
            <w:r w:rsidRPr="00707E71">
              <w:rPr>
                <w:sz w:val="28"/>
                <w:szCs w:val="28"/>
              </w:rPr>
              <w:t>нобыльской АЭС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из многоде</w:t>
            </w:r>
            <w:r w:rsidRPr="00707E71">
              <w:rPr>
                <w:sz w:val="28"/>
                <w:szCs w:val="28"/>
              </w:rPr>
              <w:t>т</w:t>
            </w:r>
            <w:r w:rsidRPr="00707E71">
              <w:rPr>
                <w:sz w:val="28"/>
                <w:szCs w:val="28"/>
              </w:rPr>
              <w:t>ных семей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из малообе</w:t>
            </w:r>
            <w:r w:rsidRPr="00707E71">
              <w:rPr>
                <w:sz w:val="28"/>
                <w:szCs w:val="28"/>
              </w:rPr>
              <w:t>с</w:t>
            </w:r>
            <w:r w:rsidRPr="00707E71">
              <w:rPr>
                <w:sz w:val="28"/>
                <w:szCs w:val="28"/>
              </w:rPr>
              <w:t>печенных семей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  <w:tr w:rsidR="00707E71" w:rsidRPr="00707E71" w:rsidTr="004C3E1A"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Дети в классах выравнивания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proofErr w:type="spellStart"/>
            <w:r w:rsidRPr="00707E71">
              <w:rPr>
                <w:sz w:val="28"/>
                <w:szCs w:val="28"/>
              </w:rPr>
              <w:t>Руб</w:t>
            </w:r>
            <w:proofErr w:type="spellEnd"/>
            <w:r w:rsidRPr="00707E71">
              <w:rPr>
                <w:sz w:val="28"/>
                <w:szCs w:val="28"/>
              </w:rPr>
              <w:t>/чел.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  <w:tc>
          <w:tcPr>
            <w:tcW w:w="2503" w:type="dxa"/>
          </w:tcPr>
          <w:p w:rsidR="00707E71" w:rsidRPr="00707E71" w:rsidRDefault="00707E71" w:rsidP="004C3E1A">
            <w:pPr>
              <w:jc w:val="center"/>
              <w:rPr>
                <w:sz w:val="28"/>
                <w:szCs w:val="28"/>
              </w:rPr>
            </w:pPr>
            <w:r w:rsidRPr="00707E71">
              <w:rPr>
                <w:sz w:val="28"/>
                <w:szCs w:val="28"/>
              </w:rPr>
              <w:t>-</w:t>
            </w:r>
          </w:p>
        </w:tc>
      </w:tr>
    </w:tbl>
    <w:p w:rsidR="00707E71" w:rsidRPr="00707E71" w:rsidRDefault="00707E71" w:rsidP="00707E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07E71" w:rsidRPr="00707E71" w:rsidRDefault="00707E71" w:rsidP="00707E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07E71" w:rsidRPr="00707E71" w:rsidRDefault="00707E71" w:rsidP="00707E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07E71" w:rsidRDefault="00707E71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07E71">
        <w:rPr>
          <w:rFonts w:ascii="Times New Roman" w:eastAsia="Calibri" w:hAnsi="Times New Roman" w:cs="Times New Roman"/>
          <w:sz w:val="28"/>
          <w:szCs w:val="28"/>
        </w:rPr>
        <w:t>Директор школы:                                   Ватутина Н.Ю.</w:t>
      </w: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Default="00D14770" w:rsidP="00707E7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D14770" w:rsidRPr="005F4AC1" w:rsidRDefault="00D14770" w:rsidP="00D14770">
      <w:pPr>
        <w:shd w:val="clear" w:color="auto" w:fill="FFFFFF"/>
        <w:spacing w:line="322" w:lineRule="exact"/>
        <w:ind w:right="538"/>
        <w:jc w:val="center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Справка </w:t>
      </w:r>
      <w:r w:rsidRPr="005F4AC1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по итогам проверки организации питания учащихся по МОУ </w:t>
      </w:r>
      <w:r w:rsidRPr="005F4AC1">
        <w:rPr>
          <w:rFonts w:ascii="Times New Roman" w:eastAsia="Times New Roman" w:hAnsi="Times New Roman" w:cs="Times New Roman"/>
          <w:b/>
          <w:bCs/>
          <w:sz w:val="28"/>
          <w:szCs w:val="28"/>
        </w:rPr>
        <w:t>«Средняя общеобразовательная школа №5».</w:t>
      </w:r>
    </w:p>
    <w:p w:rsidR="00D14770" w:rsidRPr="005F4AC1" w:rsidRDefault="00D14770" w:rsidP="00D14770">
      <w:pPr>
        <w:shd w:val="clear" w:color="auto" w:fill="FFFFFF"/>
        <w:spacing w:before="955" w:line="360" w:lineRule="auto"/>
        <w:ind w:firstLine="720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1. Проверка организации питания учащихся в школе проводилась с 01 д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кабря 2008 года по 01 февраля 2009 года в целях организационного обеспечения учащихся горячим питанием, соблюдения санитарно-гигиенического состояния столовой в соответствии с требованиями 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>норм и правил безопасности жизнеде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>я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тельности, организации наличия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документов по питанию.</w:t>
      </w:r>
    </w:p>
    <w:p w:rsidR="00D14770" w:rsidRPr="005F4AC1" w:rsidRDefault="00D14770" w:rsidP="00D14770">
      <w:pPr>
        <w:shd w:val="clear" w:color="auto" w:fill="FFFFFF"/>
        <w:spacing w:line="360" w:lineRule="auto"/>
        <w:ind w:left="34" w:firstLine="686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В рамках комплексного проекта модернизации образования школа 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проводит комплекс мероприятий по организации здорового питания детей, также строго с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о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блюдаются требования САНПИНА в вопросах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организации горячего питания.</w:t>
      </w:r>
    </w:p>
    <w:p w:rsidR="00D14770" w:rsidRPr="005F4AC1" w:rsidRDefault="00D14770" w:rsidP="00D14770">
      <w:pPr>
        <w:shd w:val="clear" w:color="auto" w:fill="FFFFFF"/>
        <w:spacing w:line="360" w:lineRule="auto"/>
        <w:ind w:left="24" w:firstLine="696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Комиссия в составе заместителя директора по ВР Китаевой Н.Ю., председ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теля Учредительного Совета </w:t>
      </w:r>
      <w:proofErr w:type="spellStart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Ешкутова</w:t>
      </w:r>
      <w:proofErr w:type="spellEnd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А.В., заместителя директора по АХЧ К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лик М.С, председателя профкома Михайлюченко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М.А., медработника </w:t>
      </w:r>
      <w:proofErr w:type="spellStart"/>
      <w:r w:rsidRPr="005F4AC1">
        <w:rPr>
          <w:rFonts w:ascii="Times New Roman" w:eastAsia="Times New Roman" w:hAnsi="Times New Roman" w:cs="Times New Roman"/>
          <w:sz w:val="28"/>
          <w:szCs w:val="28"/>
        </w:rPr>
        <w:t>Дидык</w:t>
      </w:r>
      <w:proofErr w:type="spellEnd"/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 А.Л. установила:</w:t>
      </w:r>
    </w:p>
    <w:p w:rsidR="00D14770" w:rsidRPr="005F4AC1" w:rsidRDefault="00D14770" w:rsidP="00D14770">
      <w:pPr>
        <w:shd w:val="clear" w:color="auto" w:fill="FFFFFF"/>
        <w:spacing w:line="360" w:lineRule="auto"/>
        <w:ind w:left="24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4"/>
          <w:sz w:val="28"/>
          <w:szCs w:val="28"/>
        </w:rPr>
        <w:t>1 .</w:t>
      </w:r>
      <w:r w:rsidRPr="005F4AC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Питание в школе организовано в соответствии следующих приказов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по школе: - №71 от 17.08.2008г. «Об организации горячего питания учащихся»;-№83 от 20.08.2008 г « О создании комиссии по проверке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организации горячего питания учащихся».</w:t>
      </w:r>
    </w:p>
    <w:p w:rsidR="00D14770" w:rsidRPr="005F4AC1" w:rsidRDefault="00D14770" w:rsidP="00D14770">
      <w:pPr>
        <w:shd w:val="clear" w:color="auto" w:fill="FFFFFF"/>
        <w:spacing w:line="360" w:lineRule="auto"/>
        <w:ind w:left="10" w:firstLine="710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2"/>
          <w:sz w:val="28"/>
          <w:szCs w:val="28"/>
        </w:rPr>
        <w:t xml:space="preserve">2. 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Комиссия регулярно проводит рейды с составлением актов, заседания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и рассматривает вопрос об организации горячего питания учащихся на совещании при директоре, педсовете и на родительских собраниях. 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Выводами актов являются следующее: окна столовой утеплены, уборка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обеденного зала проводится своевр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менно, после каждой перемены; посуда чистая; санитарное состояние хорошее, санитарные нормы 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соблюдаются. </w:t>
      </w:r>
      <w:proofErr w:type="gramStart"/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Решениями коллегиальных органов является сл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е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дующее: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провести беседы с учащимися о режиме питания детей; соблюдать 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>гр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>а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фик работы столовой; классным руководителям сопровождать класс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на обед по графику; включить вопрос о горячем питании в повестку дня родительского со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рания; провести классные часы о режиме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питания, обращая внимание на необх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димость горячего питания-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залога успешной учебы в школе.</w:t>
      </w:r>
      <w:proofErr w:type="gramEnd"/>
    </w:p>
    <w:p w:rsidR="00D14770" w:rsidRPr="005F4AC1" w:rsidRDefault="00D14770" w:rsidP="00D14770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3"/>
          <w:sz w:val="28"/>
          <w:szCs w:val="28"/>
        </w:rPr>
        <w:t>3.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Основная масса учащихся питается во время перемен после второго и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третьего уроков. Продолжительность этих перемен по 15 минут.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Начальные кла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сы проходят в столовую с учителем. Средняя школа питается в присутствии классного руководителя, сопровождает учитель-предметник, проводивший урок. Следует отметить хорошую работу следующих классных руководителей: </w:t>
      </w:r>
      <w:proofErr w:type="gramStart"/>
      <w:r w:rsidRPr="005F4AC1">
        <w:rPr>
          <w:rFonts w:ascii="Times New Roman" w:eastAsia="Times New Roman" w:hAnsi="Times New Roman" w:cs="Times New Roman"/>
          <w:sz w:val="28"/>
          <w:szCs w:val="28"/>
        </w:rPr>
        <w:t>Долг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вой Л.П., 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Кудряшовой С.Ю., Окуневой Н.Г., Селиверстовой Л.В., </w:t>
      </w:r>
      <w:proofErr w:type="spellStart"/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Сибриной</w:t>
      </w:r>
      <w:proofErr w:type="spellEnd"/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Т.Г., </w:t>
      </w:r>
      <w:proofErr w:type="spellStart"/>
      <w:r w:rsidRPr="005F4AC1">
        <w:rPr>
          <w:rFonts w:ascii="Times New Roman" w:eastAsia="Times New Roman" w:hAnsi="Times New Roman" w:cs="Times New Roman"/>
          <w:sz w:val="28"/>
          <w:szCs w:val="28"/>
        </w:rPr>
        <w:t>Кокурина</w:t>
      </w:r>
      <w:proofErr w:type="spellEnd"/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 Н.Б., Китаевой Н.Ю., Тиминой Н.В.Организацию по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горячему питанию с 1 по 11 классы контролирует заместитель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директора по ВР Китаева Н.Ю.Отчет по бесплатному питанию по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месяцам осуществляет зам. директора по ВР Китаева Н.Ю.</w:t>
      </w:r>
      <w:proofErr w:type="gramEnd"/>
    </w:p>
    <w:p w:rsidR="00D14770" w:rsidRPr="005F4AC1" w:rsidRDefault="00D14770" w:rsidP="00D14770">
      <w:pPr>
        <w:shd w:val="clear" w:color="auto" w:fill="FFFFFF"/>
        <w:spacing w:line="360" w:lineRule="auto"/>
        <w:ind w:left="34" w:firstLine="686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4.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Общий процент охвата питания за декабрь-февраль по начальной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школе составил 100 %, среднее звено -78%, старшее звено - </w:t>
      </w:r>
      <w:r w:rsidRPr="005F4AC1">
        <w:rPr>
          <w:rFonts w:ascii="Times New Roman" w:hAnsi="Times New Roman" w:cs="Times New Roman"/>
          <w:spacing w:val="-3"/>
          <w:sz w:val="28"/>
          <w:szCs w:val="28"/>
        </w:rPr>
        <w:t>5 6% .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Питание учащихся за счет средств родителей организовано 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классными руководителями. Имеется график питания по классам. Была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установлена родительская плата за питание учащихся: обед в размере</w:t>
      </w:r>
    </w:p>
    <w:p w:rsidR="00D14770" w:rsidRPr="005F4AC1" w:rsidRDefault="00D14770" w:rsidP="00D14770">
      <w:pPr>
        <w:shd w:val="clear" w:color="auto" w:fill="FFFFFF"/>
        <w:spacing w:line="360" w:lineRule="auto"/>
        <w:ind w:left="34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25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руб., завтрак-20 руб. Приказом директора от 01.10.08г. установлено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бесплатное питание учащихся начальной школы, а так же детей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следующих категорий: оп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каемые дети; дети-сироты; дети из многодетных и малообеспеченных семей.</w:t>
      </w:r>
    </w:p>
    <w:p w:rsidR="00D14770" w:rsidRPr="005F4AC1" w:rsidRDefault="00D14770" w:rsidP="00D14770">
      <w:pPr>
        <w:shd w:val="clear" w:color="auto" w:fill="FFFFFF"/>
        <w:spacing w:line="360" w:lineRule="auto"/>
        <w:ind w:left="34" w:firstLine="686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z w:val="28"/>
          <w:szCs w:val="28"/>
        </w:rPr>
        <w:t xml:space="preserve">5.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Школа    обеспечивается    продуктами    питания,    обогащенными</w:t>
      </w:r>
    </w:p>
    <w:p w:rsidR="00D14770" w:rsidRPr="005F4AC1" w:rsidRDefault="00D14770" w:rsidP="00D14770">
      <w:pPr>
        <w:shd w:val="clear" w:color="auto" w:fill="FFFFFF"/>
        <w:spacing w:line="360" w:lineRule="auto"/>
        <w:ind w:left="29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z w:val="28"/>
          <w:szCs w:val="28"/>
        </w:rPr>
        <w:t>витаминами и микроэлементами. Применяется йодированная соль, молоко. На видном месте в обеденном зале вывешено меню, в котором указано наименование  блюд,  выход продуктов.  Анализ меню за месяц позволяет сделать вывод, что оно соответствует возрастным   потребностям   учащихся.    Энергетическая   це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ность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составляет: завтрак – 456,6 ккал, обед - 918 ккал.</w:t>
      </w:r>
    </w:p>
    <w:p w:rsidR="00D14770" w:rsidRPr="005F4AC1" w:rsidRDefault="00D14770" w:rsidP="00D14770">
      <w:pPr>
        <w:shd w:val="clear" w:color="auto" w:fill="FFFFFF"/>
        <w:spacing w:line="360" w:lineRule="auto"/>
        <w:ind w:left="14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МОУ СОШ №5 24 января 2009г. было проведено анкетирование учащихся по горячему питанию. В анкетировании приняли участие учащиеся 5-11 классов, всего 323 ученика. Результаты анкетирования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оказались следующие:</w:t>
      </w:r>
    </w:p>
    <w:p w:rsidR="00D14770" w:rsidRPr="005F4AC1" w:rsidRDefault="00D14770" w:rsidP="00D14770">
      <w:pPr>
        <w:shd w:val="clear" w:color="auto" w:fill="FFFFFF"/>
        <w:spacing w:line="360" w:lineRule="auto"/>
        <w:ind w:left="14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z w:val="28"/>
          <w:szCs w:val="28"/>
        </w:rPr>
        <w:t>По первому вопросу - Посещаете ли вы школьную столовую?</w:t>
      </w:r>
    </w:p>
    <w:p w:rsidR="00D14770" w:rsidRPr="005F4AC1" w:rsidRDefault="00D14770" w:rsidP="00D14770">
      <w:pPr>
        <w:shd w:val="clear" w:color="auto" w:fill="FFFFFF"/>
        <w:spacing w:line="360" w:lineRule="auto"/>
        <w:ind w:left="19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315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учащихся (97,5%) - да;</w:t>
      </w:r>
    </w:p>
    <w:p w:rsidR="00D14770" w:rsidRPr="005F4AC1" w:rsidRDefault="00D14770" w:rsidP="00D14770">
      <w:pPr>
        <w:shd w:val="clear" w:color="auto" w:fill="FFFFFF"/>
        <w:spacing w:line="360" w:lineRule="auto"/>
        <w:ind w:left="24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8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учащихся (2,5%) -нет.</w:t>
      </w:r>
    </w:p>
    <w:p w:rsidR="00D14770" w:rsidRPr="005F4AC1" w:rsidRDefault="00D14770" w:rsidP="00D14770">
      <w:pPr>
        <w:shd w:val="clear" w:color="auto" w:fill="FFFFFF"/>
        <w:spacing w:line="360" w:lineRule="auto"/>
        <w:ind w:left="14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По второму вопросу - Нравится ли вам питаться в школьной столовой?-</w:t>
      </w:r>
    </w:p>
    <w:p w:rsidR="00D14770" w:rsidRPr="005F4AC1" w:rsidRDefault="00D14770" w:rsidP="00D14770">
      <w:pPr>
        <w:shd w:val="clear" w:color="auto" w:fill="FFFFFF"/>
        <w:spacing w:line="360" w:lineRule="auto"/>
        <w:ind w:left="19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321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учащихся (99,3%)- да;</w:t>
      </w:r>
    </w:p>
    <w:p w:rsidR="00D14770" w:rsidRPr="005F4AC1" w:rsidRDefault="00D14770" w:rsidP="00D14770">
      <w:pPr>
        <w:shd w:val="clear" w:color="auto" w:fill="FFFFFF"/>
        <w:spacing w:line="360" w:lineRule="auto"/>
        <w:ind w:left="19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2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учащихся (0,7%)- нет.</w:t>
      </w:r>
    </w:p>
    <w:p w:rsidR="00D14770" w:rsidRPr="005F4AC1" w:rsidRDefault="00D14770" w:rsidP="00D14770">
      <w:pPr>
        <w:shd w:val="clear" w:color="auto" w:fill="FFFFFF"/>
        <w:spacing w:line="360" w:lineRule="auto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По третьему </w:t>
      </w:r>
      <w:proofErr w:type="gramStart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вопросу</w:t>
      </w:r>
      <w:proofErr w:type="gramEnd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- Какому виду питания вы отдаете предпочтение:</w:t>
      </w:r>
    </w:p>
    <w:p w:rsidR="00D14770" w:rsidRPr="005F4AC1" w:rsidRDefault="00D14770" w:rsidP="00D14770">
      <w:pPr>
        <w:shd w:val="clear" w:color="auto" w:fill="FFFFFF"/>
        <w:spacing w:line="360" w:lineRule="auto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Буфетная продукция-81 учащийся(22%);</w:t>
      </w:r>
    </w:p>
    <w:p w:rsidR="00D14770" w:rsidRPr="005F4AC1" w:rsidRDefault="00D14770" w:rsidP="00D14770">
      <w:pPr>
        <w:shd w:val="clear" w:color="auto" w:fill="FFFFFF"/>
        <w:spacing w:before="5" w:line="360" w:lineRule="auto"/>
        <w:ind w:left="5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Горячий обед или завтрак-242 учащихся(78%).</w:t>
      </w:r>
    </w:p>
    <w:p w:rsidR="00D14770" w:rsidRPr="005F4AC1" w:rsidRDefault="00D14770" w:rsidP="00D14770">
      <w:pPr>
        <w:shd w:val="clear" w:color="auto" w:fill="FFFFFF"/>
        <w:spacing w:line="360" w:lineRule="auto"/>
        <w:ind w:left="5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По четвертому вопросу - Считаете ли вы, что меню в столовой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достаточно разн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образное?</w:t>
      </w:r>
    </w:p>
    <w:p w:rsidR="00D14770" w:rsidRPr="005F4AC1" w:rsidRDefault="00D14770" w:rsidP="00D14770">
      <w:pPr>
        <w:shd w:val="clear" w:color="auto" w:fill="FFFFFF"/>
        <w:spacing w:before="5" w:line="360" w:lineRule="auto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319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учащихся (98,7%)-да;</w:t>
      </w:r>
    </w:p>
    <w:p w:rsidR="00D14770" w:rsidRPr="005F4AC1" w:rsidRDefault="00D14770" w:rsidP="00D14770">
      <w:pPr>
        <w:shd w:val="clear" w:color="auto" w:fill="FFFFFF"/>
        <w:spacing w:line="360" w:lineRule="auto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4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учащихся (1,3%)- нет.</w:t>
      </w:r>
    </w:p>
    <w:p w:rsidR="00D14770" w:rsidRPr="005F4AC1" w:rsidRDefault="00D14770" w:rsidP="00D14770">
      <w:pPr>
        <w:shd w:val="clear" w:color="auto" w:fill="FFFFFF"/>
        <w:spacing w:line="360" w:lineRule="auto"/>
        <w:ind w:left="5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По пятому </w:t>
      </w:r>
      <w:proofErr w:type="gramStart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вопросу</w:t>
      </w:r>
      <w:proofErr w:type="gramEnd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- Какие блюда тебе нравятся?-</w:t>
      </w:r>
    </w:p>
    <w:p w:rsidR="00D14770" w:rsidRPr="005F4AC1" w:rsidRDefault="00D14770" w:rsidP="00D1477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Щи, пюре картофельное, картошка с мясом, мясной рулет, рис с рыбой,</w:t>
      </w:r>
    </w:p>
    <w:p w:rsidR="00D14770" w:rsidRPr="005F4AC1" w:rsidRDefault="00D14770" w:rsidP="00D14770">
      <w:pPr>
        <w:shd w:val="clear" w:color="auto" w:fill="FFFFFF"/>
        <w:spacing w:line="360" w:lineRule="auto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сосиска в тесте, пироги.</w:t>
      </w:r>
    </w:p>
    <w:p w:rsidR="00D14770" w:rsidRPr="005F4AC1" w:rsidRDefault="00D14770" w:rsidP="00D1477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По итогам анкетирования и из бесед с учениками выяснилось, что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обедать им в столовой нравится. Работу школьной столовой комиссия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по горячему питанию оценивает удовлетворительно.</w:t>
      </w:r>
    </w:p>
    <w:p w:rsidR="00D14770" w:rsidRPr="005F4AC1" w:rsidRDefault="00D14770" w:rsidP="00D14770">
      <w:pPr>
        <w:shd w:val="clear" w:color="auto" w:fill="FFFFFF"/>
        <w:spacing w:line="360" w:lineRule="auto"/>
        <w:ind w:left="10" w:firstLine="710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6. Столовая работает до 14 часов. В обеденном зале уютно и чисто. Сан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тарное состояние хорошее, соответствует санитарным нормам. Документация в порядке. Имеются журналы заказов и отпуска обедов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и завтраков. Ежедневно в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дётся </w:t>
      </w:r>
      <w:proofErr w:type="spellStart"/>
      <w:r w:rsidRPr="005F4AC1">
        <w:rPr>
          <w:rFonts w:ascii="Times New Roman" w:eastAsia="Times New Roman" w:hAnsi="Times New Roman" w:cs="Times New Roman"/>
          <w:sz w:val="28"/>
          <w:szCs w:val="28"/>
        </w:rPr>
        <w:t>бракеражный</w:t>
      </w:r>
      <w:proofErr w:type="spellEnd"/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 журнал готовой 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продукции. Медицинские книжки персонала пищеблока соответствуют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требованиям нормативных документов. Хранение пр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дуктов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осуществляется в соответствии с санитарными нормами.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Технологическое оборудование и уборочный инвентарь </w:t>
      </w:r>
      <w:proofErr w:type="gramStart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промаркированы</w:t>
      </w:r>
      <w:proofErr w:type="gramEnd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. Моющих сре</w:t>
      </w:r>
      <w:proofErr w:type="gramStart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дств хв</w:t>
      </w:r>
      <w:proofErr w:type="gramEnd"/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атает. Все электроплиты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>исправны.</w:t>
      </w:r>
    </w:p>
    <w:p w:rsidR="00D14770" w:rsidRPr="005F4AC1" w:rsidRDefault="00D14770" w:rsidP="00D14770">
      <w:pPr>
        <w:shd w:val="clear" w:color="auto" w:fill="FFFFFF"/>
        <w:spacing w:before="643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Выводы и предложения:</w:t>
      </w:r>
    </w:p>
    <w:p w:rsidR="00D14770" w:rsidRPr="005F4AC1" w:rsidRDefault="00D14770" w:rsidP="00D14770">
      <w:pPr>
        <w:shd w:val="clear" w:color="auto" w:fill="FFFFFF"/>
        <w:spacing w:before="322" w:line="322" w:lineRule="exact"/>
        <w:ind w:left="38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2"/>
          <w:sz w:val="28"/>
          <w:szCs w:val="28"/>
        </w:rPr>
        <w:t xml:space="preserve">1. </w:t>
      </w:r>
      <w:r w:rsidRPr="005F4AC1">
        <w:rPr>
          <w:rFonts w:ascii="Times New Roman" w:eastAsia="Times New Roman" w:hAnsi="Times New Roman" w:cs="Times New Roman"/>
          <w:spacing w:val="-2"/>
          <w:sz w:val="28"/>
          <w:szCs w:val="28"/>
        </w:rPr>
        <w:t>Отметить положительную работу школы по организации питания учащихся.</w:t>
      </w:r>
    </w:p>
    <w:p w:rsidR="00D14770" w:rsidRPr="005F4AC1" w:rsidRDefault="00D14770" w:rsidP="00D14770">
      <w:pPr>
        <w:shd w:val="clear" w:color="auto" w:fill="FFFFFF"/>
        <w:spacing w:line="322" w:lineRule="exact"/>
        <w:ind w:left="10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pacing w:val="-1"/>
          <w:sz w:val="28"/>
          <w:szCs w:val="28"/>
        </w:rPr>
        <w:t xml:space="preserve">2.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Познакомить со справкой родителей школы на родительском </w:t>
      </w: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собрании.</w:t>
      </w:r>
    </w:p>
    <w:p w:rsidR="00D14770" w:rsidRPr="005F4AC1" w:rsidRDefault="00D14770" w:rsidP="00D14770">
      <w:pPr>
        <w:shd w:val="clear" w:color="auto" w:fill="FFFFFF"/>
        <w:spacing w:after="0" w:line="322" w:lineRule="exact"/>
        <w:ind w:left="14"/>
        <w:jc w:val="both"/>
        <w:rPr>
          <w:rFonts w:ascii="Times New Roman" w:hAnsi="Times New Roman" w:cs="Times New Roman"/>
        </w:rPr>
      </w:pPr>
      <w:r w:rsidRPr="005F4AC1">
        <w:rPr>
          <w:rFonts w:ascii="Times New Roman" w:hAnsi="Times New Roman" w:cs="Times New Roman"/>
          <w:sz w:val="28"/>
          <w:szCs w:val="28"/>
        </w:rPr>
        <w:t xml:space="preserve">3. </w:t>
      </w:r>
      <w:r w:rsidRPr="005F4AC1">
        <w:rPr>
          <w:rFonts w:ascii="Times New Roman" w:eastAsia="Times New Roman" w:hAnsi="Times New Roman" w:cs="Times New Roman"/>
          <w:sz w:val="28"/>
          <w:szCs w:val="28"/>
        </w:rPr>
        <w:t xml:space="preserve">Познакомить со справкой весь педагогический коллектив на 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совещании при д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5F4AC1">
        <w:rPr>
          <w:rFonts w:ascii="Times New Roman" w:eastAsia="Times New Roman" w:hAnsi="Times New Roman" w:cs="Times New Roman"/>
          <w:spacing w:val="-1"/>
          <w:sz w:val="28"/>
          <w:szCs w:val="28"/>
        </w:rPr>
        <w:t>ректоре.</w:t>
      </w:r>
    </w:p>
    <w:p w:rsidR="00D14770" w:rsidRPr="005F4AC1" w:rsidRDefault="00D14770" w:rsidP="00D14770">
      <w:pPr>
        <w:shd w:val="clear" w:color="auto" w:fill="FFFFFF"/>
        <w:jc w:val="right"/>
        <w:rPr>
          <w:rFonts w:ascii="Times New Roman" w:eastAsia="Times New Roman" w:hAnsi="Times New Roman" w:cs="Times New Roman"/>
          <w:spacing w:val="-3"/>
          <w:sz w:val="28"/>
          <w:szCs w:val="28"/>
        </w:rPr>
      </w:pPr>
    </w:p>
    <w:p w:rsidR="00D14770" w:rsidRPr="005F4AC1" w:rsidRDefault="00D14770" w:rsidP="00D14770">
      <w:pPr>
        <w:shd w:val="clear" w:color="auto" w:fill="FFFFFF"/>
        <w:jc w:val="right"/>
        <w:rPr>
          <w:rFonts w:ascii="Times New Roman" w:hAnsi="Times New Roman" w:cs="Times New Roman"/>
        </w:rPr>
      </w:pPr>
      <w:r w:rsidRPr="005F4AC1">
        <w:rPr>
          <w:rFonts w:ascii="Times New Roman" w:eastAsia="Times New Roman" w:hAnsi="Times New Roman" w:cs="Times New Roman"/>
          <w:spacing w:val="-3"/>
          <w:sz w:val="28"/>
          <w:szCs w:val="28"/>
        </w:rPr>
        <w:t>Заместитель директора по ВР:                Китаева Н.Ю.</w:t>
      </w:r>
    </w:p>
    <w:p w:rsidR="00C516A3" w:rsidRDefault="00D14770" w:rsidP="00C516A3">
      <w:pPr>
        <w:pStyle w:val="a6"/>
        <w:numPr>
          <w:ilvl w:val="2"/>
          <w:numId w:val="3"/>
        </w:numPr>
        <w:jc w:val="center"/>
        <w:rPr>
          <w:rFonts w:ascii="Times New Roman" w:hAnsi="Times New Roman"/>
          <w:b/>
          <w:sz w:val="28"/>
          <w:szCs w:val="28"/>
        </w:rPr>
      </w:pPr>
      <w:r w:rsidRPr="005F4AC1">
        <w:rPr>
          <w:rFonts w:ascii="Times New Roman" w:hAnsi="Times New Roman"/>
        </w:rPr>
        <w:br w:type="column"/>
      </w:r>
      <w:r w:rsidR="00C516A3">
        <w:rPr>
          <w:rFonts w:ascii="Times New Roman" w:hAnsi="Times New Roman"/>
          <w:b/>
          <w:sz w:val="28"/>
          <w:szCs w:val="28"/>
        </w:rPr>
        <w:lastRenderedPageBreak/>
        <w:t>Соответствие энергетической ценности питания возра</w:t>
      </w:r>
      <w:r w:rsidR="00C516A3">
        <w:rPr>
          <w:rFonts w:ascii="Times New Roman" w:hAnsi="Times New Roman"/>
          <w:b/>
          <w:sz w:val="28"/>
          <w:szCs w:val="28"/>
        </w:rPr>
        <w:t>с</w:t>
      </w:r>
      <w:r w:rsidR="00C516A3">
        <w:rPr>
          <w:rFonts w:ascii="Times New Roman" w:hAnsi="Times New Roman"/>
          <w:b/>
          <w:sz w:val="28"/>
          <w:szCs w:val="28"/>
        </w:rPr>
        <w:t>тным потребностям учащихся</w:t>
      </w:r>
    </w:p>
    <w:p w:rsidR="00C516A3" w:rsidRPr="00C516A3" w:rsidRDefault="00150A9F" w:rsidP="00C516A3">
      <w:pPr>
        <w:pStyle w:val="a6"/>
        <w:numPr>
          <w:ilvl w:val="2"/>
          <w:numId w:val="3"/>
        </w:num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Включение свежих фруктов и овощей в рацион питания учащихся</w:t>
      </w:r>
      <w:r w:rsidR="00C516A3">
        <w:rPr>
          <w:rFonts w:ascii="Times New Roman" w:hAnsi="Times New Roman"/>
          <w:b/>
          <w:sz w:val="28"/>
          <w:szCs w:val="28"/>
        </w:rPr>
        <w:t xml:space="preserve"> </w:t>
      </w:r>
    </w:p>
    <w:p w:rsidR="00C516A3" w:rsidRDefault="00C516A3" w:rsidP="00C516A3">
      <w:pPr>
        <w:pStyle w:val="a6"/>
        <w:jc w:val="center"/>
        <w:rPr>
          <w:rFonts w:ascii="Times New Roman" w:hAnsi="Times New Roman"/>
        </w:rPr>
      </w:pP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ОБЩЕОБРАЗОВАТЕЛЬНОЕ</w:t>
      </w: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</w:t>
      </w:r>
      <w:proofErr w:type="gramStart"/>
      <w:r>
        <w:rPr>
          <w:rFonts w:ascii="Times New Roman" w:hAnsi="Times New Roman"/>
          <w:sz w:val="28"/>
          <w:szCs w:val="28"/>
        </w:rPr>
        <w:t>СРЕДНЯЯ</w:t>
      </w:r>
      <w:proofErr w:type="gramEnd"/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ОБЩЕОБРАЗОВАТЕЛЬНАЯ ШКОЛА №5</w:t>
      </w: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городского округа Кохма</w:t>
      </w: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Ивановской области</w:t>
      </w: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smartTag w:uri="urn:schemas-microsoft-com:office:smarttags" w:element="metricconverter">
        <w:smartTagPr>
          <w:attr w:name="ProductID" w:val="153512 г"/>
        </w:smartTagPr>
        <w:r>
          <w:rPr>
            <w:rFonts w:ascii="Times New Roman" w:hAnsi="Times New Roman"/>
            <w:sz w:val="28"/>
            <w:szCs w:val="28"/>
          </w:rPr>
          <w:t>153512 г</w:t>
        </w:r>
      </w:smartTag>
      <w:r>
        <w:rPr>
          <w:rFonts w:ascii="Times New Roman" w:hAnsi="Times New Roman"/>
          <w:sz w:val="28"/>
          <w:szCs w:val="28"/>
        </w:rPr>
        <w:t>. Кохма, ул. Кочетовой, д.36 тел.55-16-90</w:t>
      </w:r>
    </w:p>
    <w:p w:rsidR="00C516A3" w:rsidRDefault="00C516A3" w:rsidP="00C516A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Исх.№____________от 2.02.2009г.</w:t>
      </w:r>
    </w:p>
    <w:p w:rsidR="00C516A3" w:rsidRDefault="00C516A3" w:rsidP="00C516A3">
      <w:pPr>
        <w:jc w:val="center"/>
        <w:rPr>
          <w:rFonts w:ascii="Calibri" w:eastAsia="Calibri" w:hAnsi="Calibri" w:cs="Times New Roman"/>
        </w:rPr>
      </w:pPr>
    </w:p>
    <w:p w:rsidR="00DB35EA" w:rsidRPr="008F5568" w:rsidRDefault="00DB35EA" w:rsidP="00C516A3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С</w:t>
      </w:r>
      <w:r w:rsidRPr="008F5568">
        <w:rPr>
          <w:rFonts w:ascii="Times New Roman" w:hAnsi="Times New Roman" w:cs="Times New Roman"/>
          <w:b/>
          <w:i/>
          <w:sz w:val="36"/>
          <w:szCs w:val="36"/>
        </w:rPr>
        <w:t xml:space="preserve">правка </w:t>
      </w:r>
    </w:p>
    <w:p w:rsidR="00DB35EA" w:rsidRPr="008F5568" w:rsidRDefault="00C516A3" w:rsidP="00DB35E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по</w:t>
      </w:r>
      <w:r w:rsidR="00DB35EA" w:rsidRPr="008F5568">
        <w:rPr>
          <w:rFonts w:ascii="Times New Roman" w:hAnsi="Times New Roman" w:cs="Times New Roman"/>
          <w:b/>
          <w:i/>
          <w:sz w:val="36"/>
          <w:szCs w:val="36"/>
        </w:rPr>
        <w:t xml:space="preserve"> недельному меню </w:t>
      </w:r>
    </w:p>
    <w:p w:rsidR="00DB35EA" w:rsidRPr="008F5568" w:rsidRDefault="00DB35EA" w:rsidP="00DB35E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8F5568">
        <w:rPr>
          <w:rFonts w:ascii="Times New Roman" w:hAnsi="Times New Roman" w:cs="Times New Roman"/>
          <w:b/>
          <w:i/>
          <w:sz w:val="36"/>
          <w:szCs w:val="36"/>
        </w:rPr>
        <w:t>для учащихся МОУ СОШ№5 г.о. Кохма.</w:t>
      </w:r>
    </w:p>
    <w:p w:rsidR="00DB35EA" w:rsidRPr="008F5568" w:rsidRDefault="00DB35EA" w:rsidP="00DB35E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35EA" w:rsidRDefault="00DB35EA" w:rsidP="00C51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Энергия, поступающая с пищей в организм, должна обеспечивать его энергоз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траты. Оптимальное питание подразумевает равновесие между поступлением и расходованием основных пищевых веществ с учётом дополнительных потребн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стей организма, связанных с его ростом и развитием. С изменением  условий внешней среды, с повышенной физической или эмоциональной нагрузкой.                                                                                                </w:t>
      </w:r>
    </w:p>
    <w:p w:rsidR="00DB35EA" w:rsidRDefault="00DB35EA" w:rsidP="00C51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Калорийность рациона школьника колеблется от 2400 ккал для взрослой гру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пы 7 – 10 лет, до 2600 ккал для девушек 14 – 17 лет и 3000 ккал для юношей 14 – 17 лет.</w:t>
      </w:r>
    </w:p>
    <w:p w:rsidR="00DB35EA" w:rsidRDefault="00DB35EA" w:rsidP="00C516A3">
      <w:pPr>
        <w:tabs>
          <w:tab w:val="left" w:pos="1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основании недельного меню для учащихся МОУ СОШ №5 г.о. Кохма можно сделать вывод  о соответствии энергетической ценности питания возрастным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требностям учащихся.</w:t>
      </w:r>
    </w:p>
    <w:p w:rsidR="00150A9F" w:rsidRDefault="00150A9F" w:rsidP="00C516A3">
      <w:pPr>
        <w:tabs>
          <w:tab w:val="left" w:pos="1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анкетирования в меню буфета столовой были введены фрукты,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рые пользуются большим спросом у учащихся.</w:t>
      </w:r>
    </w:p>
    <w:p w:rsidR="00DB35EA" w:rsidRDefault="00DB35EA" w:rsidP="00C516A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5EA" w:rsidRPr="00C516A3" w:rsidRDefault="00C516A3" w:rsidP="00C516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516A3">
        <w:rPr>
          <w:rFonts w:ascii="Times New Roman" w:hAnsi="Times New Roman" w:cs="Times New Roman"/>
          <w:sz w:val="28"/>
          <w:szCs w:val="28"/>
        </w:rPr>
        <w:t>Директор школы                         Ватутина Н.Ю.</w:t>
      </w:r>
    </w:p>
    <w:p w:rsidR="00DB35EA" w:rsidRDefault="00DB35EA" w:rsidP="000E276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516A3" w:rsidRDefault="00C516A3" w:rsidP="000E276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516A3" w:rsidRDefault="00C516A3" w:rsidP="000E276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516A3" w:rsidRDefault="00C516A3" w:rsidP="00C516A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254" w:rsidRDefault="009B7254" w:rsidP="00C516A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254" w:rsidRDefault="009B7254" w:rsidP="00C516A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BAB" w:rsidRDefault="00602BAB" w:rsidP="00602BAB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602BAB" w:rsidSect="00D14770">
          <w:pgSz w:w="11906" w:h="16838"/>
          <w:pgMar w:top="1134" w:right="850" w:bottom="1134" w:left="1134" w:header="708" w:footer="708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p w:rsidR="00602BAB" w:rsidRPr="00313D17" w:rsidRDefault="00602BAB" w:rsidP="00602B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D17">
        <w:rPr>
          <w:rFonts w:ascii="Times New Roman" w:hAnsi="Times New Roman" w:cs="Times New Roman"/>
          <w:b/>
          <w:sz w:val="28"/>
          <w:szCs w:val="28"/>
        </w:rPr>
        <w:lastRenderedPageBreak/>
        <w:t>Методические указания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к </w:t>
      </w:r>
      <w:r w:rsidRPr="00313D17">
        <w:rPr>
          <w:rFonts w:ascii="Times New Roman" w:hAnsi="Times New Roman" w:cs="Times New Roman"/>
          <w:b/>
          <w:sz w:val="28"/>
          <w:szCs w:val="28"/>
        </w:rPr>
        <w:t>заняти</w:t>
      </w:r>
      <w:r>
        <w:rPr>
          <w:rFonts w:ascii="Times New Roman" w:hAnsi="Times New Roman" w:cs="Times New Roman"/>
          <w:b/>
          <w:sz w:val="28"/>
          <w:szCs w:val="28"/>
        </w:rPr>
        <w:t xml:space="preserve">ям физической культуры </w:t>
      </w:r>
      <w:r w:rsidRPr="00313D17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>учащихся</w:t>
      </w:r>
      <w:r w:rsidRPr="00313D17">
        <w:rPr>
          <w:rFonts w:ascii="Times New Roman" w:hAnsi="Times New Roman" w:cs="Times New Roman"/>
          <w:b/>
          <w:sz w:val="28"/>
          <w:szCs w:val="28"/>
        </w:rPr>
        <w:t xml:space="preserve"> специальной группы</w:t>
      </w:r>
    </w:p>
    <w:p w:rsidR="00602BAB" w:rsidRDefault="00602BAB" w:rsidP="00602BAB"/>
    <w:tbl>
      <w:tblPr>
        <w:tblW w:w="15026" w:type="dxa"/>
        <w:tblInd w:w="-10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828"/>
        <w:gridCol w:w="6076"/>
        <w:gridCol w:w="5122"/>
      </w:tblGrid>
      <w:tr w:rsidR="00602BAB" w:rsidTr="00602BAB">
        <w:trPr>
          <w:trHeight w:hRule="exact" w:val="499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ind w:left="278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Заболевание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ind w:left="1147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занятий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ind w:left="269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Методические указания</w:t>
            </w:r>
          </w:p>
        </w:tc>
      </w:tr>
      <w:tr w:rsidR="00602BAB" w:rsidTr="00602BAB">
        <w:trPr>
          <w:trHeight w:hRule="exact" w:val="2094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110" w:right="130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Гипертоническая болезнь, заб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левания сердечно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сосудистой си</w:t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с</w:t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темы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106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бщеразвивающие уп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ражнения для рук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(ОРУ)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, ног, т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ловища на гим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настической стенке в чередовании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дых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тельными упражнениями. Упражнения с предметами, ко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роткие перебежки. Диафрагмальное дыхание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72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Продолжительность - 15-30 мин темп споко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ный, положительны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эмоциональный фон; сл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дить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ритмом дыхания. </w:t>
            </w:r>
            <w:r w:rsidRPr="00D5752F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 xml:space="preserve">Противопоказаны </w:t>
            </w:r>
            <w:r w:rsidRPr="00D5752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D5752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п</w:t>
            </w:r>
            <w:r w:rsidRPr="00D5752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ражнени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я</w:t>
            </w:r>
            <w:r w:rsidRPr="00D5752F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: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с задержкой дыхания</w:t>
            </w:r>
          </w:p>
        </w:tc>
      </w:tr>
      <w:tr w:rsidR="00602BAB" w:rsidTr="00602BAB">
        <w:trPr>
          <w:trHeight w:hRule="exact" w:val="2819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91" w:righ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Заболевания органов дыхания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91" w:firstLine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ОРУ циклического характера с интенсивностью 60-</w:t>
            </w:r>
            <w:r w:rsidRPr="00D5752F">
              <w:rPr>
                <w:rFonts w:ascii="Times New Roman" w:eastAsia="Times New Roman" w:hAnsi="Times New Roman" w:cs="Times New Roman"/>
                <w:i/>
                <w:iCs/>
                <w:spacing w:val="-4"/>
                <w:sz w:val="24"/>
                <w:szCs w:val="24"/>
              </w:rPr>
              <w:t xml:space="preserve">75% 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от аэробной производительности, упражнения,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вующие усилению вдоха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ы,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роты), вдоха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нагибания, поднимание и опускание рук). Упражнения для мышц шеи, рук, груди и т.д. Диафраллальное дых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ние. Дренажные упражне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ния для максимального отхо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ж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дения мокроты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67" w:firstLine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Способствовать увеличению глуби</w:t>
            </w:r>
            <w:r w:rsidRPr="00D5752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ны и уменьш</w:t>
            </w:r>
            <w:r w:rsidRPr="00D5752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е</w:t>
            </w:r>
            <w:r w:rsidRPr="00D5752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нию частоты дыхания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.</w:t>
            </w:r>
            <w:r w:rsidRPr="00D5752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Укреплять мышцы брю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ш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ного прес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са. Расслабить плечевой пояс. Час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тая смена исходных положений</w:t>
            </w:r>
          </w:p>
        </w:tc>
      </w:tr>
      <w:tr w:rsidR="00602BAB" w:rsidTr="00602BAB">
        <w:trPr>
          <w:trHeight w:hRule="exact" w:val="198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202" w:lineRule="exact"/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Заболевания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органов пищеварения 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82" w:right="10" w:firstLine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ОРУ общеукрепляющего характера для мышц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брюшного пресса, спины, дыхательные. Исходное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- с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дя, стоя, лежа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наклоны, поворо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ты, сгибания, разведение,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поднимание). Специаль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ное грудное и брюшное дыхание. 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53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Укрепление мышц брюшного прес</w:t>
            </w:r>
            <w:r w:rsidRPr="00D5752F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са, повышение внутрибрюшного дав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ления. Улучшение кровоо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раще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 в брюшной полости и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малом 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</w:t>
            </w:r>
          </w:p>
        </w:tc>
      </w:tr>
      <w:tr w:rsidR="00602BAB" w:rsidTr="00602BAB">
        <w:trPr>
          <w:trHeight w:hRule="exact" w:val="1994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Заболевания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с</w:t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с</w:t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тавов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(</w:t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артриты,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артрозы,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>восстан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>ов</w:t>
            </w:r>
            <w:r w:rsidRPr="00D5752F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>ительный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 после травм)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72" w:right="19" w:firstLine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ОРУ статического и динамического характера в черед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вании с дыхательными упражнениями; с предметами; у гимнастической стенки; упражне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ния на расслабление мышц. Упражнения с сопро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тивлением, с отягощением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53" w:hanging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Увеличить амплитуду движений в </w:t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суставах, снизить жесткость мышц</w:t>
            </w:r>
          </w:p>
        </w:tc>
      </w:tr>
      <w:tr w:rsidR="00602BAB" w:rsidTr="00602BAB">
        <w:trPr>
          <w:trHeight w:hRule="exact" w:val="4119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77" w:right="672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Сколиоз, остеохондроз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ериод ремиссии)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67" w:right="24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Дыхате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ль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ные упражнения статического характера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с д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зированным сопротивлением в области гру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 xml:space="preserve">ди, надувание резиновых шаров). Динамические 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дыхательные упра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ж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нения. Активные упражнения в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положении лежа на спине и животе, в висе на гим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настической стенке. Симметри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ная тренировка. Специальная симметричная коррекция. Упражне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ния на группы мышц живота, спины, ягодиц, б</w:t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е</w:t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дер.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Стретчинг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растягивание). Релаксация. 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34" w:firstLine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Улучшение деятельности сердечно</w:t>
            </w:r>
            <w:r w:rsidRPr="00D5752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сосудистой и дыхательной системы.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- коррекция нервно-мышеч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ного аппарата и 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уравновеше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мышечного корсета. 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Полное расслабление мышц. </w:t>
            </w:r>
            <w:r w:rsidRPr="00D5752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Про</w:t>
            </w:r>
            <w:r w:rsidRPr="00D5752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тивопоказаны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сотрясения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под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  <w:t>скоки, прыжки, бег)</w:t>
            </w:r>
          </w:p>
        </w:tc>
      </w:tr>
      <w:tr w:rsidR="00602BAB" w:rsidTr="00602BAB">
        <w:trPr>
          <w:trHeight w:hRule="exact" w:val="240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48" w:right="850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Глазная патология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ми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пия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58" w:right="38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Физические упражнения с учетом сниженной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фу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нк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ции системы организма. Корригирующие упраж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нения, дых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тельные, упражнения для мышц шеи и 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спин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ы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, сердечн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сосудистой системы. Специальные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упражнения для н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ружных мышц глаза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.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Самомассаж глаз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48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Укрепление мышечной системы гла</w:t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за, кров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снабжение тканей, цилиарной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мышцы, склеры. Интенсив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ность специальных упражнений на</w:t>
            </w:r>
            <w:r w:rsidRPr="00D5752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чинать с 2 раз, прибавляя по 1 ра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зу</w:t>
            </w:r>
            <w:r w:rsidRPr="00D5752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,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доводя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до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раз.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Повторять серию от 1 до 3 раз</w:t>
            </w:r>
          </w:p>
        </w:tc>
      </w:tr>
      <w:tr w:rsidR="00602BAB" w:rsidTr="00602BAB">
        <w:trPr>
          <w:trHeight w:hRule="exact" w:val="1405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Ожирение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Ходьба, упражнения на тренажерах для ритмич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ного с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кращения больших гр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у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пп мышц.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У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меренный бег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48" w:hanging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Следить за результатом клинико-функциональных исследований, антропометрии</w:t>
            </w:r>
          </w:p>
        </w:tc>
      </w:tr>
      <w:tr w:rsidR="00602BAB" w:rsidTr="00602BAB">
        <w:trPr>
          <w:trHeight w:hRule="exact" w:val="1459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Плоскостопие</w:t>
            </w:r>
          </w:p>
        </w:tc>
        <w:tc>
          <w:tcPr>
            <w:tcW w:w="6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38" w:right="53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Упражнения для стопы, сгибание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разгибание, све</w:t>
            </w:r>
            <w:r w:rsidRPr="00D5752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дение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разведение. Ходьба по гимнастической пал</w:t>
            </w:r>
            <w:r w:rsidRPr="00D5752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softHyphen/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ке, по песку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02BAB" w:rsidRPr="00D5752F" w:rsidRDefault="00602BAB" w:rsidP="000210DA">
            <w:pPr>
              <w:shd w:val="clear" w:color="auto" w:fill="FFFFFF"/>
              <w:spacing w:line="360" w:lineRule="auto"/>
              <w:ind w:left="53" w:hanging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Укрепить голеностоп и рессорные функции ст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D5752F">
              <w:rPr>
                <w:rFonts w:ascii="Times New Roman" w:eastAsia="Times New Roman" w:hAnsi="Times New Roman" w:cs="Times New Roman"/>
                <w:sz w:val="24"/>
                <w:szCs w:val="24"/>
              </w:rPr>
              <w:t>пы</w:t>
            </w:r>
          </w:p>
        </w:tc>
      </w:tr>
    </w:tbl>
    <w:p w:rsidR="00602BAB" w:rsidRDefault="00602BAB" w:rsidP="00602BAB"/>
    <w:p w:rsidR="00602BAB" w:rsidRPr="00D5752F" w:rsidRDefault="00602BAB" w:rsidP="00602BAB"/>
    <w:p w:rsidR="00602BAB" w:rsidRDefault="00602BAB" w:rsidP="00C516A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602BAB" w:rsidSect="00602BAB">
          <w:pgSz w:w="16838" w:h="11906" w:orient="landscape"/>
          <w:pgMar w:top="851" w:right="1134" w:bottom="1134" w:left="1134" w:header="709" w:footer="709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p w:rsidR="008203D0" w:rsidRPr="00A77067" w:rsidRDefault="008203D0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lastRenderedPageBreak/>
        <w:t>Тренировка для глаз первая группа упражнений для</w:t>
      </w:r>
      <w:r w:rsidRPr="00A77067">
        <w:rPr>
          <w:rFonts w:ascii="Times New Roman" w:hAnsi="Times New Roman" w:cs="Times New Roman"/>
          <w:b/>
          <w:sz w:val="28"/>
          <w:szCs w:val="28"/>
        </w:rPr>
        <w:tab/>
        <w:t>циркуляции крови и</w:t>
      </w:r>
      <w:r w:rsidRPr="00A77067">
        <w:rPr>
          <w:rFonts w:ascii="Times New Roman" w:hAnsi="Times New Roman" w:cs="Times New Roman"/>
          <w:sz w:val="28"/>
          <w:szCs w:val="28"/>
        </w:rPr>
        <w:t xml:space="preserve"> </w:t>
      </w:r>
      <w:r w:rsidRPr="00A77067">
        <w:rPr>
          <w:rFonts w:ascii="Times New Roman" w:hAnsi="Times New Roman" w:cs="Times New Roman"/>
          <w:b/>
          <w:sz w:val="28"/>
          <w:szCs w:val="28"/>
        </w:rPr>
        <w:t>внутриглазной жидкости</w:t>
      </w:r>
    </w:p>
    <w:p w:rsidR="008203D0" w:rsidRPr="00A77067" w:rsidRDefault="008203D0" w:rsidP="008203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1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Его надо делать сидя. Сомкните веки обоих глаз на 3—5 секунд. Затем откройте их на такое же время.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067">
        <w:rPr>
          <w:rFonts w:ascii="Times New Roman" w:hAnsi="Times New Roman" w:cs="Times New Roman"/>
          <w:sz w:val="28"/>
          <w:szCs w:val="28"/>
        </w:rPr>
        <w:t xml:space="preserve">упражнение </w:t>
      </w:r>
      <w:proofErr w:type="gramStart"/>
      <w:r w:rsidRPr="00A77067">
        <w:rPr>
          <w:rFonts w:ascii="Times New Roman" w:hAnsi="Times New Roman" w:cs="Times New Roman"/>
          <w:sz w:val="28"/>
          <w:szCs w:val="28"/>
        </w:rPr>
        <w:t>повторите б</w:t>
      </w:r>
      <w:proofErr w:type="gramEnd"/>
      <w:r w:rsidRPr="00A77067">
        <w:rPr>
          <w:rFonts w:ascii="Times New Roman" w:hAnsi="Times New Roman" w:cs="Times New Roman"/>
          <w:sz w:val="28"/>
          <w:szCs w:val="28"/>
        </w:rPr>
        <w:t>—-8 раз.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2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сидя. Быстро моргайте обоими глазами в течение 10—15 секунд. Повторите 6—8 раз.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3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сидя. Сомкните веки обоих глаз и указательными пальцами рук ма</w:t>
      </w:r>
      <w:r w:rsidRPr="00A77067">
        <w:rPr>
          <w:rFonts w:ascii="Times New Roman" w:hAnsi="Times New Roman" w:cs="Times New Roman"/>
          <w:sz w:val="28"/>
          <w:szCs w:val="28"/>
        </w:rPr>
        <w:t>с</w:t>
      </w:r>
      <w:r w:rsidRPr="00A77067">
        <w:rPr>
          <w:rFonts w:ascii="Times New Roman" w:hAnsi="Times New Roman" w:cs="Times New Roman"/>
          <w:sz w:val="28"/>
          <w:szCs w:val="28"/>
        </w:rPr>
        <w:t>сируйте их круговыми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067">
        <w:rPr>
          <w:rFonts w:ascii="Times New Roman" w:hAnsi="Times New Roman" w:cs="Times New Roman"/>
          <w:sz w:val="28"/>
          <w:szCs w:val="28"/>
        </w:rPr>
        <w:t xml:space="preserve">движениями в течение одной минуты. Вы почувствуете, как у вас проходит </w:t>
      </w:r>
      <w:proofErr w:type="gramStart"/>
      <w:r w:rsidRPr="00A77067">
        <w:rPr>
          <w:rFonts w:ascii="Times New Roman" w:hAnsi="Times New Roman" w:cs="Times New Roman"/>
          <w:sz w:val="28"/>
          <w:szCs w:val="28"/>
        </w:rPr>
        <w:t>усталость</w:t>
      </w:r>
      <w:proofErr w:type="gramEnd"/>
      <w:r w:rsidRPr="00A77067">
        <w:rPr>
          <w:rFonts w:ascii="Times New Roman" w:hAnsi="Times New Roman" w:cs="Times New Roman"/>
          <w:sz w:val="28"/>
          <w:szCs w:val="28"/>
        </w:rPr>
        <w:t xml:space="preserve"> и голова немного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067">
        <w:rPr>
          <w:rFonts w:ascii="Times New Roman" w:hAnsi="Times New Roman" w:cs="Times New Roman"/>
          <w:sz w:val="28"/>
          <w:szCs w:val="28"/>
        </w:rPr>
        <w:t>прояснилась.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4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Как и первые три, выполняется сидя. Закройте глаза и тремя пальцами каждой р</w:t>
      </w:r>
      <w:r w:rsidRPr="00A77067">
        <w:rPr>
          <w:rFonts w:ascii="Times New Roman" w:hAnsi="Times New Roman" w:cs="Times New Roman"/>
          <w:sz w:val="28"/>
          <w:szCs w:val="28"/>
        </w:rPr>
        <w:t>у</w:t>
      </w:r>
      <w:r w:rsidRPr="00A77067">
        <w:rPr>
          <w:rFonts w:ascii="Times New Roman" w:hAnsi="Times New Roman" w:cs="Times New Roman"/>
          <w:sz w:val="28"/>
          <w:szCs w:val="28"/>
        </w:rPr>
        <w:t>ки слегка надавите на глазные яблоки через верхние веки в течение 1—3 секунд. Повторите упражнение 3—4 раза. Только не надавливайте на глаза сильно, иначе можно вызвать головокружение.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5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сидя. Прижмите указательными пальцами каждой руки кожу соо</w:t>
      </w:r>
      <w:r w:rsidRPr="00A77067">
        <w:rPr>
          <w:rFonts w:ascii="Times New Roman" w:hAnsi="Times New Roman" w:cs="Times New Roman"/>
          <w:sz w:val="28"/>
          <w:szCs w:val="28"/>
        </w:rPr>
        <w:t>т</w:t>
      </w:r>
      <w:r w:rsidRPr="00A77067">
        <w:rPr>
          <w:rFonts w:ascii="Times New Roman" w:hAnsi="Times New Roman" w:cs="Times New Roman"/>
          <w:sz w:val="28"/>
          <w:szCs w:val="28"/>
        </w:rPr>
        <w:t>ветствующей надбровной дуги и закройте глаза. Во время удержания кожи пал</w:t>
      </w:r>
      <w:r w:rsidRPr="00A77067">
        <w:rPr>
          <w:rFonts w:ascii="Times New Roman" w:hAnsi="Times New Roman" w:cs="Times New Roman"/>
          <w:sz w:val="28"/>
          <w:szCs w:val="28"/>
        </w:rPr>
        <w:t>ь</w:t>
      </w:r>
      <w:r w:rsidRPr="00A77067">
        <w:rPr>
          <w:rFonts w:ascii="Times New Roman" w:hAnsi="Times New Roman" w:cs="Times New Roman"/>
          <w:sz w:val="28"/>
          <w:szCs w:val="28"/>
        </w:rPr>
        <w:t>цы должны оказывать сопротивление мышцам верхних век и лба. Повторите у</w:t>
      </w:r>
      <w:r w:rsidRPr="00A77067">
        <w:rPr>
          <w:rFonts w:ascii="Times New Roman" w:hAnsi="Times New Roman" w:cs="Times New Roman"/>
          <w:sz w:val="28"/>
          <w:szCs w:val="28"/>
        </w:rPr>
        <w:t>п</w:t>
      </w:r>
      <w:r w:rsidRPr="00A77067">
        <w:rPr>
          <w:rFonts w:ascii="Times New Roman" w:hAnsi="Times New Roman" w:cs="Times New Roman"/>
          <w:sz w:val="28"/>
          <w:szCs w:val="28"/>
        </w:rPr>
        <w:t>ражнение 6—8 раз.</w:t>
      </w:r>
    </w:p>
    <w:p w:rsidR="00160872" w:rsidRDefault="00160872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872" w:rsidRDefault="00160872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872" w:rsidRDefault="00160872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872" w:rsidRDefault="008203D0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Тренировка зрения - вторая группа упражнений дли укреплений </w:t>
      </w:r>
    </w:p>
    <w:p w:rsidR="008203D0" w:rsidRPr="00A77067" w:rsidRDefault="008203D0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7067">
        <w:rPr>
          <w:rFonts w:ascii="Times New Roman" w:hAnsi="Times New Roman" w:cs="Times New Roman"/>
          <w:b/>
          <w:sz w:val="28"/>
          <w:szCs w:val="28"/>
        </w:rPr>
        <w:t>глазодвигательных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7067">
        <w:rPr>
          <w:rFonts w:ascii="Times New Roman" w:hAnsi="Times New Roman" w:cs="Times New Roman"/>
          <w:b/>
          <w:sz w:val="28"/>
          <w:szCs w:val="28"/>
        </w:rPr>
        <w:t>мышц</w:t>
      </w:r>
    </w:p>
    <w:p w:rsidR="008203D0" w:rsidRPr="00A77067" w:rsidRDefault="008203D0" w:rsidP="008203D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1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сидя. Медленно переводите взгляд с пола на потолок и обратно, при этом смотрят только глаза,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067">
        <w:rPr>
          <w:rFonts w:ascii="Times New Roman" w:hAnsi="Times New Roman" w:cs="Times New Roman"/>
          <w:sz w:val="28"/>
          <w:szCs w:val="28"/>
        </w:rPr>
        <w:t>голову не поворачивайте. Повторите упражнение 8—12 раз.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2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сидя. Медленно переводите взгляд вправо, влево и обратно. Повт</w:t>
      </w:r>
      <w:r w:rsidRPr="00A77067">
        <w:rPr>
          <w:rFonts w:ascii="Times New Roman" w:hAnsi="Times New Roman" w:cs="Times New Roman"/>
          <w:sz w:val="28"/>
          <w:szCs w:val="28"/>
        </w:rPr>
        <w:t>о</w:t>
      </w:r>
      <w:r w:rsidRPr="00A77067">
        <w:rPr>
          <w:rFonts w:ascii="Times New Roman" w:hAnsi="Times New Roman" w:cs="Times New Roman"/>
          <w:sz w:val="28"/>
          <w:szCs w:val="28"/>
        </w:rPr>
        <w:t>рите 8—10 раз.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3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 xml:space="preserve">Выполняется сидя. Медленно переводите взгляд </w:t>
      </w:r>
      <w:proofErr w:type="spellStart"/>
      <w:r w:rsidRPr="00A77067">
        <w:rPr>
          <w:rFonts w:ascii="Times New Roman" w:hAnsi="Times New Roman" w:cs="Times New Roman"/>
          <w:sz w:val="28"/>
          <w:szCs w:val="28"/>
        </w:rPr>
        <w:t>вправо-вверх</w:t>
      </w:r>
      <w:proofErr w:type="spellEnd"/>
      <w:r w:rsidRPr="00A77067">
        <w:rPr>
          <w:rFonts w:ascii="Times New Roman" w:hAnsi="Times New Roman" w:cs="Times New Roman"/>
          <w:sz w:val="28"/>
          <w:szCs w:val="28"/>
        </w:rPr>
        <w:t xml:space="preserve">, затем </w:t>
      </w:r>
      <w:proofErr w:type="spellStart"/>
      <w:r w:rsidRPr="00A77067">
        <w:rPr>
          <w:rFonts w:ascii="Times New Roman" w:hAnsi="Times New Roman" w:cs="Times New Roman"/>
          <w:sz w:val="28"/>
          <w:szCs w:val="28"/>
        </w:rPr>
        <w:t>влево-вниз</w:t>
      </w:r>
      <w:proofErr w:type="spellEnd"/>
      <w:r w:rsidRPr="00A77067">
        <w:rPr>
          <w:rFonts w:ascii="Times New Roman" w:hAnsi="Times New Roman" w:cs="Times New Roman"/>
          <w:sz w:val="28"/>
          <w:szCs w:val="28"/>
        </w:rPr>
        <w:t xml:space="preserve"> и обратно. А теперь переводите взгляд по другой диагонали — </w:t>
      </w:r>
      <w:proofErr w:type="spellStart"/>
      <w:r w:rsidRPr="00A77067">
        <w:rPr>
          <w:rFonts w:ascii="Times New Roman" w:hAnsi="Times New Roman" w:cs="Times New Roman"/>
          <w:sz w:val="28"/>
          <w:szCs w:val="28"/>
        </w:rPr>
        <w:t>влево-вверх</w:t>
      </w:r>
      <w:proofErr w:type="spellEnd"/>
      <w:r w:rsidRPr="00A77067">
        <w:rPr>
          <w:rFonts w:ascii="Times New Roman" w:hAnsi="Times New Roman" w:cs="Times New Roman"/>
          <w:sz w:val="28"/>
          <w:szCs w:val="28"/>
        </w:rPr>
        <w:t>, затем вправо-вниз и обратно. Повторите упражнение 8-10 раз.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4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сидя. Делайте круговые движения глазами в одном, затем в другом направлении. Повторите 4—6 раз.</w:t>
      </w:r>
    </w:p>
    <w:p w:rsidR="008203D0" w:rsidRPr="00A77067" w:rsidRDefault="008203D0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 xml:space="preserve">Тренировка зрения - третья группа </w:t>
      </w:r>
      <w:proofErr w:type="gramStart"/>
      <w:r w:rsidRPr="00A77067">
        <w:rPr>
          <w:rFonts w:ascii="Times New Roman" w:hAnsi="Times New Roman" w:cs="Times New Roman"/>
          <w:b/>
          <w:sz w:val="28"/>
          <w:szCs w:val="28"/>
        </w:rPr>
        <w:t>упражнении</w:t>
      </w:r>
      <w:proofErr w:type="gramEnd"/>
      <w:r w:rsidRPr="00A77067">
        <w:rPr>
          <w:rFonts w:ascii="Times New Roman" w:hAnsi="Times New Roman" w:cs="Times New Roman"/>
          <w:b/>
          <w:sz w:val="28"/>
          <w:szCs w:val="28"/>
        </w:rPr>
        <w:t xml:space="preserve"> для улучшения аккомод</w:t>
      </w:r>
      <w:r w:rsidRPr="00A77067">
        <w:rPr>
          <w:rFonts w:ascii="Times New Roman" w:hAnsi="Times New Roman" w:cs="Times New Roman"/>
          <w:b/>
          <w:sz w:val="28"/>
          <w:szCs w:val="28"/>
        </w:rPr>
        <w:t>а</w:t>
      </w:r>
      <w:r w:rsidRPr="00A77067">
        <w:rPr>
          <w:rFonts w:ascii="Times New Roman" w:hAnsi="Times New Roman" w:cs="Times New Roman"/>
          <w:b/>
          <w:sz w:val="28"/>
          <w:szCs w:val="28"/>
        </w:rPr>
        <w:t>ции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1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стоя. Смотрите вперед перед собой в течение 2—3 секунд, затем п</w:t>
      </w:r>
      <w:r w:rsidRPr="00A77067">
        <w:rPr>
          <w:rFonts w:ascii="Times New Roman" w:hAnsi="Times New Roman" w:cs="Times New Roman"/>
          <w:sz w:val="28"/>
          <w:szCs w:val="28"/>
        </w:rPr>
        <w:t>е</w:t>
      </w:r>
      <w:r w:rsidRPr="00A77067">
        <w:rPr>
          <w:rFonts w:ascii="Times New Roman" w:hAnsi="Times New Roman" w:cs="Times New Roman"/>
          <w:sz w:val="28"/>
          <w:szCs w:val="28"/>
        </w:rPr>
        <w:t>реведите взгляд на указательный палец правой руки, расположенный перед лицом на уровне носа на расстоянии 25-30 см, через 3—5 секунд опустите руку. Упра</w:t>
      </w:r>
      <w:r w:rsidRPr="00A77067">
        <w:rPr>
          <w:rFonts w:ascii="Times New Roman" w:hAnsi="Times New Roman" w:cs="Times New Roman"/>
          <w:sz w:val="28"/>
          <w:szCs w:val="28"/>
        </w:rPr>
        <w:t>ж</w:t>
      </w:r>
      <w:r w:rsidRPr="00A77067">
        <w:rPr>
          <w:rFonts w:ascii="Times New Roman" w:hAnsi="Times New Roman" w:cs="Times New Roman"/>
          <w:sz w:val="28"/>
          <w:szCs w:val="28"/>
        </w:rPr>
        <w:t>нение повторите 10—12 раз.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2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lastRenderedPageBreak/>
        <w:t>Выполняется стоя. Смотрите на указательный палец вытянутой перед лицом л</w:t>
      </w:r>
      <w:r w:rsidRPr="00A77067">
        <w:rPr>
          <w:rFonts w:ascii="Times New Roman" w:hAnsi="Times New Roman" w:cs="Times New Roman"/>
          <w:sz w:val="28"/>
          <w:szCs w:val="28"/>
        </w:rPr>
        <w:t>е</w:t>
      </w:r>
      <w:r w:rsidRPr="00A77067">
        <w:rPr>
          <w:rFonts w:ascii="Times New Roman" w:hAnsi="Times New Roman" w:cs="Times New Roman"/>
          <w:sz w:val="28"/>
          <w:szCs w:val="28"/>
        </w:rPr>
        <w:t>вой руки в течение 2—3 секунд. Затем, сгибая руку, приблизьте его к носу до тех пор, пока палец не начнет двоиться. Повторите упражнение 6—8 раз. При пр</w:t>
      </w:r>
      <w:r w:rsidRPr="00A77067">
        <w:rPr>
          <w:rFonts w:ascii="Times New Roman" w:hAnsi="Times New Roman" w:cs="Times New Roman"/>
          <w:sz w:val="28"/>
          <w:szCs w:val="28"/>
        </w:rPr>
        <w:t>а</w:t>
      </w:r>
      <w:r w:rsidRPr="00A77067">
        <w:rPr>
          <w:rFonts w:ascii="Times New Roman" w:hAnsi="Times New Roman" w:cs="Times New Roman"/>
          <w:sz w:val="28"/>
          <w:szCs w:val="28"/>
        </w:rPr>
        <w:t>вильном выполнении упражнения ваши глаза будут отдыхать. Если добились эт</w:t>
      </w:r>
      <w:r w:rsidRPr="00A77067">
        <w:rPr>
          <w:rFonts w:ascii="Times New Roman" w:hAnsi="Times New Roman" w:cs="Times New Roman"/>
          <w:sz w:val="28"/>
          <w:szCs w:val="28"/>
        </w:rPr>
        <w:t>о</w:t>
      </w:r>
      <w:r w:rsidRPr="00A77067">
        <w:rPr>
          <w:rFonts w:ascii="Times New Roman" w:hAnsi="Times New Roman" w:cs="Times New Roman"/>
          <w:sz w:val="28"/>
          <w:szCs w:val="28"/>
        </w:rPr>
        <w:t>го, переходите к следующему упражнению.</w:t>
      </w:r>
    </w:p>
    <w:p w:rsidR="008203D0" w:rsidRPr="00A77067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067">
        <w:rPr>
          <w:rFonts w:ascii="Times New Roman" w:hAnsi="Times New Roman" w:cs="Times New Roman"/>
          <w:b/>
          <w:sz w:val="28"/>
          <w:szCs w:val="28"/>
        </w:rPr>
        <w:t>Упражнение 3</w:t>
      </w:r>
    </w:p>
    <w:p w:rsidR="008203D0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067">
        <w:rPr>
          <w:rFonts w:ascii="Times New Roman" w:hAnsi="Times New Roman" w:cs="Times New Roman"/>
          <w:sz w:val="28"/>
          <w:szCs w:val="28"/>
        </w:rPr>
        <w:t>Выполняется стоя. Смотрите 3-5 секунд на указательный палец вытянутой правой руки, затем прикройте ладонью левой руки левый глаз на 3—5 секунд, а правую руку в это время сгибайте и разгибайте. А теперь проделайте то же самое, только прикрывайте правой рукой правый глаз. Упражнение повторите 6—8 раз.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Упражнение 4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Называется «метка на стекле». Станьте на расстоянии 30—35 см от оконного стекла, на котором на уровне глаз прикрепляется круглая цветная метка диаме</w:t>
      </w:r>
      <w:r w:rsidRPr="00DB3C81">
        <w:rPr>
          <w:rFonts w:ascii="Times New Roman" w:hAnsi="Times New Roman" w:cs="Times New Roman"/>
          <w:sz w:val="28"/>
          <w:szCs w:val="28"/>
        </w:rPr>
        <w:t>т</w:t>
      </w:r>
      <w:r w:rsidRPr="00DB3C81">
        <w:rPr>
          <w:rFonts w:ascii="Times New Roman" w:hAnsi="Times New Roman" w:cs="Times New Roman"/>
          <w:sz w:val="28"/>
          <w:szCs w:val="28"/>
        </w:rPr>
        <w:t>ром 3—5 мм. Вдали от линии взора, проходящего через эту метку, наметьте для зрительной фиксации какой-либо объект. Смотрите на метку 1-2 секунды (если вы в очках - то, не снимая очков), затем на 1—2 секунды переведите взор на нам</w:t>
      </w:r>
      <w:r w:rsidRPr="00DB3C81">
        <w:rPr>
          <w:rFonts w:ascii="Times New Roman" w:hAnsi="Times New Roman" w:cs="Times New Roman"/>
          <w:sz w:val="28"/>
          <w:szCs w:val="28"/>
        </w:rPr>
        <w:t>е</w:t>
      </w:r>
      <w:r w:rsidRPr="00DB3C81">
        <w:rPr>
          <w:rFonts w:ascii="Times New Roman" w:hAnsi="Times New Roman" w:cs="Times New Roman"/>
          <w:sz w:val="28"/>
          <w:szCs w:val="28"/>
        </w:rPr>
        <w:t>ченный объект. Теперь поочередно переводите взор то на метку, то на объект. Чтобы не вызвать переутомления, помните, что первые два дня продолжител</w:t>
      </w:r>
      <w:r w:rsidRPr="00DB3C81">
        <w:rPr>
          <w:rFonts w:ascii="Times New Roman" w:hAnsi="Times New Roman" w:cs="Times New Roman"/>
          <w:sz w:val="28"/>
          <w:szCs w:val="28"/>
        </w:rPr>
        <w:t>ь</w:t>
      </w:r>
      <w:r w:rsidRPr="00DB3C81">
        <w:rPr>
          <w:rFonts w:ascii="Times New Roman" w:hAnsi="Times New Roman" w:cs="Times New Roman"/>
          <w:sz w:val="28"/>
          <w:szCs w:val="28"/>
        </w:rPr>
        <w:t>ность занятия не более трех минут, следующие два дня время можно увеличить до пяти минут, еще через два дня — до семи минут. Упражнение можно выполнять не только двумя, но и одним глазом 2—3 раза в день в течение 15—20 дней и п</w:t>
      </w:r>
      <w:r w:rsidRPr="00DB3C81">
        <w:rPr>
          <w:rFonts w:ascii="Times New Roman" w:hAnsi="Times New Roman" w:cs="Times New Roman"/>
          <w:sz w:val="28"/>
          <w:szCs w:val="28"/>
        </w:rPr>
        <w:t>о</w:t>
      </w:r>
      <w:r w:rsidRPr="00DB3C81">
        <w:rPr>
          <w:rFonts w:ascii="Times New Roman" w:hAnsi="Times New Roman" w:cs="Times New Roman"/>
          <w:sz w:val="28"/>
          <w:szCs w:val="28"/>
        </w:rPr>
        <w:t>вторять его систематически с перерывами в 10—15 дней.</w:t>
      </w:r>
    </w:p>
    <w:p w:rsidR="008203D0" w:rsidRDefault="008203D0" w:rsidP="008203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03D0" w:rsidRPr="00DB3C81" w:rsidRDefault="008203D0" w:rsidP="008203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Комплекс упражнений для глаз Н. Исаевой. Комплекс для улучшения зрения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Упражнение 1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Выполнять можно сидя, стоя или лежа. Посмотрите обоими глазами на простра</w:t>
      </w:r>
      <w:r w:rsidRPr="00DB3C81">
        <w:rPr>
          <w:rFonts w:ascii="Times New Roman" w:hAnsi="Times New Roman" w:cs="Times New Roman"/>
          <w:sz w:val="28"/>
          <w:szCs w:val="28"/>
        </w:rPr>
        <w:t>н</w:t>
      </w:r>
      <w:r w:rsidRPr="00DB3C81">
        <w:rPr>
          <w:rFonts w:ascii="Times New Roman" w:hAnsi="Times New Roman" w:cs="Times New Roman"/>
          <w:sz w:val="28"/>
          <w:szCs w:val="28"/>
        </w:rPr>
        <w:t xml:space="preserve">ство между бровями и попробуйте удержать взгляд в этом положении в течение </w:t>
      </w:r>
      <w:r w:rsidRPr="00DB3C81">
        <w:rPr>
          <w:rFonts w:ascii="Times New Roman" w:hAnsi="Times New Roman" w:cs="Times New Roman"/>
          <w:sz w:val="28"/>
          <w:szCs w:val="28"/>
        </w:rPr>
        <w:lastRenderedPageBreak/>
        <w:t>пяти секунд. Каждый последующий день добавляйте по одной секунде, пока пр</w:t>
      </w:r>
      <w:r w:rsidRPr="00DB3C81">
        <w:rPr>
          <w:rFonts w:ascii="Times New Roman" w:hAnsi="Times New Roman" w:cs="Times New Roman"/>
          <w:sz w:val="28"/>
          <w:szCs w:val="28"/>
        </w:rPr>
        <w:t>о</w:t>
      </w:r>
      <w:r w:rsidRPr="00DB3C81">
        <w:rPr>
          <w:rFonts w:ascii="Times New Roman" w:hAnsi="Times New Roman" w:cs="Times New Roman"/>
          <w:sz w:val="28"/>
          <w:szCs w:val="28"/>
        </w:rPr>
        <w:t>должительность упражнения не дойдет до одной-двух минут.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Упражнение 2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Посмотрите обоими глазами на кончик носа и удержите взгляд в этом положении в течение пяти секунд,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B3C81">
        <w:rPr>
          <w:rFonts w:ascii="Times New Roman" w:hAnsi="Times New Roman" w:cs="Times New Roman"/>
          <w:sz w:val="28"/>
          <w:szCs w:val="28"/>
        </w:rPr>
        <w:t>обавляйте по одной секунде в день, пока не доведете пр</w:t>
      </w:r>
      <w:r w:rsidRPr="00DB3C81">
        <w:rPr>
          <w:rFonts w:ascii="Times New Roman" w:hAnsi="Times New Roman" w:cs="Times New Roman"/>
          <w:sz w:val="28"/>
          <w:szCs w:val="28"/>
        </w:rPr>
        <w:t>о</w:t>
      </w:r>
      <w:r w:rsidRPr="00DB3C81">
        <w:rPr>
          <w:rFonts w:ascii="Times New Roman" w:hAnsi="Times New Roman" w:cs="Times New Roman"/>
          <w:sz w:val="28"/>
          <w:szCs w:val="28"/>
        </w:rPr>
        <w:t>должительность занятия до одной-двух минут.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Упражнение 3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Его также можно выполнять в положении сидя, стоя или лежа. Посмотрите обо</w:t>
      </w:r>
      <w:r w:rsidRPr="00DB3C81">
        <w:rPr>
          <w:rFonts w:ascii="Times New Roman" w:hAnsi="Times New Roman" w:cs="Times New Roman"/>
          <w:sz w:val="28"/>
          <w:szCs w:val="28"/>
        </w:rPr>
        <w:t>и</w:t>
      </w:r>
      <w:r w:rsidRPr="00DB3C81">
        <w:rPr>
          <w:rFonts w:ascii="Times New Roman" w:hAnsi="Times New Roman" w:cs="Times New Roman"/>
          <w:sz w:val="28"/>
          <w:szCs w:val="28"/>
        </w:rPr>
        <w:t>ми глазами на левое плечо и удержите взгляд в этом положении в течение пяти секунд. Добавляйте по одной секунде в день, пока продолжительность занятия не доведете до одной-двух минут в день.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Упражнение 4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Оно выполняется аналогично третьему, только на этот раз посмотрите обоими глазами на правое плечо.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Удерживайте взгляд в течение пяти секунд. Это упражнение тоже надо будет д</w:t>
      </w:r>
      <w:r w:rsidRPr="00DB3C81">
        <w:rPr>
          <w:rFonts w:ascii="Times New Roman" w:hAnsi="Times New Roman" w:cs="Times New Roman"/>
          <w:sz w:val="28"/>
          <w:szCs w:val="28"/>
        </w:rPr>
        <w:t>о</w:t>
      </w:r>
      <w:r w:rsidRPr="00DB3C81">
        <w:rPr>
          <w:rFonts w:ascii="Times New Roman" w:hAnsi="Times New Roman" w:cs="Times New Roman"/>
          <w:sz w:val="28"/>
          <w:szCs w:val="28"/>
        </w:rPr>
        <w:t>вести до одной-двух минут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C81">
        <w:rPr>
          <w:rFonts w:ascii="Times New Roman" w:hAnsi="Times New Roman" w:cs="Times New Roman"/>
          <w:sz w:val="28"/>
          <w:szCs w:val="28"/>
        </w:rPr>
        <w:t>день.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C81">
        <w:rPr>
          <w:rFonts w:ascii="Times New Roman" w:hAnsi="Times New Roman" w:cs="Times New Roman"/>
          <w:b/>
          <w:sz w:val="28"/>
          <w:szCs w:val="28"/>
        </w:rPr>
        <w:t>Упражнение 5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1">
        <w:rPr>
          <w:rFonts w:ascii="Times New Roman" w:hAnsi="Times New Roman" w:cs="Times New Roman"/>
          <w:sz w:val="28"/>
          <w:szCs w:val="28"/>
        </w:rPr>
        <w:t>Вращайте обоими глазами по часовой стрелке, фиксируя взгляд на пространстве между бровями и кончиком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C81">
        <w:rPr>
          <w:rFonts w:ascii="Times New Roman" w:hAnsi="Times New Roman" w:cs="Times New Roman"/>
          <w:sz w:val="28"/>
          <w:szCs w:val="28"/>
        </w:rPr>
        <w:t xml:space="preserve">носа, </w:t>
      </w:r>
      <w:proofErr w:type="gramStart"/>
      <w:r w:rsidRPr="00DB3C81">
        <w:rPr>
          <w:rFonts w:ascii="Times New Roman" w:hAnsi="Times New Roman" w:cs="Times New Roman"/>
          <w:sz w:val="28"/>
          <w:szCs w:val="28"/>
        </w:rPr>
        <w:t>затем то</w:t>
      </w:r>
      <w:proofErr w:type="gramEnd"/>
      <w:r w:rsidRPr="00DB3C81">
        <w:rPr>
          <w:rFonts w:ascii="Times New Roman" w:hAnsi="Times New Roman" w:cs="Times New Roman"/>
          <w:sz w:val="28"/>
          <w:szCs w:val="28"/>
        </w:rPr>
        <w:t xml:space="preserve"> же самое проделайте в противополо</w:t>
      </w:r>
      <w:r w:rsidRPr="00DB3C81">
        <w:rPr>
          <w:rFonts w:ascii="Times New Roman" w:hAnsi="Times New Roman" w:cs="Times New Roman"/>
          <w:sz w:val="28"/>
          <w:szCs w:val="28"/>
        </w:rPr>
        <w:t>ж</w:t>
      </w:r>
      <w:r w:rsidRPr="00DB3C81">
        <w:rPr>
          <w:rFonts w:ascii="Times New Roman" w:hAnsi="Times New Roman" w:cs="Times New Roman"/>
          <w:sz w:val="28"/>
          <w:szCs w:val="28"/>
        </w:rPr>
        <w:t>ную сторону. Повторите упражнение четыре-пять раз.</w:t>
      </w:r>
    </w:p>
    <w:p w:rsidR="008203D0" w:rsidRPr="00DB3C81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03D0" w:rsidRDefault="008203D0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Default="00160872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Default="00160872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lastRenderedPageBreak/>
        <w:t>М</w:t>
      </w:r>
      <w:r>
        <w:rPr>
          <w:rFonts w:ascii="Times New Roman" w:hAnsi="Times New Roman" w:cs="Times New Roman"/>
          <w:sz w:val="28"/>
          <w:szCs w:val="28"/>
        </w:rPr>
        <w:t>УНИЦИПАЛЬНОЕ</w:t>
      </w:r>
      <w:r w:rsidRPr="00E90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</w:t>
      </w:r>
      <w:r w:rsidRPr="00E90A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</w:p>
    <w:p w:rsidR="00160872" w:rsidRPr="00E90A63" w:rsidRDefault="00160872" w:rsidP="00160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ОБЩЕОБРАЗОВАТЕЛЬНАЯ ШКОЛА №5</w:t>
      </w: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Городского округа Кохма</w:t>
      </w: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Ивановской области</w:t>
      </w:r>
    </w:p>
    <w:p w:rsidR="00160872" w:rsidRPr="00E90A63" w:rsidRDefault="00160872" w:rsidP="00160872">
      <w:pPr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160872" w:rsidRPr="00E90A63" w:rsidRDefault="00160872" w:rsidP="00160872">
      <w:pPr>
        <w:tabs>
          <w:tab w:val="left" w:pos="501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153512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A63">
        <w:rPr>
          <w:rFonts w:ascii="Times New Roman" w:hAnsi="Times New Roman" w:cs="Times New Roman"/>
          <w:sz w:val="28"/>
          <w:szCs w:val="28"/>
        </w:rPr>
        <w:t>Кохма, ул. Кочетовой, д.36 тел. 55-16-90</w:t>
      </w: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Исх. №___________ от 2.02.2009г.</w:t>
      </w:r>
    </w:p>
    <w:p w:rsidR="00160872" w:rsidRPr="00E90A63" w:rsidRDefault="00160872" w:rsidP="00160872">
      <w:pPr>
        <w:rPr>
          <w:rFonts w:ascii="Times New Roman" w:hAnsi="Times New Roman" w:cs="Times New Roman"/>
          <w:sz w:val="28"/>
          <w:szCs w:val="28"/>
        </w:rPr>
      </w:pP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63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160872" w:rsidRPr="00E90A63" w:rsidRDefault="00160872" w:rsidP="00160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A63">
        <w:rPr>
          <w:rFonts w:ascii="Times New Roman" w:hAnsi="Times New Roman" w:cs="Times New Roman"/>
          <w:b/>
          <w:sz w:val="28"/>
          <w:szCs w:val="28"/>
        </w:rPr>
        <w:t xml:space="preserve">об охвате </w:t>
      </w:r>
      <w:proofErr w:type="gramStart"/>
      <w:r w:rsidRPr="00E90A63">
        <w:rPr>
          <w:rFonts w:ascii="Times New Roman" w:hAnsi="Times New Roman" w:cs="Times New Roman"/>
          <w:b/>
          <w:sz w:val="28"/>
          <w:szCs w:val="28"/>
        </w:rPr>
        <w:t>обучающихся</w:t>
      </w:r>
      <w:proofErr w:type="gramEnd"/>
      <w:r w:rsidRPr="00E90A63">
        <w:rPr>
          <w:rFonts w:ascii="Times New Roman" w:hAnsi="Times New Roman" w:cs="Times New Roman"/>
          <w:b/>
          <w:sz w:val="28"/>
          <w:szCs w:val="28"/>
        </w:rPr>
        <w:t xml:space="preserve"> специальной медицинской группы занятиями по ф</w:t>
      </w:r>
      <w:r w:rsidRPr="00E90A63">
        <w:rPr>
          <w:rFonts w:ascii="Times New Roman" w:hAnsi="Times New Roman" w:cs="Times New Roman"/>
          <w:b/>
          <w:sz w:val="28"/>
          <w:szCs w:val="28"/>
        </w:rPr>
        <w:t>и</w:t>
      </w:r>
      <w:r w:rsidRPr="00E90A63">
        <w:rPr>
          <w:rFonts w:ascii="Times New Roman" w:hAnsi="Times New Roman" w:cs="Times New Roman"/>
          <w:b/>
          <w:sz w:val="28"/>
          <w:szCs w:val="28"/>
        </w:rPr>
        <w:t>зической культуре.</w:t>
      </w:r>
    </w:p>
    <w:p w:rsidR="00160872" w:rsidRDefault="00160872" w:rsidP="001608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Pr="00E90A63" w:rsidRDefault="00160872" w:rsidP="00160872">
      <w:pPr>
        <w:jc w:val="both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В МОУ СОШ №5 г.о. Кохма в рамках школьной программы «Здоровье» разраб</w:t>
      </w:r>
      <w:r w:rsidRPr="00E90A63">
        <w:rPr>
          <w:rFonts w:ascii="Times New Roman" w:hAnsi="Times New Roman" w:cs="Times New Roman"/>
          <w:sz w:val="28"/>
          <w:szCs w:val="28"/>
        </w:rPr>
        <w:t>о</w:t>
      </w:r>
      <w:r w:rsidRPr="00E90A63">
        <w:rPr>
          <w:rFonts w:ascii="Times New Roman" w:hAnsi="Times New Roman" w:cs="Times New Roman"/>
          <w:sz w:val="28"/>
          <w:szCs w:val="28"/>
        </w:rPr>
        <w:t xml:space="preserve">тан </w:t>
      </w:r>
      <w:r>
        <w:rPr>
          <w:rFonts w:ascii="Times New Roman" w:hAnsi="Times New Roman" w:cs="Times New Roman"/>
          <w:sz w:val="28"/>
          <w:szCs w:val="28"/>
        </w:rPr>
        <w:t xml:space="preserve">экспериментальный </w:t>
      </w:r>
      <w:r w:rsidRPr="00E90A63">
        <w:rPr>
          <w:rFonts w:ascii="Times New Roman" w:hAnsi="Times New Roman" w:cs="Times New Roman"/>
          <w:sz w:val="28"/>
          <w:szCs w:val="28"/>
        </w:rPr>
        <w:t>курс  занятий по физической культуре,  охватывающий  обучающихся специальной медицинской группы. Данный курс обеспечивает по</w:t>
      </w:r>
      <w:r w:rsidRPr="00E90A63">
        <w:rPr>
          <w:rFonts w:ascii="Times New Roman" w:hAnsi="Times New Roman" w:cs="Times New Roman"/>
          <w:sz w:val="28"/>
          <w:szCs w:val="28"/>
        </w:rPr>
        <w:t>д</w:t>
      </w:r>
      <w:r w:rsidRPr="00E90A63">
        <w:rPr>
          <w:rFonts w:ascii="Times New Roman" w:hAnsi="Times New Roman" w:cs="Times New Roman"/>
          <w:sz w:val="28"/>
          <w:szCs w:val="28"/>
        </w:rPr>
        <w:t>держку физической формы учащихся в норме и  является  средством психолог</w:t>
      </w:r>
      <w:r w:rsidRPr="00E90A63">
        <w:rPr>
          <w:rFonts w:ascii="Times New Roman" w:hAnsi="Times New Roman" w:cs="Times New Roman"/>
          <w:sz w:val="28"/>
          <w:szCs w:val="28"/>
        </w:rPr>
        <w:t>и</w:t>
      </w:r>
      <w:r w:rsidRPr="00E90A63">
        <w:rPr>
          <w:rFonts w:ascii="Times New Roman" w:hAnsi="Times New Roman" w:cs="Times New Roman"/>
          <w:sz w:val="28"/>
          <w:szCs w:val="28"/>
        </w:rPr>
        <w:t>ческой разгрузки детей.</w:t>
      </w:r>
    </w:p>
    <w:p w:rsidR="00160872" w:rsidRPr="00E90A63" w:rsidRDefault="00160872" w:rsidP="001608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Pr="00E90A63" w:rsidRDefault="00160872" w:rsidP="00160872">
      <w:pPr>
        <w:jc w:val="right"/>
        <w:rPr>
          <w:rFonts w:ascii="Times New Roman" w:hAnsi="Times New Roman" w:cs="Times New Roman"/>
          <w:sz w:val="28"/>
          <w:szCs w:val="28"/>
        </w:rPr>
      </w:pPr>
      <w:r w:rsidRPr="00E90A63">
        <w:rPr>
          <w:rFonts w:ascii="Times New Roman" w:hAnsi="Times New Roman" w:cs="Times New Roman"/>
          <w:sz w:val="28"/>
          <w:szCs w:val="28"/>
        </w:rPr>
        <w:t>Директор школы                           Ватутина Н.Ю.</w:t>
      </w:r>
    </w:p>
    <w:p w:rsidR="00160872" w:rsidRDefault="00160872" w:rsidP="00160872"/>
    <w:p w:rsidR="00790ECD" w:rsidRDefault="00790ECD" w:rsidP="00160872"/>
    <w:p w:rsidR="00790ECD" w:rsidRDefault="00790ECD" w:rsidP="00160872"/>
    <w:p w:rsidR="00790ECD" w:rsidRDefault="00790ECD" w:rsidP="00160872"/>
    <w:p w:rsidR="00790ECD" w:rsidRDefault="00790ECD" w:rsidP="00160872"/>
    <w:p w:rsidR="00790ECD" w:rsidRDefault="00790ECD" w:rsidP="00160872"/>
    <w:p w:rsidR="00790ECD" w:rsidRDefault="00790ECD" w:rsidP="00160872"/>
    <w:p w:rsidR="00790ECD" w:rsidRDefault="00790ECD" w:rsidP="00160872"/>
    <w:p w:rsidR="00174B68" w:rsidRDefault="00174B68" w:rsidP="00790E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Мониторинг физической подготовленности учащихся.</w:t>
      </w:r>
    </w:p>
    <w:p w:rsidR="00790ECD" w:rsidRPr="00790ECD" w:rsidRDefault="00790ECD" w:rsidP="00790E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E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Результаты итогового тестирования физической подготовленности учащихся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МОУ СОШ №5</w:t>
      </w:r>
    </w:p>
    <w:p w:rsidR="00790ECD" w:rsidRPr="00790ECD" w:rsidRDefault="00790ECD" w:rsidP="00790E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Оценка различных сторон физической подготовленности осуществлялась по сл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дующим тестовым упражнениям: бег 1000 м</w:t>
      </w:r>
      <w:proofErr w:type="gramStart"/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.с</w:t>
      </w:r>
      <w:proofErr w:type="gramEnd"/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ек. (общая выносливость), подтяг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вание на перекладине, количество раз ("динамическая" сила основных мышечных групп), прыжки в длину с места, (скоростно-силовые способности "взрывная с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ла), подъем туловища из положения лежа на спине в положение сидя, количество раз за 30 секунд (оценка выносливости основных мышечных групп при разной интенсивности напряжения).</w:t>
      </w:r>
    </w:p>
    <w:p w:rsidR="00586C58" w:rsidRDefault="00790ECD" w:rsidP="00790E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Исследования физической подготовленности учащихся позволило выявить сл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дующие результаты среди детей </w:t>
      </w:r>
      <w:r w:rsidRPr="00790EC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младшего школьного возраста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12% мальчиков и 6% девочек имеют высокий уровень развития выносливости, средний уровень выносливости был зарегистрирован у 65% мальчиков и 87% девочек, низкие п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казатели развития аэробной выносливости наблюдались у 25% мальчиков и 7%</w:t>
      </w:r>
      <w:r w:rsidR="00586C5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девочек.</w:t>
      </w:r>
    </w:p>
    <w:p w:rsidR="00790ECD" w:rsidRDefault="00586C58" w:rsidP="00586C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3762375" cy="1933575"/>
            <wp:effectExtent l="19050" t="0" r="9525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2027"/>
        <w:gridCol w:w="2476"/>
        <w:gridCol w:w="2551"/>
        <w:gridCol w:w="2694"/>
      </w:tblGrid>
      <w:tr w:rsidR="00790ECD" w:rsidTr="00790ECD">
        <w:tc>
          <w:tcPr>
            <w:tcW w:w="2027" w:type="dxa"/>
          </w:tcPr>
          <w:p w:rsidR="00790ECD" w:rsidRDefault="00790ECD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2476" w:type="dxa"/>
          </w:tcPr>
          <w:p w:rsidR="00790ECD" w:rsidRDefault="00790ECD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Высокий уровень выносливости</w:t>
            </w:r>
          </w:p>
        </w:tc>
        <w:tc>
          <w:tcPr>
            <w:tcW w:w="2551" w:type="dxa"/>
          </w:tcPr>
          <w:p w:rsidR="00790ECD" w:rsidRDefault="00790ECD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Средний уровень выносливости</w:t>
            </w:r>
          </w:p>
        </w:tc>
        <w:tc>
          <w:tcPr>
            <w:tcW w:w="2694" w:type="dxa"/>
          </w:tcPr>
          <w:p w:rsidR="00790ECD" w:rsidRDefault="00790ECD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Низкий уровень</w:t>
            </w:r>
          </w:p>
        </w:tc>
      </w:tr>
      <w:tr w:rsidR="00790ECD" w:rsidTr="00790ECD">
        <w:tc>
          <w:tcPr>
            <w:tcW w:w="2027" w:type="dxa"/>
          </w:tcPr>
          <w:p w:rsidR="00790ECD" w:rsidRDefault="00790ECD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Мальчики</w:t>
            </w:r>
          </w:p>
        </w:tc>
        <w:tc>
          <w:tcPr>
            <w:tcW w:w="2476" w:type="dxa"/>
          </w:tcPr>
          <w:p w:rsidR="00790ECD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12%</w:t>
            </w:r>
          </w:p>
        </w:tc>
        <w:tc>
          <w:tcPr>
            <w:tcW w:w="2551" w:type="dxa"/>
          </w:tcPr>
          <w:p w:rsidR="00790ECD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65%</w:t>
            </w:r>
          </w:p>
        </w:tc>
        <w:tc>
          <w:tcPr>
            <w:tcW w:w="2694" w:type="dxa"/>
          </w:tcPr>
          <w:p w:rsidR="00790ECD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25%</w:t>
            </w:r>
          </w:p>
        </w:tc>
      </w:tr>
      <w:tr w:rsidR="00790ECD" w:rsidTr="00790ECD">
        <w:tc>
          <w:tcPr>
            <w:tcW w:w="2027" w:type="dxa"/>
          </w:tcPr>
          <w:p w:rsidR="00790ECD" w:rsidRDefault="00790ECD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Девочки</w:t>
            </w:r>
          </w:p>
        </w:tc>
        <w:tc>
          <w:tcPr>
            <w:tcW w:w="2476" w:type="dxa"/>
          </w:tcPr>
          <w:p w:rsidR="00790ECD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6%</w:t>
            </w:r>
          </w:p>
        </w:tc>
        <w:tc>
          <w:tcPr>
            <w:tcW w:w="2551" w:type="dxa"/>
          </w:tcPr>
          <w:p w:rsidR="00790ECD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87%</w:t>
            </w:r>
          </w:p>
        </w:tc>
        <w:tc>
          <w:tcPr>
            <w:tcW w:w="2694" w:type="dxa"/>
          </w:tcPr>
          <w:p w:rsidR="00790ECD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7%</w:t>
            </w:r>
          </w:p>
        </w:tc>
      </w:tr>
    </w:tbl>
    <w:p w:rsidR="00790ECD" w:rsidRDefault="00790ECD" w:rsidP="00790E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Анализ результатов показателей выносливости у школьников среднего звена сл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дующий: 20% мальчиков и 7% девочек показали высокий уровень развития; 65% мальчиков и 86% девочек - средний уровень; 15% мальчиков и 7% девочек - ни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кий уровень.</w:t>
      </w:r>
    </w:p>
    <w:tbl>
      <w:tblPr>
        <w:tblStyle w:val="a7"/>
        <w:tblW w:w="0" w:type="auto"/>
        <w:tblLook w:val="04A0"/>
      </w:tblPr>
      <w:tblGrid>
        <w:gridCol w:w="2534"/>
        <w:gridCol w:w="2534"/>
        <w:gridCol w:w="2535"/>
        <w:gridCol w:w="2286"/>
      </w:tblGrid>
      <w:tr w:rsidR="00586C58" w:rsidTr="00586C58"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Высокий</w:t>
            </w:r>
          </w:p>
        </w:tc>
        <w:tc>
          <w:tcPr>
            <w:tcW w:w="2535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Средний</w:t>
            </w:r>
          </w:p>
        </w:tc>
        <w:tc>
          <w:tcPr>
            <w:tcW w:w="2286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Низкий</w:t>
            </w:r>
          </w:p>
        </w:tc>
      </w:tr>
      <w:tr w:rsidR="00586C58" w:rsidTr="00586C58"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Мальчики</w:t>
            </w:r>
          </w:p>
        </w:tc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20</w:t>
            </w:r>
          </w:p>
        </w:tc>
        <w:tc>
          <w:tcPr>
            <w:tcW w:w="2535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65</w:t>
            </w:r>
          </w:p>
        </w:tc>
        <w:tc>
          <w:tcPr>
            <w:tcW w:w="2286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15</w:t>
            </w:r>
          </w:p>
        </w:tc>
      </w:tr>
      <w:tr w:rsidR="00586C58" w:rsidTr="00586C58"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Девочки</w:t>
            </w:r>
          </w:p>
        </w:tc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2535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86</w:t>
            </w:r>
          </w:p>
        </w:tc>
        <w:tc>
          <w:tcPr>
            <w:tcW w:w="2286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7</w:t>
            </w:r>
          </w:p>
        </w:tc>
      </w:tr>
    </w:tbl>
    <w:p w:rsidR="00586C58" w:rsidRPr="00790ECD" w:rsidRDefault="00586C58" w:rsidP="00586C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6C58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981575" cy="2838450"/>
            <wp:effectExtent l="19050" t="0" r="9525" b="0"/>
            <wp:docPr id="33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0ECD" w:rsidRDefault="00790ECD" w:rsidP="00790E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 учащихся старшего звена были зарегистрированы следующие результаты: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- высокий уровень развития выносливости выявлен у 5% девушек и 4% юношей; 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- средний уровень развития выносливости у 95% девушек и 90% юношей;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- низкий уровень развития лишь у 6% юношей.</w:t>
      </w:r>
    </w:p>
    <w:tbl>
      <w:tblPr>
        <w:tblStyle w:val="a7"/>
        <w:tblW w:w="0" w:type="auto"/>
        <w:tblLook w:val="04A0"/>
      </w:tblPr>
      <w:tblGrid>
        <w:gridCol w:w="2534"/>
        <w:gridCol w:w="2534"/>
        <w:gridCol w:w="2535"/>
        <w:gridCol w:w="2286"/>
      </w:tblGrid>
      <w:tr w:rsidR="00586C58" w:rsidTr="00586C58"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</w:p>
        </w:tc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Высокий</w:t>
            </w:r>
          </w:p>
        </w:tc>
        <w:tc>
          <w:tcPr>
            <w:tcW w:w="2535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Средний</w:t>
            </w:r>
          </w:p>
        </w:tc>
        <w:tc>
          <w:tcPr>
            <w:tcW w:w="2286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Низкий</w:t>
            </w:r>
          </w:p>
        </w:tc>
      </w:tr>
      <w:tr w:rsidR="00586C58" w:rsidTr="00586C58"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Мальчики</w:t>
            </w:r>
          </w:p>
        </w:tc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2535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95</w:t>
            </w:r>
          </w:p>
        </w:tc>
        <w:tc>
          <w:tcPr>
            <w:tcW w:w="2286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6</w:t>
            </w:r>
          </w:p>
        </w:tc>
      </w:tr>
      <w:tr w:rsidR="00586C58" w:rsidTr="00586C58"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Девочки</w:t>
            </w:r>
          </w:p>
        </w:tc>
        <w:tc>
          <w:tcPr>
            <w:tcW w:w="2534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2535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90</w:t>
            </w:r>
          </w:p>
        </w:tc>
        <w:tc>
          <w:tcPr>
            <w:tcW w:w="2286" w:type="dxa"/>
          </w:tcPr>
          <w:p w:rsidR="00586C58" w:rsidRDefault="00586C58" w:rsidP="00790ECD">
            <w:pPr>
              <w:spacing w:before="100" w:beforeAutospacing="1" w:after="100" w:afterAutospacing="1" w:line="360" w:lineRule="auto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-</w:t>
            </w:r>
          </w:p>
        </w:tc>
      </w:tr>
    </w:tbl>
    <w:p w:rsidR="00586C58" w:rsidRPr="00790ECD" w:rsidRDefault="00586C58" w:rsidP="00790E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0ECD" w:rsidRPr="00790ECD" w:rsidRDefault="00790ECD" w:rsidP="00790E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 выносливостью понимают свойства человека, обеспечивающие ему возмо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ность противостоять утомлению и длительно выполнять физическую работу без снижения ее мощности. Выносливость зависит от возможностей систем дыхания и кровообращения, </w:t>
      </w:r>
      <w:proofErr w:type="spellStart"/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энергообеспеченная</w:t>
      </w:r>
      <w:proofErr w:type="spellEnd"/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работа мышц. Хорошо развитые легкие</w:t>
      </w:r>
      <w:r w:rsidR="009766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высокая скорость циркуляции крови в организме, достаточное обеспечение мышц кислородом - все это отражает высокие возможности человека выполнять разн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образные физические нагрузки. Это достигается тем, что подбираются упражн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ния, которые можно выполнять относительно долгое время (бег с относительно невысокой скоростью, либо бег на лыжах). Следовательно, особое внимание н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</w:t>
      </w:r>
      <w:r w:rsidRPr="00790EC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обходимо именно упражнениям для развития выносливости.</w:t>
      </w:r>
    </w:p>
    <w:p w:rsidR="009766F4" w:rsidRPr="00AE1B6C" w:rsidRDefault="009766F4" w:rsidP="009766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E1B6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Анализ результатов в висе на перекладине показывает низкий показатель функциональной силы" у всех школьников с 1 по 11 класс.</w:t>
      </w:r>
    </w:p>
    <w:tbl>
      <w:tblPr>
        <w:tblW w:w="0" w:type="auto"/>
        <w:jc w:val="center"/>
        <w:tblCellSpacing w:w="15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134"/>
        <w:gridCol w:w="992"/>
        <w:gridCol w:w="1149"/>
        <w:gridCol w:w="1418"/>
        <w:gridCol w:w="1417"/>
        <w:gridCol w:w="1276"/>
      </w:tblGrid>
      <w:tr w:rsidR="009766F4" w:rsidRPr="009766F4" w:rsidTr="009766F4">
        <w:trPr>
          <w:tblCellSpacing w:w="15" w:type="dxa"/>
          <w:jc w:val="center"/>
        </w:trPr>
        <w:tc>
          <w:tcPr>
            <w:tcW w:w="141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245" w:type="dxa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девочки</w:t>
            </w:r>
          </w:p>
        </w:tc>
        <w:tc>
          <w:tcPr>
            <w:tcW w:w="4066" w:type="dxa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мальчики</w:t>
            </w:r>
          </w:p>
        </w:tc>
      </w:tr>
      <w:tr w:rsidR="009766F4" w:rsidRPr="009766F4" w:rsidTr="009766F4">
        <w:trPr>
          <w:tblCellSpacing w:w="15" w:type="dxa"/>
          <w:jc w:val="center"/>
        </w:trPr>
        <w:tc>
          <w:tcPr>
            <w:tcW w:w="141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Млад.</w:t>
            </w:r>
          </w:p>
        </w:tc>
        <w:tc>
          <w:tcPr>
            <w:tcW w:w="96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Сред.</w:t>
            </w:r>
          </w:p>
        </w:tc>
        <w:tc>
          <w:tcPr>
            <w:tcW w:w="111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Стар.</w:t>
            </w:r>
          </w:p>
        </w:tc>
        <w:tc>
          <w:tcPr>
            <w:tcW w:w="138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Млад.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Сред.</w:t>
            </w:r>
          </w:p>
        </w:tc>
        <w:tc>
          <w:tcPr>
            <w:tcW w:w="1231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Стар.</w:t>
            </w:r>
          </w:p>
        </w:tc>
      </w:tr>
      <w:tr w:rsidR="009766F4" w:rsidRPr="009766F4" w:rsidTr="009766F4">
        <w:trPr>
          <w:tblCellSpacing w:w="15" w:type="dxa"/>
          <w:jc w:val="center"/>
        </w:trPr>
        <w:tc>
          <w:tcPr>
            <w:tcW w:w="141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11%</w:t>
            </w:r>
          </w:p>
        </w:tc>
        <w:tc>
          <w:tcPr>
            <w:tcW w:w="96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11%</w:t>
            </w:r>
          </w:p>
        </w:tc>
        <w:tc>
          <w:tcPr>
            <w:tcW w:w="111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7%</w:t>
            </w:r>
          </w:p>
        </w:tc>
        <w:tc>
          <w:tcPr>
            <w:tcW w:w="138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21%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1231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38%</w:t>
            </w:r>
          </w:p>
        </w:tc>
      </w:tr>
      <w:tr w:rsidR="009766F4" w:rsidRPr="009766F4" w:rsidTr="009766F4">
        <w:trPr>
          <w:tblCellSpacing w:w="15" w:type="dxa"/>
          <w:jc w:val="center"/>
        </w:trPr>
        <w:tc>
          <w:tcPr>
            <w:tcW w:w="141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64%</w:t>
            </w:r>
          </w:p>
        </w:tc>
        <w:tc>
          <w:tcPr>
            <w:tcW w:w="96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36%</w:t>
            </w:r>
          </w:p>
        </w:tc>
        <w:tc>
          <w:tcPr>
            <w:tcW w:w="111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138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32%</w:t>
            </w:r>
          </w:p>
        </w:tc>
        <w:tc>
          <w:tcPr>
            <w:tcW w:w="1231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32%</w:t>
            </w:r>
          </w:p>
        </w:tc>
      </w:tr>
      <w:tr w:rsidR="009766F4" w:rsidRPr="009766F4" w:rsidTr="009766F4">
        <w:trPr>
          <w:tblCellSpacing w:w="15" w:type="dxa"/>
          <w:jc w:val="center"/>
        </w:trPr>
        <w:tc>
          <w:tcPr>
            <w:tcW w:w="141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низкий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25%</w:t>
            </w:r>
          </w:p>
        </w:tc>
        <w:tc>
          <w:tcPr>
            <w:tcW w:w="96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53%</w:t>
            </w:r>
          </w:p>
        </w:tc>
        <w:tc>
          <w:tcPr>
            <w:tcW w:w="111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78%</w:t>
            </w:r>
          </w:p>
        </w:tc>
        <w:tc>
          <w:tcPr>
            <w:tcW w:w="1388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49%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38%</w:t>
            </w:r>
          </w:p>
        </w:tc>
        <w:tc>
          <w:tcPr>
            <w:tcW w:w="1231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6F4" w:rsidRPr="009766F4" w:rsidRDefault="009766F4" w:rsidP="009766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9766F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38%</w:t>
            </w:r>
          </w:p>
        </w:tc>
      </w:tr>
    </w:tbl>
    <w:p w:rsidR="00790ECD" w:rsidRDefault="00790ECD" w:rsidP="00234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73" w:rsidRDefault="00234A73" w:rsidP="00234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73" w:rsidRDefault="00234A73" w:rsidP="00234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ДЕВОЧКИ</w:t>
      </w:r>
    </w:p>
    <w:p w:rsidR="00234A73" w:rsidRDefault="00234A73" w:rsidP="00234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A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2943225"/>
            <wp:effectExtent l="19050" t="0" r="19050" b="0"/>
            <wp:docPr id="39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4A73" w:rsidRDefault="00234A73" w:rsidP="00234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МАЛЬЧИКИ</w:t>
      </w:r>
    </w:p>
    <w:p w:rsidR="00234A73" w:rsidRPr="009766F4" w:rsidRDefault="00234A73" w:rsidP="00234A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A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3067050"/>
            <wp:effectExtent l="19050" t="0" r="19050" b="0"/>
            <wp:docPr id="40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E1B6C" w:rsidRPr="00AE1B6C" w:rsidRDefault="00AE1B6C" w:rsidP="00AE1B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Низкие показатели связаны с тем, что с 10 лет, многие дети имеют заболевания опорно-двигательного аппарата и для них исключением являются именно, упра</w:t>
      </w:r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</w:t>
      </w:r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нения связанные с висами и прыжками.</w:t>
      </w:r>
    </w:p>
    <w:p w:rsidR="00AE1B6C" w:rsidRPr="00AE1B6C" w:rsidRDefault="00AE1B6C" w:rsidP="00AE1B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Дети, больные сколиозом, отличаются отставанием в физическом развитии, з</w:t>
      </w:r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держкой двигательных способностей, навыков и умений, отсутствием адаптации к физической нагрузке.</w:t>
      </w:r>
    </w:p>
    <w:p w:rsidR="00AE1B6C" w:rsidRDefault="00AE1B6C" w:rsidP="00AE1B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При сравнении оценки результатов прыжков в длину с места у учащихся разного пола выявлено превосходство мальчиков во всех исследуемых группах</w:t>
      </w:r>
      <w:proofErr w:type="gramEnd"/>
      <w:r w:rsidRPr="00AE1B6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tbl>
      <w:tblPr>
        <w:tblW w:w="9967" w:type="dxa"/>
        <w:tblCellSpacing w:w="15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  <w:gridCol w:w="1559"/>
        <w:gridCol w:w="1842"/>
        <w:gridCol w:w="1276"/>
        <w:gridCol w:w="1417"/>
        <w:gridCol w:w="1134"/>
        <w:gridCol w:w="851"/>
      </w:tblGrid>
      <w:tr w:rsidR="00AE1B6C" w:rsidRPr="00AE1B6C" w:rsidTr="00AE1B6C">
        <w:trPr>
          <w:tblCellSpacing w:w="15" w:type="dxa"/>
        </w:trPr>
        <w:tc>
          <w:tcPr>
            <w:tcW w:w="184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мальчики</w:t>
            </w:r>
          </w:p>
        </w:tc>
        <w:tc>
          <w:tcPr>
            <w:tcW w:w="3357" w:type="dxa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девочки</w:t>
            </w:r>
          </w:p>
        </w:tc>
      </w:tr>
      <w:tr w:rsidR="00AE1B6C" w:rsidRPr="00AE1B6C" w:rsidTr="00AE1B6C">
        <w:trPr>
          <w:tblCellSpacing w:w="15" w:type="dxa"/>
        </w:trPr>
        <w:tc>
          <w:tcPr>
            <w:tcW w:w="184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52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Млад.</w:t>
            </w:r>
          </w:p>
        </w:tc>
        <w:tc>
          <w:tcPr>
            <w:tcW w:w="181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Сред.</w:t>
            </w:r>
          </w:p>
        </w:tc>
        <w:tc>
          <w:tcPr>
            <w:tcW w:w="124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Стар.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Млад.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ind w:left="146" w:hanging="146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Сред.</w:t>
            </w:r>
          </w:p>
        </w:tc>
        <w:tc>
          <w:tcPr>
            <w:tcW w:w="80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Стар.</w:t>
            </w:r>
          </w:p>
        </w:tc>
      </w:tr>
      <w:tr w:rsidR="00AE1B6C" w:rsidRPr="00AE1B6C" w:rsidTr="00AE1B6C">
        <w:trPr>
          <w:tblCellSpacing w:w="15" w:type="dxa"/>
        </w:trPr>
        <w:tc>
          <w:tcPr>
            <w:tcW w:w="184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152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10%</w:t>
            </w:r>
          </w:p>
        </w:tc>
        <w:tc>
          <w:tcPr>
            <w:tcW w:w="181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26%</w:t>
            </w:r>
          </w:p>
        </w:tc>
        <w:tc>
          <w:tcPr>
            <w:tcW w:w="124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17%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16%</w:t>
            </w:r>
          </w:p>
        </w:tc>
        <w:tc>
          <w:tcPr>
            <w:tcW w:w="80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11%</w:t>
            </w:r>
          </w:p>
        </w:tc>
      </w:tr>
      <w:tr w:rsidR="00AE1B6C" w:rsidRPr="00AE1B6C" w:rsidTr="00AE1B6C">
        <w:trPr>
          <w:tblCellSpacing w:w="15" w:type="dxa"/>
        </w:trPr>
        <w:tc>
          <w:tcPr>
            <w:tcW w:w="184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152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43%</w:t>
            </w:r>
          </w:p>
        </w:tc>
        <w:tc>
          <w:tcPr>
            <w:tcW w:w="181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38%</w:t>
            </w:r>
          </w:p>
        </w:tc>
        <w:tc>
          <w:tcPr>
            <w:tcW w:w="124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70%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63%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44%</w:t>
            </w:r>
          </w:p>
        </w:tc>
        <w:tc>
          <w:tcPr>
            <w:tcW w:w="80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26%</w:t>
            </w:r>
          </w:p>
        </w:tc>
      </w:tr>
      <w:tr w:rsidR="00AE1B6C" w:rsidRPr="00AE1B6C" w:rsidTr="00AE1B6C">
        <w:trPr>
          <w:tblCellSpacing w:w="15" w:type="dxa"/>
        </w:trPr>
        <w:tc>
          <w:tcPr>
            <w:tcW w:w="1843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низкий</w:t>
            </w:r>
          </w:p>
        </w:tc>
        <w:tc>
          <w:tcPr>
            <w:tcW w:w="1529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47%</w:t>
            </w:r>
          </w:p>
        </w:tc>
        <w:tc>
          <w:tcPr>
            <w:tcW w:w="1812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36%</w:t>
            </w:r>
          </w:p>
        </w:tc>
        <w:tc>
          <w:tcPr>
            <w:tcW w:w="124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87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20%</w:t>
            </w:r>
          </w:p>
        </w:tc>
        <w:tc>
          <w:tcPr>
            <w:tcW w:w="1104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40%</w:t>
            </w:r>
          </w:p>
        </w:tc>
        <w:tc>
          <w:tcPr>
            <w:tcW w:w="806" w:type="dxa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1B6C" w:rsidRPr="00AE1B6C" w:rsidRDefault="00AE1B6C" w:rsidP="00AE1B6C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E1B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63%</w:t>
            </w:r>
          </w:p>
        </w:tc>
      </w:tr>
    </w:tbl>
    <w:p w:rsidR="00234A73" w:rsidRDefault="00234A73" w:rsidP="00234A73">
      <w:pPr>
        <w:jc w:val="center"/>
      </w:pPr>
    </w:p>
    <w:p w:rsidR="00160872" w:rsidRDefault="00234A73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A73">
        <w:rPr>
          <w:rFonts w:ascii="Times New Roman" w:hAnsi="Times New Roman" w:cs="Times New Roman"/>
          <w:sz w:val="28"/>
          <w:szCs w:val="28"/>
        </w:rPr>
        <w:t>МАЛЬЧИКИ</w:t>
      </w:r>
    </w:p>
    <w:p w:rsidR="00234A73" w:rsidRDefault="00234A73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A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2838450"/>
            <wp:effectExtent l="19050" t="0" r="19050" b="0"/>
            <wp:docPr id="41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34A73" w:rsidRDefault="00234A73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ДЕВОЧКИ</w:t>
      </w:r>
    </w:p>
    <w:p w:rsidR="00234A73" w:rsidRDefault="00234A73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A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9625" cy="3076575"/>
            <wp:effectExtent l="19050" t="0" r="9525" b="0"/>
            <wp:docPr id="42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43CCE" w:rsidRPr="00543CCE" w:rsidRDefault="00543CCE" w:rsidP="00543C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 последние годы появляется все больше школьниц, имеющие низкие функци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нальные возможности сердечнососудистой и дыхательной систем. Это свидетел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ь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ствует о снижении к старшему школьному возрасту двигательной активности, связанной с играми, циклическими и ациклическими локомоциями.</w:t>
      </w:r>
    </w:p>
    <w:tbl>
      <w:tblPr>
        <w:tblW w:w="0" w:type="auto"/>
        <w:tblCellSpacing w:w="15" w:type="dxa"/>
        <w:tblBorders>
          <w:top w:val="outset" w:sz="6" w:space="0" w:color="008000"/>
          <w:left w:val="outset" w:sz="6" w:space="0" w:color="008000"/>
          <w:bottom w:val="outset" w:sz="6" w:space="0" w:color="008000"/>
          <w:right w:val="outset" w:sz="6" w:space="0" w:color="008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9"/>
        <w:gridCol w:w="786"/>
        <w:gridCol w:w="724"/>
        <w:gridCol w:w="704"/>
        <w:gridCol w:w="786"/>
        <w:gridCol w:w="724"/>
        <w:gridCol w:w="719"/>
      </w:tblGrid>
      <w:tr w:rsidR="00543CCE" w:rsidRPr="00543CCE" w:rsidTr="002B4344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Оценка показателей развития силовой в</w:t>
            </w: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ы</w:t>
            </w: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носливости показал следующие результаты:</w:t>
            </w:r>
          </w:p>
        </w:tc>
        <w:tc>
          <w:tcPr>
            <w:tcW w:w="0" w:type="auto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девочки</w:t>
            </w:r>
          </w:p>
        </w:tc>
        <w:tc>
          <w:tcPr>
            <w:tcW w:w="0" w:type="auto"/>
            <w:gridSpan w:val="3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мальчики</w:t>
            </w:r>
          </w:p>
        </w:tc>
      </w:tr>
      <w:tr w:rsidR="00543CCE" w:rsidRPr="00543CCE" w:rsidTr="002B4344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Млад.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Сред.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Стар.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Млад.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Сред.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Стар.</w:t>
            </w:r>
          </w:p>
        </w:tc>
      </w:tr>
      <w:tr w:rsidR="00543CCE" w:rsidRPr="00543CCE" w:rsidTr="002B4344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32%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42%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33%</w:t>
            </w:r>
          </w:p>
        </w:tc>
      </w:tr>
      <w:tr w:rsidR="00543CCE" w:rsidRPr="00543CCE" w:rsidTr="002B4344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52%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56%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43%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57%</w:t>
            </w:r>
          </w:p>
        </w:tc>
      </w:tr>
      <w:tr w:rsidR="00543CCE" w:rsidRPr="00543CCE" w:rsidTr="002B4344">
        <w:trPr>
          <w:tblCellSpacing w:w="15" w:type="dxa"/>
        </w:trPr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Низкий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18%</w:t>
            </w:r>
          </w:p>
        </w:tc>
        <w:tc>
          <w:tcPr>
            <w:tcW w:w="0" w:type="auto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3CCE" w:rsidRPr="00543CCE" w:rsidRDefault="00543CCE" w:rsidP="00543CC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9%</w:t>
            </w:r>
          </w:p>
        </w:tc>
      </w:tr>
    </w:tbl>
    <w:p w:rsidR="00543CCE" w:rsidRDefault="00543CCE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ДЕВОЧКИ</w:t>
      </w:r>
    </w:p>
    <w:p w:rsidR="00543CCE" w:rsidRDefault="00543CCE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343150"/>
            <wp:effectExtent l="19050" t="0" r="19050" b="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43CCE" w:rsidRDefault="00543CCE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МАЛЬЧИКИ</w:t>
      </w:r>
    </w:p>
    <w:p w:rsidR="00543CCE" w:rsidRPr="00234A73" w:rsidRDefault="00543CCE" w:rsidP="00234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7725" cy="2743200"/>
            <wp:effectExtent l="19050" t="0" r="9525" b="0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43CCE" w:rsidRDefault="00543CCE" w:rsidP="00543C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Анализ результатов показателей силовой выносливости выявил преобладание п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казателей высокого уровня развития данного качества у школьников младшего звена, незначительное превосходство мальчиков над девочками по всем возра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543C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тным группам.</w:t>
      </w:r>
    </w:p>
    <w:p w:rsidR="00543CCE" w:rsidRPr="00543CCE" w:rsidRDefault="00543CCE" w:rsidP="0054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CCE">
        <w:rPr>
          <w:rFonts w:ascii="Times New Roman" w:eastAsia="Times New Roman" w:hAnsi="Times New Roman" w:cs="Times New Roman"/>
          <w:b/>
          <w:bCs/>
          <w:color w:val="24114A"/>
          <w:sz w:val="28"/>
          <w:szCs w:val="28"/>
          <w:lang w:eastAsia="ru-RU"/>
        </w:rPr>
        <w:t xml:space="preserve">Уровни физической подготовленности </w:t>
      </w:r>
      <w:proofErr w:type="gramStart"/>
      <w:r w:rsidRPr="00543CCE">
        <w:rPr>
          <w:rFonts w:ascii="Times New Roman" w:eastAsia="Times New Roman" w:hAnsi="Times New Roman" w:cs="Times New Roman"/>
          <w:b/>
          <w:bCs/>
          <w:color w:val="24114A"/>
          <w:sz w:val="28"/>
          <w:szCs w:val="28"/>
          <w:lang w:eastAsia="ru-RU"/>
        </w:rPr>
        <w:t>обучающихся</w:t>
      </w:r>
      <w:proofErr w:type="gramEnd"/>
    </w:p>
    <w:p w:rsidR="00543CCE" w:rsidRPr="00543CCE" w:rsidRDefault="00543CCE" w:rsidP="0054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3C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398"/>
        <w:gridCol w:w="2393"/>
        <w:gridCol w:w="2393"/>
        <w:gridCol w:w="2393"/>
      </w:tblGrid>
      <w:tr w:rsidR="00543CCE" w:rsidRPr="00543CCE" w:rsidTr="002B4344">
        <w:trPr>
          <w:jc w:val="center"/>
        </w:trPr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Уровень физич</w:t>
            </w: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е</w:t>
            </w: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ской подгото</w:t>
            </w: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в</w:t>
            </w: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ленности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2005-2006</w:t>
            </w:r>
          </w:p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2006-2007</w:t>
            </w:r>
          </w:p>
          <w:p w:rsidR="00543CCE" w:rsidRPr="00543CCE" w:rsidRDefault="00543CCE" w:rsidP="00543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2007-2008</w:t>
            </w:r>
          </w:p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3CCE" w:rsidRPr="00543CCE" w:rsidTr="002B4344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18,0%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17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1</w:t>
            </w:r>
            <w:r w:rsidR="00174B68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5</w:t>
            </w: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174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1</w:t>
            </w:r>
            <w:r w:rsidR="00174B68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7,6</w:t>
            </w: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%</w:t>
            </w:r>
          </w:p>
        </w:tc>
      </w:tr>
      <w:tr w:rsidR="00543CCE" w:rsidRPr="00543CCE" w:rsidTr="002B4344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78,0%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79,0%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79%</w:t>
            </w:r>
          </w:p>
        </w:tc>
      </w:tr>
      <w:tr w:rsidR="00543CCE" w:rsidRPr="00543CCE" w:rsidTr="00174B68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Низкий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6</w:t>
            </w:r>
            <w:r w:rsidR="00543CCE"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,0%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543CCE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4,0%</w:t>
            </w: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CCE" w:rsidRPr="00543CCE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4,0</w:t>
            </w:r>
            <w:r w:rsidR="00543CCE" w:rsidRPr="00543CCE"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  <w:t>%</w:t>
            </w:r>
          </w:p>
        </w:tc>
      </w:tr>
      <w:tr w:rsidR="00174B68" w:rsidRPr="00543CCE" w:rsidTr="002B4344">
        <w:trPr>
          <w:jc w:val="center"/>
        </w:trPr>
        <w:tc>
          <w:tcPr>
            <w:tcW w:w="239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B68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</w:pPr>
          </w:p>
          <w:p w:rsidR="00174B68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</w:pPr>
          </w:p>
          <w:p w:rsidR="00174B68" w:rsidRPr="00543CCE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B68" w:rsidRPr="00543CCE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B68" w:rsidRPr="00543CCE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B68" w:rsidRPr="00543CCE" w:rsidRDefault="00174B68" w:rsidP="002B4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4114A"/>
                <w:sz w:val="28"/>
                <w:szCs w:val="28"/>
                <w:lang w:eastAsia="ru-RU"/>
              </w:rPr>
            </w:pPr>
          </w:p>
        </w:tc>
      </w:tr>
    </w:tbl>
    <w:p w:rsidR="00543CCE" w:rsidRDefault="00543CCE" w:rsidP="00543CC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4B68" w:rsidRPr="00543CCE" w:rsidRDefault="00174B68" w:rsidP="00543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43CCE" w:rsidRPr="00543CCE" w:rsidRDefault="00543CCE" w:rsidP="00543C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60872" w:rsidRPr="00234A73" w:rsidRDefault="00160872" w:rsidP="00160872">
      <w:pPr>
        <w:rPr>
          <w:rFonts w:ascii="Times New Roman" w:hAnsi="Times New Roman" w:cs="Times New Roman"/>
          <w:sz w:val="28"/>
          <w:szCs w:val="28"/>
        </w:rPr>
      </w:pPr>
    </w:p>
    <w:p w:rsidR="00160872" w:rsidRPr="008B21EF" w:rsidRDefault="00160872" w:rsidP="00160872"/>
    <w:p w:rsidR="00160872" w:rsidRPr="008B21EF" w:rsidRDefault="00160872" w:rsidP="00160872"/>
    <w:p w:rsidR="00160872" w:rsidRPr="008B21EF" w:rsidRDefault="00160872" w:rsidP="00160872"/>
    <w:p w:rsidR="003C585F" w:rsidRDefault="003C585F" w:rsidP="003C585F">
      <w:pPr>
        <w:jc w:val="both"/>
        <w:rPr>
          <w:rFonts w:ascii="Times New Roman" w:hAnsi="Times New Roman"/>
          <w:b/>
          <w:sz w:val="28"/>
          <w:szCs w:val="28"/>
        </w:rPr>
      </w:pPr>
      <w:r w:rsidRPr="00151C75">
        <w:rPr>
          <w:rFonts w:ascii="Times New Roman" w:hAnsi="Times New Roman"/>
          <w:b/>
          <w:sz w:val="28"/>
          <w:szCs w:val="28"/>
        </w:rPr>
        <w:lastRenderedPageBreak/>
        <w:t>2.4. Наличие спортивной площадки или стадиона</w:t>
      </w:r>
      <w:r>
        <w:rPr>
          <w:rFonts w:ascii="Times New Roman" w:hAnsi="Times New Roman"/>
          <w:b/>
          <w:sz w:val="28"/>
          <w:szCs w:val="28"/>
        </w:rPr>
        <w:t xml:space="preserve"> в образовательном учре</w:t>
      </w:r>
      <w:r>
        <w:rPr>
          <w:rFonts w:ascii="Times New Roman" w:hAnsi="Times New Roman"/>
          <w:b/>
          <w:sz w:val="28"/>
          <w:szCs w:val="28"/>
        </w:rPr>
        <w:t>ж</w:t>
      </w:r>
      <w:r>
        <w:rPr>
          <w:rFonts w:ascii="Times New Roman" w:hAnsi="Times New Roman"/>
          <w:b/>
          <w:sz w:val="28"/>
          <w:szCs w:val="28"/>
        </w:rPr>
        <w:t>дении</w:t>
      </w:r>
    </w:p>
    <w:p w:rsidR="003C585F" w:rsidRPr="00151C75" w:rsidRDefault="003C585F" w:rsidP="003C585F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МУНИЦИПАЛЬНОЕ  ОБРАЗОВАТЕЛЬНОЕ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 xml:space="preserve">УЧРЕЖДЕНИЕ  </w:t>
      </w:r>
      <w:proofErr w:type="gramStart"/>
      <w:r w:rsidRPr="00151C75">
        <w:rPr>
          <w:rFonts w:ascii="Times New Roman" w:eastAsia="Calibri" w:hAnsi="Times New Roman" w:cs="Times New Roman"/>
          <w:sz w:val="28"/>
          <w:szCs w:val="28"/>
        </w:rPr>
        <w:t>СРЕДНЯЯ</w:t>
      </w:r>
      <w:proofErr w:type="gramEnd"/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ОБЩЕОБРАЗОВАТЕЛЬНАЯ  ШКОЛА №5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Городского  округа  Кохма</w:t>
      </w:r>
    </w:p>
    <w:p w:rsidR="003C585F" w:rsidRPr="00151C75" w:rsidRDefault="003C585F" w:rsidP="003C585F">
      <w:pPr>
        <w:pBdr>
          <w:bottom w:val="single" w:sz="12" w:space="1" w:color="auto"/>
        </w:pBd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Ивановской  области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153512  г. Кохма, ул. Кочетовой, д. 36   тел.55 – 16 – 90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Исх. № ______________________ от 2.02.2009г.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1C75">
        <w:rPr>
          <w:rFonts w:ascii="Times New Roman" w:eastAsia="Calibri" w:hAnsi="Times New Roman" w:cs="Times New Roman"/>
          <w:b/>
          <w:sz w:val="28"/>
          <w:szCs w:val="28"/>
        </w:rPr>
        <w:t>Справка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1C75">
        <w:rPr>
          <w:rFonts w:ascii="Times New Roman" w:eastAsia="Calibri" w:hAnsi="Times New Roman" w:cs="Times New Roman"/>
          <w:b/>
          <w:sz w:val="28"/>
          <w:szCs w:val="28"/>
        </w:rPr>
        <w:t>о  наличии  спортивной  площадки.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85F" w:rsidRPr="00151C75" w:rsidRDefault="003C585F" w:rsidP="003C585F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>При  МОУ  СОШ №5  функционирует  спортивная  площадка,  обеспечивающая проведение занятий  по  физической  культуре  в  рамках  учебного  расписания  и  внеклассных (внешкольных)  мероприятий.</w:t>
      </w: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85F" w:rsidRPr="00151C75" w:rsidRDefault="003C585F" w:rsidP="003C58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51C75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Директор школы                                  Ватутина Н.Ю.</w:t>
      </w:r>
    </w:p>
    <w:p w:rsidR="00160872" w:rsidRDefault="00160872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85F" w:rsidRDefault="003C585F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85F" w:rsidRDefault="003C585F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85F" w:rsidRDefault="003C585F" w:rsidP="00B561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707EC" w:rsidRDefault="005707EC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7EC" w:rsidRDefault="005707EC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7EC" w:rsidRPr="002B4344" w:rsidRDefault="005707EC" w:rsidP="004F663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B4344">
        <w:rPr>
          <w:rFonts w:ascii="Times New Roman" w:hAnsi="Times New Roman" w:cs="Times New Roman"/>
          <w:color w:val="auto"/>
          <w:sz w:val="28"/>
          <w:szCs w:val="28"/>
        </w:rPr>
        <w:lastRenderedPageBreak/>
        <w:t>2.2. Доля обучающихся, занимающихся в спортивных секциях, танцевал</w:t>
      </w:r>
      <w:r w:rsidRPr="002B4344">
        <w:rPr>
          <w:rFonts w:ascii="Times New Roman" w:hAnsi="Times New Roman" w:cs="Times New Roman"/>
          <w:color w:val="auto"/>
          <w:sz w:val="28"/>
          <w:szCs w:val="28"/>
        </w:rPr>
        <w:t>ь</w:t>
      </w:r>
      <w:r w:rsidRPr="002B4344">
        <w:rPr>
          <w:rFonts w:ascii="Times New Roman" w:hAnsi="Times New Roman" w:cs="Times New Roman"/>
          <w:color w:val="auto"/>
          <w:sz w:val="28"/>
          <w:szCs w:val="28"/>
        </w:rPr>
        <w:t>ных кружках и фитнес – клубах при школе</w:t>
      </w:r>
    </w:p>
    <w:p w:rsidR="005707EC" w:rsidRDefault="005707EC" w:rsidP="005707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FFB">
        <w:rPr>
          <w:rFonts w:ascii="Times New Roman" w:hAnsi="Times New Roman" w:cs="Times New Roman"/>
          <w:b/>
          <w:sz w:val="28"/>
          <w:szCs w:val="28"/>
        </w:rPr>
        <w:t>МУНИЦИПАЛЬНОЕ  ОБЩЕОБРАЗОВАТЕЛЬНОЕ</w:t>
      </w: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FFB">
        <w:rPr>
          <w:rFonts w:ascii="Times New Roman" w:hAnsi="Times New Roman" w:cs="Times New Roman"/>
          <w:b/>
          <w:sz w:val="28"/>
          <w:szCs w:val="28"/>
        </w:rPr>
        <w:t xml:space="preserve">УЧРЕЖДЕНИЕ  </w:t>
      </w:r>
      <w:proofErr w:type="gramStart"/>
      <w:r w:rsidRPr="00B10FFB">
        <w:rPr>
          <w:rFonts w:ascii="Times New Roman" w:hAnsi="Times New Roman" w:cs="Times New Roman"/>
          <w:b/>
          <w:sz w:val="28"/>
          <w:szCs w:val="28"/>
        </w:rPr>
        <w:t>СРЕДНЯЯ</w:t>
      </w:r>
      <w:proofErr w:type="gramEnd"/>
    </w:p>
    <w:p w:rsidR="005707EC" w:rsidRPr="00B10FFB" w:rsidRDefault="005707EC" w:rsidP="005707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FFB">
        <w:rPr>
          <w:rFonts w:ascii="Times New Roman" w:hAnsi="Times New Roman" w:cs="Times New Roman"/>
          <w:b/>
          <w:sz w:val="28"/>
          <w:szCs w:val="28"/>
        </w:rPr>
        <w:t>ОБЩЕОБРАЗОВАТЕЛЬНАЯ   ШКОЛА №5</w:t>
      </w: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FFB">
        <w:rPr>
          <w:rFonts w:ascii="Times New Roman" w:hAnsi="Times New Roman" w:cs="Times New Roman"/>
          <w:sz w:val="28"/>
          <w:szCs w:val="28"/>
        </w:rPr>
        <w:t>Городского округа Кохма</w:t>
      </w:r>
    </w:p>
    <w:p w:rsidR="005707EC" w:rsidRPr="00B10FFB" w:rsidRDefault="005707EC" w:rsidP="005707E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10FFB">
        <w:rPr>
          <w:rFonts w:ascii="Times New Roman" w:hAnsi="Times New Roman" w:cs="Times New Roman"/>
          <w:sz w:val="28"/>
          <w:szCs w:val="28"/>
        </w:rPr>
        <w:t>Ивановской области</w:t>
      </w: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FFB">
        <w:rPr>
          <w:rFonts w:ascii="Times New Roman" w:hAnsi="Times New Roman" w:cs="Times New Roman"/>
          <w:sz w:val="28"/>
          <w:szCs w:val="28"/>
        </w:rPr>
        <w:t>153512 г. Кохма, ул. Кочетовой, д. 36   тел.55-16-90</w:t>
      </w: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FFB">
        <w:rPr>
          <w:rFonts w:ascii="Times New Roman" w:hAnsi="Times New Roman" w:cs="Times New Roman"/>
          <w:sz w:val="28"/>
          <w:szCs w:val="28"/>
        </w:rPr>
        <w:t>Исх. №  _________________ от 2.02.2009г.</w:t>
      </w: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FFB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5707EC" w:rsidRPr="00B10FFB" w:rsidRDefault="005707EC" w:rsidP="005707E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10FFB">
        <w:rPr>
          <w:rFonts w:ascii="Times New Roman" w:hAnsi="Times New Roman" w:cs="Times New Roman"/>
          <w:sz w:val="28"/>
          <w:szCs w:val="28"/>
        </w:rPr>
        <w:t>об  охвате обучающихся  занятиями в  спортивных секциях.</w:t>
      </w:r>
      <w:proofErr w:type="gramEnd"/>
    </w:p>
    <w:p w:rsidR="005707EC" w:rsidRDefault="005707EC" w:rsidP="005707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0FFB">
        <w:rPr>
          <w:rFonts w:ascii="Times New Roman" w:hAnsi="Times New Roman" w:cs="Times New Roman"/>
          <w:sz w:val="28"/>
          <w:szCs w:val="28"/>
        </w:rPr>
        <w:t>На  базе МОУ СОШ №5 г.о. Кохма действует ряд спортивных секций,  которые  посещают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0FFB">
        <w:rPr>
          <w:rFonts w:ascii="Times New Roman" w:hAnsi="Times New Roman" w:cs="Times New Roman"/>
          <w:sz w:val="28"/>
          <w:szCs w:val="28"/>
        </w:rPr>
        <w:t>229 учащихся, и танцевальный кружок,  охватывающий 54 человека.  Доля  обучающихся,  занимающихся  в  спортивных  секциях  и танцевальных  кружках  при  школе  составляет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0FFB">
        <w:rPr>
          <w:rFonts w:ascii="Times New Roman" w:hAnsi="Times New Roman" w:cs="Times New Roman"/>
          <w:sz w:val="28"/>
          <w:szCs w:val="28"/>
        </w:rPr>
        <w:t>51,17%  (283  человека).</w:t>
      </w:r>
    </w:p>
    <w:p w:rsidR="005707EC" w:rsidRDefault="005707EC" w:rsidP="005707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707EC" w:rsidRPr="00B10FFB" w:rsidRDefault="005707EC" w:rsidP="005707E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школы:                   Ватутина Н.Ю.</w:t>
      </w:r>
    </w:p>
    <w:p w:rsidR="005707EC" w:rsidRDefault="005707EC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7EC" w:rsidRDefault="005707EC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7EC" w:rsidRDefault="005707EC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07EC" w:rsidRDefault="005707EC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Default="00160872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872" w:rsidRDefault="00160872" w:rsidP="00820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4344" w:rsidRDefault="002B4344" w:rsidP="004F66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3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 </w:t>
      </w:r>
      <w:r w:rsidR="00011305" w:rsidRPr="00011305">
        <w:rPr>
          <w:rFonts w:ascii="Times New Roman" w:hAnsi="Times New Roman" w:cs="Times New Roman"/>
          <w:b/>
          <w:sz w:val="28"/>
          <w:szCs w:val="28"/>
        </w:rPr>
        <w:t>Проведение физкультурно-оздоровительных или спортивных праздн</w:t>
      </w:r>
      <w:r w:rsidR="00011305" w:rsidRPr="00011305">
        <w:rPr>
          <w:rFonts w:ascii="Times New Roman" w:hAnsi="Times New Roman" w:cs="Times New Roman"/>
          <w:b/>
          <w:sz w:val="28"/>
          <w:szCs w:val="28"/>
        </w:rPr>
        <w:t>и</w:t>
      </w:r>
      <w:r w:rsidR="00011305" w:rsidRPr="00011305">
        <w:rPr>
          <w:rFonts w:ascii="Times New Roman" w:hAnsi="Times New Roman" w:cs="Times New Roman"/>
          <w:b/>
          <w:sz w:val="28"/>
          <w:szCs w:val="28"/>
        </w:rPr>
        <w:t>ков, олимпиад, соревнований, туристических походов</w:t>
      </w:r>
    </w:p>
    <w:p w:rsidR="00011305" w:rsidRPr="00011305" w:rsidRDefault="00011305" w:rsidP="004F66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МУНИЦИПАЛЬНОЕ  ОБРАЗОВАТЕЛЬНОЕ</w:t>
      </w:r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 xml:space="preserve">УЧРЕЖДЕНИЕ  </w:t>
      </w:r>
      <w:proofErr w:type="gramStart"/>
      <w:r w:rsidRPr="009E78D3"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ОБЩЕОБРАЗОВАТЕЛЬНАЯ  ШКОЛА №5</w:t>
      </w:r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Городского  округа  Кохма</w:t>
      </w:r>
    </w:p>
    <w:p w:rsidR="004F663D" w:rsidRPr="009E78D3" w:rsidRDefault="004F663D" w:rsidP="004F663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Ивановской  области</w:t>
      </w:r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153512 г.о. Кохма, ул. Кочетовой, д.36   тел.  55 – 16 – 90</w:t>
      </w:r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Исх. № ____________________ от 2.02.2009г.</w:t>
      </w:r>
    </w:p>
    <w:p w:rsidR="004F663D" w:rsidRPr="009E78D3" w:rsidRDefault="004F663D" w:rsidP="004F66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663D" w:rsidRPr="009E78D3" w:rsidRDefault="004F663D" w:rsidP="004F6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Справка</w:t>
      </w:r>
    </w:p>
    <w:p w:rsidR="004F663D" w:rsidRPr="009E78D3" w:rsidRDefault="004F663D" w:rsidP="004F663D">
      <w:pPr>
        <w:tabs>
          <w:tab w:val="left" w:pos="14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E78D3">
        <w:rPr>
          <w:rFonts w:ascii="Times New Roman" w:hAnsi="Times New Roman" w:cs="Times New Roman"/>
          <w:sz w:val="28"/>
          <w:szCs w:val="28"/>
        </w:rPr>
        <w:t xml:space="preserve">  проведении  физкультурно–оздоровительных  и  спортивных  мероприятий.</w:t>
      </w:r>
    </w:p>
    <w:p w:rsidR="004F663D" w:rsidRPr="009E78D3" w:rsidRDefault="004F663D" w:rsidP="004F663D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F663D" w:rsidRPr="009E78D3" w:rsidRDefault="004F663D" w:rsidP="004F663D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В  МОУ  СОШ №5 в  соответствии  с  разработанной  программой  «Здоровье»  на  протяжении  всего  учебного года  ведётся  оздоровительная  работа в виде еж</w:t>
      </w:r>
      <w:r w:rsidRPr="009E78D3">
        <w:rPr>
          <w:rFonts w:ascii="Times New Roman" w:hAnsi="Times New Roman" w:cs="Times New Roman"/>
          <w:sz w:val="28"/>
          <w:szCs w:val="28"/>
        </w:rPr>
        <w:t>е</w:t>
      </w:r>
      <w:r w:rsidRPr="009E78D3">
        <w:rPr>
          <w:rFonts w:ascii="Times New Roman" w:hAnsi="Times New Roman" w:cs="Times New Roman"/>
          <w:sz w:val="28"/>
          <w:szCs w:val="28"/>
        </w:rPr>
        <w:t>дневной гимнастики до занятий,  физкультминуток  на  уроках,  физических  у</w:t>
      </w:r>
      <w:r w:rsidRPr="009E78D3">
        <w:rPr>
          <w:rFonts w:ascii="Times New Roman" w:hAnsi="Times New Roman" w:cs="Times New Roman"/>
          <w:sz w:val="28"/>
          <w:szCs w:val="28"/>
        </w:rPr>
        <w:t>п</w:t>
      </w:r>
      <w:r w:rsidRPr="009E78D3">
        <w:rPr>
          <w:rFonts w:ascii="Times New Roman" w:hAnsi="Times New Roman" w:cs="Times New Roman"/>
          <w:sz w:val="28"/>
          <w:szCs w:val="28"/>
        </w:rPr>
        <w:t>ражнений  на  больших  переменах, спортивных часов  в  ГПД.</w:t>
      </w:r>
    </w:p>
    <w:p w:rsidR="004F663D" w:rsidRDefault="004F663D" w:rsidP="004F663D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1 раз  в  четверть  проводятся  дни здоровья,  в  программу  которых  входят  «В</w:t>
      </w:r>
      <w:r w:rsidRPr="009E78D3">
        <w:rPr>
          <w:rFonts w:ascii="Times New Roman" w:hAnsi="Times New Roman" w:cs="Times New Roman"/>
          <w:sz w:val="28"/>
          <w:szCs w:val="28"/>
        </w:rPr>
        <w:t>е</w:t>
      </w:r>
      <w:r w:rsidRPr="009E78D3">
        <w:rPr>
          <w:rFonts w:ascii="Times New Roman" w:hAnsi="Times New Roman" w:cs="Times New Roman"/>
          <w:sz w:val="28"/>
          <w:szCs w:val="28"/>
        </w:rPr>
        <w:t xml:space="preserve">сёлые  старты»,  спартакиады и др. </w:t>
      </w:r>
    </w:p>
    <w:p w:rsidR="004F663D" w:rsidRPr="009E78D3" w:rsidRDefault="004F663D" w:rsidP="004F663D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Учащиеся  школы   являются  активными  участниками  всех городских  спорти</w:t>
      </w:r>
      <w:r w:rsidRPr="009E78D3">
        <w:rPr>
          <w:rFonts w:ascii="Times New Roman" w:hAnsi="Times New Roman" w:cs="Times New Roman"/>
          <w:sz w:val="28"/>
          <w:szCs w:val="28"/>
        </w:rPr>
        <w:t>в</w:t>
      </w:r>
      <w:r w:rsidRPr="009E78D3">
        <w:rPr>
          <w:rFonts w:ascii="Times New Roman" w:hAnsi="Times New Roman" w:cs="Times New Roman"/>
          <w:sz w:val="28"/>
          <w:szCs w:val="28"/>
        </w:rPr>
        <w:t>ных  мероприятий -  «Кросс наций – 2008»,  легкоатлетический  кросс,  соревн</w:t>
      </w:r>
      <w:r w:rsidRPr="009E78D3">
        <w:rPr>
          <w:rFonts w:ascii="Times New Roman" w:hAnsi="Times New Roman" w:cs="Times New Roman"/>
          <w:sz w:val="28"/>
          <w:szCs w:val="28"/>
        </w:rPr>
        <w:t>о</w:t>
      </w:r>
      <w:r w:rsidRPr="009E78D3">
        <w:rPr>
          <w:rFonts w:ascii="Times New Roman" w:hAnsi="Times New Roman" w:cs="Times New Roman"/>
          <w:sz w:val="28"/>
          <w:szCs w:val="28"/>
        </w:rPr>
        <w:t>вания  по  мини-футболу «Золотая  осень», спартакиада  по  баскетболу,  спорти</w:t>
      </w:r>
      <w:r w:rsidRPr="009E78D3">
        <w:rPr>
          <w:rFonts w:ascii="Times New Roman" w:hAnsi="Times New Roman" w:cs="Times New Roman"/>
          <w:sz w:val="28"/>
          <w:szCs w:val="28"/>
        </w:rPr>
        <w:t>в</w:t>
      </w:r>
      <w:r w:rsidRPr="009E78D3">
        <w:rPr>
          <w:rFonts w:ascii="Times New Roman" w:hAnsi="Times New Roman" w:cs="Times New Roman"/>
          <w:sz w:val="28"/>
          <w:szCs w:val="28"/>
        </w:rPr>
        <w:t>ные  игры в рамках  городской  акции «Спорт  вместо  наркотиков»,  соревнов</w:t>
      </w:r>
      <w:r w:rsidRPr="009E78D3">
        <w:rPr>
          <w:rFonts w:ascii="Times New Roman" w:hAnsi="Times New Roman" w:cs="Times New Roman"/>
          <w:sz w:val="28"/>
          <w:szCs w:val="28"/>
        </w:rPr>
        <w:t>а</w:t>
      </w:r>
      <w:r w:rsidRPr="009E78D3">
        <w:rPr>
          <w:rFonts w:ascii="Times New Roman" w:hAnsi="Times New Roman" w:cs="Times New Roman"/>
          <w:sz w:val="28"/>
          <w:szCs w:val="28"/>
        </w:rPr>
        <w:t>ния  по  настольному  теннису,  «Мама, папа, я – спортивная  семья», областная  военно-патриотическая  игра «Зарница».</w:t>
      </w:r>
    </w:p>
    <w:p w:rsidR="004F663D" w:rsidRPr="009E78D3" w:rsidRDefault="004F663D" w:rsidP="004F663D">
      <w:pPr>
        <w:tabs>
          <w:tab w:val="left" w:pos="14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Индивидуальные  планы  воспитательной  работы  классных  руководителей  пр</w:t>
      </w:r>
      <w:r w:rsidRPr="009E78D3">
        <w:rPr>
          <w:rFonts w:ascii="Times New Roman" w:hAnsi="Times New Roman" w:cs="Times New Roman"/>
          <w:sz w:val="28"/>
          <w:szCs w:val="28"/>
        </w:rPr>
        <w:t>е</w:t>
      </w:r>
      <w:r w:rsidRPr="009E78D3">
        <w:rPr>
          <w:rFonts w:ascii="Times New Roman" w:hAnsi="Times New Roman" w:cs="Times New Roman"/>
          <w:sz w:val="28"/>
          <w:szCs w:val="28"/>
        </w:rPr>
        <w:t>дусматривают  ежемесячные  спортивно – оздоровительные  мероприятия.</w:t>
      </w:r>
    </w:p>
    <w:p w:rsidR="004F663D" w:rsidRPr="009E78D3" w:rsidRDefault="004F663D" w:rsidP="00011305">
      <w:pPr>
        <w:tabs>
          <w:tab w:val="left" w:pos="148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E78D3">
        <w:rPr>
          <w:rFonts w:ascii="Times New Roman" w:hAnsi="Times New Roman" w:cs="Times New Roman"/>
          <w:sz w:val="28"/>
          <w:szCs w:val="28"/>
        </w:rPr>
        <w:t>Директор школы                   Ватутина Н.Ю.</w:t>
      </w:r>
    </w:p>
    <w:sectPr w:rsidR="004F663D" w:rsidRPr="009E78D3" w:rsidSect="00D14770">
      <w:pgSz w:w="11906" w:h="16838"/>
      <w:pgMar w:top="1134" w:right="850" w:bottom="1134" w:left="1134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92346"/>
    <w:multiLevelType w:val="multilevel"/>
    <w:tmpl w:val="D256B8C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14523E9A"/>
    <w:multiLevelType w:val="multilevel"/>
    <w:tmpl w:val="9300EF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A031BB0"/>
    <w:multiLevelType w:val="hybridMultilevel"/>
    <w:tmpl w:val="6A14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2382C"/>
    <w:multiLevelType w:val="multilevel"/>
    <w:tmpl w:val="CFE08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D456BA4"/>
    <w:multiLevelType w:val="hybridMultilevel"/>
    <w:tmpl w:val="904C4C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3D02"/>
    <w:rsid w:val="00011305"/>
    <w:rsid w:val="000210DA"/>
    <w:rsid w:val="00080B6C"/>
    <w:rsid w:val="0008643D"/>
    <w:rsid w:val="000E2767"/>
    <w:rsid w:val="00150A9F"/>
    <w:rsid w:val="00160872"/>
    <w:rsid w:val="00174B68"/>
    <w:rsid w:val="001D334B"/>
    <w:rsid w:val="00234A73"/>
    <w:rsid w:val="00244A46"/>
    <w:rsid w:val="002A435C"/>
    <w:rsid w:val="002B0229"/>
    <w:rsid w:val="002B4344"/>
    <w:rsid w:val="002E049C"/>
    <w:rsid w:val="00305FE9"/>
    <w:rsid w:val="00320FA3"/>
    <w:rsid w:val="003A05B2"/>
    <w:rsid w:val="003C3128"/>
    <w:rsid w:val="003C585F"/>
    <w:rsid w:val="003F7AFD"/>
    <w:rsid w:val="00475077"/>
    <w:rsid w:val="00486DC9"/>
    <w:rsid w:val="004C3E1A"/>
    <w:rsid w:val="004C6B6C"/>
    <w:rsid w:val="004F663D"/>
    <w:rsid w:val="00505390"/>
    <w:rsid w:val="00543CCE"/>
    <w:rsid w:val="005707EC"/>
    <w:rsid w:val="00586C58"/>
    <w:rsid w:val="005D053D"/>
    <w:rsid w:val="005F4AC1"/>
    <w:rsid w:val="00602BAB"/>
    <w:rsid w:val="00621C2C"/>
    <w:rsid w:val="0068147E"/>
    <w:rsid w:val="006E4EBB"/>
    <w:rsid w:val="00707E71"/>
    <w:rsid w:val="00712623"/>
    <w:rsid w:val="007127F4"/>
    <w:rsid w:val="0072092A"/>
    <w:rsid w:val="007459C7"/>
    <w:rsid w:val="00763217"/>
    <w:rsid w:val="00790ECD"/>
    <w:rsid w:val="007F451B"/>
    <w:rsid w:val="008203D0"/>
    <w:rsid w:val="00845050"/>
    <w:rsid w:val="00925156"/>
    <w:rsid w:val="009766F4"/>
    <w:rsid w:val="009B7254"/>
    <w:rsid w:val="009D6B1B"/>
    <w:rsid w:val="009D7F4A"/>
    <w:rsid w:val="009F2B76"/>
    <w:rsid w:val="00A13D02"/>
    <w:rsid w:val="00AE1B6C"/>
    <w:rsid w:val="00B27410"/>
    <w:rsid w:val="00B54188"/>
    <w:rsid w:val="00B561F2"/>
    <w:rsid w:val="00B579BC"/>
    <w:rsid w:val="00BD2C1A"/>
    <w:rsid w:val="00BD6E88"/>
    <w:rsid w:val="00C1206B"/>
    <w:rsid w:val="00C412FE"/>
    <w:rsid w:val="00C516A3"/>
    <w:rsid w:val="00CE5834"/>
    <w:rsid w:val="00D14770"/>
    <w:rsid w:val="00D1543A"/>
    <w:rsid w:val="00D271D8"/>
    <w:rsid w:val="00DB35EA"/>
    <w:rsid w:val="00DE53CA"/>
    <w:rsid w:val="00E21E2B"/>
    <w:rsid w:val="00E60811"/>
    <w:rsid w:val="00ED14D6"/>
    <w:rsid w:val="00EE04CE"/>
    <w:rsid w:val="00F8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51B"/>
  </w:style>
  <w:style w:type="paragraph" w:styleId="2">
    <w:name w:val="heading 2"/>
    <w:basedOn w:val="a"/>
    <w:next w:val="a"/>
    <w:link w:val="20"/>
    <w:uiPriority w:val="9"/>
    <w:unhideWhenUsed/>
    <w:qFormat/>
    <w:rsid w:val="004F6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A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A46"/>
    <w:rPr>
      <w:rFonts w:ascii="Tahoma" w:hAnsi="Tahoma" w:cs="Tahoma"/>
      <w:sz w:val="16"/>
      <w:szCs w:val="16"/>
    </w:rPr>
  </w:style>
  <w:style w:type="paragraph" w:styleId="a6">
    <w:name w:val="No Spacing"/>
    <w:qFormat/>
    <w:rsid w:val="009F2B76"/>
    <w:pPr>
      <w:spacing w:after="0" w:line="240" w:lineRule="auto"/>
    </w:pPr>
    <w:rPr>
      <w:rFonts w:ascii="Calibri" w:eastAsia="Calibri" w:hAnsi="Calibri" w:cs="Times New Roman"/>
    </w:rPr>
  </w:style>
  <w:style w:type="table" w:styleId="a7">
    <w:name w:val="Table Grid"/>
    <w:basedOn w:val="a1"/>
    <w:rsid w:val="00707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6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Лист1!$A$2</c:f>
              <c:strCache>
                <c:ptCount val="1"/>
                <c:pt idx="0">
                  <c:v>2006 - 2007</c:v>
                </c:pt>
              </c:strCache>
            </c:strRef>
          </c:tx>
          <c:cat>
            <c:strRef>
              <c:f>Лист1!$B$1:$F$1</c:f>
              <c:strCache>
                <c:ptCount val="5"/>
                <c:pt idx="0">
                  <c:v>К – во человек</c:v>
                </c:pt>
                <c:pt idx="1">
                  <c:v>I  группа</c:v>
                </c:pt>
                <c:pt idx="2">
                  <c:v>II группа</c:v>
                </c:pt>
                <c:pt idx="3">
                  <c:v>III  группа</c:v>
                </c:pt>
                <c:pt idx="4">
                  <c:v>IV  группа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580</c:v>
                </c:pt>
                <c:pt idx="1">
                  <c:v>62</c:v>
                </c:pt>
                <c:pt idx="2">
                  <c:v>384</c:v>
                </c:pt>
                <c:pt idx="3">
                  <c:v>127</c:v>
                </c:pt>
                <c:pt idx="4">
                  <c:v>7</c:v>
                </c:pt>
              </c:numCache>
            </c:numRef>
          </c:val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2007 - 2008</c:v>
                </c:pt>
              </c:strCache>
            </c:strRef>
          </c:tx>
          <c:cat>
            <c:strRef>
              <c:f>Лист1!$B$1:$F$1</c:f>
              <c:strCache>
                <c:ptCount val="5"/>
                <c:pt idx="0">
                  <c:v>К – во человек</c:v>
                </c:pt>
                <c:pt idx="1">
                  <c:v>I  группа</c:v>
                </c:pt>
                <c:pt idx="2">
                  <c:v>II группа</c:v>
                </c:pt>
                <c:pt idx="3">
                  <c:v>III  группа</c:v>
                </c:pt>
                <c:pt idx="4">
                  <c:v>IV  группа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570</c:v>
                </c:pt>
                <c:pt idx="1">
                  <c:v>69</c:v>
                </c:pt>
                <c:pt idx="2">
                  <c:v>377</c:v>
                </c:pt>
                <c:pt idx="3">
                  <c:v>119</c:v>
                </c:pt>
                <c:pt idx="4">
                  <c:v>5</c:v>
                </c:pt>
              </c:numCache>
            </c:numRef>
          </c:val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2008 - 2009</c:v>
                </c:pt>
              </c:strCache>
            </c:strRef>
          </c:tx>
          <c:cat>
            <c:strRef>
              <c:f>Лист1!$B$1:$F$1</c:f>
              <c:strCache>
                <c:ptCount val="5"/>
                <c:pt idx="0">
                  <c:v>К – во человек</c:v>
                </c:pt>
                <c:pt idx="1">
                  <c:v>I  группа</c:v>
                </c:pt>
                <c:pt idx="2">
                  <c:v>II группа</c:v>
                </c:pt>
                <c:pt idx="3">
                  <c:v>III  группа</c:v>
                </c:pt>
                <c:pt idx="4">
                  <c:v>IV  группа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551</c:v>
                </c:pt>
                <c:pt idx="1">
                  <c:v>76</c:v>
                </c:pt>
                <c:pt idx="2">
                  <c:v>367</c:v>
                </c:pt>
                <c:pt idx="3">
                  <c:v>104</c:v>
                </c:pt>
                <c:pt idx="4">
                  <c:v>4</c:v>
                </c:pt>
              </c:numCache>
            </c:numRef>
          </c:val>
        </c:ser>
        <c:shape val="cylinder"/>
        <c:axId val="84684800"/>
        <c:axId val="84686720"/>
        <c:axId val="0"/>
      </c:bar3DChart>
      <c:catAx>
        <c:axId val="84684800"/>
        <c:scaling>
          <c:orientation val="minMax"/>
        </c:scaling>
        <c:axPos val="b"/>
        <c:tickLblPos val="nextTo"/>
        <c:crossAx val="84686720"/>
        <c:crosses val="autoZero"/>
        <c:auto val="1"/>
        <c:lblAlgn val="ctr"/>
        <c:lblOffset val="100"/>
      </c:catAx>
      <c:valAx>
        <c:axId val="84686720"/>
        <c:scaling>
          <c:orientation val="minMax"/>
        </c:scaling>
        <c:axPos val="l"/>
        <c:majorGridlines/>
        <c:numFmt formatCode="General" sourceLinked="1"/>
        <c:tickLblPos val="nextTo"/>
        <c:crossAx val="846848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Младшие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44</c:v>
                </c:pt>
                <c:pt idx="1">
                  <c:v>52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Средние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</c:v>
                </c:pt>
                <c:pt idx="1">
                  <c:v>56</c:v>
                </c:pt>
                <c:pt idx="2">
                  <c:v>12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Старшие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</c:v>
                </c:pt>
                <c:pt idx="1">
                  <c:v>77</c:v>
                </c:pt>
                <c:pt idx="2">
                  <c:v>12</c:v>
                </c:pt>
              </c:numCache>
            </c:numRef>
          </c:val>
        </c:ser>
        <c:shape val="cylinder"/>
        <c:axId val="85967232"/>
        <c:axId val="85968768"/>
        <c:axId val="0"/>
      </c:bar3DChart>
      <c:catAx>
        <c:axId val="85967232"/>
        <c:scaling>
          <c:orientation val="minMax"/>
        </c:scaling>
        <c:axPos val="b"/>
        <c:tickLblPos val="nextTo"/>
        <c:crossAx val="85968768"/>
        <c:crosses val="autoZero"/>
        <c:auto val="1"/>
        <c:lblAlgn val="ctr"/>
        <c:lblOffset val="100"/>
      </c:catAx>
      <c:valAx>
        <c:axId val="85968768"/>
        <c:scaling>
          <c:orientation val="minMax"/>
        </c:scaling>
        <c:axPos val="l"/>
        <c:majorGridlines/>
        <c:numFmt formatCode="General" sourceLinked="1"/>
        <c:tickLblPos val="nextTo"/>
        <c:crossAx val="85967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Младшие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44</c:v>
                </c:pt>
                <c:pt idx="1">
                  <c:v>43</c:v>
                </c:pt>
                <c:pt idx="2">
                  <c:v>13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42</c:v>
                </c:pt>
                <c:pt idx="1">
                  <c:v>40</c:v>
                </c:pt>
                <c:pt idx="2">
                  <c:v>18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Старшие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33</c:v>
                </c:pt>
                <c:pt idx="1">
                  <c:v>57</c:v>
                </c:pt>
                <c:pt idx="2">
                  <c:v>3</c:v>
                </c:pt>
              </c:numCache>
            </c:numRef>
          </c:val>
        </c:ser>
        <c:shape val="cylinder"/>
        <c:axId val="93084672"/>
        <c:axId val="93086464"/>
        <c:axId val="0"/>
      </c:bar3DChart>
      <c:catAx>
        <c:axId val="93084672"/>
        <c:scaling>
          <c:orientation val="minMax"/>
        </c:scaling>
        <c:axPos val="b"/>
        <c:tickLblPos val="nextTo"/>
        <c:crossAx val="93086464"/>
        <c:crosses val="autoZero"/>
        <c:auto val="1"/>
        <c:lblAlgn val="ctr"/>
        <c:lblOffset val="100"/>
      </c:catAx>
      <c:valAx>
        <c:axId val="93086464"/>
        <c:scaling>
          <c:orientation val="minMax"/>
        </c:scaling>
        <c:axPos val="l"/>
        <c:majorGridlines/>
        <c:numFmt formatCode="General" sourceLinked="1"/>
        <c:tickLblPos val="nextTo"/>
        <c:crossAx val="930846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2005-2006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18</c:v>
                </c:pt>
                <c:pt idx="1">
                  <c:v>78</c:v>
                </c:pt>
                <c:pt idx="2">
                  <c:v>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2006-2007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</c:v>
                </c:pt>
                <c:pt idx="1">
                  <c:v>79</c:v>
                </c:pt>
                <c:pt idx="2">
                  <c:v>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2007-2008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17.600000000000001</c:v>
                </c:pt>
                <c:pt idx="1">
                  <c:v>79</c:v>
                </c:pt>
                <c:pt idx="2">
                  <c:v>4</c:v>
                </c:pt>
              </c:numCache>
            </c:numRef>
          </c:val>
        </c:ser>
        <c:shape val="cylinder"/>
        <c:axId val="93099904"/>
        <c:axId val="93101440"/>
        <c:axId val="0"/>
      </c:bar3DChart>
      <c:catAx>
        <c:axId val="93099904"/>
        <c:scaling>
          <c:orientation val="minMax"/>
        </c:scaling>
        <c:axPos val="b"/>
        <c:tickLblPos val="nextTo"/>
        <c:crossAx val="93101440"/>
        <c:crosses val="autoZero"/>
        <c:auto val="1"/>
        <c:lblAlgn val="ctr"/>
        <c:lblOffset val="100"/>
      </c:catAx>
      <c:valAx>
        <c:axId val="93101440"/>
        <c:scaling>
          <c:orientation val="minMax"/>
        </c:scaling>
        <c:axPos val="l"/>
        <c:majorGridlines/>
        <c:numFmt formatCode="General" sourceLinked="1"/>
        <c:tickLblPos val="nextTo"/>
        <c:crossAx val="93099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1гр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2006 год</c:v>
                </c:pt>
                <c:pt idx="1">
                  <c:v>2007 год</c:v>
                </c:pt>
                <c:pt idx="2">
                  <c:v>2008 год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11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гр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2006 год</c:v>
                </c:pt>
                <c:pt idx="1">
                  <c:v>2007 год</c:v>
                </c:pt>
                <c:pt idx="2">
                  <c:v>2008 год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24</c:v>
                </c:pt>
                <c:pt idx="1">
                  <c:v>26</c:v>
                </c:pt>
                <c:pt idx="2">
                  <c:v>23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гр</c:v>
                </c:pt>
              </c:strCache>
            </c:strRef>
          </c:tx>
          <c:cat>
            <c:strRef>
              <c:f>Лист1!$A$2:$A$5</c:f>
              <c:strCache>
                <c:ptCount val="3"/>
                <c:pt idx="0">
                  <c:v>2006 год</c:v>
                </c:pt>
                <c:pt idx="1">
                  <c:v>2007 год</c:v>
                </c:pt>
                <c:pt idx="2">
                  <c:v>2008 год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5</c:v>
                </c:pt>
              </c:numCache>
            </c:numRef>
          </c:val>
        </c:ser>
        <c:shape val="cylinder"/>
        <c:axId val="84978688"/>
        <c:axId val="85101184"/>
        <c:axId val="0"/>
      </c:bar3DChart>
      <c:catAx>
        <c:axId val="84978688"/>
        <c:scaling>
          <c:orientation val="minMax"/>
        </c:scaling>
        <c:axPos val="b"/>
        <c:tickLblPos val="nextTo"/>
        <c:crossAx val="85101184"/>
        <c:crosses val="autoZero"/>
        <c:auto val="1"/>
        <c:lblAlgn val="ctr"/>
        <c:lblOffset val="100"/>
      </c:catAx>
      <c:valAx>
        <c:axId val="85101184"/>
        <c:scaling>
          <c:orientation val="minMax"/>
        </c:scaling>
        <c:axPos val="l"/>
        <c:majorGridlines/>
        <c:numFmt formatCode="General" sourceLinked="1"/>
        <c:tickLblPos val="nextTo"/>
        <c:crossAx val="84978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65</c:v>
                </c:pt>
                <c:pt idx="1">
                  <c:v>87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Низкий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25</c:v>
                </c:pt>
                <c:pt idx="1">
                  <c:v>7</c:v>
                </c:pt>
              </c:numCache>
            </c:numRef>
          </c:val>
        </c:ser>
        <c:shape val="cylinder"/>
        <c:axId val="86010112"/>
        <c:axId val="89636864"/>
        <c:axId val="0"/>
      </c:bar3DChart>
      <c:catAx>
        <c:axId val="86010112"/>
        <c:scaling>
          <c:orientation val="minMax"/>
        </c:scaling>
        <c:axPos val="b"/>
        <c:tickLblPos val="nextTo"/>
        <c:crossAx val="89636864"/>
        <c:crosses val="autoZero"/>
        <c:auto val="1"/>
        <c:lblAlgn val="ctr"/>
        <c:lblOffset val="100"/>
      </c:catAx>
      <c:valAx>
        <c:axId val="89636864"/>
        <c:scaling>
          <c:orientation val="minMax"/>
        </c:scaling>
        <c:axPos val="l"/>
        <c:majorGridlines/>
        <c:numFmt formatCode="General" sourceLinked="1"/>
        <c:tickLblPos val="nextTo"/>
        <c:crossAx val="860101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20</c:v>
                </c:pt>
                <c:pt idx="1">
                  <c:v>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65</c:v>
                </c:pt>
                <c:pt idx="1">
                  <c:v>4.4000000000000004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Низкий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15</c:v>
                </c:pt>
                <c:pt idx="1">
                  <c:v>7</c:v>
                </c:pt>
              </c:numCache>
            </c:numRef>
          </c:val>
        </c:ser>
        <c:shape val="cylinder"/>
        <c:axId val="89705472"/>
        <c:axId val="89824256"/>
        <c:axId val="0"/>
      </c:bar3DChart>
      <c:catAx>
        <c:axId val="89705472"/>
        <c:scaling>
          <c:orientation val="minMax"/>
        </c:scaling>
        <c:axPos val="b"/>
        <c:tickLblPos val="nextTo"/>
        <c:crossAx val="89824256"/>
        <c:crosses val="autoZero"/>
        <c:auto val="1"/>
        <c:lblAlgn val="ctr"/>
        <c:lblOffset val="100"/>
      </c:catAx>
      <c:valAx>
        <c:axId val="89824256"/>
        <c:scaling>
          <c:orientation val="minMax"/>
        </c:scaling>
        <c:axPos val="l"/>
        <c:majorGridlines/>
        <c:numFmt formatCode="General" sourceLinked="1"/>
        <c:tickLblPos val="nextTo"/>
        <c:crossAx val="89705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95</c:v>
                </c:pt>
                <c:pt idx="1">
                  <c:v>90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Низкий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Мальчики</c:v>
                </c:pt>
                <c:pt idx="1">
                  <c:v>Девочки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6</c:v>
                </c:pt>
              </c:numCache>
            </c:numRef>
          </c:val>
        </c:ser>
        <c:shape val="cylinder"/>
        <c:axId val="84387328"/>
        <c:axId val="84388864"/>
        <c:axId val="0"/>
      </c:bar3DChart>
      <c:catAx>
        <c:axId val="84387328"/>
        <c:scaling>
          <c:orientation val="minMax"/>
        </c:scaling>
        <c:axPos val="b"/>
        <c:tickLblPos val="nextTo"/>
        <c:crossAx val="84388864"/>
        <c:crosses val="autoZero"/>
        <c:auto val="1"/>
        <c:lblAlgn val="ctr"/>
        <c:lblOffset val="100"/>
      </c:catAx>
      <c:valAx>
        <c:axId val="84388864"/>
        <c:scaling>
          <c:orientation val="minMax"/>
        </c:scaling>
        <c:axPos val="l"/>
        <c:majorGridlines/>
        <c:numFmt formatCode="General" sourceLinked="1"/>
        <c:tickLblPos val="nextTo"/>
        <c:crossAx val="84387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Младшие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11</c:v>
                </c:pt>
                <c:pt idx="2">
                  <c:v>64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Средние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11</c:v>
                </c:pt>
                <c:pt idx="2">
                  <c:v>36</c:v>
                </c:pt>
                <c:pt idx="3">
                  <c:v>53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Старшие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15</c:v>
                </c:pt>
                <c:pt idx="3">
                  <c:v>78</c:v>
                </c:pt>
              </c:numCache>
            </c:numRef>
          </c:val>
        </c:ser>
        <c:shape val="box"/>
        <c:axId val="86278528"/>
        <c:axId val="86280064"/>
        <c:axId val="84716160"/>
      </c:bar3DChart>
      <c:catAx>
        <c:axId val="86278528"/>
        <c:scaling>
          <c:orientation val="minMax"/>
        </c:scaling>
        <c:axPos val="b"/>
        <c:tickLblPos val="nextTo"/>
        <c:crossAx val="86280064"/>
        <c:crosses val="autoZero"/>
        <c:auto val="1"/>
        <c:lblAlgn val="ctr"/>
        <c:lblOffset val="100"/>
      </c:catAx>
      <c:valAx>
        <c:axId val="86280064"/>
        <c:scaling>
          <c:orientation val="minMax"/>
        </c:scaling>
        <c:axPos val="l"/>
        <c:majorGridlines/>
        <c:numFmt formatCode="General" sourceLinked="1"/>
        <c:tickLblPos val="nextTo"/>
        <c:crossAx val="86278528"/>
        <c:crosses val="autoZero"/>
        <c:crossBetween val="between"/>
      </c:valAx>
      <c:serAx>
        <c:axId val="84716160"/>
        <c:scaling>
          <c:orientation val="minMax"/>
        </c:scaling>
        <c:delete val="1"/>
        <c:axPos val="b"/>
        <c:tickLblPos val="nextTo"/>
        <c:crossAx val="86280064"/>
        <c:crosses val="autoZero"/>
      </c:ser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Мальчики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21</c:v>
                </c:pt>
                <c:pt idx="2">
                  <c:v>30</c:v>
                </c:pt>
                <c:pt idx="3">
                  <c:v>49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32</c:v>
                </c:pt>
                <c:pt idx="3">
                  <c:v>38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38</c:v>
                </c:pt>
                <c:pt idx="2">
                  <c:v>32</c:v>
                </c:pt>
                <c:pt idx="3">
                  <c:v>5</c:v>
                </c:pt>
              </c:numCache>
            </c:numRef>
          </c:val>
        </c:ser>
        <c:shape val="box"/>
        <c:axId val="89629056"/>
        <c:axId val="89630592"/>
        <c:axId val="84817216"/>
      </c:bar3DChart>
      <c:catAx>
        <c:axId val="89629056"/>
        <c:scaling>
          <c:orientation val="minMax"/>
        </c:scaling>
        <c:axPos val="b"/>
        <c:tickLblPos val="nextTo"/>
        <c:crossAx val="89630592"/>
        <c:crosses val="autoZero"/>
        <c:auto val="1"/>
        <c:lblAlgn val="ctr"/>
        <c:lblOffset val="100"/>
      </c:catAx>
      <c:valAx>
        <c:axId val="89630592"/>
        <c:scaling>
          <c:orientation val="minMax"/>
        </c:scaling>
        <c:axPos val="l"/>
        <c:majorGridlines/>
        <c:numFmt formatCode="General" sourceLinked="1"/>
        <c:tickLblPos val="nextTo"/>
        <c:crossAx val="89629056"/>
        <c:crosses val="autoZero"/>
        <c:crossBetween val="between"/>
      </c:valAx>
      <c:serAx>
        <c:axId val="84817216"/>
        <c:scaling>
          <c:orientation val="minMax"/>
        </c:scaling>
        <c:axPos val="b"/>
        <c:tickLblPos val="nextTo"/>
        <c:crossAx val="89630592"/>
        <c:crosses val="autoZero"/>
      </c:ser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Младшие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43</c:v>
                </c:pt>
                <c:pt idx="3">
                  <c:v>47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Средние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26</c:v>
                </c:pt>
                <c:pt idx="2">
                  <c:v>38</c:v>
                </c:pt>
                <c:pt idx="3">
                  <c:v>36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Старшие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Высокий</c:v>
                </c:pt>
                <c:pt idx="2">
                  <c:v>Средний</c:v>
                </c:pt>
                <c:pt idx="3">
                  <c:v>Низкий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70</c:v>
                </c:pt>
              </c:numCache>
            </c:numRef>
          </c:val>
        </c:ser>
        <c:shape val="cone"/>
        <c:axId val="89665920"/>
        <c:axId val="89667456"/>
        <c:axId val="84919168"/>
      </c:bar3DChart>
      <c:catAx>
        <c:axId val="89665920"/>
        <c:scaling>
          <c:orientation val="minMax"/>
        </c:scaling>
        <c:axPos val="b"/>
        <c:tickLblPos val="nextTo"/>
        <c:crossAx val="89667456"/>
        <c:crosses val="autoZero"/>
        <c:auto val="1"/>
        <c:lblAlgn val="ctr"/>
        <c:lblOffset val="100"/>
      </c:catAx>
      <c:valAx>
        <c:axId val="89667456"/>
        <c:scaling>
          <c:orientation val="minMax"/>
        </c:scaling>
        <c:axPos val="l"/>
        <c:majorGridlines/>
        <c:numFmt formatCode="General" sourceLinked="1"/>
        <c:tickLblPos val="nextTo"/>
        <c:crossAx val="89665920"/>
        <c:crosses val="autoZero"/>
        <c:crossBetween val="between"/>
      </c:valAx>
      <c:serAx>
        <c:axId val="84919168"/>
        <c:scaling>
          <c:orientation val="minMax"/>
        </c:scaling>
        <c:axPos val="b"/>
        <c:tickLblPos val="nextTo"/>
        <c:crossAx val="89667456"/>
        <c:crosses val="autoZero"/>
      </c:ser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Младшие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17</c:v>
                </c:pt>
                <c:pt idx="1">
                  <c:v>63</c:v>
                </c:pt>
                <c:pt idx="2">
                  <c:v>20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16</c:v>
                </c:pt>
                <c:pt idx="1">
                  <c:v>44</c:v>
                </c:pt>
                <c:pt idx="2">
                  <c:v>40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Старшие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11</c:v>
                </c:pt>
                <c:pt idx="1">
                  <c:v>26</c:v>
                </c:pt>
                <c:pt idx="2">
                  <c:v>3</c:v>
                </c:pt>
              </c:numCache>
            </c:numRef>
          </c:val>
        </c:ser>
        <c:shape val="cone"/>
        <c:axId val="89837952"/>
        <c:axId val="89839488"/>
        <c:axId val="84920512"/>
      </c:bar3DChart>
      <c:catAx>
        <c:axId val="89837952"/>
        <c:scaling>
          <c:orientation val="minMax"/>
        </c:scaling>
        <c:axPos val="b"/>
        <c:tickLblPos val="nextTo"/>
        <c:crossAx val="89839488"/>
        <c:crosses val="autoZero"/>
        <c:auto val="1"/>
        <c:lblAlgn val="ctr"/>
        <c:lblOffset val="100"/>
      </c:catAx>
      <c:valAx>
        <c:axId val="89839488"/>
        <c:scaling>
          <c:orientation val="minMax"/>
        </c:scaling>
        <c:axPos val="l"/>
        <c:majorGridlines/>
        <c:numFmt formatCode="General" sourceLinked="1"/>
        <c:tickLblPos val="nextTo"/>
        <c:crossAx val="89837952"/>
        <c:crosses val="autoZero"/>
        <c:crossBetween val="between"/>
      </c:valAx>
      <c:serAx>
        <c:axId val="84920512"/>
        <c:scaling>
          <c:orientation val="minMax"/>
        </c:scaling>
        <c:axPos val="b"/>
        <c:tickLblPos val="nextTo"/>
        <c:crossAx val="89839488"/>
        <c:crosses val="autoZero"/>
      </c:ser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6285</Words>
  <Characters>35827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2009-02-13T10:50:00Z</cp:lastPrinted>
  <dcterms:created xsi:type="dcterms:W3CDTF">2009-02-14T10:22:00Z</dcterms:created>
  <dcterms:modified xsi:type="dcterms:W3CDTF">2009-02-14T10:24:00Z</dcterms:modified>
</cp:coreProperties>
</file>