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36572" w14:textId="77777777" w:rsidR="003F5695" w:rsidRPr="003F5695" w:rsidRDefault="003F5695" w:rsidP="003F5695">
      <w:pPr>
        <w:widowControl/>
        <w:shd w:val="clear" w:color="auto" w:fill="FFFFFF"/>
        <w:spacing w:after="120"/>
        <w:jc w:val="left"/>
        <w:outlineLvl w:val="1"/>
        <w:rPr>
          <w:rFonts w:ascii="Helvetica" w:eastAsia="宋体" w:hAnsi="Helvetica" w:cs="Helvetica"/>
          <w:color w:val="303133"/>
          <w:kern w:val="0"/>
          <w:sz w:val="36"/>
          <w:szCs w:val="36"/>
        </w:rPr>
      </w:pPr>
      <w:r w:rsidRPr="003F5695">
        <w:rPr>
          <w:rFonts w:ascii="Helvetica" w:eastAsia="宋体" w:hAnsi="Helvetica" w:cs="Helvetica"/>
          <w:b/>
          <w:bCs/>
          <w:color w:val="303133"/>
          <w:kern w:val="0"/>
          <w:sz w:val="36"/>
          <w:szCs w:val="36"/>
        </w:rPr>
        <w:t>引言</w:t>
      </w:r>
    </w:p>
    <w:p w14:paraId="2D979970"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一直以来都是全世界最受欢迎的第一人称射击游戏。从</w:t>
      </w:r>
      <w:r w:rsidRPr="003F5695">
        <w:rPr>
          <w:rFonts w:ascii="Helvetica" w:eastAsia="宋体" w:hAnsi="Helvetica" w:cs="Helvetica"/>
          <w:color w:val="303133"/>
          <w:kern w:val="0"/>
          <w:szCs w:val="21"/>
        </w:rPr>
        <w:t>1999</w:t>
      </w:r>
      <w:r w:rsidRPr="003F5695">
        <w:rPr>
          <w:rFonts w:ascii="Helvetica" w:eastAsia="宋体" w:hAnsi="Helvetica" w:cs="Helvetica"/>
          <w:color w:val="303133"/>
          <w:kern w:val="0"/>
          <w:szCs w:val="21"/>
        </w:rPr>
        <w:t>年的</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最初版诞生至今，它不仅塑造了电竞的雏形，更以极高的竞技性、战术深度和团队协作要求，成为</w:t>
      </w:r>
      <w:r w:rsidRPr="003F5695">
        <w:rPr>
          <w:rFonts w:ascii="Helvetica" w:eastAsia="宋体" w:hAnsi="Helvetica" w:cs="Helvetica"/>
          <w:color w:val="303133"/>
          <w:kern w:val="0"/>
          <w:szCs w:val="21"/>
        </w:rPr>
        <w:t>FPS</w:t>
      </w:r>
      <w:r w:rsidRPr="003F5695">
        <w:rPr>
          <w:rFonts w:ascii="Helvetica" w:eastAsia="宋体" w:hAnsi="Helvetica" w:cs="Helvetica"/>
          <w:color w:val="303133"/>
          <w:kern w:val="0"/>
          <w:szCs w:val="21"/>
        </w:rPr>
        <w:t>领域的标杆。</w:t>
      </w:r>
    </w:p>
    <w:p w14:paraId="2BE61B0E"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如今的</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延续了这一传统，每一局比赛都像一场精密的攻防博弈。一颗闪光弹可能逆转整回合局势，一次完美的回防能点燃全场激情。这不是单纯比拼枪法的游戏，而是策略、沟通、心理与操作的综合较量。</w:t>
      </w:r>
    </w:p>
    <w:p w14:paraId="35A8B8DC"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观看</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职业比赛，你不仅能欣赏到世界顶尖选手的极限反应和精准瞄准，更能感受到团队如何通过战术执行、信息传递和临场应变赢得胜利。即使你是第一次接触</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，只要了解一些基本规则，就能迅速沉浸在这项充满张力与智慧的电竞运动中。</w:t>
      </w:r>
    </w:p>
    <w:p w14:paraId="24C8A26B"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本手册专为新手观众设计，将带你一步步看懂比赛、认识赛事、理解地图，最终享受</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电竞的独特魅力。准备好了吗？让我们一起走进</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的竞技世界！</w:t>
      </w:r>
    </w:p>
    <w:p w14:paraId="400BBC30" w14:textId="708510B7" w:rsidR="003F5695" w:rsidRPr="003F5695" w:rsidRDefault="000E7ADD" w:rsidP="003F5695">
      <w:pPr>
        <w:widowControl/>
        <w:shd w:val="clear" w:color="auto" w:fill="FFFFFF"/>
        <w:spacing w:after="150"/>
        <w:jc w:val="center"/>
        <w:rPr>
          <w:rFonts w:ascii="Helvetica" w:eastAsia="宋体" w:hAnsi="Helvetica" w:cs="Helvetica" w:hint="eastAsia"/>
          <w:color w:val="303133"/>
          <w:kern w:val="0"/>
          <w:szCs w:val="21"/>
        </w:rPr>
      </w:pPr>
      <w:r>
        <w:rPr>
          <w:noProof/>
        </w:rPr>
        <w:drawing>
          <wp:inline distT="0" distB="0" distL="0" distR="0" wp14:anchorId="33A46AD2" wp14:editId="2E514B70">
            <wp:extent cx="5274310" cy="296926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1D3F44B2" w14:textId="77777777" w:rsidR="003F5695" w:rsidRPr="003F5695" w:rsidRDefault="003F5695" w:rsidP="003F5695">
      <w:pPr>
        <w:widowControl/>
        <w:shd w:val="clear" w:color="auto" w:fill="FFFFFF"/>
        <w:spacing w:after="90"/>
        <w:jc w:val="left"/>
        <w:outlineLvl w:val="2"/>
        <w:rPr>
          <w:rFonts w:ascii="Helvetica" w:eastAsia="宋体" w:hAnsi="Helvetica" w:cs="Helvetica"/>
          <w:color w:val="303133"/>
          <w:kern w:val="0"/>
          <w:sz w:val="28"/>
          <w:szCs w:val="28"/>
        </w:rPr>
      </w:pPr>
      <w:r w:rsidRPr="003F5695">
        <w:rPr>
          <w:rFonts w:ascii="Helvetica" w:eastAsia="宋体" w:hAnsi="Helvetica" w:cs="Helvetica"/>
          <w:b/>
          <w:bCs/>
          <w:color w:val="303133"/>
          <w:kern w:val="0"/>
          <w:sz w:val="28"/>
          <w:szCs w:val="28"/>
        </w:rPr>
        <w:t>上期部分问题解答：</w:t>
      </w:r>
    </w:p>
    <w:p w14:paraId="1F3B308A"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b/>
          <w:bCs/>
          <w:color w:val="303133"/>
          <w:kern w:val="0"/>
          <w:szCs w:val="21"/>
        </w:rPr>
        <w:t>Q</w:t>
      </w:r>
      <w:r w:rsidRPr="003F5695">
        <w:rPr>
          <w:rFonts w:ascii="Helvetica" w:eastAsia="宋体" w:hAnsi="Helvetica" w:cs="Helvetica"/>
          <w:b/>
          <w:bCs/>
          <w:color w:val="303133"/>
          <w:kern w:val="0"/>
          <w:szCs w:val="21"/>
        </w:rPr>
        <w:t>：</w:t>
      </w:r>
      <w:r w:rsidRPr="003F5695">
        <w:rPr>
          <w:rFonts w:ascii="Helvetica" w:eastAsia="宋体" w:hAnsi="Helvetica" w:cs="Helvetica"/>
          <w:b/>
          <w:bCs/>
          <w:color w:val="303133"/>
          <w:kern w:val="0"/>
          <w:szCs w:val="21"/>
        </w:rPr>
        <w:t>BP</w:t>
      </w:r>
      <w:r w:rsidRPr="003F5695">
        <w:rPr>
          <w:rFonts w:ascii="Helvetica" w:eastAsia="宋体" w:hAnsi="Helvetica" w:cs="Helvetica"/>
          <w:b/>
          <w:bCs/>
          <w:color w:val="303133"/>
          <w:kern w:val="0"/>
          <w:szCs w:val="21"/>
        </w:rPr>
        <w:t>流程到底是谁先谁后？</w:t>
      </w:r>
      <w:r w:rsidRPr="003F5695">
        <w:rPr>
          <w:rFonts w:ascii="Helvetica" w:eastAsia="宋体" w:hAnsi="Helvetica" w:cs="Helvetica"/>
          <w:b/>
          <w:bCs/>
          <w:color w:val="303133"/>
          <w:kern w:val="0"/>
          <w:szCs w:val="21"/>
        </w:rPr>
        <w:t xml:space="preserve"> </w:t>
      </w:r>
    </w:p>
    <w:p w14:paraId="3CC1E9BC"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A</w:t>
      </w:r>
      <w:r w:rsidRPr="003F5695">
        <w:rPr>
          <w:rFonts w:ascii="Helvetica" w:eastAsia="宋体" w:hAnsi="Helvetica" w:cs="Helvetica"/>
          <w:color w:val="303133"/>
          <w:kern w:val="0"/>
          <w:szCs w:val="21"/>
        </w:rPr>
        <w:t>：视各项赛事的具体情况而定。不同赛事方之间的</w:t>
      </w:r>
      <w:r w:rsidRPr="003F5695">
        <w:rPr>
          <w:rFonts w:ascii="Helvetica" w:eastAsia="宋体" w:hAnsi="Helvetica" w:cs="Helvetica"/>
          <w:color w:val="303133"/>
          <w:kern w:val="0"/>
          <w:szCs w:val="21"/>
        </w:rPr>
        <w:t>BP</w:t>
      </w:r>
      <w:r w:rsidRPr="003F5695">
        <w:rPr>
          <w:rFonts w:ascii="Helvetica" w:eastAsia="宋体" w:hAnsi="Helvetica" w:cs="Helvetica"/>
          <w:color w:val="303133"/>
          <w:kern w:val="0"/>
          <w:szCs w:val="21"/>
        </w:rPr>
        <w:t>流程不一样，有时候甚至直接抛硬币。不过该流程在</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中一般是固定的，根据</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排名来决定种子排位，种子高的队伍，则可以选择先</w:t>
      </w:r>
      <w:r w:rsidRPr="003F5695">
        <w:rPr>
          <w:rFonts w:ascii="Helvetica" w:eastAsia="宋体" w:hAnsi="Helvetica" w:cs="Helvetica"/>
          <w:color w:val="303133"/>
          <w:kern w:val="0"/>
          <w:szCs w:val="21"/>
        </w:rPr>
        <w:t>Ban</w:t>
      </w:r>
      <w:r w:rsidRPr="003F5695">
        <w:rPr>
          <w:rFonts w:ascii="Helvetica" w:eastAsia="宋体" w:hAnsi="Helvetica" w:cs="Helvetica"/>
          <w:color w:val="303133"/>
          <w:kern w:val="0"/>
          <w:szCs w:val="21"/>
        </w:rPr>
        <w:t>还是后</w:t>
      </w:r>
      <w:r w:rsidRPr="003F5695">
        <w:rPr>
          <w:rFonts w:ascii="Helvetica" w:eastAsia="宋体" w:hAnsi="Helvetica" w:cs="Helvetica"/>
          <w:color w:val="303133"/>
          <w:kern w:val="0"/>
          <w:szCs w:val="21"/>
        </w:rPr>
        <w:t>Ban</w:t>
      </w:r>
      <w:r w:rsidRPr="003F5695">
        <w:rPr>
          <w:rFonts w:ascii="Helvetica" w:eastAsia="宋体" w:hAnsi="Helvetica" w:cs="Helvetica"/>
          <w:color w:val="303133"/>
          <w:kern w:val="0"/>
          <w:szCs w:val="21"/>
        </w:rPr>
        <w:t>。先</w:t>
      </w:r>
      <w:r w:rsidRPr="003F5695">
        <w:rPr>
          <w:rFonts w:ascii="Helvetica" w:eastAsia="宋体" w:hAnsi="Helvetica" w:cs="Helvetica"/>
          <w:color w:val="303133"/>
          <w:kern w:val="0"/>
          <w:szCs w:val="21"/>
        </w:rPr>
        <w:t>Ban</w:t>
      </w:r>
      <w:r w:rsidRPr="003F5695">
        <w:rPr>
          <w:rFonts w:ascii="Helvetica" w:eastAsia="宋体" w:hAnsi="Helvetica" w:cs="Helvetica"/>
          <w:color w:val="303133"/>
          <w:kern w:val="0"/>
          <w:szCs w:val="21"/>
        </w:rPr>
        <w:t>图的队伍后选边。</w:t>
      </w:r>
    </w:p>
    <w:p w14:paraId="7630B5B3"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b/>
          <w:bCs/>
          <w:color w:val="303133"/>
          <w:kern w:val="0"/>
          <w:szCs w:val="21"/>
        </w:rPr>
        <w:t>Q</w:t>
      </w:r>
      <w:r w:rsidRPr="003F5695">
        <w:rPr>
          <w:rFonts w:ascii="Helvetica" w:eastAsia="宋体" w:hAnsi="Helvetica" w:cs="Helvetica"/>
          <w:b/>
          <w:bCs/>
          <w:color w:val="303133"/>
          <w:kern w:val="0"/>
          <w:szCs w:val="21"/>
        </w:rPr>
        <w:t>：为何</w:t>
      </w:r>
      <w:r w:rsidRPr="003F5695">
        <w:rPr>
          <w:rFonts w:ascii="Helvetica" w:eastAsia="宋体" w:hAnsi="Helvetica" w:cs="Helvetica"/>
          <w:b/>
          <w:bCs/>
          <w:color w:val="303133"/>
          <w:kern w:val="0"/>
          <w:szCs w:val="21"/>
        </w:rPr>
        <w:t>HLTV</w:t>
      </w:r>
      <w:r w:rsidRPr="003F5695">
        <w:rPr>
          <w:rFonts w:ascii="Helvetica" w:eastAsia="宋体" w:hAnsi="Helvetica" w:cs="Helvetica"/>
          <w:b/>
          <w:bCs/>
          <w:color w:val="303133"/>
          <w:kern w:val="0"/>
          <w:szCs w:val="21"/>
        </w:rPr>
        <w:t>的金银牌赛事分级还有另外一套说法？</w:t>
      </w:r>
    </w:p>
    <w:p w14:paraId="45B77D27"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A</w:t>
      </w:r>
      <w:r w:rsidRPr="003F5695">
        <w:rPr>
          <w:rFonts w:ascii="Helvetica" w:eastAsia="宋体" w:hAnsi="Helvetica" w:cs="Helvetica"/>
          <w:color w:val="303133"/>
          <w:kern w:val="0"/>
          <w:szCs w:val="21"/>
        </w:rPr>
        <w:t>：</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对于金银牌的分级一直都很抽象（原因是</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的美工每年没有统一的标准），不过自从</w:t>
      </w:r>
      <w:r w:rsidRPr="003F5695">
        <w:rPr>
          <w:rFonts w:ascii="Helvetica" w:eastAsia="宋体" w:hAnsi="Helvetica" w:cs="Helvetica"/>
          <w:color w:val="303133"/>
          <w:kern w:val="0"/>
          <w:szCs w:val="21"/>
        </w:rPr>
        <w:t>2023</w:t>
      </w:r>
      <w:r w:rsidRPr="003F5695">
        <w:rPr>
          <w:rFonts w:ascii="Helvetica" w:eastAsia="宋体" w:hAnsi="Helvetica" w:cs="Helvetica"/>
          <w:color w:val="303133"/>
          <w:kern w:val="0"/>
          <w:szCs w:val="21"/>
        </w:rPr>
        <w:t>年开始使用超级精英赛事和精英赛事分级了，这些也就比较好理解了，一般来说：在</w:t>
      </w:r>
      <w:r w:rsidRPr="003F5695">
        <w:rPr>
          <w:rFonts w:ascii="Helvetica" w:eastAsia="宋体" w:hAnsi="Helvetica" w:cs="Helvetica"/>
          <w:color w:val="303133"/>
          <w:kern w:val="0"/>
          <w:szCs w:val="21"/>
        </w:rPr>
        <w:t>TOP20</w:t>
      </w:r>
      <w:r w:rsidRPr="003F5695">
        <w:rPr>
          <w:rFonts w:ascii="Helvetica" w:eastAsia="宋体" w:hAnsi="Helvetica" w:cs="Helvetica"/>
          <w:color w:val="303133"/>
          <w:kern w:val="0"/>
          <w:szCs w:val="21"/>
        </w:rPr>
        <w:t>的选手海报中，金牌对应精英以上，银牌对应非精英大赛，铜牌对应中型赛事。</w:t>
      </w:r>
    </w:p>
    <w:p w14:paraId="2B491504"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2DB7F7BF"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解答了以上问题后，今天我们来聊一下最重要的东西</w:t>
      </w:r>
      <w:r w:rsidRPr="003F5695">
        <w:rPr>
          <w:rFonts w:ascii="Helvetica" w:eastAsia="宋体" w:hAnsi="Helvetica" w:cs="Helvetica"/>
          <w:color w:val="303133"/>
          <w:kern w:val="0"/>
          <w:szCs w:val="21"/>
        </w:rPr>
        <w:t>——</w:t>
      </w:r>
      <w:r w:rsidRPr="003F5695">
        <w:rPr>
          <w:rFonts w:ascii="Helvetica" w:eastAsia="宋体" w:hAnsi="Helvetica" w:cs="Helvetica"/>
          <w:color w:val="303133"/>
          <w:kern w:val="0"/>
          <w:szCs w:val="21"/>
        </w:rPr>
        <w:t>我们经常能在社区中看到，某位选手出道即巅峰。但是我们点开</w:t>
      </w:r>
      <w:r w:rsidRPr="003F5695">
        <w:rPr>
          <w:rFonts w:ascii="Helvetica" w:eastAsia="宋体" w:hAnsi="Helvetica" w:cs="Helvetica"/>
          <w:color w:val="303133"/>
          <w:kern w:val="0"/>
          <w:szCs w:val="21"/>
        </w:rPr>
        <w:t>HLTV.org</w:t>
      </w:r>
      <w:r w:rsidRPr="003F5695">
        <w:rPr>
          <w:rFonts w:ascii="Helvetica" w:eastAsia="宋体" w:hAnsi="Helvetica" w:cs="Helvetica"/>
          <w:color w:val="303133"/>
          <w:kern w:val="0"/>
          <w:szCs w:val="21"/>
        </w:rPr>
        <w:t>对这名选手进行检索后发现，社区所说的出道年份跟</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记录的第一场比赛的年份有出入呀，为什么会导致这种情况，今天我们就来解答一下这些疑惑。</w:t>
      </w:r>
    </w:p>
    <w:p w14:paraId="05A82432"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1E81426C" w14:textId="77777777" w:rsidR="003F5695" w:rsidRPr="003F5695" w:rsidRDefault="003F5695" w:rsidP="003F5695">
      <w:pPr>
        <w:widowControl/>
        <w:shd w:val="clear" w:color="auto" w:fill="FFFFFF"/>
        <w:spacing w:after="90"/>
        <w:jc w:val="left"/>
        <w:outlineLvl w:val="2"/>
        <w:rPr>
          <w:rFonts w:ascii="Helvetica" w:eastAsia="宋体" w:hAnsi="Helvetica" w:cs="Helvetica"/>
          <w:color w:val="303133"/>
          <w:kern w:val="0"/>
          <w:sz w:val="28"/>
          <w:szCs w:val="28"/>
        </w:rPr>
      </w:pPr>
      <w:r w:rsidRPr="003F5695">
        <w:rPr>
          <w:rFonts w:ascii="Helvetica" w:eastAsia="宋体" w:hAnsi="Helvetica" w:cs="Helvetica"/>
          <w:b/>
          <w:bCs/>
          <w:color w:val="303133"/>
          <w:kern w:val="0"/>
          <w:sz w:val="28"/>
          <w:szCs w:val="28"/>
        </w:rPr>
        <w:t>目录：</w:t>
      </w:r>
    </w:p>
    <w:p w14:paraId="5FDDDBCF"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hyperlink r:id="rId8" w:tgtFrame="_blank" w:history="1">
        <w:r w:rsidRPr="003F5695">
          <w:rPr>
            <w:rFonts w:ascii="Helvetica" w:eastAsia="宋体" w:hAnsi="Helvetica" w:cs="Helvetica"/>
            <w:color w:val="0066CC"/>
            <w:kern w:val="0"/>
            <w:szCs w:val="21"/>
            <w:u w:val="single"/>
          </w:rPr>
          <w:t>《</w:t>
        </w:r>
        <w:r w:rsidRPr="003F5695">
          <w:rPr>
            <w:rFonts w:ascii="Helvetica" w:eastAsia="宋体" w:hAnsi="Helvetica" w:cs="Helvetica"/>
            <w:color w:val="0066CC"/>
            <w:kern w:val="0"/>
            <w:szCs w:val="21"/>
            <w:u w:val="single"/>
          </w:rPr>
          <w:t>Counter-Strike</w:t>
        </w:r>
        <w:r w:rsidRPr="003F5695">
          <w:rPr>
            <w:rFonts w:ascii="Helvetica" w:eastAsia="宋体" w:hAnsi="Helvetica" w:cs="Helvetica"/>
            <w:color w:val="0066CC"/>
            <w:kern w:val="0"/>
            <w:szCs w:val="21"/>
            <w:u w:val="single"/>
          </w:rPr>
          <w:t>》观赛手册（一）：赛制、流程、规则、分类、赛事方、</w:t>
        </w:r>
        <w:r w:rsidRPr="003F5695">
          <w:rPr>
            <w:rFonts w:ascii="Helvetica" w:eastAsia="宋体" w:hAnsi="Helvetica" w:cs="Helvetica"/>
            <w:color w:val="0066CC"/>
            <w:kern w:val="0"/>
            <w:szCs w:val="21"/>
            <w:u w:val="single"/>
          </w:rPr>
          <w:t>VRS</w:t>
        </w:r>
        <w:r w:rsidRPr="003F5695">
          <w:rPr>
            <w:rFonts w:ascii="Helvetica" w:eastAsia="宋体" w:hAnsi="Helvetica" w:cs="Helvetica"/>
            <w:color w:val="0066CC"/>
            <w:kern w:val="0"/>
            <w:szCs w:val="21"/>
            <w:u w:val="single"/>
          </w:rPr>
          <w:t>与等级</w:t>
        </w:r>
      </w:hyperlink>
    </w:p>
    <w:p w14:paraId="5D468557"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b/>
          <w:bCs/>
          <w:color w:val="6B24B2"/>
          <w:kern w:val="0"/>
          <w:szCs w:val="21"/>
          <w:u w:val="single"/>
        </w:rPr>
        <w:t>《</w:t>
      </w:r>
      <w:r w:rsidRPr="003F5695">
        <w:rPr>
          <w:rFonts w:ascii="Helvetica" w:eastAsia="宋体" w:hAnsi="Helvetica" w:cs="Helvetica"/>
          <w:b/>
          <w:bCs/>
          <w:color w:val="6B24B2"/>
          <w:kern w:val="0"/>
          <w:szCs w:val="21"/>
          <w:u w:val="single"/>
        </w:rPr>
        <w:t>Counter-Strike</w:t>
      </w:r>
      <w:r w:rsidRPr="003F5695">
        <w:rPr>
          <w:rFonts w:ascii="Helvetica" w:eastAsia="宋体" w:hAnsi="Helvetica" w:cs="Helvetica"/>
          <w:b/>
          <w:bCs/>
          <w:color w:val="6B24B2"/>
          <w:kern w:val="0"/>
          <w:szCs w:val="21"/>
          <w:u w:val="single"/>
        </w:rPr>
        <w:t>》观赛手册（二）：战队排名、赛场分级</w:t>
      </w:r>
    </w:p>
    <w:p w14:paraId="75763F15"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545EF8B9"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b/>
          <w:bCs/>
          <w:color w:val="303133"/>
          <w:kern w:val="0"/>
          <w:szCs w:val="21"/>
          <w:u w:val="single"/>
        </w:rPr>
        <w:t>太长不看版：</w:t>
      </w:r>
    </w:p>
    <w:p w14:paraId="5A78A0DB" w14:textId="77777777" w:rsidR="003F5695" w:rsidRPr="003F5695" w:rsidRDefault="003F5695" w:rsidP="003F5695">
      <w:pPr>
        <w:widowControl/>
        <w:numPr>
          <w:ilvl w:val="0"/>
          <w:numId w:val="1"/>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Half-Life TV</w:t>
      </w:r>
      <w:r w:rsidRPr="003F5695">
        <w:rPr>
          <w:rFonts w:ascii="Helvetica" w:eastAsia="宋体" w:hAnsi="Helvetica" w:cs="Helvetica"/>
          <w:color w:val="303133"/>
          <w:kern w:val="0"/>
          <w:szCs w:val="21"/>
        </w:rPr>
        <w:t>（简称</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）是</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为旗下游戏</w:t>
      </w:r>
      <w:r w:rsidRPr="003F5695">
        <w:rPr>
          <w:rFonts w:ascii="Helvetica" w:eastAsia="宋体" w:hAnsi="Helvetica" w:cs="Helvetica"/>
          <w:color w:val="303133"/>
          <w:kern w:val="0"/>
          <w:szCs w:val="21"/>
        </w:rPr>
        <w:t>Half-Life</w:t>
      </w:r>
      <w:r w:rsidRPr="003F5695">
        <w:rPr>
          <w:rFonts w:ascii="Helvetica" w:eastAsia="宋体" w:hAnsi="Helvetica" w:cs="Helvetica"/>
          <w:color w:val="303133"/>
          <w:kern w:val="0"/>
          <w:szCs w:val="21"/>
        </w:rPr>
        <w:t>以及附属模组制作出来的观赛组件，用于转播比赛，减轻比赛服务器的压力。</w:t>
      </w:r>
    </w:p>
    <w:p w14:paraId="60BFCE9E" w14:textId="77777777" w:rsidR="003F5695" w:rsidRPr="003F5695" w:rsidRDefault="003F5695" w:rsidP="003F5695">
      <w:pPr>
        <w:widowControl/>
        <w:numPr>
          <w:ilvl w:val="0"/>
          <w:numId w:val="1"/>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HLTV.org</w:t>
      </w:r>
      <w:r w:rsidRPr="003F5695">
        <w:rPr>
          <w:rFonts w:ascii="Helvetica" w:eastAsia="宋体" w:hAnsi="Helvetica" w:cs="Helvetica"/>
          <w:color w:val="303133"/>
          <w:kern w:val="0"/>
          <w:szCs w:val="21"/>
        </w:rPr>
        <w:t>是记录</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的转播服务器</w:t>
      </w:r>
      <w:r w:rsidRPr="003F5695">
        <w:rPr>
          <w:rFonts w:ascii="Helvetica" w:eastAsia="宋体" w:hAnsi="Helvetica" w:cs="Helvetica"/>
          <w:color w:val="303133"/>
          <w:kern w:val="0"/>
          <w:szCs w:val="21"/>
        </w:rPr>
        <w:t>IP</w:t>
      </w:r>
      <w:r w:rsidRPr="003F5695">
        <w:rPr>
          <w:rFonts w:ascii="Helvetica" w:eastAsia="宋体" w:hAnsi="Helvetica" w:cs="Helvetica"/>
          <w:color w:val="303133"/>
          <w:kern w:val="0"/>
          <w:szCs w:val="21"/>
        </w:rPr>
        <w:t>地址的网站，经过发展成为当今世界上最权威的</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相关资讯网站。</w:t>
      </w:r>
    </w:p>
    <w:p w14:paraId="3966742B" w14:textId="77777777" w:rsidR="003F5695" w:rsidRPr="003F5695" w:rsidRDefault="003F5695" w:rsidP="003F5695">
      <w:pPr>
        <w:widowControl/>
        <w:numPr>
          <w:ilvl w:val="0"/>
          <w:numId w:val="1"/>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的战队排名是</w:t>
      </w:r>
      <w:r w:rsidRPr="003F5695">
        <w:rPr>
          <w:rFonts w:ascii="Helvetica" w:eastAsia="宋体" w:hAnsi="Helvetica" w:cs="Helvetica"/>
          <w:color w:val="303133"/>
          <w:kern w:val="0"/>
          <w:szCs w:val="21"/>
        </w:rPr>
        <w:t>2015</w:t>
      </w:r>
      <w:r w:rsidRPr="003F5695">
        <w:rPr>
          <w:rFonts w:ascii="Helvetica" w:eastAsia="宋体" w:hAnsi="Helvetica" w:cs="Helvetica"/>
          <w:color w:val="303133"/>
          <w:kern w:val="0"/>
          <w:szCs w:val="21"/>
        </w:rPr>
        <w:t>年发布的，最高分是</w:t>
      </w:r>
      <w:r w:rsidRPr="003F5695">
        <w:rPr>
          <w:rFonts w:ascii="Helvetica" w:eastAsia="宋体" w:hAnsi="Helvetica" w:cs="Helvetica"/>
          <w:color w:val="303133"/>
          <w:kern w:val="0"/>
          <w:szCs w:val="21"/>
        </w:rPr>
        <w:t>1000</w:t>
      </w:r>
      <w:r w:rsidRPr="003F5695">
        <w:rPr>
          <w:rFonts w:ascii="Helvetica" w:eastAsia="宋体" w:hAnsi="Helvetica" w:cs="Helvetica"/>
          <w:color w:val="303133"/>
          <w:kern w:val="0"/>
          <w:szCs w:val="21"/>
        </w:rPr>
        <w:t>分，其中</w:t>
      </w:r>
      <w:r w:rsidRPr="003F5695">
        <w:rPr>
          <w:rFonts w:ascii="Helvetica" w:eastAsia="宋体" w:hAnsi="Helvetica" w:cs="Helvetica"/>
          <w:color w:val="303133"/>
          <w:kern w:val="0"/>
          <w:szCs w:val="21"/>
        </w:rPr>
        <w:t>500</w:t>
      </w:r>
      <w:r w:rsidRPr="003F5695">
        <w:rPr>
          <w:rFonts w:ascii="Helvetica" w:eastAsia="宋体" w:hAnsi="Helvetica" w:cs="Helvetica"/>
          <w:color w:val="303133"/>
          <w:kern w:val="0"/>
          <w:szCs w:val="21"/>
        </w:rPr>
        <w:t>分为名次分（战队最近参加赛事的名次），</w:t>
      </w:r>
      <w:r w:rsidRPr="003F5695">
        <w:rPr>
          <w:rFonts w:ascii="Helvetica" w:eastAsia="宋体" w:hAnsi="Helvetica" w:cs="Helvetica"/>
          <w:color w:val="303133"/>
          <w:kern w:val="0"/>
          <w:szCs w:val="21"/>
        </w:rPr>
        <w:t>300</w:t>
      </w:r>
      <w:r w:rsidRPr="003F5695">
        <w:rPr>
          <w:rFonts w:ascii="Helvetica" w:eastAsia="宋体" w:hAnsi="Helvetica" w:cs="Helvetica"/>
          <w:color w:val="303133"/>
          <w:kern w:val="0"/>
          <w:szCs w:val="21"/>
        </w:rPr>
        <w:t>分为状态分（战队最近战绩，也就是胜负）以及</w:t>
      </w:r>
      <w:r w:rsidRPr="003F5695">
        <w:rPr>
          <w:rFonts w:ascii="Helvetica" w:eastAsia="宋体" w:hAnsi="Helvetica" w:cs="Helvetica"/>
          <w:color w:val="303133"/>
          <w:kern w:val="0"/>
          <w:szCs w:val="21"/>
        </w:rPr>
        <w:t>200</w:t>
      </w:r>
      <w:r w:rsidRPr="003F5695">
        <w:rPr>
          <w:rFonts w:ascii="Helvetica" w:eastAsia="宋体" w:hAnsi="Helvetica" w:cs="Helvetica"/>
          <w:color w:val="303133"/>
          <w:kern w:val="0"/>
          <w:szCs w:val="21"/>
        </w:rPr>
        <w:t>分的线下分（参加线下赛获得的积分）。</w:t>
      </w:r>
    </w:p>
    <w:p w14:paraId="2A835743" w14:textId="77777777" w:rsidR="003F5695" w:rsidRPr="003F5695" w:rsidRDefault="003F5695" w:rsidP="003F5695">
      <w:pPr>
        <w:widowControl/>
        <w:numPr>
          <w:ilvl w:val="0"/>
          <w:numId w:val="1"/>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排名是</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制作出来的用于衡量职业阵容的竞技表现，并作为赛事邀请与种子排序的核心依据排名。直接关乎到战队能否收到某项赛事的邀请。</w:t>
      </w:r>
    </w:p>
    <w:p w14:paraId="0BB75D51" w14:textId="77777777" w:rsidR="003F5695" w:rsidRPr="003F5695" w:rsidRDefault="003F5695" w:rsidP="003F5695">
      <w:pPr>
        <w:widowControl/>
        <w:numPr>
          <w:ilvl w:val="0"/>
          <w:numId w:val="1"/>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社区笼统地认为，常年稳居</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全球榜单前</w:t>
      </w:r>
      <w:r w:rsidRPr="003F5695">
        <w:rPr>
          <w:rFonts w:ascii="Helvetica" w:eastAsia="宋体" w:hAnsi="Helvetica" w:cs="Helvetica"/>
          <w:color w:val="303133"/>
          <w:kern w:val="0"/>
          <w:szCs w:val="21"/>
        </w:rPr>
        <w:t>12</w:t>
      </w:r>
      <w:r w:rsidRPr="003F5695">
        <w:rPr>
          <w:rFonts w:ascii="Helvetica" w:eastAsia="宋体" w:hAnsi="Helvetica" w:cs="Helvetica"/>
          <w:color w:val="303133"/>
          <w:kern w:val="0"/>
          <w:szCs w:val="21"/>
        </w:rPr>
        <w:t>名的队伍即为一线队，处于</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全球榜单</w:t>
      </w:r>
      <w:r w:rsidRPr="003F5695">
        <w:rPr>
          <w:rFonts w:ascii="Helvetica" w:eastAsia="宋体" w:hAnsi="Helvetica" w:cs="Helvetica"/>
          <w:color w:val="303133"/>
          <w:kern w:val="0"/>
          <w:szCs w:val="21"/>
        </w:rPr>
        <w:t>12</w:t>
      </w:r>
      <w:r w:rsidRPr="003F5695">
        <w:rPr>
          <w:rFonts w:ascii="Helvetica" w:eastAsia="宋体" w:hAnsi="Helvetica" w:cs="Helvetica"/>
          <w:color w:val="303133"/>
          <w:kern w:val="0"/>
          <w:szCs w:val="21"/>
        </w:rPr>
        <w:t>至</w:t>
      </w:r>
      <w:r w:rsidRPr="003F5695">
        <w:rPr>
          <w:rFonts w:ascii="Helvetica" w:eastAsia="宋体" w:hAnsi="Helvetica" w:cs="Helvetica"/>
          <w:color w:val="303133"/>
          <w:kern w:val="0"/>
          <w:szCs w:val="21"/>
        </w:rPr>
        <w:t>20</w:t>
      </w:r>
      <w:r w:rsidRPr="003F5695">
        <w:rPr>
          <w:rFonts w:ascii="Helvetica" w:eastAsia="宋体" w:hAnsi="Helvetica" w:cs="Helvetica"/>
          <w:color w:val="303133"/>
          <w:kern w:val="0"/>
          <w:szCs w:val="21"/>
        </w:rPr>
        <w:t>名的队伍即为二线顶尖队伍（也就是社区所说的一线末二线顶的摇摆队伍），而处于</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全球榜单</w:t>
      </w:r>
      <w:r w:rsidRPr="003F5695">
        <w:rPr>
          <w:rFonts w:ascii="Helvetica" w:eastAsia="宋体" w:hAnsi="Helvetica" w:cs="Helvetica"/>
          <w:color w:val="303133"/>
          <w:kern w:val="0"/>
          <w:szCs w:val="21"/>
        </w:rPr>
        <w:t>20</w:t>
      </w:r>
      <w:r w:rsidRPr="003F5695">
        <w:rPr>
          <w:rFonts w:ascii="Helvetica" w:eastAsia="宋体" w:hAnsi="Helvetica" w:cs="Helvetica"/>
          <w:color w:val="303133"/>
          <w:kern w:val="0"/>
          <w:szCs w:val="21"/>
        </w:rPr>
        <w:t>至</w:t>
      </w:r>
      <w:r w:rsidRPr="003F5695">
        <w:rPr>
          <w:rFonts w:ascii="Helvetica" w:eastAsia="宋体" w:hAnsi="Helvetica" w:cs="Helvetica"/>
          <w:color w:val="303133"/>
          <w:kern w:val="0"/>
          <w:szCs w:val="21"/>
        </w:rPr>
        <w:t>40</w:t>
      </w:r>
      <w:r w:rsidRPr="003F5695">
        <w:rPr>
          <w:rFonts w:ascii="Helvetica" w:eastAsia="宋体" w:hAnsi="Helvetica" w:cs="Helvetica"/>
          <w:color w:val="303133"/>
          <w:kern w:val="0"/>
          <w:szCs w:val="21"/>
        </w:rPr>
        <w:t>名的队伍，则是社区认为的传统二线队伍。</w:t>
      </w:r>
    </w:p>
    <w:p w14:paraId="148393D7" w14:textId="77777777" w:rsidR="003F5695" w:rsidRPr="003F5695" w:rsidRDefault="003F5695" w:rsidP="003F5695">
      <w:pPr>
        <w:widowControl/>
        <w:numPr>
          <w:ilvl w:val="0"/>
          <w:numId w:val="1"/>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评定选手的职业出道，通常以其晋身一线赛场的时点为准。</w:t>
      </w:r>
    </w:p>
    <w:p w14:paraId="16CB676A"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144B0BDA"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在聊赛场分级之前，我们先要知道两套排名</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排名和</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排名。</w:t>
      </w:r>
    </w:p>
    <w:p w14:paraId="1E126278" w14:textId="77777777" w:rsidR="003F5695" w:rsidRPr="003F5695" w:rsidRDefault="003F5695" w:rsidP="003F5695">
      <w:pPr>
        <w:widowControl/>
        <w:shd w:val="clear" w:color="auto" w:fill="FFFFFF"/>
        <w:spacing w:after="120"/>
        <w:jc w:val="left"/>
        <w:outlineLvl w:val="1"/>
        <w:rPr>
          <w:rFonts w:ascii="Helvetica" w:eastAsia="宋体" w:hAnsi="Helvetica" w:cs="Helvetica"/>
          <w:color w:val="303133"/>
          <w:kern w:val="0"/>
          <w:sz w:val="36"/>
          <w:szCs w:val="36"/>
        </w:rPr>
      </w:pPr>
      <w:r w:rsidRPr="003F5695">
        <w:rPr>
          <w:rFonts w:ascii="Helvetica" w:eastAsia="宋体" w:hAnsi="Helvetica" w:cs="Helvetica"/>
          <w:b/>
          <w:bCs/>
          <w:color w:val="303133"/>
          <w:kern w:val="0"/>
          <w:sz w:val="36"/>
          <w:szCs w:val="36"/>
        </w:rPr>
        <w:t>HLTV</w:t>
      </w:r>
      <w:r w:rsidRPr="003F5695">
        <w:rPr>
          <w:rFonts w:ascii="Helvetica" w:eastAsia="宋体" w:hAnsi="Helvetica" w:cs="Helvetica"/>
          <w:b/>
          <w:bCs/>
          <w:color w:val="303133"/>
          <w:kern w:val="0"/>
          <w:sz w:val="36"/>
          <w:szCs w:val="36"/>
        </w:rPr>
        <w:t>排名与</w:t>
      </w:r>
      <w:r w:rsidRPr="003F5695">
        <w:rPr>
          <w:rFonts w:ascii="Helvetica" w:eastAsia="宋体" w:hAnsi="Helvetica" w:cs="Helvetica"/>
          <w:b/>
          <w:bCs/>
          <w:color w:val="303133"/>
          <w:kern w:val="0"/>
          <w:sz w:val="36"/>
          <w:szCs w:val="36"/>
        </w:rPr>
        <w:t>VRS</w:t>
      </w:r>
      <w:r w:rsidRPr="003F5695">
        <w:rPr>
          <w:rFonts w:ascii="Helvetica" w:eastAsia="宋体" w:hAnsi="Helvetica" w:cs="Helvetica"/>
          <w:b/>
          <w:bCs/>
          <w:color w:val="303133"/>
          <w:kern w:val="0"/>
          <w:sz w:val="36"/>
          <w:szCs w:val="36"/>
        </w:rPr>
        <w:t>排名</w:t>
      </w:r>
    </w:p>
    <w:p w14:paraId="425858E1"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在介绍</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排名和</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排名之前，我们先来介绍一下</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的前世今生。我们经常会听到</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是</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开发的，但是</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又不是</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官方网站的说法。这种说法其实是把</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和</w:t>
      </w:r>
      <w:r w:rsidRPr="003F5695">
        <w:rPr>
          <w:rFonts w:ascii="Helvetica" w:eastAsia="宋体" w:hAnsi="Helvetica" w:cs="Helvetica"/>
          <w:color w:val="303133"/>
          <w:kern w:val="0"/>
          <w:szCs w:val="21"/>
        </w:rPr>
        <w:t>HLTV.org</w:t>
      </w:r>
      <w:r w:rsidRPr="003F5695">
        <w:rPr>
          <w:rFonts w:ascii="Helvetica" w:eastAsia="宋体" w:hAnsi="Helvetica" w:cs="Helvetica"/>
          <w:color w:val="303133"/>
          <w:kern w:val="0"/>
          <w:szCs w:val="21"/>
        </w:rPr>
        <w:t>搞混了，导致了很多新人认为</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就是</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的官方网站。</w:t>
      </w:r>
    </w:p>
    <w:p w14:paraId="52568DEC" w14:textId="3296EC55" w:rsidR="003F5695" w:rsidRPr="003F5695" w:rsidRDefault="000E7ADD" w:rsidP="003F5695">
      <w:pPr>
        <w:widowControl/>
        <w:shd w:val="clear" w:color="auto" w:fill="FFFFFF"/>
        <w:spacing w:after="150"/>
        <w:jc w:val="center"/>
        <w:rPr>
          <w:rFonts w:ascii="Helvetica" w:eastAsia="宋体" w:hAnsi="Helvetica" w:cs="Helvetica" w:hint="eastAsia"/>
          <w:color w:val="303133"/>
          <w:kern w:val="0"/>
          <w:szCs w:val="21"/>
        </w:rPr>
      </w:pPr>
      <w:r>
        <w:rPr>
          <w:noProof/>
        </w:rPr>
        <w:lastRenderedPageBreak/>
        <w:drawing>
          <wp:inline distT="0" distB="0" distL="0" distR="0" wp14:anchorId="51BB2883" wp14:editId="61EDA2F4">
            <wp:extent cx="5274310" cy="27692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769235"/>
                    </a:xfrm>
                    <a:prstGeom prst="rect">
                      <a:avLst/>
                    </a:prstGeom>
                    <a:noFill/>
                    <a:ln>
                      <a:noFill/>
                    </a:ln>
                  </pic:spPr>
                </pic:pic>
              </a:graphicData>
            </a:graphic>
          </wp:inline>
        </w:drawing>
      </w:r>
    </w:p>
    <w:p w14:paraId="5D8F7CEF"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在《半条命》（</w:t>
      </w:r>
      <w:r w:rsidRPr="003F5695">
        <w:rPr>
          <w:rFonts w:ascii="Helvetica" w:eastAsia="宋体" w:hAnsi="Helvetica" w:cs="Helvetica"/>
          <w:color w:val="303133"/>
          <w:kern w:val="0"/>
          <w:szCs w:val="21"/>
        </w:rPr>
        <w:t>Half-Life</w:t>
      </w:r>
      <w:r w:rsidRPr="003F5695">
        <w:rPr>
          <w:rFonts w:ascii="Helvetica" w:eastAsia="宋体" w:hAnsi="Helvetica" w:cs="Helvetica"/>
          <w:color w:val="303133"/>
          <w:kern w:val="0"/>
          <w:szCs w:val="21"/>
        </w:rPr>
        <w:t>）时代，尽管当时的</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仍处于游戏模组（</w:t>
      </w:r>
      <w:r w:rsidRPr="003F5695">
        <w:rPr>
          <w:rFonts w:ascii="Helvetica" w:eastAsia="宋体" w:hAnsi="Helvetica" w:cs="Helvetica"/>
          <w:color w:val="303133"/>
          <w:kern w:val="0"/>
          <w:szCs w:val="21"/>
        </w:rPr>
        <w:t>MOD</w:t>
      </w:r>
      <w:r w:rsidRPr="003F5695">
        <w:rPr>
          <w:rFonts w:ascii="Helvetica" w:eastAsia="宋体" w:hAnsi="Helvetica" w:cs="Helvetica"/>
          <w:color w:val="303133"/>
          <w:kern w:val="0"/>
          <w:szCs w:val="21"/>
        </w:rPr>
        <w:t>）阶段，但其竞技赛事已初具规模。受限于早期互联网基础设施，服务器带宽普遍较低，大量观众同时涌入比赛服务器会导致系统负载过重，甚至引发服务器崩溃。为解决这一瓶颈，</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开发了</w:t>
      </w:r>
      <w:r w:rsidRPr="003F5695">
        <w:rPr>
          <w:rFonts w:ascii="Helvetica" w:eastAsia="宋体" w:hAnsi="Helvetica" w:cs="Helvetica"/>
          <w:color w:val="303133"/>
          <w:kern w:val="0"/>
          <w:szCs w:val="21"/>
        </w:rPr>
        <w:t>Half-Life TV</w:t>
      </w:r>
      <w:r w:rsidRPr="003F5695">
        <w:rPr>
          <w:rFonts w:ascii="Helvetica" w:eastAsia="宋体" w:hAnsi="Helvetica" w:cs="Helvetica"/>
          <w:color w:val="303133"/>
          <w:kern w:val="0"/>
          <w:szCs w:val="21"/>
        </w:rPr>
        <w:t>（</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）核心组件。</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组件通过转发比赛服务器，减轻比赛服务器负担，让玩家可以像在比赛服务器上观战一样观看比赛。</w:t>
      </w:r>
    </w:p>
    <w:p w14:paraId="64B8D3BC"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HLTV.org</w:t>
      </w:r>
      <w:r w:rsidRPr="003F5695">
        <w:rPr>
          <w:rFonts w:ascii="Helvetica" w:eastAsia="宋体" w:hAnsi="Helvetica" w:cs="Helvetica"/>
          <w:color w:val="303133"/>
          <w:kern w:val="0"/>
          <w:szCs w:val="21"/>
        </w:rPr>
        <w:t>就是因此而诞生的。当时的</w:t>
      </w:r>
      <w:r w:rsidRPr="003F5695">
        <w:rPr>
          <w:rFonts w:ascii="Helvetica" w:eastAsia="宋体" w:hAnsi="Helvetica" w:cs="Helvetica"/>
          <w:color w:val="303133"/>
          <w:kern w:val="0"/>
          <w:szCs w:val="21"/>
        </w:rPr>
        <w:t>HLTV.org</w:t>
      </w:r>
      <w:r w:rsidRPr="003F5695">
        <w:rPr>
          <w:rFonts w:ascii="Helvetica" w:eastAsia="宋体" w:hAnsi="Helvetica" w:cs="Helvetica"/>
          <w:color w:val="303133"/>
          <w:kern w:val="0"/>
          <w:szCs w:val="21"/>
        </w:rPr>
        <w:t>是一家记录这些转播服务器</w:t>
      </w:r>
      <w:r w:rsidRPr="003F5695">
        <w:rPr>
          <w:rFonts w:ascii="Helvetica" w:eastAsia="宋体" w:hAnsi="Helvetica" w:cs="Helvetica"/>
          <w:color w:val="303133"/>
          <w:kern w:val="0"/>
          <w:szCs w:val="21"/>
        </w:rPr>
        <w:t>IP</w:t>
      </w:r>
      <w:r w:rsidRPr="003F5695">
        <w:rPr>
          <w:rFonts w:ascii="Helvetica" w:eastAsia="宋体" w:hAnsi="Helvetica" w:cs="Helvetica"/>
          <w:color w:val="303133"/>
          <w:kern w:val="0"/>
          <w:szCs w:val="21"/>
        </w:rPr>
        <w:t>的第三方门户网站，同时制作</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相关资讯。</w:t>
      </w:r>
      <w:r w:rsidRPr="003F5695">
        <w:rPr>
          <w:rFonts w:ascii="Helvetica" w:eastAsia="宋体" w:hAnsi="Helvetica" w:cs="Helvetica"/>
          <w:color w:val="303133"/>
          <w:kern w:val="0"/>
          <w:szCs w:val="21"/>
        </w:rPr>
        <w:t xml:space="preserve"> </w:t>
      </w:r>
      <w:r w:rsidRPr="003F5695">
        <w:rPr>
          <w:rFonts w:ascii="Helvetica" w:eastAsia="宋体" w:hAnsi="Helvetica" w:cs="Helvetica"/>
          <w:color w:val="303133"/>
          <w:kern w:val="0"/>
          <w:szCs w:val="21"/>
        </w:rPr>
        <w:t>后来</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技术升级了，推出了</w:t>
      </w:r>
      <w:r w:rsidRPr="003F5695">
        <w:rPr>
          <w:rFonts w:ascii="Helvetica" w:eastAsia="宋体" w:hAnsi="Helvetica" w:cs="Helvetica"/>
          <w:color w:val="303133"/>
          <w:kern w:val="0"/>
          <w:szCs w:val="21"/>
        </w:rPr>
        <w:t>SourceTV</w:t>
      </w:r>
      <w:r w:rsidRPr="003F5695">
        <w:rPr>
          <w:rFonts w:ascii="Helvetica" w:eastAsia="宋体" w:hAnsi="Helvetica" w:cs="Helvetica"/>
          <w:color w:val="303133"/>
          <w:kern w:val="0"/>
          <w:szCs w:val="21"/>
        </w:rPr>
        <w:t>和</w:t>
      </w:r>
      <w:r w:rsidRPr="003F5695">
        <w:rPr>
          <w:rFonts w:ascii="Helvetica" w:eastAsia="宋体" w:hAnsi="Helvetica" w:cs="Helvetica"/>
          <w:color w:val="303133"/>
          <w:kern w:val="0"/>
          <w:szCs w:val="21"/>
        </w:rPr>
        <w:t>GOTV</w:t>
      </w:r>
      <w:r w:rsidRPr="003F5695">
        <w:rPr>
          <w:rFonts w:ascii="Helvetica" w:eastAsia="宋体" w:hAnsi="Helvetica" w:cs="Helvetica"/>
          <w:color w:val="303133"/>
          <w:kern w:val="0"/>
          <w:szCs w:val="21"/>
        </w:rPr>
        <w:t>，玩家能够在游戏中就可以进行观战了，</w:t>
      </w:r>
      <w:r w:rsidRPr="003F5695">
        <w:rPr>
          <w:rFonts w:ascii="Helvetica" w:eastAsia="宋体" w:hAnsi="Helvetica" w:cs="Helvetica"/>
          <w:color w:val="303133"/>
          <w:kern w:val="0"/>
          <w:szCs w:val="21"/>
        </w:rPr>
        <w:t>HLTV.org</w:t>
      </w:r>
      <w:r w:rsidRPr="003F5695">
        <w:rPr>
          <w:rFonts w:ascii="Helvetica" w:eastAsia="宋体" w:hAnsi="Helvetica" w:cs="Helvetica"/>
          <w:color w:val="303133"/>
          <w:kern w:val="0"/>
          <w:szCs w:val="21"/>
        </w:rPr>
        <w:t>也失去了记录转播服务器</w:t>
      </w:r>
      <w:r w:rsidRPr="003F5695">
        <w:rPr>
          <w:rFonts w:ascii="Helvetica" w:eastAsia="宋体" w:hAnsi="Helvetica" w:cs="Helvetica"/>
          <w:color w:val="303133"/>
          <w:kern w:val="0"/>
          <w:szCs w:val="21"/>
        </w:rPr>
        <w:t>IP</w:t>
      </w:r>
      <w:r w:rsidRPr="003F5695">
        <w:rPr>
          <w:rFonts w:ascii="Helvetica" w:eastAsia="宋体" w:hAnsi="Helvetica" w:cs="Helvetica"/>
          <w:color w:val="303133"/>
          <w:kern w:val="0"/>
          <w:szCs w:val="21"/>
        </w:rPr>
        <w:t>的作用以及意义，于是开始转型成为一家</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资讯</w:t>
      </w:r>
      <w:r w:rsidRPr="003F5695">
        <w:rPr>
          <w:rFonts w:ascii="Helvetica" w:eastAsia="宋体" w:hAnsi="Helvetica" w:cs="Helvetica"/>
          <w:color w:val="303133"/>
          <w:kern w:val="0"/>
          <w:szCs w:val="21"/>
        </w:rPr>
        <w:t>&amp;</w:t>
      </w:r>
      <w:r w:rsidRPr="003F5695">
        <w:rPr>
          <w:rFonts w:ascii="Helvetica" w:eastAsia="宋体" w:hAnsi="Helvetica" w:cs="Helvetica"/>
          <w:color w:val="303133"/>
          <w:kern w:val="0"/>
          <w:szCs w:val="21"/>
        </w:rPr>
        <w:t>数据门户网站。</w:t>
      </w:r>
    </w:p>
    <w:p w14:paraId="219FB741"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0745F7EE"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b/>
          <w:bCs/>
          <w:color w:val="303133"/>
          <w:kern w:val="0"/>
          <w:szCs w:val="21"/>
          <w:u w:val="single"/>
        </w:rPr>
        <w:t>为表述简洁，下文如无特殊标注，</w:t>
      </w:r>
      <w:r w:rsidRPr="003F5695">
        <w:rPr>
          <w:rFonts w:ascii="Helvetica" w:eastAsia="宋体" w:hAnsi="Helvetica" w:cs="Helvetica"/>
          <w:b/>
          <w:bCs/>
          <w:color w:val="303133"/>
          <w:kern w:val="0"/>
          <w:szCs w:val="21"/>
          <w:u w:val="single"/>
        </w:rPr>
        <w:t>HLTV</w:t>
      </w:r>
      <w:r w:rsidRPr="003F5695">
        <w:rPr>
          <w:rFonts w:ascii="Helvetica" w:eastAsia="宋体" w:hAnsi="Helvetica" w:cs="Helvetica"/>
          <w:b/>
          <w:bCs/>
          <w:color w:val="303133"/>
          <w:kern w:val="0"/>
          <w:szCs w:val="21"/>
          <w:u w:val="single"/>
        </w:rPr>
        <w:t>均特指</w:t>
      </w:r>
      <w:r w:rsidRPr="003F5695">
        <w:rPr>
          <w:rFonts w:ascii="Helvetica" w:eastAsia="宋体" w:hAnsi="Helvetica" w:cs="Helvetica"/>
          <w:b/>
          <w:bCs/>
          <w:color w:val="303133"/>
          <w:kern w:val="0"/>
          <w:szCs w:val="21"/>
          <w:u w:val="single"/>
        </w:rPr>
        <w:t>HLTV.org</w:t>
      </w:r>
      <w:r w:rsidRPr="003F5695">
        <w:rPr>
          <w:rFonts w:ascii="Helvetica" w:eastAsia="宋体" w:hAnsi="Helvetica" w:cs="Helvetica"/>
          <w:b/>
          <w:bCs/>
          <w:color w:val="303133"/>
          <w:kern w:val="0"/>
          <w:szCs w:val="21"/>
          <w:u w:val="single"/>
        </w:rPr>
        <w:t>网站，而非</w:t>
      </w:r>
      <w:r w:rsidRPr="003F5695">
        <w:rPr>
          <w:rFonts w:ascii="Helvetica" w:eastAsia="宋体" w:hAnsi="Helvetica" w:cs="Helvetica"/>
          <w:b/>
          <w:bCs/>
          <w:color w:val="303133"/>
          <w:kern w:val="0"/>
          <w:szCs w:val="21"/>
          <w:u w:val="single"/>
        </w:rPr>
        <w:t>Valve</w:t>
      </w:r>
      <w:r w:rsidRPr="003F5695">
        <w:rPr>
          <w:rFonts w:ascii="Helvetica" w:eastAsia="宋体" w:hAnsi="Helvetica" w:cs="Helvetica"/>
          <w:b/>
          <w:bCs/>
          <w:color w:val="303133"/>
          <w:kern w:val="0"/>
          <w:szCs w:val="21"/>
          <w:u w:val="single"/>
        </w:rPr>
        <w:t>旗下的转播系统。</w:t>
      </w:r>
    </w:p>
    <w:p w14:paraId="22452B99"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之所以能长盛不衰，甚至在认知中与</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官方深度绑定，核心在于其无可替代的专业护城河。它推出的</w:t>
      </w:r>
      <w:r w:rsidRPr="003F5695">
        <w:rPr>
          <w:rFonts w:ascii="Helvetica" w:eastAsia="宋体" w:hAnsi="Helvetica" w:cs="Helvetica"/>
          <w:color w:val="303133"/>
          <w:kern w:val="0"/>
          <w:szCs w:val="21"/>
        </w:rPr>
        <w:t>Rating</w:t>
      </w:r>
      <w:r w:rsidRPr="003F5695">
        <w:rPr>
          <w:rFonts w:ascii="Helvetica" w:eastAsia="宋体" w:hAnsi="Helvetica" w:cs="Helvetica"/>
          <w:color w:val="303133"/>
          <w:kern w:val="0"/>
          <w:szCs w:val="21"/>
        </w:rPr>
        <w:t>算法彻底终结了只看</w:t>
      </w:r>
      <w:r w:rsidRPr="003F5695">
        <w:rPr>
          <w:rFonts w:ascii="Helvetica" w:eastAsia="宋体" w:hAnsi="Helvetica" w:cs="Helvetica"/>
          <w:color w:val="303133"/>
          <w:kern w:val="0"/>
          <w:szCs w:val="21"/>
        </w:rPr>
        <w:t>KD</w:t>
      </w:r>
      <w:r w:rsidRPr="003F5695">
        <w:rPr>
          <w:rFonts w:ascii="Helvetica" w:eastAsia="宋体" w:hAnsi="Helvetica" w:cs="Helvetica"/>
          <w:color w:val="303133"/>
          <w:kern w:val="0"/>
          <w:szCs w:val="21"/>
        </w:rPr>
        <w:t>的原始数据时代，实现了选手表现从单一维度向多维可视化的跨代跨越。从最初的</w:t>
      </w:r>
      <w:r w:rsidRPr="003F5695">
        <w:rPr>
          <w:rFonts w:ascii="Helvetica" w:eastAsia="宋体" w:hAnsi="Helvetica" w:cs="Helvetica"/>
          <w:color w:val="303133"/>
          <w:kern w:val="0"/>
          <w:szCs w:val="21"/>
        </w:rPr>
        <w:t>1.0</w:t>
      </w:r>
      <w:r w:rsidRPr="003F5695">
        <w:rPr>
          <w:rFonts w:ascii="Helvetica" w:eastAsia="宋体" w:hAnsi="Helvetica" w:cs="Helvetica"/>
          <w:color w:val="303133"/>
          <w:kern w:val="0"/>
          <w:szCs w:val="21"/>
        </w:rPr>
        <w:t>雏形，到如今能深度解构回合经济、量化回合影响力（</w:t>
      </w:r>
      <w:r w:rsidRPr="003F5695">
        <w:rPr>
          <w:rFonts w:ascii="Helvetica" w:eastAsia="宋体" w:hAnsi="Helvetica" w:cs="Helvetica"/>
          <w:color w:val="303133"/>
          <w:kern w:val="0"/>
          <w:szCs w:val="21"/>
        </w:rPr>
        <w:t>Round Swing</w:t>
      </w:r>
      <w:r w:rsidRPr="003F5695">
        <w:rPr>
          <w:rFonts w:ascii="Helvetica" w:eastAsia="宋体" w:hAnsi="Helvetica" w:cs="Helvetica"/>
          <w:color w:val="303133"/>
          <w:kern w:val="0"/>
          <w:szCs w:val="21"/>
        </w:rPr>
        <w:t>）的</w:t>
      </w:r>
      <w:r w:rsidRPr="003F5695">
        <w:rPr>
          <w:rFonts w:ascii="Helvetica" w:eastAsia="宋体" w:hAnsi="Helvetica" w:cs="Helvetica"/>
          <w:color w:val="303133"/>
          <w:kern w:val="0"/>
          <w:szCs w:val="21"/>
        </w:rPr>
        <w:t>3.0</w:t>
      </w:r>
      <w:r w:rsidRPr="003F5695">
        <w:rPr>
          <w:rFonts w:ascii="Helvetica" w:eastAsia="宋体" w:hAnsi="Helvetica" w:cs="Helvetica"/>
          <w:color w:val="303133"/>
          <w:kern w:val="0"/>
          <w:szCs w:val="21"/>
        </w:rPr>
        <w:t>体系，</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已凭借这套严密的底层逻辑，成为了行业公认的价值标尺。</w:t>
      </w:r>
    </w:p>
    <w:p w14:paraId="52A640A8"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在此之上，</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更进一步，推出了年度选手的奖项，也就是</w:t>
      </w:r>
      <w:r w:rsidRPr="003F5695">
        <w:rPr>
          <w:rFonts w:ascii="Helvetica" w:eastAsia="宋体" w:hAnsi="Helvetica" w:cs="Helvetica"/>
          <w:color w:val="303133"/>
          <w:kern w:val="0"/>
          <w:szCs w:val="21"/>
        </w:rPr>
        <w:t>HLTV TOP20</w:t>
      </w:r>
      <w:r w:rsidRPr="003F5695">
        <w:rPr>
          <w:rFonts w:ascii="Helvetica" w:eastAsia="宋体" w:hAnsi="Helvetica" w:cs="Helvetica"/>
          <w:color w:val="303133"/>
          <w:kern w:val="0"/>
          <w:szCs w:val="21"/>
        </w:rPr>
        <w:t>。本期不对年度选手相关奖项进行说明。</w:t>
      </w:r>
    </w:p>
    <w:p w14:paraId="4F0B5016"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i/>
          <w:iCs/>
          <w:color w:val="888888"/>
          <w:kern w:val="0"/>
          <w:szCs w:val="21"/>
        </w:rPr>
        <w:t>笔者注：</w:t>
      </w:r>
      <w:r w:rsidRPr="003F5695">
        <w:rPr>
          <w:rFonts w:ascii="Helvetica" w:eastAsia="宋体" w:hAnsi="Helvetica" w:cs="Helvetica"/>
          <w:i/>
          <w:iCs/>
          <w:color w:val="888888"/>
          <w:kern w:val="0"/>
          <w:szCs w:val="21"/>
        </w:rPr>
        <w:t>HLTV</w:t>
      </w:r>
      <w:r w:rsidRPr="003F5695">
        <w:rPr>
          <w:rFonts w:ascii="Helvetica" w:eastAsia="宋体" w:hAnsi="Helvetica" w:cs="Helvetica"/>
          <w:i/>
          <w:iCs/>
          <w:color w:val="888888"/>
          <w:kern w:val="0"/>
          <w:szCs w:val="21"/>
        </w:rPr>
        <w:t>排名仅供参考。作为一个第三方统计站点，其数据与荣誉并不能等同于官方定论，更无法完全定义选手的职业价值与竞技灵魂。</w:t>
      </w:r>
    </w:p>
    <w:p w14:paraId="000C3AC8"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介绍完了</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，我们接着来介绍一下</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的另一个伟大发明：</w:t>
      </w:r>
      <w:r w:rsidRPr="003F5695">
        <w:rPr>
          <w:rFonts w:ascii="Helvetica" w:eastAsia="宋体" w:hAnsi="Helvetica" w:cs="Helvetica"/>
          <w:b/>
          <w:bCs/>
          <w:color w:val="303133"/>
          <w:kern w:val="0"/>
          <w:szCs w:val="21"/>
        </w:rPr>
        <w:t>HLTV</w:t>
      </w:r>
      <w:r w:rsidRPr="003F5695">
        <w:rPr>
          <w:rFonts w:ascii="Helvetica" w:eastAsia="宋体" w:hAnsi="Helvetica" w:cs="Helvetica"/>
          <w:b/>
          <w:bCs/>
          <w:color w:val="303133"/>
          <w:kern w:val="0"/>
          <w:szCs w:val="21"/>
        </w:rPr>
        <w:t>战队排名</w:t>
      </w:r>
      <w:r w:rsidRPr="003F5695">
        <w:rPr>
          <w:rFonts w:ascii="Helvetica" w:eastAsia="宋体" w:hAnsi="Helvetica" w:cs="Helvetica"/>
          <w:color w:val="303133"/>
          <w:kern w:val="0"/>
          <w:szCs w:val="21"/>
        </w:rPr>
        <w:t>。</w:t>
      </w:r>
    </w:p>
    <w:p w14:paraId="7037B583"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b/>
          <w:bCs/>
          <w:color w:val="303133"/>
          <w:kern w:val="0"/>
          <w:szCs w:val="21"/>
        </w:rPr>
        <w:t>是的，在</w:t>
      </w:r>
      <w:r w:rsidRPr="003F5695">
        <w:rPr>
          <w:rFonts w:ascii="Helvetica" w:eastAsia="宋体" w:hAnsi="Helvetica" w:cs="Helvetica"/>
          <w:b/>
          <w:bCs/>
          <w:color w:val="303133"/>
          <w:kern w:val="0"/>
          <w:szCs w:val="21"/>
        </w:rPr>
        <w:t>2023</w:t>
      </w:r>
      <w:r w:rsidRPr="003F5695">
        <w:rPr>
          <w:rFonts w:ascii="Helvetica" w:eastAsia="宋体" w:hAnsi="Helvetica" w:cs="Helvetica"/>
          <w:b/>
          <w:bCs/>
          <w:color w:val="303133"/>
          <w:kern w:val="0"/>
          <w:szCs w:val="21"/>
        </w:rPr>
        <w:t>年以前，</w:t>
      </w:r>
      <w:r w:rsidRPr="003F5695">
        <w:rPr>
          <w:rFonts w:ascii="Helvetica" w:eastAsia="宋体" w:hAnsi="Helvetica" w:cs="Helvetica"/>
          <w:b/>
          <w:bCs/>
          <w:color w:val="303133"/>
          <w:kern w:val="0"/>
          <w:szCs w:val="21"/>
        </w:rPr>
        <w:t>Valve</w:t>
      </w:r>
      <w:r w:rsidRPr="003F5695">
        <w:rPr>
          <w:rFonts w:ascii="Helvetica" w:eastAsia="宋体" w:hAnsi="Helvetica" w:cs="Helvetica"/>
          <w:b/>
          <w:bCs/>
          <w:color w:val="303133"/>
          <w:kern w:val="0"/>
          <w:szCs w:val="21"/>
        </w:rPr>
        <w:t>还没有推出</w:t>
      </w:r>
      <w:r w:rsidRPr="003F5695">
        <w:rPr>
          <w:rFonts w:ascii="Helvetica" w:eastAsia="宋体" w:hAnsi="Helvetica" w:cs="Helvetica"/>
          <w:b/>
          <w:bCs/>
          <w:color w:val="303133"/>
          <w:kern w:val="0"/>
          <w:szCs w:val="21"/>
        </w:rPr>
        <w:t>VRS</w:t>
      </w:r>
      <w:r w:rsidRPr="003F5695">
        <w:rPr>
          <w:rFonts w:ascii="Helvetica" w:eastAsia="宋体" w:hAnsi="Helvetica" w:cs="Helvetica"/>
          <w:b/>
          <w:bCs/>
          <w:color w:val="303133"/>
          <w:kern w:val="0"/>
          <w:szCs w:val="21"/>
        </w:rPr>
        <w:t>的时候，我们说的世界第一战队，就是</w:t>
      </w:r>
      <w:r w:rsidRPr="003F5695">
        <w:rPr>
          <w:rFonts w:ascii="Helvetica" w:eastAsia="宋体" w:hAnsi="Helvetica" w:cs="Helvetica"/>
          <w:b/>
          <w:bCs/>
          <w:color w:val="303133"/>
          <w:kern w:val="0"/>
          <w:szCs w:val="21"/>
        </w:rPr>
        <w:t>HLTV</w:t>
      </w:r>
      <w:r w:rsidRPr="003F5695">
        <w:rPr>
          <w:rFonts w:ascii="Helvetica" w:eastAsia="宋体" w:hAnsi="Helvetica" w:cs="Helvetica"/>
          <w:b/>
          <w:bCs/>
          <w:color w:val="303133"/>
          <w:kern w:val="0"/>
          <w:szCs w:val="21"/>
        </w:rPr>
        <w:t>排名上的世界第一战队。</w:t>
      </w:r>
    </w:p>
    <w:p w14:paraId="243B5EE6"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lastRenderedPageBreak/>
        <w:t>HLTV</w:t>
      </w:r>
      <w:r w:rsidRPr="003F5695">
        <w:rPr>
          <w:rFonts w:ascii="Helvetica" w:eastAsia="宋体" w:hAnsi="Helvetica" w:cs="Helvetica"/>
          <w:color w:val="303133"/>
          <w:kern w:val="0"/>
          <w:szCs w:val="21"/>
        </w:rPr>
        <w:t>战队排名是由</w:t>
      </w:r>
      <w:r w:rsidRPr="003F5695">
        <w:rPr>
          <w:rFonts w:ascii="Helvetica" w:eastAsia="宋体" w:hAnsi="Helvetica" w:cs="Helvetica"/>
          <w:color w:val="303133"/>
          <w:kern w:val="0"/>
          <w:szCs w:val="21"/>
        </w:rPr>
        <w:t>Tgwri1s</w:t>
      </w:r>
      <w:r w:rsidRPr="003F5695">
        <w:rPr>
          <w:rFonts w:ascii="Helvetica" w:eastAsia="宋体" w:hAnsi="Helvetica" w:cs="Helvetica"/>
          <w:color w:val="303133"/>
          <w:kern w:val="0"/>
          <w:szCs w:val="21"/>
        </w:rPr>
        <w:t>于</w:t>
      </w:r>
      <w:r w:rsidRPr="003F5695">
        <w:rPr>
          <w:rFonts w:ascii="Helvetica" w:eastAsia="宋体" w:hAnsi="Helvetica" w:cs="Helvetica"/>
          <w:color w:val="303133"/>
          <w:kern w:val="0"/>
          <w:szCs w:val="21"/>
        </w:rPr>
        <w:t>2015</w:t>
      </w:r>
      <w:r w:rsidRPr="003F5695">
        <w:rPr>
          <w:rFonts w:ascii="Helvetica" w:eastAsia="宋体" w:hAnsi="Helvetica" w:cs="Helvetica"/>
          <w:color w:val="303133"/>
          <w:kern w:val="0"/>
          <w:szCs w:val="21"/>
        </w:rPr>
        <w:t>年推出的新的排名系统。这套排名的满分为</w:t>
      </w:r>
      <w:r w:rsidRPr="003F5695">
        <w:rPr>
          <w:rFonts w:ascii="Helvetica" w:eastAsia="宋体" w:hAnsi="Helvetica" w:cs="Helvetica"/>
          <w:color w:val="303133"/>
          <w:kern w:val="0"/>
          <w:szCs w:val="21"/>
        </w:rPr>
        <w:t>1000</w:t>
      </w:r>
      <w:r w:rsidRPr="003F5695">
        <w:rPr>
          <w:rFonts w:ascii="Helvetica" w:eastAsia="宋体" w:hAnsi="Helvetica" w:cs="Helvetica"/>
          <w:color w:val="303133"/>
          <w:kern w:val="0"/>
          <w:szCs w:val="21"/>
        </w:rPr>
        <w:t>分：由</w:t>
      </w:r>
      <w:r w:rsidRPr="003F5695">
        <w:rPr>
          <w:rFonts w:ascii="Helvetica" w:eastAsia="宋体" w:hAnsi="Helvetica" w:cs="Helvetica"/>
          <w:color w:val="303133"/>
          <w:kern w:val="0"/>
          <w:szCs w:val="21"/>
        </w:rPr>
        <w:t>500</w:t>
      </w:r>
      <w:r w:rsidRPr="003F5695">
        <w:rPr>
          <w:rFonts w:ascii="Helvetica" w:eastAsia="宋体" w:hAnsi="Helvetica" w:cs="Helvetica"/>
          <w:color w:val="303133"/>
          <w:kern w:val="0"/>
          <w:szCs w:val="21"/>
        </w:rPr>
        <w:t>分的名次分（最近赛事的名次），</w:t>
      </w:r>
      <w:r w:rsidRPr="003F5695">
        <w:rPr>
          <w:rFonts w:ascii="Helvetica" w:eastAsia="宋体" w:hAnsi="Helvetica" w:cs="Helvetica"/>
          <w:color w:val="303133"/>
          <w:kern w:val="0"/>
          <w:szCs w:val="21"/>
        </w:rPr>
        <w:t>300</w:t>
      </w:r>
      <w:r w:rsidRPr="003F5695">
        <w:rPr>
          <w:rFonts w:ascii="Helvetica" w:eastAsia="宋体" w:hAnsi="Helvetica" w:cs="Helvetica"/>
          <w:color w:val="303133"/>
          <w:kern w:val="0"/>
          <w:szCs w:val="21"/>
        </w:rPr>
        <w:t>分的状态分（战队最近的胜负场次）以及</w:t>
      </w:r>
      <w:r w:rsidRPr="003F5695">
        <w:rPr>
          <w:rFonts w:ascii="Helvetica" w:eastAsia="宋体" w:hAnsi="Helvetica" w:cs="Helvetica"/>
          <w:color w:val="303133"/>
          <w:kern w:val="0"/>
          <w:szCs w:val="21"/>
        </w:rPr>
        <w:t>200</w:t>
      </w:r>
      <w:r w:rsidRPr="003F5695">
        <w:rPr>
          <w:rFonts w:ascii="Helvetica" w:eastAsia="宋体" w:hAnsi="Helvetica" w:cs="Helvetica"/>
          <w:color w:val="303133"/>
          <w:kern w:val="0"/>
          <w:szCs w:val="21"/>
        </w:rPr>
        <w:t>分的线下分（战队最近线下赛获胜的场次）组成。</w:t>
      </w:r>
    </w:p>
    <w:p w14:paraId="14B46BDC" w14:textId="5D7624B1" w:rsidR="003F5695" w:rsidRPr="003F5695" w:rsidRDefault="000E7ADD" w:rsidP="003F5695">
      <w:pPr>
        <w:widowControl/>
        <w:shd w:val="clear" w:color="auto" w:fill="FFFFFF"/>
        <w:spacing w:after="150"/>
        <w:jc w:val="center"/>
        <w:rPr>
          <w:rFonts w:ascii="Helvetica" w:eastAsia="宋体" w:hAnsi="Helvetica" w:cs="Helvetica" w:hint="eastAsia"/>
          <w:color w:val="303133"/>
          <w:kern w:val="0"/>
          <w:szCs w:val="21"/>
        </w:rPr>
      </w:pPr>
      <w:r>
        <w:rPr>
          <w:noProof/>
        </w:rPr>
        <w:drawing>
          <wp:inline distT="0" distB="0" distL="0" distR="0" wp14:anchorId="37F4BE20" wp14:editId="057FAD0A">
            <wp:extent cx="5274310" cy="265176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51760"/>
                    </a:xfrm>
                    <a:prstGeom prst="rect">
                      <a:avLst/>
                    </a:prstGeom>
                    <a:noFill/>
                    <a:ln>
                      <a:noFill/>
                    </a:ln>
                  </pic:spPr>
                </pic:pic>
              </a:graphicData>
            </a:graphic>
          </wp:inline>
        </w:drawing>
      </w:r>
    </w:p>
    <w:p w14:paraId="689A8347"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 xml:space="preserve">HLTV </w:t>
      </w:r>
      <w:r w:rsidRPr="003F5695">
        <w:rPr>
          <w:rFonts w:ascii="Helvetica" w:eastAsia="宋体" w:hAnsi="Helvetica" w:cs="Helvetica"/>
          <w:color w:val="303133"/>
          <w:kern w:val="0"/>
          <w:szCs w:val="21"/>
        </w:rPr>
        <w:t>排名积分具有动态的时效性。为了客观衡量战队的近况，排名系统会定期对历史积分进行衰减处理。这种动态更新机制旨在过滤陈旧数据的干扰，将评价权重集中于战队</w:t>
      </w:r>
      <w:r w:rsidRPr="003F5695">
        <w:rPr>
          <w:rFonts w:ascii="Helvetica" w:eastAsia="宋体" w:hAnsi="Helvetica" w:cs="Helvetica"/>
          <w:b/>
          <w:bCs/>
          <w:color w:val="303133"/>
          <w:kern w:val="0"/>
          <w:szCs w:val="21"/>
        </w:rPr>
        <w:t>近期</w:t>
      </w:r>
      <w:r w:rsidRPr="003F5695">
        <w:rPr>
          <w:rFonts w:ascii="Helvetica" w:eastAsia="宋体" w:hAnsi="Helvetica" w:cs="Helvetica"/>
          <w:color w:val="303133"/>
          <w:kern w:val="0"/>
          <w:szCs w:val="21"/>
        </w:rPr>
        <w:t>的赛场表现。</w:t>
      </w:r>
    </w:p>
    <w:p w14:paraId="0AAB2904"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因此，衡量一个战队的强弱，不仅仅要看他们当前的世界排名，还要看他们能维持多久他们的排名。</w:t>
      </w:r>
    </w:p>
    <w:p w14:paraId="63513958"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3E11DC54"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不过，既然说到了</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战队排名，无论如何，这期内容都铁定绕不开一个战队的名字。</w:t>
      </w:r>
    </w:p>
    <w:p w14:paraId="4E3E69EB"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或许你是刚刚入坑的新玩家，又或是因为某个电竞名梗才被吸引而来的观众；但无论你何时踏入这片赛场，只要去问任何一位老玩家：谁是</w:t>
      </w:r>
      <w:r w:rsidRPr="003F5695">
        <w:rPr>
          <w:rFonts w:ascii="Helvetica" w:eastAsia="宋体" w:hAnsi="Helvetica" w:cs="Helvetica"/>
          <w:color w:val="303133"/>
          <w:kern w:val="0"/>
          <w:szCs w:val="21"/>
        </w:rPr>
        <w:t>CS:GO</w:t>
      </w:r>
      <w:r w:rsidRPr="003F5695">
        <w:rPr>
          <w:rFonts w:ascii="Helvetica" w:eastAsia="宋体" w:hAnsi="Helvetica" w:cs="Helvetica"/>
          <w:color w:val="303133"/>
          <w:kern w:val="0"/>
          <w:szCs w:val="21"/>
        </w:rPr>
        <w:t>历史上最伟大的战队？他们都会不约而同地给出一个标准答案。那个曾统治了整整一个时代、让所有对手都感到发怵的名字</w:t>
      </w:r>
      <w:r w:rsidRPr="003F5695">
        <w:rPr>
          <w:rFonts w:ascii="Helvetica" w:eastAsia="宋体" w:hAnsi="Helvetica" w:cs="Helvetica"/>
          <w:color w:val="303133"/>
          <w:kern w:val="0"/>
          <w:szCs w:val="21"/>
        </w:rPr>
        <w:t>——</w:t>
      </w:r>
      <w:r w:rsidRPr="003F5695">
        <w:rPr>
          <w:rFonts w:ascii="Helvetica" w:eastAsia="宋体" w:hAnsi="Helvetica" w:cs="Helvetica"/>
          <w:b/>
          <w:bCs/>
          <w:color w:val="E60000"/>
          <w:kern w:val="0"/>
          <w:szCs w:val="21"/>
        </w:rPr>
        <w:t>Astralis</w:t>
      </w:r>
      <w:r w:rsidRPr="003F5695">
        <w:rPr>
          <w:rFonts w:ascii="Helvetica" w:eastAsia="宋体" w:hAnsi="Helvetica" w:cs="Helvetica"/>
          <w:color w:val="303133"/>
          <w:kern w:val="0"/>
          <w:szCs w:val="21"/>
        </w:rPr>
        <w:t>。</w:t>
      </w:r>
    </w:p>
    <w:p w14:paraId="4B722952"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406</w:t>
      </w:r>
      <w:r w:rsidRPr="003F5695">
        <w:rPr>
          <w:rFonts w:ascii="Helvetica" w:eastAsia="宋体" w:hAnsi="Helvetica" w:cs="Helvetica"/>
          <w:color w:val="303133"/>
          <w:kern w:val="0"/>
          <w:szCs w:val="21"/>
        </w:rPr>
        <w:t>天的霸榜奇迹、断层式的统治周期、让赛事悬念几近归零的绝对武力</w:t>
      </w:r>
      <w:r w:rsidRPr="003F5695">
        <w:rPr>
          <w:rFonts w:ascii="Helvetica" w:eastAsia="宋体" w:hAnsi="Helvetica" w:cs="Helvetica"/>
          <w:color w:val="303133"/>
          <w:kern w:val="0"/>
          <w:szCs w:val="21"/>
        </w:rPr>
        <w:t>……</w:t>
      </w:r>
      <w:r w:rsidRPr="003F5695">
        <w:rPr>
          <w:rFonts w:ascii="Helvetica" w:eastAsia="宋体" w:hAnsi="Helvetica" w:cs="Helvetica"/>
          <w:color w:val="303133"/>
          <w:kern w:val="0"/>
          <w:szCs w:val="21"/>
        </w:rPr>
        <w:t>这些标签在今日看来是至高无上的赞美，但在那个时代，它们是笼罩在所有战队头顶、令人近乎窒息的绝望阴云。</w:t>
      </w:r>
    </w:p>
    <w:p w14:paraId="75A81D88"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当然，对于</w:t>
      </w:r>
      <w:r w:rsidRPr="003F5695">
        <w:rPr>
          <w:rFonts w:ascii="Helvetica" w:eastAsia="宋体" w:hAnsi="Helvetica" w:cs="Helvetica"/>
          <w:color w:val="303133"/>
          <w:kern w:val="0"/>
          <w:szCs w:val="21"/>
        </w:rPr>
        <w:t>Astralis</w:t>
      </w:r>
      <w:r w:rsidRPr="003F5695">
        <w:rPr>
          <w:rFonts w:ascii="Helvetica" w:eastAsia="宋体" w:hAnsi="Helvetica" w:cs="Helvetica"/>
          <w:color w:val="303133"/>
          <w:kern w:val="0"/>
          <w:szCs w:val="21"/>
        </w:rPr>
        <w:t>，我们在此也不多赘述，网络上有很多介绍这个</w:t>
      </w:r>
      <w:r w:rsidRPr="003F5695">
        <w:rPr>
          <w:rFonts w:ascii="Helvetica" w:eastAsia="宋体" w:hAnsi="Helvetica" w:cs="Helvetica"/>
          <w:color w:val="303133"/>
          <w:kern w:val="0"/>
          <w:szCs w:val="21"/>
        </w:rPr>
        <w:t>CS:GO</w:t>
      </w:r>
      <w:r w:rsidRPr="003F5695">
        <w:rPr>
          <w:rFonts w:ascii="Helvetica" w:eastAsia="宋体" w:hAnsi="Helvetica" w:cs="Helvetica"/>
          <w:color w:val="303133"/>
          <w:kern w:val="0"/>
          <w:szCs w:val="21"/>
        </w:rPr>
        <w:t>历史上最长王朝的相关视频，你只需要知道，在目前的</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赛场上，打破</w:t>
      </w:r>
      <w:r w:rsidRPr="003F5695">
        <w:rPr>
          <w:rFonts w:ascii="Helvetica" w:eastAsia="宋体" w:hAnsi="Helvetica" w:cs="Helvetica"/>
          <w:color w:val="303133"/>
          <w:kern w:val="0"/>
          <w:szCs w:val="21"/>
        </w:rPr>
        <w:t>Astralis</w:t>
      </w:r>
      <w:r w:rsidRPr="003F5695">
        <w:rPr>
          <w:rFonts w:ascii="Helvetica" w:eastAsia="宋体" w:hAnsi="Helvetica" w:cs="Helvetica"/>
          <w:color w:val="303133"/>
          <w:kern w:val="0"/>
          <w:szCs w:val="21"/>
        </w:rPr>
        <w:t>创造的记录的可能性几乎为</w:t>
      </w:r>
      <w:r w:rsidRPr="003F5695">
        <w:rPr>
          <w:rFonts w:ascii="Helvetica" w:eastAsia="宋体" w:hAnsi="Helvetica" w:cs="Helvetica"/>
          <w:color w:val="303133"/>
          <w:kern w:val="0"/>
          <w:szCs w:val="21"/>
        </w:rPr>
        <w:t>0</w:t>
      </w:r>
      <w:r w:rsidRPr="003F5695">
        <w:rPr>
          <w:rFonts w:ascii="Helvetica" w:eastAsia="宋体" w:hAnsi="Helvetica" w:cs="Helvetica"/>
          <w:color w:val="303133"/>
          <w:kern w:val="0"/>
          <w:szCs w:val="21"/>
        </w:rPr>
        <w:t>。</w:t>
      </w:r>
    </w:p>
    <w:p w14:paraId="4D81D614" w14:textId="4095104D" w:rsidR="003F5695" w:rsidRPr="003F5695" w:rsidRDefault="000E7ADD" w:rsidP="003F5695">
      <w:pPr>
        <w:widowControl/>
        <w:shd w:val="clear" w:color="auto" w:fill="FFFFFF"/>
        <w:spacing w:after="150"/>
        <w:jc w:val="center"/>
        <w:rPr>
          <w:rFonts w:ascii="Helvetica" w:eastAsia="宋体" w:hAnsi="Helvetica" w:cs="Helvetica" w:hint="eastAsia"/>
          <w:color w:val="303133"/>
          <w:kern w:val="0"/>
          <w:szCs w:val="21"/>
        </w:rPr>
      </w:pPr>
      <w:r>
        <w:rPr>
          <w:noProof/>
        </w:rPr>
        <w:lastRenderedPageBreak/>
        <w:drawing>
          <wp:inline distT="0" distB="0" distL="0" distR="0" wp14:anchorId="5D68F370" wp14:editId="168B0CC9">
            <wp:extent cx="5274310" cy="559689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596890"/>
                    </a:xfrm>
                    <a:prstGeom prst="rect">
                      <a:avLst/>
                    </a:prstGeom>
                    <a:noFill/>
                    <a:ln>
                      <a:noFill/>
                    </a:ln>
                  </pic:spPr>
                </pic:pic>
              </a:graphicData>
            </a:graphic>
          </wp:inline>
        </w:drawing>
      </w:r>
    </w:p>
    <w:p w14:paraId="08FE97DC" w14:textId="77777777" w:rsidR="003F5695" w:rsidRPr="003F5695" w:rsidRDefault="003F5695" w:rsidP="003F5695">
      <w:pPr>
        <w:widowControl/>
        <w:shd w:val="clear" w:color="auto" w:fill="FFFFFF"/>
        <w:spacing w:after="225"/>
        <w:jc w:val="center"/>
        <w:outlineLvl w:val="5"/>
        <w:rPr>
          <w:rFonts w:ascii="Helvetica" w:eastAsia="宋体" w:hAnsi="Helvetica" w:cs="Helvetica"/>
          <w:color w:val="8C96A0"/>
          <w:kern w:val="0"/>
          <w:sz w:val="20"/>
          <w:szCs w:val="20"/>
        </w:rPr>
      </w:pPr>
      <w:r w:rsidRPr="003F5695">
        <w:rPr>
          <w:rFonts w:ascii="Helvetica" w:eastAsia="宋体" w:hAnsi="Helvetica" w:cs="Helvetica"/>
          <w:color w:val="8C96A0"/>
          <w:kern w:val="0"/>
          <w:sz w:val="20"/>
          <w:szCs w:val="20"/>
        </w:rPr>
        <w:t>霸榜</w:t>
      </w:r>
      <w:r w:rsidRPr="003F5695">
        <w:rPr>
          <w:rFonts w:ascii="Helvetica" w:eastAsia="宋体" w:hAnsi="Helvetica" w:cs="Helvetica"/>
          <w:color w:val="8C96A0"/>
          <w:kern w:val="0"/>
          <w:sz w:val="20"/>
          <w:szCs w:val="20"/>
        </w:rPr>
        <w:t>HLTV</w:t>
      </w:r>
      <w:r w:rsidRPr="003F5695">
        <w:rPr>
          <w:rFonts w:ascii="Helvetica" w:eastAsia="宋体" w:hAnsi="Helvetica" w:cs="Helvetica"/>
          <w:color w:val="8C96A0"/>
          <w:kern w:val="0"/>
          <w:sz w:val="20"/>
          <w:szCs w:val="20"/>
        </w:rPr>
        <w:t>战队排名的</w:t>
      </w:r>
      <w:r w:rsidRPr="003F5695">
        <w:rPr>
          <w:rFonts w:ascii="Helvetica" w:eastAsia="宋体" w:hAnsi="Helvetica" w:cs="Helvetica"/>
          <w:color w:val="8C96A0"/>
          <w:kern w:val="0"/>
          <w:sz w:val="20"/>
          <w:szCs w:val="20"/>
        </w:rPr>
        <w:t>Astralis</w:t>
      </w:r>
      <w:r w:rsidRPr="003F5695">
        <w:rPr>
          <w:rFonts w:ascii="Helvetica" w:eastAsia="宋体" w:hAnsi="Helvetica" w:cs="Helvetica"/>
          <w:color w:val="8C96A0"/>
          <w:kern w:val="0"/>
          <w:sz w:val="20"/>
          <w:szCs w:val="20"/>
        </w:rPr>
        <w:t>战队</w:t>
      </w:r>
    </w:p>
    <w:p w14:paraId="2A147730"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介绍完了</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战队排名，我们就要接着介绍一下</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了。</w:t>
      </w:r>
    </w:p>
    <w:p w14:paraId="6E2D42FA"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跟</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战队排名不一样，由于</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直接与赛事绑定，因此现在社区所说的战队排名更多指的是</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分为四个榜单：</w:t>
      </w:r>
    </w:p>
    <w:p w14:paraId="596F6927" w14:textId="77777777" w:rsidR="003F5695" w:rsidRPr="003F5695" w:rsidRDefault="003F5695" w:rsidP="003F5695">
      <w:pPr>
        <w:widowControl/>
        <w:numPr>
          <w:ilvl w:val="0"/>
          <w:numId w:val="2"/>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全球榜</w:t>
      </w:r>
    </w:p>
    <w:p w14:paraId="2221F295" w14:textId="77777777" w:rsidR="003F5695" w:rsidRPr="003F5695" w:rsidRDefault="003F5695" w:rsidP="003F5695">
      <w:pPr>
        <w:widowControl/>
        <w:numPr>
          <w:ilvl w:val="0"/>
          <w:numId w:val="2"/>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欧洲榜</w:t>
      </w:r>
    </w:p>
    <w:p w14:paraId="0B6409CF" w14:textId="77777777" w:rsidR="003F5695" w:rsidRPr="003F5695" w:rsidRDefault="003F5695" w:rsidP="003F5695">
      <w:pPr>
        <w:widowControl/>
        <w:numPr>
          <w:ilvl w:val="0"/>
          <w:numId w:val="2"/>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美洲榜</w:t>
      </w:r>
    </w:p>
    <w:p w14:paraId="17D90F36" w14:textId="77777777" w:rsidR="003F5695" w:rsidRPr="003F5695" w:rsidRDefault="003F5695" w:rsidP="003F5695">
      <w:pPr>
        <w:widowControl/>
        <w:numPr>
          <w:ilvl w:val="0"/>
          <w:numId w:val="2"/>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亚洲榜</w:t>
      </w:r>
    </w:p>
    <w:p w14:paraId="7D294941"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榜单有一套公开的计算算法，你可以在完美电竞</w:t>
      </w:r>
      <w:r w:rsidRPr="003F5695">
        <w:rPr>
          <w:rFonts w:ascii="Helvetica" w:eastAsia="宋体" w:hAnsi="Helvetica" w:cs="Helvetica"/>
          <w:color w:val="303133"/>
          <w:kern w:val="0"/>
          <w:szCs w:val="21"/>
        </w:rPr>
        <w:t>APP</w:t>
      </w:r>
      <w:r w:rsidRPr="003F5695">
        <w:rPr>
          <w:rFonts w:ascii="Helvetica" w:eastAsia="宋体" w:hAnsi="Helvetica" w:cs="Helvetica"/>
          <w:color w:val="303133"/>
          <w:kern w:val="0"/>
          <w:szCs w:val="21"/>
        </w:rPr>
        <w:t>的赛事界面看到</w:t>
      </w:r>
      <w:r w:rsidRPr="003F5695">
        <w:rPr>
          <w:rFonts w:ascii="Helvetica" w:eastAsia="宋体" w:hAnsi="Helvetica" w:cs="Helvetica"/>
          <w:color w:val="303133"/>
          <w:kern w:val="0"/>
          <w:szCs w:val="21"/>
        </w:rPr>
        <w:t>V</w:t>
      </w:r>
      <w:r w:rsidRPr="003F5695">
        <w:rPr>
          <w:rFonts w:ascii="Helvetica" w:eastAsia="宋体" w:hAnsi="Helvetica" w:cs="Helvetica"/>
          <w:color w:val="303133"/>
          <w:kern w:val="0"/>
          <w:szCs w:val="21"/>
        </w:rPr>
        <w:t>社积分的变动：</w:t>
      </w:r>
    </w:p>
    <w:p w14:paraId="33EC3D1F" w14:textId="2018594A" w:rsidR="003F5695" w:rsidRPr="003F5695" w:rsidRDefault="000E7ADD" w:rsidP="003F5695">
      <w:pPr>
        <w:widowControl/>
        <w:shd w:val="clear" w:color="auto" w:fill="FFFFFF"/>
        <w:spacing w:after="150"/>
        <w:jc w:val="center"/>
        <w:rPr>
          <w:rFonts w:ascii="Helvetica" w:eastAsia="宋体" w:hAnsi="Helvetica" w:cs="Helvetica" w:hint="eastAsia"/>
          <w:color w:val="303133"/>
          <w:kern w:val="0"/>
          <w:szCs w:val="21"/>
        </w:rPr>
      </w:pPr>
      <w:r>
        <w:rPr>
          <w:noProof/>
        </w:rPr>
        <w:lastRenderedPageBreak/>
        <w:drawing>
          <wp:inline distT="0" distB="0" distL="0" distR="0" wp14:anchorId="68C78278" wp14:editId="78E56CFA">
            <wp:extent cx="5274310" cy="599186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5991860"/>
                    </a:xfrm>
                    <a:prstGeom prst="rect">
                      <a:avLst/>
                    </a:prstGeom>
                    <a:noFill/>
                    <a:ln>
                      <a:noFill/>
                    </a:ln>
                  </pic:spPr>
                </pic:pic>
              </a:graphicData>
            </a:graphic>
          </wp:inline>
        </w:drawing>
      </w:r>
    </w:p>
    <w:p w14:paraId="08F1A781"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所谓的</w:t>
      </w:r>
      <w:r w:rsidRPr="003F5695">
        <w:rPr>
          <w:rFonts w:ascii="Helvetica" w:eastAsia="宋体" w:hAnsi="Helvetica" w:cs="Helvetica"/>
          <w:color w:val="303133"/>
          <w:kern w:val="0"/>
          <w:szCs w:val="21"/>
        </w:rPr>
        <w:t>V</w:t>
      </w:r>
      <w:r w:rsidRPr="003F5695">
        <w:rPr>
          <w:rFonts w:ascii="Helvetica" w:eastAsia="宋体" w:hAnsi="Helvetica" w:cs="Helvetica"/>
          <w:color w:val="303133"/>
          <w:kern w:val="0"/>
          <w:szCs w:val="21"/>
        </w:rPr>
        <w:t>社积分预测，核心在于</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存在周期性结算机制。</w:t>
      </w:r>
      <w:r w:rsidRPr="003F5695">
        <w:rPr>
          <w:rFonts w:ascii="Helvetica" w:eastAsia="宋体" w:hAnsi="Helvetica" w:cs="Helvetica"/>
          <w:b/>
          <w:bCs/>
          <w:color w:val="303133"/>
          <w:kern w:val="0"/>
          <w:szCs w:val="21"/>
        </w:rPr>
        <w:t>在</w:t>
      </w:r>
      <w:r w:rsidRPr="003F5695">
        <w:rPr>
          <w:rFonts w:ascii="Helvetica" w:eastAsia="宋体" w:hAnsi="Helvetica" w:cs="Helvetica"/>
          <w:b/>
          <w:bCs/>
          <w:color w:val="E60000"/>
          <w:kern w:val="0"/>
          <w:szCs w:val="21"/>
        </w:rPr>
        <w:t>常规</w:t>
      </w:r>
      <w:r w:rsidRPr="003F5695">
        <w:rPr>
          <w:rFonts w:ascii="Helvetica" w:eastAsia="宋体" w:hAnsi="Helvetica" w:cs="Helvetica"/>
          <w:b/>
          <w:bCs/>
          <w:color w:val="303133"/>
          <w:kern w:val="0"/>
          <w:szCs w:val="21"/>
        </w:rPr>
        <w:t>情况下，</w:t>
      </w:r>
      <w:r w:rsidRPr="003F5695">
        <w:rPr>
          <w:rFonts w:ascii="Helvetica" w:eastAsia="宋体" w:hAnsi="Helvetica" w:cs="Helvetica"/>
          <w:b/>
          <w:bCs/>
          <w:color w:val="303133"/>
          <w:kern w:val="0"/>
          <w:szCs w:val="21"/>
        </w:rPr>
        <w:t>Valve</w:t>
      </w:r>
      <w:r w:rsidRPr="003F5695">
        <w:rPr>
          <w:rFonts w:ascii="Helvetica" w:eastAsia="宋体" w:hAnsi="Helvetica" w:cs="Helvetica"/>
          <w:b/>
          <w:bCs/>
          <w:color w:val="303133"/>
          <w:kern w:val="0"/>
          <w:szCs w:val="21"/>
        </w:rPr>
        <w:t>会每月进行一次积分结算</w:t>
      </w:r>
      <w:r w:rsidRPr="003F5695">
        <w:rPr>
          <w:rFonts w:ascii="Helvetica" w:eastAsia="宋体" w:hAnsi="Helvetica" w:cs="Helvetica"/>
          <w:color w:val="303133"/>
          <w:kern w:val="0"/>
          <w:szCs w:val="21"/>
        </w:rPr>
        <w:t>，作为各大赛事邀请与种子排序的最终依据。但这并不意味着积分是静态的，在结算窗口之外，积分依然随每日战绩实时波动。我们可以将其理解为积分结算（定榜）与实时动态（非定榜）的并行逻辑。</w:t>
      </w:r>
    </w:p>
    <w:p w14:paraId="39B3C027"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b/>
          <w:bCs/>
          <w:color w:val="303133"/>
          <w:kern w:val="0"/>
          <w:szCs w:val="21"/>
        </w:rPr>
        <w:t>简而言之，</w:t>
      </w:r>
      <w:r w:rsidRPr="003F5695">
        <w:rPr>
          <w:rFonts w:ascii="Helvetica" w:eastAsia="宋体" w:hAnsi="Helvetica" w:cs="Helvetica"/>
          <w:b/>
          <w:bCs/>
          <w:color w:val="303133"/>
          <w:kern w:val="0"/>
          <w:szCs w:val="21"/>
        </w:rPr>
        <w:t>VRS</w:t>
      </w:r>
      <w:r w:rsidRPr="003F5695">
        <w:rPr>
          <w:rFonts w:ascii="Helvetica" w:eastAsia="宋体" w:hAnsi="Helvetica" w:cs="Helvetica"/>
          <w:b/>
          <w:bCs/>
          <w:color w:val="303133"/>
          <w:kern w:val="0"/>
          <w:szCs w:val="21"/>
        </w:rPr>
        <w:t>是每月常态更新，关键节点加急更新。</w:t>
      </w:r>
    </w:p>
    <w:p w14:paraId="3FDF6C2A"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上一期也说到，</w:t>
      </w:r>
      <w:r w:rsidRPr="003F5695">
        <w:rPr>
          <w:rFonts w:ascii="Helvetica" w:eastAsia="宋体" w:hAnsi="Helvetica" w:cs="Helvetica"/>
          <w:color w:val="303133"/>
          <w:kern w:val="0"/>
          <w:szCs w:val="21"/>
        </w:rPr>
        <w:t>T1</w:t>
      </w:r>
      <w:r w:rsidRPr="003F5695">
        <w:rPr>
          <w:rFonts w:ascii="Helvetica" w:eastAsia="宋体" w:hAnsi="Helvetica" w:cs="Helvetica"/>
          <w:color w:val="303133"/>
          <w:kern w:val="0"/>
          <w:szCs w:val="21"/>
        </w:rPr>
        <w:t>赛事邀请的依据是根据</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来进行邀请，使用的</w:t>
      </w:r>
      <w:r w:rsidRPr="003F5695">
        <w:rPr>
          <w:rFonts w:ascii="Helvetica" w:eastAsia="宋体" w:hAnsi="Helvetica" w:cs="Helvetica"/>
          <w:color w:val="303133"/>
          <w:kern w:val="0"/>
          <w:szCs w:val="21"/>
        </w:rPr>
        <w:t>V</w:t>
      </w:r>
      <w:r w:rsidRPr="003F5695">
        <w:rPr>
          <w:rFonts w:ascii="Helvetica" w:eastAsia="宋体" w:hAnsi="Helvetica" w:cs="Helvetica"/>
          <w:color w:val="303133"/>
          <w:kern w:val="0"/>
          <w:szCs w:val="21"/>
        </w:rPr>
        <w:t>社积分版本一般是邀请日期当天的最新结算榜单。</w:t>
      </w:r>
    </w:p>
    <w:p w14:paraId="7945527C"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举一个很简单的例子，某个赛事方邀请日期是</w:t>
      </w:r>
      <w:r w:rsidRPr="003F5695">
        <w:rPr>
          <w:rFonts w:ascii="Helvetica" w:eastAsia="宋体" w:hAnsi="Helvetica" w:cs="Helvetica"/>
          <w:color w:val="303133"/>
          <w:kern w:val="0"/>
          <w:szCs w:val="21"/>
        </w:rPr>
        <w:t>2</w:t>
      </w:r>
      <w:r w:rsidRPr="003F5695">
        <w:rPr>
          <w:rFonts w:ascii="Helvetica" w:eastAsia="宋体" w:hAnsi="Helvetica" w:cs="Helvetica"/>
          <w:color w:val="303133"/>
          <w:kern w:val="0"/>
          <w:szCs w:val="21"/>
        </w:rPr>
        <w:t>月</w:t>
      </w:r>
      <w:r w:rsidRPr="003F5695">
        <w:rPr>
          <w:rFonts w:ascii="Helvetica" w:eastAsia="宋体" w:hAnsi="Helvetica" w:cs="Helvetica"/>
          <w:color w:val="303133"/>
          <w:kern w:val="0"/>
          <w:szCs w:val="21"/>
        </w:rPr>
        <w:t>5</w:t>
      </w:r>
      <w:r w:rsidRPr="003F5695">
        <w:rPr>
          <w:rFonts w:ascii="Helvetica" w:eastAsia="宋体" w:hAnsi="Helvetica" w:cs="Helvetica"/>
          <w:color w:val="303133"/>
          <w:kern w:val="0"/>
          <w:szCs w:val="21"/>
        </w:rPr>
        <w:t>号，结果当天</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没有发布最新的</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结算榜单，因此赛事方只能选择最新的</w:t>
      </w:r>
      <w:r w:rsidRPr="003F5695">
        <w:rPr>
          <w:rFonts w:ascii="Helvetica" w:eastAsia="宋体" w:hAnsi="Helvetica" w:cs="Helvetica"/>
          <w:color w:val="303133"/>
          <w:kern w:val="0"/>
          <w:szCs w:val="21"/>
        </w:rPr>
        <w:t>1</w:t>
      </w:r>
      <w:r w:rsidRPr="003F5695">
        <w:rPr>
          <w:rFonts w:ascii="Helvetica" w:eastAsia="宋体" w:hAnsi="Helvetica" w:cs="Helvetica"/>
          <w:color w:val="303133"/>
          <w:kern w:val="0"/>
          <w:szCs w:val="21"/>
        </w:rPr>
        <w:t>月份结算榜单作为邀请名单，而这段期间疯狂打积分升排名的战队就没有被邀请到。</w:t>
      </w:r>
    </w:p>
    <w:p w14:paraId="737A46F8"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lastRenderedPageBreak/>
        <w:t>当然，以上情况非常少见，因为</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在《赛事运营手册》中有明确写道：</w:t>
      </w:r>
      <w:r w:rsidRPr="003F5695">
        <w:rPr>
          <w:rFonts w:ascii="Helvetica" w:eastAsia="宋体" w:hAnsi="Helvetica" w:cs="Helvetica"/>
          <w:color w:val="303133"/>
          <w:kern w:val="0"/>
          <w:szCs w:val="21"/>
        </w:rPr>
        <w:t xml:space="preserve"> </w:t>
      </w:r>
      <w:r w:rsidRPr="003F5695">
        <w:rPr>
          <w:rFonts w:ascii="Helvetica" w:eastAsia="宋体" w:hAnsi="Helvetica" w:cs="Helvetica"/>
          <w:color w:val="303133"/>
          <w:kern w:val="0"/>
          <w:szCs w:val="21"/>
        </w:rPr>
        <w:t>赛事方必须在赛事开始前</w:t>
      </w:r>
      <w:r w:rsidRPr="003F5695">
        <w:rPr>
          <w:rFonts w:ascii="Helvetica" w:eastAsia="宋体" w:hAnsi="Helvetica" w:cs="Helvetica"/>
          <w:color w:val="303133"/>
          <w:kern w:val="0"/>
          <w:szCs w:val="21"/>
        </w:rPr>
        <w:t>10</w:t>
      </w:r>
      <w:r w:rsidRPr="003F5695">
        <w:rPr>
          <w:rFonts w:ascii="Helvetica" w:eastAsia="宋体" w:hAnsi="Helvetica" w:cs="Helvetica"/>
          <w:color w:val="303133"/>
          <w:kern w:val="0"/>
          <w:szCs w:val="21"/>
        </w:rPr>
        <w:t>个月（</w:t>
      </w:r>
      <w:r w:rsidRPr="003F5695">
        <w:rPr>
          <w:rFonts w:ascii="Helvetica" w:eastAsia="宋体" w:hAnsi="Helvetica" w:cs="Helvetica"/>
          <w:color w:val="303133"/>
          <w:kern w:val="0"/>
          <w:szCs w:val="21"/>
        </w:rPr>
        <w:t>Tier1</w:t>
      </w:r>
      <w:r w:rsidRPr="003F5695">
        <w:rPr>
          <w:rFonts w:ascii="Helvetica" w:eastAsia="宋体" w:hAnsi="Helvetica" w:cs="Helvetica"/>
          <w:color w:val="303133"/>
          <w:kern w:val="0"/>
          <w:szCs w:val="21"/>
        </w:rPr>
        <w:t>赛事）就公布具体的</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发布日期。</w:t>
      </w:r>
      <w:r w:rsidRPr="003F5695">
        <w:rPr>
          <w:rFonts w:ascii="Helvetica" w:eastAsia="宋体" w:hAnsi="Helvetica" w:cs="Helvetica"/>
          <w:color w:val="303133"/>
          <w:kern w:val="0"/>
          <w:szCs w:val="21"/>
        </w:rPr>
        <w:t xml:space="preserve"> </w:t>
      </w:r>
      <w:r w:rsidRPr="003F5695">
        <w:rPr>
          <w:rFonts w:ascii="Helvetica" w:eastAsia="宋体" w:hAnsi="Helvetica" w:cs="Helvetica"/>
          <w:color w:val="303133"/>
          <w:kern w:val="0"/>
          <w:szCs w:val="21"/>
        </w:rPr>
        <w:t>这意味着，哪怕</w:t>
      </w:r>
      <w:r w:rsidRPr="003F5695">
        <w:rPr>
          <w:rFonts w:ascii="Helvetica" w:eastAsia="宋体" w:hAnsi="Helvetica" w:cs="Helvetica"/>
          <w:color w:val="303133"/>
          <w:kern w:val="0"/>
          <w:szCs w:val="21"/>
        </w:rPr>
        <w:t>2</w:t>
      </w:r>
      <w:r w:rsidRPr="003F5695">
        <w:rPr>
          <w:rFonts w:ascii="Helvetica" w:eastAsia="宋体" w:hAnsi="Helvetica" w:cs="Helvetica"/>
          <w:color w:val="303133"/>
          <w:kern w:val="0"/>
          <w:szCs w:val="21"/>
        </w:rPr>
        <w:t>月</w:t>
      </w:r>
      <w:r w:rsidRPr="003F5695">
        <w:rPr>
          <w:rFonts w:ascii="Helvetica" w:eastAsia="宋体" w:hAnsi="Helvetica" w:cs="Helvetica"/>
          <w:color w:val="303133"/>
          <w:kern w:val="0"/>
          <w:szCs w:val="21"/>
        </w:rPr>
        <w:t>5</w:t>
      </w:r>
      <w:r w:rsidRPr="003F5695">
        <w:rPr>
          <w:rFonts w:ascii="Helvetica" w:eastAsia="宋体" w:hAnsi="Helvetica" w:cs="Helvetica"/>
          <w:color w:val="303133"/>
          <w:kern w:val="0"/>
          <w:szCs w:val="21"/>
        </w:rPr>
        <w:t>号当天</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没更新，战队也早在大半年前就知道：这次邀请只看</w:t>
      </w:r>
      <w:r w:rsidRPr="003F5695">
        <w:rPr>
          <w:rFonts w:ascii="Helvetica" w:eastAsia="宋体" w:hAnsi="Helvetica" w:cs="Helvetica"/>
          <w:color w:val="303133"/>
          <w:kern w:val="0"/>
          <w:szCs w:val="21"/>
        </w:rPr>
        <w:t>1</w:t>
      </w:r>
      <w:r w:rsidRPr="003F5695">
        <w:rPr>
          <w:rFonts w:ascii="Helvetica" w:eastAsia="宋体" w:hAnsi="Helvetica" w:cs="Helvetica"/>
          <w:color w:val="303133"/>
          <w:kern w:val="0"/>
          <w:szCs w:val="21"/>
        </w:rPr>
        <w:t>月底那份榜单。</w:t>
      </w:r>
      <w:r w:rsidRPr="003F5695">
        <w:rPr>
          <w:rFonts w:ascii="Helvetica" w:eastAsia="宋体" w:hAnsi="Helvetica" w:cs="Helvetica"/>
          <w:color w:val="303133"/>
          <w:kern w:val="0"/>
          <w:szCs w:val="21"/>
        </w:rPr>
        <w:t xml:space="preserve"> </w:t>
      </w:r>
      <w:r w:rsidRPr="003F5695">
        <w:rPr>
          <w:rFonts w:ascii="Helvetica" w:eastAsia="宋体" w:hAnsi="Helvetica" w:cs="Helvetica"/>
          <w:color w:val="303133"/>
          <w:kern w:val="0"/>
          <w:szCs w:val="21"/>
        </w:rPr>
        <w:t>而且，</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还规定了，邀请日期必须在详细规则（如奖金、签证区）公布后的</w:t>
      </w:r>
      <w:r w:rsidRPr="003F5695">
        <w:rPr>
          <w:rFonts w:ascii="Helvetica" w:eastAsia="宋体" w:hAnsi="Helvetica" w:cs="Helvetica"/>
          <w:color w:val="303133"/>
          <w:kern w:val="0"/>
          <w:szCs w:val="21"/>
        </w:rPr>
        <w:t>30</w:t>
      </w:r>
      <w:r w:rsidRPr="003F5695">
        <w:rPr>
          <w:rFonts w:ascii="Helvetica" w:eastAsia="宋体" w:hAnsi="Helvetica" w:cs="Helvetica"/>
          <w:color w:val="303133"/>
          <w:kern w:val="0"/>
          <w:szCs w:val="21"/>
        </w:rPr>
        <w:t>至</w:t>
      </w:r>
      <w:r w:rsidRPr="003F5695">
        <w:rPr>
          <w:rFonts w:ascii="Helvetica" w:eastAsia="宋体" w:hAnsi="Helvetica" w:cs="Helvetica"/>
          <w:color w:val="303133"/>
          <w:kern w:val="0"/>
          <w:szCs w:val="21"/>
        </w:rPr>
        <w:t>60</w:t>
      </w:r>
      <w:r w:rsidRPr="003F5695">
        <w:rPr>
          <w:rFonts w:ascii="Helvetica" w:eastAsia="宋体" w:hAnsi="Helvetica" w:cs="Helvetica"/>
          <w:color w:val="303133"/>
          <w:kern w:val="0"/>
          <w:szCs w:val="21"/>
        </w:rPr>
        <w:t>天才能执行，杜绝了今天公布规则，明天就按现在的排名发邀请的</w:t>
      </w:r>
      <w:r w:rsidRPr="003F5695">
        <w:rPr>
          <w:rFonts w:ascii="Helvetica" w:eastAsia="宋体" w:hAnsi="Helvetica" w:cs="Helvetica"/>
          <w:color w:val="303133"/>
          <w:kern w:val="0"/>
          <w:szCs w:val="21"/>
        </w:rPr>
        <w:t>“</w:t>
      </w:r>
      <w:r w:rsidRPr="003F5695">
        <w:rPr>
          <w:rFonts w:ascii="Helvetica" w:eastAsia="宋体" w:hAnsi="Helvetica" w:cs="Helvetica"/>
          <w:color w:val="303133"/>
          <w:kern w:val="0"/>
          <w:szCs w:val="21"/>
        </w:rPr>
        <w:t>突袭</w:t>
      </w:r>
      <w:r w:rsidRPr="003F5695">
        <w:rPr>
          <w:rFonts w:ascii="Helvetica" w:eastAsia="宋体" w:hAnsi="Helvetica" w:cs="Helvetica"/>
          <w:color w:val="303133"/>
          <w:kern w:val="0"/>
          <w:szCs w:val="21"/>
        </w:rPr>
        <w:t>”</w:t>
      </w:r>
      <w:r w:rsidRPr="003F5695">
        <w:rPr>
          <w:rFonts w:ascii="Helvetica" w:eastAsia="宋体" w:hAnsi="Helvetica" w:cs="Helvetica"/>
          <w:color w:val="303133"/>
          <w:kern w:val="0"/>
          <w:szCs w:val="21"/>
        </w:rPr>
        <w:t>情况。</w:t>
      </w:r>
    </w:p>
    <w:p w14:paraId="350195E6"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18E0717F" w14:textId="77777777" w:rsidR="003F5695" w:rsidRPr="003F5695" w:rsidRDefault="003F5695" w:rsidP="003F5695">
      <w:pPr>
        <w:widowControl/>
        <w:shd w:val="clear" w:color="auto" w:fill="FFFFFF"/>
        <w:spacing w:after="90"/>
        <w:jc w:val="left"/>
        <w:outlineLvl w:val="2"/>
        <w:rPr>
          <w:rFonts w:ascii="Helvetica" w:eastAsia="宋体" w:hAnsi="Helvetica" w:cs="Helvetica"/>
          <w:color w:val="303133"/>
          <w:kern w:val="0"/>
          <w:sz w:val="28"/>
          <w:szCs w:val="28"/>
        </w:rPr>
      </w:pPr>
      <w:r w:rsidRPr="003F5695">
        <w:rPr>
          <w:rFonts w:ascii="Helvetica" w:eastAsia="宋体" w:hAnsi="Helvetica" w:cs="Helvetica"/>
          <w:b/>
          <w:bCs/>
          <w:color w:val="303133"/>
          <w:kern w:val="0"/>
          <w:sz w:val="28"/>
          <w:szCs w:val="28"/>
        </w:rPr>
        <w:t>注：如果你对于</w:t>
      </w:r>
      <w:r w:rsidRPr="003F5695">
        <w:rPr>
          <w:rFonts w:ascii="Helvetica" w:eastAsia="宋体" w:hAnsi="Helvetica" w:cs="Helvetica"/>
          <w:b/>
          <w:bCs/>
          <w:color w:val="303133"/>
          <w:kern w:val="0"/>
          <w:sz w:val="28"/>
          <w:szCs w:val="28"/>
        </w:rPr>
        <w:t>VRS</w:t>
      </w:r>
      <w:r w:rsidRPr="003F5695">
        <w:rPr>
          <w:rFonts w:ascii="Helvetica" w:eastAsia="宋体" w:hAnsi="Helvetica" w:cs="Helvetica"/>
          <w:b/>
          <w:bCs/>
          <w:color w:val="303133"/>
          <w:kern w:val="0"/>
          <w:sz w:val="28"/>
          <w:szCs w:val="28"/>
        </w:rPr>
        <w:t>的具体实现不感兴趣，可以直接跳过这段内容。</w:t>
      </w:r>
    </w:p>
    <w:p w14:paraId="756EDFEA"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首先，</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需要确定以下四个因素的均值来计算出起始分数：</w:t>
      </w:r>
    </w:p>
    <w:p w14:paraId="3990F87D" w14:textId="77777777" w:rsidR="003F5695" w:rsidRPr="003F5695" w:rsidRDefault="003F5695" w:rsidP="003F5695">
      <w:pPr>
        <w:widowControl/>
        <w:numPr>
          <w:ilvl w:val="0"/>
          <w:numId w:val="3"/>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悬赏金额：通过战队过去半年赢得的奖金决定权重</w:t>
      </w:r>
    </w:p>
    <w:p w14:paraId="09999D38" w14:textId="77777777" w:rsidR="003F5695" w:rsidRPr="003F5695" w:rsidRDefault="003F5695" w:rsidP="003F5695">
      <w:pPr>
        <w:widowControl/>
        <w:numPr>
          <w:ilvl w:val="0"/>
          <w:numId w:val="3"/>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获得悬赏：通过击败对手的奖金的多少决定权重</w:t>
      </w:r>
    </w:p>
    <w:p w14:paraId="65311D98" w14:textId="77777777" w:rsidR="003F5695" w:rsidRPr="003F5695" w:rsidRDefault="003F5695" w:rsidP="003F5695">
      <w:pPr>
        <w:widowControl/>
        <w:numPr>
          <w:ilvl w:val="0"/>
          <w:numId w:val="3"/>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对手网络：通过对手最近获胜场数来决定权重</w:t>
      </w:r>
    </w:p>
    <w:p w14:paraId="28494F86" w14:textId="77777777" w:rsidR="003F5695" w:rsidRPr="003F5695" w:rsidRDefault="003F5695" w:rsidP="003F5695">
      <w:pPr>
        <w:widowControl/>
        <w:numPr>
          <w:ilvl w:val="0"/>
          <w:numId w:val="3"/>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线下胜值：通过线下赛获胜场次来决定权重</w:t>
      </w:r>
    </w:p>
    <w:p w14:paraId="1F7C9276"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对于悬赏金额的计算，</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也公开了算法。</w:t>
      </w:r>
      <w:r w:rsidRPr="003F5695">
        <w:rPr>
          <w:rFonts w:ascii="Helvetica" w:eastAsia="宋体" w:hAnsi="Helvetica" w:cs="Helvetica"/>
          <w:color w:val="303133"/>
          <w:kern w:val="0"/>
          <w:szCs w:val="21"/>
        </w:rPr>
        <w:t xml:space="preserve"> </w:t>
      </w:r>
      <w:r w:rsidRPr="003F5695">
        <w:rPr>
          <w:rFonts w:ascii="Helvetica" w:eastAsia="宋体" w:hAnsi="Helvetica" w:cs="Helvetica"/>
          <w:color w:val="303133"/>
          <w:kern w:val="0"/>
          <w:szCs w:val="21"/>
        </w:rPr>
        <w:t>最近一个月获得的奖金权重为</w:t>
      </w:r>
      <w:r w:rsidRPr="003F5695">
        <w:rPr>
          <w:rFonts w:ascii="Helvetica" w:eastAsia="宋体" w:hAnsi="Helvetica" w:cs="Helvetica"/>
          <w:color w:val="303133"/>
          <w:kern w:val="0"/>
          <w:szCs w:val="21"/>
        </w:rPr>
        <w:t>1</w:t>
      </w:r>
      <w:r w:rsidRPr="003F5695">
        <w:rPr>
          <w:rFonts w:ascii="Helvetica" w:eastAsia="宋体" w:hAnsi="Helvetica" w:cs="Helvetica"/>
          <w:color w:val="303133"/>
          <w:kern w:val="0"/>
          <w:szCs w:val="21"/>
        </w:rPr>
        <w:t>，经过计算后比例奖金即为原奖金，后面的奖金会急速衰减。</w:t>
      </w:r>
    </w:p>
    <w:p w14:paraId="090B76FD" w14:textId="0ADA3AB3" w:rsidR="003F5695" w:rsidRPr="003F5695" w:rsidRDefault="000E7ADD" w:rsidP="003F5695">
      <w:pPr>
        <w:widowControl/>
        <w:shd w:val="clear" w:color="auto" w:fill="FFFFFF"/>
        <w:spacing w:after="150"/>
        <w:jc w:val="center"/>
        <w:rPr>
          <w:rFonts w:ascii="Helvetica" w:eastAsia="宋体" w:hAnsi="Helvetica" w:cs="Helvetica" w:hint="eastAsia"/>
          <w:color w:val="303133"/>
          <w:kern w:val="0"/>
          <w:szCs w:val="21"/>
        </w:rPr>
      </w:pPr>
      <w:r>
        <w:rPr>
          <w:noProof/>
        </w:rPr>
        <w:drawing>
          <wp:inline distT="0" distB="0" distL="0" distR="0" wp14:anchorId="5A981FDB" wp14:editId="18FFCD12">
            <wp:extent cx="5274310" cy="474853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748530"/>
                    </a:xfrm>
                    <a:prstGeom prst="rect">
                      <a:avLst/>
                    </a:prstGeom>
                    <a:noFill/>
                    <a:ln>
                      <a:noFill/>
                    </a:ln>
                  </pic:spPr>
                </pic:pic>
              </a:graphicData>
            </a:graphic>
          </wp:inline>
        </w:drawing>
      </w:r>
    </w:p>
    <w:p w14:paraId="17E06B47" w14:textId="77777777" w:rsidR="003F5695" w:rsidRPr="003F5695" w:rsidRDefault="003F5695" w:rsidP="003F5695">
      <w:pPr>
        <w:widowControl/>
        <w:shd w:val="clear" w:color="auto" w:fill="FFFFFF"/>
        <w:spacing w:after="225"/>
        <w:jc w:val="center"/>
        <w:outlineLvl w:val="5"/>
        <w:rPr>
          <w:rFonts w:ascii="Helvetica" w:eastAsia="宋体" w:hAnsi="Helvetica" w:cs="Helvetica"/>
          <w:color w:val="8C96A0"/>
          <w:kern w:val="0"/>
          <w:sz w:val="20"/>
          <w:szCs w:val="20"/>
        </w:rPr>
      </w:pPr>
      <w:r w:rsidRPr="003F5695">
        <w:rPr>
          <w:rFonts w:ascii="Helvetica" w:eastAsia="宋体" w:hAnsi="Helvetica" w:cs="Helvetica"/>
          <w:color w:val="8C96A0"/>
          <w:kern w:val="0"/>
          <w:sz w:val="20"/>
          <w:szCs w:val="20"/>
        </w:rPr>
        <w:t>以</w:t>
      </w:r>
      <w:r w:rsidRPr="003F5695">
        <w:rPr>
          <w:rFonts w:ascii="Helvetica" w:eastAsia="宋体" w:hAnsi="Helvetica" w:cs="Helvetica"/>
          <w:color w:val="8C96A0"/>
          <w:kern w:val="0"/>
          <w:sz w:val="20"/>
          <w:szCs w:val="20"/>
        </w:rPr>
        <w:t>Vitality</w:t>
      </w:r>
      <w:r w:rsidRPr="003F5695">
        <w:rPr>
          <w:rFonts w:ascii="Helvetica" w:eastAsia="宋体" w:hAnsi="Helvetica" w:cs="Helvetica"/>
          <w:color w:val="8C96A0"/>
          <w:kern w:val="0"/>
          <w:sz w:val="20"/>
          <w:szCs w:val="20"/>
        </w:rPr>
        <w:t>为例</w:t>
      </w:r>
    </w:p>
    <w:p w14:paraId="17805272"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lastRenderedPageBreak/>
        <w:t>算出起始分数之后，再加上最近的对阵分数情况，求得最终</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积分。</w:t>
      </w:r>
    </w:p>
    <w:p w14:paraId="30E7961D"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3F76A0F0"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b/>
          <w:bCs/>
          <w:color w:val="303133"/>
          <w:kern w:val="0"/>
          <w:szCs w:val="21"/>
        </w:rPr>
        <w:t>以上内容仅作科普使用，</w:t>
      </w:r>
      <w:r w:rsidRPr="003F5695">
        <w:rPr>
          <w:rFonts w:ascii="Helvetica" w:eastAsia="宋体" w:hAnsi="Helvetica" w:cs="Helvetica"/>
          <w:b/>
          <w:bCs/>
          <w:color w:val="303133"/>
          <w:kern w:val="0"/>
          <w:szCs w:val="21"/>
        </w:rPr>
        <w:t>VRS</w:t>
      </w:r>
      <w:r w:rsidRPr="003F5695">
        <w:rPr>
          <w:rFonts w:ascii="Helvetica" w:eastAsia="宋体" w:hAnsi="Helvetica" w:cs="Helvetica"/>
          <w:b/>
          <w:bCs/>
          <w:color w:val="303133"/>
          <w:kern w:val="0"/>
          <w:szCs w:val="21"/>
        </w:rPr>
        <w:t>积分查询和战队排名查询均可在完美世界电竞</w:t>
      </w:r>
      <w:r w:rsidRPr="003F5695">
        <w:rPr>
          <w:rFonts w:ascii="Helvetica" w:eastAsia="宋体" w:hAnsi="Helvetica" w:cs="Helvetica"/>
          <w:b/>
          <w:bCs/>
          <w:color w:val="303133"/>
          <w:kern w:val="0"/>
          <w:szCs w:val="21"/>
        </w:rPr>
        <w:t>APP</w:t>
      </w:r>
      <w:r w:rsidRPr="003F5695">
        <w:rPr>
          <w:rFonts w:ascii="Helvetica" w:eastAsia="宋体" w:hAnsi="Helvetica" w:cs="Helvetica"/>
          <w:b/>
          <w:bCs/>
          <w:color w:val="303133"/>
          <w:kern w:val="0"/>
          <w:szCs w:val="21"/>
        </w:rPr>
        <w:t>的赛事</w:t>
      </w:r>
      <w:r w:rsidRPr="003F5695">
        <w:rPr>
          <w:rFonts w:ascii="Helvetica" w:eastAsia="宋体" w:hAnsi="Helvetica" w:cs="Helvetica"/>
          <w:b/>
          <w:bCs/>
          <w:color w:val="303133"/>
          <w:kern w:val="0"/>
          <w:szCs w:val="21"/>
        </w:rPr>
        <w:t>&gt;</w:t>
      </w:r>
      <w:r w:rsidRPr="003F5695">
        <w:rPr>
          <w:rFonts w:ascii="Helvetica" w:eastAsia="宋体" w:hAnsi="Helvetica" w:cs="Helvetica"/>
          <w:b/>
          <w:bCs/>
          <w:color w:val="303133"/>
          <w:kern w:val="0"/>
          <w:szCs w:val="21"/>
        </w:rPr>
        <w:t>战队处查询。</w:t>
      </w:r>
    </w:p>
    <w:p w14:paraId="4508FF30"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的最大作用，就是用来确定哪些战队能进</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，哪些战队不能进</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w:t>
      </w:r>
    </w:p>
    <w:p w14:paraId="0532B2C7"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如今的</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被分为了三个阶段：</w:t>
      </w:r>
    </w:p>
    <w:p w14:paraId="050123B6" w14:textId="77777777" w:rsidR="003F5695" w:rsidRPr="003F5695" w:rsidRDefault="003F5695" w:rsidP="003F5695">
      <w:pPr>
        <w:widowControl/>
        <w:numPr>
          <w:ilvl w:val="0"/>
          <w:numId w:val="4"/>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16</w:t>
      </w:r>
      <w:r w:rsidRPr="003F5695">
        <w:rPr>
          <w:rFonts w:ascii="Helvetica" w:eastAsia="宋体" w:hAnsi="Helvetica" w:cs="Helvetica"/>
          <w:color w:val="303133"/>
          <w:kern w:val="0"/>
          <w:szCs w:val="21"/>
        </w:rPr>
        <w:t>支队伍从</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区域排名中被邀请参加第一阶段。</w:t>
      </w:r>
    </w:p>
    <w:p w14:paraId="17C39F10" w14:textId="77777777" w:rsidR="003F5695" w:rsidRPr="003F5695" w:rsidRDefault="003F5695" w:rsidP="003F5695">
      <w:pPr>
        <w:widowControl/>
        <w:numPr>
          <w:ilvl w:val="0"/>
          <w:numId w:val="4"/>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8</w:t>
      </w:r>
      <w:r w:rsidRPr="003F5695">
        <w:rPr>
          <w:rFonts w:ascii="Helvetica" w:eastAsia="宋体" w:hAnsi="Helvetica" w:cs="Helvetica"/>
          <w:color w:val="303133"/>
          <w:kern w:val="0"/>
          <w:szCs w:val="21"/>
        </w:rPr>
        <w:t>支队伍从</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区域排名中被邀请参加第二阶段。</w:t>
      </w:r>
    </w:p>
    <w:p w14:paraId="46B9E727" w14:textId="77777777" w:rsidR="003F5695" w:rsidRPr="003F5695" w:rsidRDefault="003F5695" w:rsidP="003F5695">
      <w:pPr>
        <w:widowControl/>
        <w:numPr>
          <w:ilvl w:val="0"/>
          <w:numId w:val="4"/>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8</w:t>
      </w:r>
      <w:r w:rsidRPr="003F5695">
        <w:rPr>
          <w:rFonts w:ascii="Helvetica" w:eastAsia="宋体" w:hAnsi="Helvetica" w:cs="Helvetica"/>
          <w:color w:val="303133"/>
          <w:kern w:val="0"/>
          <w:szCs w:val="21"/>
        </w:rPr>
        <w:t>支队伍从</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区域排名中被邀请参加第三阶段。</w:t>
      </w:r>
    </w:p>
    <w:p w14:paraId="64E5A1CD"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每个赛区（也就是欧洲榜，美洲榜，亚洲榜）的邀请数量不一样，由上届</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各个赛区的表现决定：</w:t>
      </w:r>
    </w:p>
    <w:p w14:paraId="587D1F1F"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531FC672" w14:textId="77777777" w:rsidR="003F5695" w:rsidRPr="003F5695" w:rsidRDefault="003F5695" w:rsidP="003F5695">
      <w:pPr>
        <w:widowControl/>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某赛区在上一届</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中每有一支队伍打入第三阶段，该赛区就会在下一届</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中自动获得一个第二阶段的直邀名额。</w:t>
      </w:r>
    </w:p>
    <w:p w14:paraId="050CE99F" w14:textId="77777777" w:rsidR="003F5695" w:rsidRPr="003F5695" w:rsidRDefault="003F5695" w:rsidP="003F5695">
      <w:pPr>
        <w:widowControl/>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某赛区在上一届</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中每有一支队伍打入淘汰赛，该赛区就会在下一届</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中自动获得一个第三阶段的直邀名额。</w:t>
      </w:r>
    </w:p>
    <w:p w14:paraId="5B6B22F2"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382881DF"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而对于战队所属赛区的划分，</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是这样定义的：</w:t>
      </w:r>
    </w:p>
    <w:p w14:paraId="050B0754"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1324E7A7" w14:textId="77777777" w:rsidR="003F5695" w:rsidRPr="003F5695" w:rsidRDefault="003F5695" w:rsidP="003F5695">
      <w:pPr>
        <w:widowControl/>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关于战队的赛区归属，其归属地由队内多数选手所代表的地域决定；若各赛区人数持平，则依据</w:t>
      </w:r>
      <w:r w:rsidRPr="003F5695">
        <w:rPr>
          <w:rFonts w:ascii="Helvetica" w:eastAsia="宋体" w:hAnsi="Helvetica" w:cs="Helvetica"/>
          <w:color w:val="303133"/>
          <w:kern w:val="0"/>
          <w:szCs w:val="21"/>
        </w:rPr>
        <w:t>Major</w:t>
      </w:r>
      <w:r w:rsidRPr="003F5695">
        <w:rPr>
          <w:rFonts w:ascii="Helvetica" w:eastAsia="宋体" w:hAnsi="Helvetica" w:cs="Helvetica"/>
          <w:color w:val="303133"/>
          <w:kern w:val="0"/>
          <w:szCs w:val="21"/>
        </w:rPr>
        <w:t>席位权重进行优先级判定，其顺位依次为：欧洲区、美洲区，最后是亚洲区。</w:t>
      </w:r>
    </w:p>
    <w:p w14:paraId="09D7A5BF"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至此，我们对</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积分体系与</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战队排名之间的差异，以及</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在当前赛事生态中所扮演的角色，应该已经有了一个清晰且直观的认知。</w:t>
      </w:r>
    </w:p>
    <w:p w14:paraId="30FE4D14"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26DFD70D" w14:textId="77777777" w:rsidR="003F5695" w:rsidRPr="003F5695" w:rsidRDefault="003F5695" w:rsidP="003F5695">
      <w:pPr>
        <w:widowControl/>
        <w:shd w:val="clear" w:color="auto" w:fill="FFFFFF"/>
        <w:spacing w:after="120"/>
        <w:jc w:val="left"/>
        <w:outlineLvl w:val="1"/>
        <w:rPr>
          <w:rFonts w:ascii="Helvetica" w:eastAsia="宋体" w:hAnsi="Helvetica" w:cs="Helvetica"/>
          <w:color w:val="303133"/>
          <w:kern w:val="0"/>
          <w:sz w:val="36"/>
          <w:szCs w:val="36"/>
        </w:rPr>
      </w:pPr>
      <w:r w:rsidRPr="003F5695">
        <w:rPr>
          <w:rFonts w:ascii="Helvetica" w:eastAsia="宋体" w:hAnsi="Helvetica" w:cs="Helvetica"/>
          <w:b/>
          <w:bCs/>
          <w:color w:val="303133"/>
          <w:kern w:val="0"/>
          <w:sz w:val="36"/>
          <w:szCs w:val="36"/>
        </w:rPr>
        <w:t>赛场分级</w:t>
      </w:r>
    </w:p>
    <w:p w14:paraId="7449DEF1"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介绍完了</w:t>
      </w:r>
      <w:r w:rsidRPr="003F5695">
        <w:rPr>
          <w:rFonts w:ascii="Helvetica" w:eastAsia="宋体" w:hAnsi="Helvetica" w:cs="Helvetica"/>
          <w:color w:val="303133"/>
          <w:kern w:val="0"/>
          <w:szCs w:val="21"/>
        </w:rPr>
        <w:t>HLTV</w:t>
      </w:r>
      <w:r w:rsidRPr="003F5695">
        <w:rPr>
          <w:rFonts w:ascii="Helvetica" w:eastAsia="宋体" w:hAnsi="Helvetica" w:cs="Helvetica"/>
          <w:color w:val="303133"/>
          <w:kern w:val="0"/>
          <w:szCs w:val="21"/>
        </w:rPr>
        <w:t>战队排名和</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排名，终于要来介绍一下赛场分级了。</w:t>
      </w:r>
    </w:p>
    <w:p w14:paraId="50FABFDB"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在上一期中我们提到，根据</w:t>
      </w:r>
      <w:r w:rsidRPr="003F5695">
        <w:rPr>
          <w:rFonts w:ascii="Helvetica" w:eastAsia="宋体" w:hAnsi="Helvetica" w:cs="Helvetica"/>
          <w:color w:val="303133"/>
          <w:kern w:val="0"/>
          <w:szCs w:val="21"/>
        </w:rPr>
        <w:t>Valve</w:t>
      </w:r>
      <w:r w:rsidRPr="003F5695">
        <w:rPr>
          <w:rFonts w:ascii="Helvetica" w:eastAsia="宋体" w:hAnsi="Helvetica" w:cs="Helvetica"/>
          <w:color w:val="303133"/>
          <w:kern w:val="0"/>
          <w:szCs w:val="21"/>
        </w:rPr>
        <w:t>的最新规定，</w:t>
      </w:r>
      <w:r w:rsidRPr="003F5695">
        <w:rPr>
          <w:rFonts w:ascii="Helvetica" w:eastAsia="宋体" w:hAnsi="Helvetica" w:cs="Helvetica"/>
          <w:color w:val="303133"/>
          <w:kern w:val="0"/>
          <w:szCs w:val="21"/>
        </w:rPr>
        <w:t>T1</w:t>
      </w:r>
      <w:r w:rsidRPr="003F5695">
        <w:rPr>
          <w:rFonts w:ascii="Helvetica" w:eastAsia="宋体" w:hAnsi="Helvetica" w:cs="Helvetica"/>
          <w:color w:val="303133"/>
          <w:kern w:val="0"/>
          <w:szCs w:val="21"/>
        </w:rPr>
        <w:t>赛事必须强制邀请</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排名前</w:t>
      </w:r>
      <w:r w:rsidRPr="003F5695">
        <w:rPr>
          <w:rFonts w:ascii="Helvetica" w:eastAsia="宋体" w:hAnsi="Helvetica" w:cs="Helvetica"/>
          <w:color w:val="303133"/>
          <w:kern w:val="0"/>
          <w:szCs w:val="21"/>
        </w:rPr>
        <w:t>20</w:t>
      </w:r>
      <w:r w:rsidRPr="003F5695">
        <w:rPr>
          <w:rFonts w:ascii="Helvetica" w:eastAsia="宋体" w:hAnsi="Helvetica" w:cs="Helvetica"/>
          <w:color w:val="303133"/>
          <w:kern w:val="0"/>
          <w:szCs w:val="21"/>
        </w:rPr>
        <w:t>的战队。这意味着，只要你的排名稳居这一区间，你就握住了通往所有顶级殿堂的入场券。因此，这前</w:t>
      </w:r>
      <w:r w:rsidRPr="003F5695">
        <w:rPr>
          <w:rFonts w:ascii="Helvetica" w:eastAsia="宋体" w:hAnsi="Helvetica" w:cs="Helvetica"/>
          <w:color w:val="303133"/>
          <w:kern w:val="0"/>
          <w:szCs w:val="21"/>
        </w:rPr>
        <w:t>20</w:t>
      </w:r>
      <w:r w:rsidRPr="003F5695">
        <w:rPr>
          <w:rFonts w:ascii="Helvetica" w:eastAsia="宋体" w:hAnsi="Helvetica" w:cs="Helvetica"/>
          <w:color w:val="303133"/>
          <w:kern w:val="0"/>
          <w:szCs w:val="21"/>
        </w:rPr>
        <w:t>名的席位，便成了衡量一线战队最直观的硬指标。</w:t>
      </w:r>
    </w:p>
    <w:p w14:paraId="3E9F1B96" w14:textId="1C48EECD" w:rsidR="003F5695" w:rsidRPr="003F5695" w:rsidRDefault="000E7ADD" w:rsidP="003F5695">
      <w:pPr>
        <w:widowControl/>
        <w:shd w:val="clear" w:color="auto" w:fill="FFFFFF"/>
        <w:spacing w:after="150"/>
        <w:jc w:val="center"/>
        <w:rPr>
          <w:rFonts w:ascii="Helvetica" w:eastAsia="宋体" w:hAnsi="Helvetica" w:cs="Helvetica"/>
          <w:color w:val="303133"/>
          <w:kern w:val="0"/>
          <w:szCs w:val="21"/>
        </w:rPr>
      </w:pPr>
      <w:r>
        <w:rPr>
          <w:noProof/>
        </w:rPr>
        <w:lastRenderedPageBreak/>
        <w:drawing>
          <wp:inline distT="0" distB="0" distL="0" distR="0" wp14:anchorId="3DDD2259" wp14:editId="74FD937B">
            <wp:extent cx="5274310" cy="4735195"/>
            <wp:effectExtent l="0" t="0" r="254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735195"/>
                    </a:xfrm>
                    <a:prstGeom prst="rect">
                      <a:avLst/>
                    </a:prstGeom>
                    <a:noFill/>
                    <a:ln>
                      <a:noFill/>
                    </a:ln>
                  </pic:spPr>
                </pic:pic>
              </a:graphicData>
            </a:graphic>
          </wp:inline>
        </w:drawing>
      </w:r>
    </w:p>
    <w:p w14:paraId="78F219F6"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但当你打开当前的榜单时，可能会发现不少生面孔。</w:t>
      </w:r>
    </w:p>
    <w:p w14:paraId="7ADAF5B7"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我们也当然可以很容易地去理解：部分战队或许只是凭借近期的一场爆冷夺冠或短期的状态爆发闯入前</w:t>
      </w:r>
      <w:r w:rsidRPr="003F5695">
        <w:rPr>
          <w:rFonts w:ascii="Helvetica" w:eastAsia="宋体" w:hAnsi="Helvetica" w:cs="Helvetica"/>
          <w:color w:val="303133"/>
          <w:kern w:val="0"/>
          <w:szCs w:val="21"/>
        </w:rPr>
        <w:t>20</w:t>
      </w:r>
      <w:r w:rsidRPr="003F5695">
        <w:rPr>
          <w:rFonts w:ascii="Helvetica" w:eastAsia="宋体" w:hAnsi="Helvetica" w:cs="Helvetica"/>
          <w:color w:val="303133"/>
          <w:kern w:val="0"/>
          <w:szCs w:val="21"/>
        </w:rPr>
        <w:t>，并不具备长期的统治力。</w:t>
      </w:r>
      <w:r w:rsidRPr="003F5695">
        <w:rPr>
          <w:rFonts w:ascii="Helvetica" w:eastAsia="宋体" w:hAnsi="Helvetica" w:cs="Helvetica"/>
          <w:color w:val="303133"/>
          <w:kern w:val="0"/>
          <w:szCs w:val="21"/>
        </w:rPr>
        <w:t xml:space="preserve"> </w:t>
      </w:r>
      <w:r w:rsidRPr="003F5695">
        <w:rPr>
          <w:rFonts w:ascii="Helvetica" w:eastAsia="宋体" w:hAnsi="Helvetica" w:cs="Helvetica"/>
          <w:color w:val="303133"/>
          <w:kern w:val="0"/>
          <w:szCs w:val="21"/>
        </w:rPr>
        <w:t>目前，社区中简单地认为一线队需要满足以下条件：</w:t>
      </w:r>
    </w:p>
    <w:p w14:paraId="3D11575B" w14:textId="77777777" w:rsidR="003F5695" w:rsidRPr="003F5695" w:rsidRDefault="003F5695" w:rsidP="003F5695">
      <w:pPr>
        <w:widowControl/>
        <w:numPr>
          <w:ilvl w:val="0"/>
          <w:numId w:val="5"/>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长期稳居</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全球榜单前</w:t>
      </w:r>
      <w:r w:rsidRPr="003F5695">
        <w:rPr>
          <w:rFonts w:ascii="Helvetica" w:eastAsia="宋体" w:hAnsi="Helvetica" w:cs="Helvetica"/>
          <w:color w:val="303133"/>
          <w:kern w:val="0"/>
          <w:szCs w:val="21"/>
        </w:rPr>
        <w:t>20</w:t>
      </w:r>
      <w:r w:rsidRPr="003F5695">
        <w:rPr>
          <w:rFonts w:ascii="Helvetica" w:eastAsia="宋体" w:hAnsi="Helvetica" w:cs="Helvetica"/>
          <w:color w:val="303133"/>
          <w:kern w:val="0"/>
          <w:szCs w:val="21"/>
        </w:rPr>
        <w:t>。</w:t>
      </w:r>
    </w:p>
    <w:p w14:paraId="5D510ADC" w14:textId="77777777" w:rsidR="003F5695" w:rsidRPr="003F5695" w:rsidRDefault="003F5695" w:rsidP="003F5695">
      <w:pPr>
        <w:widowControl/>
        <w:numPr>
          <w:ilvl w:val="0"/>
          <w:numId w:val="5"/>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能经常在各种</w:t>
      </w:r>
      <w:r w:rsidRPr="003F5695">
        <w:rPr>
          <w:rFonts w:ascii="Helvetica" w:eastAsia="宋体" w:hAnsi="Helvetica" w:cs="Helvetica"/>
          <w:color w:val="303133"/>
          <w:kern w:val="0"/>
          <w:szCs w:val="21"/>
        </w:rPr>
        <w:t>T1</w:t>
      </w:r>
      <w:r w:rsidRPr="003F5695">
        <w:rPr>
          <w:rFonts w:ascii="Helvetica" w:eastAsia="宋体" w:hAnsi="Helvetica" w:cs="Helvetica"/>
          <w:color w:val="303133"/>
          <w:kern w:val="0"/>
          <w:szCs w:val="21"/>
        </w:rPr>
        <w:t>赛事中看到他们。</w:t>
      </w:r>
    </w:p>
    <w:p w14:paraId="091A7ABC"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相比之下，二线战队则活跃在更广阔、更残酷的生存空间里。上一期我们也有提到，</w:t>
      </w:r>
      <w:r w:rsidRPr="003F5695">
        <w:rPr>
          <w:rFonts w:ascii="Helvetica" w:eastAsia="宋体" w:hAnsi="Helvetica" w:cs="Helvetica"/>
          <w:b/>
          <w:bCs/>
          <w:color w:val="303133"/>
          <w:kern w:val="0"/>
          <w:szCs w:val="21"/>
        </w:rPr>
        <w:t>T2</w:t>
      </w:r>
      <w:r w:rsidRPr="003F5695">
        <w:rPr>
          <w:rFonts w:ascii="Helvetica" w:eastAsia="宋体" w:hAnsi="Helvetica" w:cs="Helvetica"/>
          <w:b/>
          <w:bCs/>
          <w:color w:val="303133"/>
          <w:kern w:val="0"/>
          <w:szCs w:val="21"/>
        </w:rPr>
        <w:t>赛事被禁止邀请全球排名前</w:t>
      </w:r>
      <w:r w:rsidRPr="003F5695">
        <w:rPr>
          <w:rFonts w:ascii="Helvetica" w:eastAsia="宋体" w:hAnsi="Helvetica" w:cs="Helvetica"/>
          <w:b/>
          <w:bCs/>
          <w:color w:val="303133"/>
          <w:kern w:val="0"/>
          <w:szCs w:val="21"/>
        </w:rPr>
        <w:t>12</w:t>
      </w:r>
      <w:r w:rsidRPr="003F5695">
        <w:rPr>
          <w:rFonts w:ascii="Helvetica" w:eastAsia="宋体" w:hAnsi="Helvetica" w:cs="Helvetica"/>
          <w:b/>
          <w:bCs/>
          <w:color w:val="303133"/>
          <w:kern w:val="0"/>
          <w:szCs w:val="21"/>
        </w:rPr>
        <w:t>的战队</w:t>
      </w:r>
      <w:r w:rsidRPr="003F5695">
        <w:rPr>
          <w:rFonts w:ascii="Helvetica" w:eastAsia="宋体" w:hAnsi="Helvetica" w:cs="Helvetica"/>
          <w:color w:val="303133"/>
          <w:kern w:val="0"/>
          <w:szCs w:val="21"/>
        </w:rPr>
        <w:t>。这意味着，排名在</w:t>
      </w:r>
      <w:r w:rsidRPr="003F5695">
        <w:rPr>
          <w:rFonts w:ascii="Helvetica" w:eastAsia="宋体" w:hAnsi="Helvetica" w:cs="Helvetica"/>
          <w:color w:val="303133"/>
          <w:kern w:val="0"/>
          <w:szCs w:val="21"/>
        </w:rPr>
        <w:t>12</w:t>
      </w:r>
      <w:r w:rsidRPr="003F5695">
        <w:rPr>
          <w:rFonts w:ascii="Helvetica" w:eastAsia="宋体" w:hAnsi="Helvetica" w:cs="Helvetica"/>
          <w:color w:val="303133"/>
          <w:kern w:val="0"/>
          <w:szCs w:val="21"/>
        </w:rPr>
        <w:t>名以后的战队成了二线赛场的主角。</w:t>
      </w:r>
    </w:p>
    <w:p w14:paraId="57E3257C"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对此，对于一二线战队的区分，就更为清晰明了了。</w:t>
      </w:r>
    </w:p>
    <w:p w14:paraId="4021DFD0" w14:textId="77777777" w:rsidR="003F5695" w:rsidRPr="003F5695" w:rsidRDefault="003F5695" w:rsidP="003F5695">
      <w:pPr>
        <w:widowControl/>
        <w:shd w:val="clear" w:color="auto" w:fill="FFFFFF"/>
        <w:spacing w:after="90"/>
        <w:jc w:val="left"/>
        <w:outlineLvl w:val="2"/>
        <w:rPr>
          <w:rFonts w:ascii="Helvetica" w:eastAsia="宋体" w:hAnsi="Helvetica" w:cs="Helvetica"/>
          <w:color w:val="303133"/>
          <w:kern w:val="0"/>
          <w:sz w:val="28"/>
          <w:szCs w:val="28"/>
        </w:rPr>
      </w:pPr>
      <w:r w:rsidRPr="003F5695">
        <w:rPr>
          <w:rFonts w:ascii="Helvetica" w:eastAsia="宋体" w:hAnsi="Helvetica" w:cs="Helvetica"/>
          <w:b/>
          <w:bCs/>
          <w:color w:val="303133"/>
          <w:kern w:val="0"/>
          <w:sz w:val="28"/>
          <w:szCs w:val="28"/>
        </w:rPr>
        <w:t>一线队：</w:t>
      </w:r>
    </w:p>
    <w:p w14:paraId="6E93F943" w14:textId="77777777" w:rsidR="003F5695" w:rsidRPr="003F5695" w:rsidRDefault="003F5695" w:rsidP="003F5695">
      <w:pPr>
        <w:widowControl/>
        <w:numPr>
          <w:ilvl w:val="0"/>
          <w:numId w:val="6"/>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长期稳居</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全球榜单前</w:t>
      </w:r>
      <w:r w:rsidRPr="003F5695">
        <w:rPr>
          <w:rFonts w:ascii="Helvetica" w:eastAsia="宋体" w:hAnsi="Helvetica" w:cs="Helvetica"/>
          <w:color w:val="303133"/>
          <w:kern w:val="0"/>
          <w:szCs w:val="21"/>
        </w:rPr>
        <w:t>12</w:t>
      </w:r>
      <w:r w:rsidRPr="003F5695">
        <w:rPr>
          <w:rFonts w:ascii="Helvetica" w:eastAsia="宋体" w:hAnsi="Helvetica" w:cs="Helvetica"/>
          <w:color w:val="303133"/>
          <w:kern w:val="0"/>
          <w:szCs w:val="21"/>
        </w:rPr>
        <w:t>。</w:t>
      </w:r>
    </w:p>
    <w:p w14:paraId="3DCE8337" w14:textId="77777777" w:rsidR="003F5695" w:rsidRPr="003F5695" w:rsidRDefault="003F5695" w:rsidP="003F5695">
      <w:pPr>
        <w:widowControl/>
        <w:numPr>
          <w:ilvl w:val="0"/>
          <w:numId w:val="6"/>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经常可以在各种</w:t>
      </w:r>
      <w:r w:rsidRPr="003F5695">
        <w:rPr>
          <w:rFonts w:ascii="Helvetica" w:eastAsia="宋体" w:hAnsi="Helvetica" w:cs="Helvetica"/>
          <w:color w:val="303133"/>
          <w:kern w:val="0"/>
          <w:szCs w:val="21"/>
        </w:rPr>
        <w:t>T1</w:t>
      </w:r>
      <w:r w:rsidRPr="003F5695">
        <w:rPr>
          <w:rFonts w:ascii="Helvetica" w:eastAsia="宋体" w:hAnsi="Helvetica" w:cs="Helvetica"/>
          <w:color w:val="303133"/>
          <w:kern w:val="0"/>
          <w:szCs w:val="21"/>
        </w:rPr>
        <w:t>赛事中见到他们。</w:t>
      </w:r>
    </w:p>
    <w:p w14:paraId="368CA2D5"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4C4F94A7" w14:textId="77777777" w:rsidR="003F5695" w:rsidRPr="003F5695" w:rsidRDefault="003F5695" w:rsidP="003F5695">
      <w:pPr>
        <w:widowControl/>
        <w:shd w:val="clear" w:color="auto" w:fill="FFFFFF"/>
        <w:spacing w:after="90"/>
        <w:jc w:val="left"/>
        <w:outlineLvl w:val="2"/>
        <w:rPr>
          <w:rFonts w:ascii="Helvetica" w:eastAsia="宋体" w:hAnsi="Helvetica" w:cs="Helvetica"/>
          <w:color w:val="303133"/>
          <w:kern w:val="0"/>
          <w:sz w:val="28"/>
          <w:szCs w:val="28"/>
        </w:rPr>
      </w:pPr>
      <w:r w:rsidRPr="003F5695">
        <w:rPr>
          <w:rFonts w:ascii="Helvetica" w:eastAsia="宋体" w:hAnsi="Helvetica" w:cs="Helvetica"/>
          <w:b/>
          <w:bCs/>
          <w:color w:val="303133"/>
          <w:kern w:val="0"/>
          <w:sz w:val="28"/>
          <w:szCs w:val="28"/>
        </w:rPr>
        <w:t>一线二线过渡（或者称作一点五线）：</w:t>
      </w:r>
    </w:p>
    <w:p w14:paraId="2406AB41" w14:textId="77777777" w:rsidR="003F5695" w:rsidRPr="003F5695" w:rsidRDefault="003F5695" w:rsidP="003F5695">
      <w:pPr>
        <w:widowControl/>
        <w:numPr>
          <w:ilvl w:val="0"/>
          <w:numId w:val="7"/>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lastRenderedPageBreak/>
        <w:t>长期稳居</w:t>
      </w: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全球榜单第</w:t>
      </w:r>
      <w:r w:rsidRPr="003F5695">
        <w:rPr>
          <w:rFonts w:ascii="Helvetica" w:eastAsia="宋体" w:hAnsi="Helvetica" w:cs="Helvetica"/>
          <w:color w:val="303133"/>
          <w:kern w:val="0"/>
          <w:szCs w:val="21"/>
        </w:rPr>
        <w:t>12</w:t>
      </w:r>
      <w:r w:rsidRPr="003F5695">
        <w:rPr>
          <w:rFonts w:ascii="Helvetica" w:eastAsia="宋体" w:hAnsi="Helvetica" w:cs="Helvetica"/>
          <w:color w:val="303133"/>
          <w:kern w:val="0"/>
          <w:szCs w:val="21"/>
        </w:rPr>
        <w:t>名到第</w:t>
      </w:r>
      <w:r w:rsidRPr="003F5695">
        <w:rPr>
          <w:rFonts w:ascii="Helvetica" w:eastAsia="宋体" w:hAnsi="Helvetica" w:cs="Helvetica"/>
          <w:color w:val="303133"/>
          <w:kern w:val="0"/>
          <w:szCs w:val="21"/>
        </w:rPr>
        <w:t>20</w:t>
      </w:r>
      <w:r w:rsidRPr="003F5695">
        <w:rPr>
          <w:rFonts w:ascii="Helvetica" w:eastAsia="宋体" w:hAnsi="Helvetica" w:cs="Helvetica"/>
          <w:color w:val="303133"/>
          <w:kern w:val="0"/>
          <w:szCs w:val="21"/>
        </w:rPr>
        <w:t>名之间。</w:t>
      </w:r>
    </w:p>
    <w:p w14:paraId="2EE49543" w14:textId="77777777" w:rsidR="003F5695" w:rsidRPr="003F5695" w:rsidRDefault="003F5695" w:rsidP="003F5695">
      <w:pPr>
        <w:widowControl/>
        <w:numPr>
          <w:ilvl w:val="0"/>
          <w:numId w:val="7"/>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T1</w:t>
      </w:r>
      <w:r w:rsidRPr="003F5695">
        <w:rPr>
          <w:rFonts w:ascii="Helvetica" w:eastAsia="宋体" w:hAnsi="Helvetica" w:cs="Helvetica"/>
          <w:color w:val="303133"/>
          <w:kern w:val="0"/>
          <w:szCs w:val="21"/>
        </w:rPr>
        <w:t>赛事可以经常看见，但是成绩却很难更进一步。</w:t>
      </w:r>
    </w:p>
    <w:p w14:paraId="123EEB1B" w14:textId="77777777" w:rsidR="003F5695" w:rsidRPr="003F5695" w:rsidRDefault="003F5695" w:rsidP="003F5695">
      <w:pPr>
        <w:widowControl/>
        <w:numPr>
          <w:ilvl w:val="0"/>
          <w:numId w:val="7"/>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经常可以在</w:t>
      </w:r>
      <w:r w:rsidRPr="003F5695">
        <w:rPr>
          <w:rFonts w:ascii="Helvetica" w:eastAsia="宋体" w:hAnsi="Helvetica" w:cs="Helvetica"/>
          <w:color w:val="303133"/>
          <w:kern w:val="0"/>
          <w:szCs w:val="21"/>
        </w:rPr>
        <w:t>T2</w:t>
      </w:r>
      <w:r w:rsidRPr="003F5695">
        <w:rPr>
          <w:rFonts w:ascii="Helvetica" w:eastAsia="宋体" w:hAnsi="Helvetica" w:cs="Helvetica"/>
          <w:color w:val="303133"/>
          <w:kern w:val="0"/>
          <w:szCs w:val="21"/>
        </w:rPr>
        <w:t>赛事中见到他们。</w:t>
      </w:r>
    </w:p>
    <w:p w14:paraId="12CE3464"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0BBCA20B" w14:textId="77777777" w:rsidR="003F5695" w:rsidRPr="003F5695" w:rsidRDefault="003F5695" w:rsidP="003F5695">
      <w:pPr>
        <w:widowControl/>
        <w:shd w:val="clear" w:color="auto" w:fill="FFFFFF"/>
        <w:spacing w:after="90"/>
        <w:jc w:val="left"/>
        <w:outlineLvl w:val="2"/>
        <w:rPr>
          <w:rFonts w:ascii="Helvetica" w:eastAsia="宋体" w:hAnsi="Helvetica" w:cs="Helvetica"/>
          <w:color w:val="303133"/>
          <w:kern w:val="0"/>
          <w:sz w:val="28"/>
          <w:szCs w:val="28"/>
        </w:rPr>
      </w:pPr>
      <w:r w:rsidRPr="003F5695">
        <w:rPr>
          <w:rFonts w:ascii="Helvetica" w:eastAsia="宋体" w:hAnsi="Helvetica" w:cs="Helvetica"/>
          <w:b/>
          <w:bCs/>
          <w:color w:val="303133"/>
          <w:kern w:val="0"/>
          <w:sz w:val="28"/>
          <w:szCs w:val="28"/>
        </w:rPr>
        <w:t>二线队：</w:t>
      </w:r>
    </w:p>
    <w:p w14:paraId="5EA13EEF" w14:textId="77777777" w:rsidR="003F5695" w:rsidRPr="003F5695" w:rsidRDefault="003F5695" w:rsidP="003F5695">
      <w:pPr>
        <w:widowControl/>
        <w:numPr>
          <w:ilvl w:val="0"/>
          <w:numId w:val="8"/>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VRS</w:t>
      </w:r>
      <w:r w:rsidRPr="003F5695">
        <w:rPr>
          <w:rFonts w:ascii="Helvetica" w:eastAsia="宋体" w:hAnsi="Helvetica" w:cs="Helvetica"/>
          <w:color w:val="303133"/>
          <w:kern w:val="0"/>
          <w:szCs w:val="21"/>
        </w:rPr>
        <w:t>全球榜单第</w:t>
      </w:r>
      <w:r w:rsidRPr="003F5695">
        <w:rPr>
          <w:rFonts w:ascii="Helvetica" w:eastAsia="宋体" w:hAnsi="Helvetica" w:cs="Helvetica"/>
          <w:color w:val="303133"/>
          <w:kern w:val="0"/>
          <w:szCs w:val="21"/>
        </w:rPr>
        <w:t>20</w:t>
      </w:r>
      <w:r w:rsidRPr="003F5695">
        <w:rPr>
          <w:rFonts w:ascii="Helvetica" w:eastAsia="宋体" w:hAnsi="Helvetica" w:cs="Helvetica"/>
          <w:color w:val="303133"/>
          <w:kern w:val="0"/>
          <w:szCs w:val="21"/>
        </w:rPr>
        <w:t>名开外（一般是</w:t>
      </w:r>
      <w:r w:rsidRPr="003F5695">
        <w:rPr>
          <w:rFonts w:ascii="Helvetica" w:eastAsia="宋体" w:hAnsi="Helvetica" w:cs="Helvetica"/>
          <w:color w:val="303133"/>
          <w:kern w:val="0"/>
          <w:szCs w:val="21"/>
        </w:rPr>
        <w:t>20~40</w:t>
      </w:r>
      <w:r w:rsidRPr="003F5695">
        <w:rPr>
          <w:rFonts w:ascii="Helvetica" w:eastAsia="宋体" w:hAnsi="Helvetica" w:cs="Helvetica"/>
          <w:color w:val="303133"/>
          <w:kern w:val="0"/>
          <w:szCs w:val="21"/>
        </w:rPr>
        <w:t>名）的战队。</w:t>
      </w:r>
    </w:p>
    <w:p w14:paraId="6AF846D7" w14:textId="77777777" w:rsidR="003F5695" w:rsidRPr="003F5695" w:rsidRDefault="003F5695" w:rsidP="003F5695">
      <w:pPr>
        <w:widowControl/>
        <w:numPr>
          <w:ilvl w:val="0"/>
          <w:numId w:val="8"/>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活跃在各种线上赛以及其他</w:t>
      </w:r>
      <w:r w:rsidRPr="003F5695">
        <w:rPr>
          <w:rFonts w:ascii="Helvetica" w:eastAsia="宋体" w:hAnsi="Helvetica" w:cs="Helvetica"/>
          <w:color w:val="303133"/>
          <w:kern w:val="0"/>
          <w:szCs w:val="21"/>
        </w:rPr>
        <w:t>T2</w:t>
      </w:r>
      <w:r w:rsidRPr="003F5695">
        <w:rPr>
          <w:rFonts w:ascii="Helvetica" w:eastAsia="宋体" w:hAnsi="Helvetica" w:cs="Helvetica"/>
          <w:color w:val="303133"/>
          <w:kern w:val="0"/>
          <w:szCs w:val="21"/>
        </w:rPr>
        <w:t>级别赛事中。</w:t>
      </w:r>
    </w:p>
    <w:p w14:paraId="51C29526" w14:textId="77777777" w:rsidR="003F5695" w:rsidRPr="003F5695" w:rsidRDefault="003F5695" w:rsidP="003F5695">
      <w:pPr>
        <w:widowControl/>
        <w:numPr>
          <w:ilvl w:val="0"/>
          <w:numId w:val="8"/>
        </w:numPr>
        <w:shd w:val="clear" w:color="auto" w:fill="FFFFFF"/>
        <w:jc w:val="left"/>
        <w:rPr>
          <w:rFonts w:ascii="Helvetica" w:eastAsia="宋体" w:hAnsi="Helvetica" w:cs="Helvetica"/>
          <w:color w:val="303133"/>
          <w:kern w:val="0"/>
          <w:szCs w:val="21"/>
        </w:rPr>
      </w:pPr>
      <w:r w:rsidRPr="003F5695">
        <w:rPr>
          <w:rFonts w:ascii="Helvetica" w:eastAsia="宋体" w:hAnsi="Helvetica" w:cs="Helvetica"/>
          <w:color w:val="303133"/>
          <w:kern w:val="0"/>
          <w:szCs w:val="21"/>
        </w:rPr>
        <w:t>偶尔能在</w:t>
      </w:r>
      <w:r w:rsidRPr="003F5695">
        <w:rPr>
          <w:rFonts w:ascii="Helvetica" w:eastAsia="宋体" w:hAnsi="Helvetica" w:cs="Helvetica"/>
          <w:color w:val="303133"/>
          <w:kern w:val="0"/>
          <w:szCs w:val="21"/>
        </w:rPr>
        <w:t>T1</w:t>
      </w:r>
      <w:r w:rsidRPr="003F5695">
        <w:rPr>
          <w:rFonts w:ascii="Helvetica" w:eastAsia="宋体" w:hAnsi="Helvetica" w:cs="Helvetica"/>
          <w:color w:val="303133"/>
          <w:kern w:val="0"/>
          <w:szCs w:val="21"/>
        </w:rPr>
        <w:t>级别赛事中见到他们。</w:t>
      </w:r>
    </w:p>
    <w:p w14:paraId="30E0B423"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376B7AAE"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至此，</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职业赛场的等级梯度已然清晰。那些顶级强队恒久驻守的一线赛场，不仅是荣誉的最高殿堂，更是衡量一名选手真正出道的基准线。</w:t>
      </w:r>
    </w:p>
    <w:p w14:paraId="314E487E"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在</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职业圈的语境里，无论你在青训或线上赛表现得多么惊艳，只有当你踏上那些一线豪门从不缺席的舞台，真正开始与世界前十二的顶尖头脑博弈时，你的职业生涯才算正式拉开了帷幕。</w:t>
      </w:r>
    </w:p>
    <w:p w14:paraId="233FD71A"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p>
    <w:p w14:paraId="632BC54D"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希望以上内容能帮助你更清晰地理解</w:t>
      </w:r>
      <w:r w:rsidRPr="003F5695">
        <w:rPr>
          <w:rFonts w:ascii="Helvetica" w:eastAsia="宋体" w:hAnsi="Helvetica" w:cs="Helvetica"/>
          <w:color w:val="303133"/>
          <w:kern w:val="0"/>
          <w:szCs w:val="21"/>
        </w:rPr>
        <w:t>CS</w:t>
      </w:r>
      <w:r w:rsidRPr="003F5695">
        <w:rPr>
          <w:rFonts w:ascii="Helvetica" w:eastAsia="宋体" w:hAnsi="Helvetica" w:cs="Helvetica"/>
          <w:color w:val="303133"/>
          <w:kern w:val="0"/>
          <w:szCs w:val="21"/>
        </w:rPr>
        <w:t>的赛场分级以及两种排名的区别，下一篇文章我们将会讲述：</w:t>
      </w:r>
    </w:p>
    <w:p w14:paraId="213D1868" w14:textId="77777777" w:rsidR="003F5695" w:rsidRPr="003F5695" w:rsidRDefault="003F5695" w:rsidP="003F5695">
      <w:pPr>
        <w:widowControl/>
        <w:shd w:val="clear" w:color="auto" w:fill="FFFFFF"/>
        <w:spacing w:after="150"/>
        <w:rPr>
          <w:rFonts w:ascii="Helvetica" w:eastAsia="宋体" w:hAnsi="Helvetica" w:cs="Helvetica"/>
          <w:color w:val="303133"/>
          <w:kern w:val="0"/>
          <w:szCs w:val="21"/>
        </w:rPr>
      </w:pPr>
      <w:r w:rsidRPr="003F5695">
        <w:rPr>
          <w:rFonts w:ascii="Helvetica" w:eastAsia="宋体" w:hAnsi="Helvetica" w:cs="Helvetica"/>
          <w:color w:val="303133"/>
          <w:kern w:val="0"/>
          <w:szCs w:val="21"/>
        </w:rPr>
        <w:t>《</w:t>
      </w:r>
      <w:r w:rsidRPr="003F5695">
        <w:rPr>
          <w:rFonts w:ascii="Helvetica" w:eastAsia="宋体" w:hAnsi="Helvetica" w:cs="Helvetica"/>
          <w:color w:val="303133"/>
          <w:kern w:val="0"/>
          <w:szCs w:val="21"/>
        </w:rPr>
        <w:t>Counter-Strike</w:t>
      </w:r>
      <w:r w:rsidRPr="003F5695">
        <w:rPr>
          <w:rFonts w:ascii="Helvetica" w:eastAsia="宋体" w:hAnsi="Helvetica" w:cs="Helvetica"/>
          <w:color w:val="303133"/>
          <w:kern w:val="0"/>
          <w:szCs w:val="21"/>
        </w:rPr>
        <w:t>》观赛手册（三）：选手荣誉、常见术语</w:t>
      </w:r>
    </w:p>
    <w:p w14:paraId="60388128" w14:textId="77777777" w:rsidR="00237DBB" w:rsidRDefault="00237DBB"/>
    <w:sectPr w:rsidR="00237D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99F8C" w14:textId="77777777" w:rsidR="000D088D" w:rsidRDefault="000D088D" w:rsidP="003F5695">
      <w:r>
        <w:separator/>
      </w:r>
    </w:p>
  </w:endnote>
  <w:endnote w:type="continuationSeparator" w:id="0">
    <w:p w14:paraId="7769C301" w14:textId="77777777" w:rsidR="000D088D" w:rsidRDefault="000D088D" w:rsidP="003F5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79095" w14:textId="77777777" w:rsidR="000D088D" w:rsidRDefault="000D088D" w:rsidP="003F5695">
      <w:r>
        <w:separator/>
      </w:r>
    </w:p>
  </w:footnote>
  <w:footnote w:type="continuationSeparator" w:id="0">
    <w:p w14:paraId="45812ECC" w14:textId="77777777" w:rsidR="000D088D" w:rsidRDefault="000D088D" w:rsidP="003F5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23AD4"/>
    <w:multiLevelType w:val="multilevel"/>
    <w:tmpl w:val="4AB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434E0"/>
    <w:multiLevelType w:val="multilevel"/>
    <w:tmpl w:val="6F4C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A7597"/>
    <w:multiLevelType w:val="multilevel"/>
    <w:tmpl w:val="0A8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475D1"/>
    <w:multiLevelType w:val="multilevel"/>
    <w:tmpl w:val="526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11FBB"/>
    <w:multiLevelType w:val="multilevel"/>
    <w:tmpl w:val="E4A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5615C"/>
    <w:multiLevelType w:val="multilevel"/>
    <w:tmpl w:val="7DE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45235"/>
    <w:multiLevelType w:val="multilevel"/>
    <w:tmpl w:val="FCC8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A7278"/>
    <w:multiLevelType w:val="multilevel"/>
    <w:tmpl w:val="62FE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7"/>
  </w:num>
  <w:num w:numId="5">
    <w:abstractNumId w:val="1"/>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415"/>
    <w:rsid w:val="000D088D"/>
    <w:rsid w:val="000E7ADD"/>
    <w:rsid w:val="00237DBB"/>
    <w:rsid w:val="003F5695"/>
    <w:rsid w:val="00BE4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DAE83F"/>
  <w15:chartTrackingRefBased/>
  <w15:docId w15:val="{2F2A4703-5051-40FF-B1D1-CC4DD0A3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3F569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3F5695"/>
    <w:pPr>
      <w:widowControl/>
      <w:spacing w:before="100" w:beforeAutospacing="1" w:after="100" w:afterAutospacing="1"/>
      <w:jc w:val="left"/>
      <w:outlineLvl w:val="2"/>
    </w:pPr>
    <w:rPr>
      <w:rFonts w:ascii="宋体" w:eastAsia="宋体" w:hAnsi="宋体" w:cs="宋体"/>
      <w:b/>
      <w:bCs/>
      <w:kern w:val="0"/>
      <w:sz w:val="27"/>
      <w:szCs w:val="27"/>
    </w:rPr>
  </w:style>
  <w:style w:type="paragraph" w:styleId="6">
    <w:name w:val="heading 6"/>
    <w:basedOn w:val="a"/>
    <w:link w:val="60"/>
    <w:uiPriority w:val="9"/>
    <w:qFormat/>
    <w:rsid w:val="003F5695"/>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569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F5695"/>
    <w:rPr>
      <w:sz w:val="18"/>
      <w:szCs w:val="18"/>
    </w:rPr>
  </w:style>
  <w:style w:type="paragraph" w:styleId="a5">
    <w:name w:val="footer"/>
    <w:basedOn w:val="a"/>
    <w:link w:val="a6"/>
    <w:uiPriority w:val="99"/>
    <w:unhideWhenUsed/>
    <w:rsid w:val="003F5695"/>
    <w:pPr>
      <w:tabs>
        <w:tab w:val="center" w:pos="4153"/>
        <w:tab w:val="right" w:pos="8306"/>
      </w:tabs>
      <w:snapToGrid w:val="0"/>
      <w:jc w:val="left"/>
    </w:pPr>
    <w:rPr>
      <w:sz w:val="18"/>
      <w:szCs w:val="18"/>
    </w:rPr>
  </w:style>
  <w:style w:type="character" w:customStyle="1" w:styleId="a6">
    <w:name w:val="页脚 字符"/>
    <w:basedOn w:val="a0"/>
    <w:link w:val="a5"/>
    <w:uiPriority w:val="99"/>
    <w:rsid w:val="003F5695"/>
    <w:rPr>
      <w:sz w:val="18"/>
      <w:szCs w:val="18"/>
    </w:rPr>
  </w:style>
  <w:style w:type="character" w:customStyle="1" w:styleId="20">
    <w:name w:val="标题 2 字符"/>
    <w:basedOn w:val="a0"/>
    <w:link w:val="2"/>
    <w:uiPriority w:val="9"/>
    <w:rsid w:val="003F5695"/>
    <w:rPr>
      <w:rFonts w:ascii="宋体" w:eastAsia="宋体" w:hAnsi="宋体" w:cs="宋体"/>
      <w:b/>
      <w:bCs/>
      <w:kern w:val="0"/>
      <w:sz w:val="36"/>
      <w:szCs w:val="36"/>
    </w:rPr>
  </w:style>
  <w:style w:type="character" w:customStyle="1" w:styleId="30">
    <w:name w:val="标题 3 字符"/>
    <w:basedOn w:val="a0"/>
    <w:link w:val="3"/>
    <w:uiPriority w:val="9"/>
    <w:rsid w:val="003F5695"/>
    <w:rPr>
      <w:rFonts w:ascii="宋体" w:eastAsia="宋体" w:hAnsi="宋体" w:cs="宋体"/>
      <w:b/>
      <w:bCs/>
      <w:kern w:val="0"/>
      <w:sz w:val="27"/>
      <w:szCs w:val="27"/>
    </w:rPr>
  </w:style>
  <w:style w:type="character" w:customStyle="1" w:styleId="60">
    <w:name w:val="标题 6 字符"/>
    <w:basedOn w:val="a0"/>
    <w:link w:val="6"/>
    <w:uiPriority w:val="9"/>
    <w:rsid w:val="003F5695"/>
    <w:rPr>
      <w:rFonts w:ascii="宋体" w:eastAsia="宋体" w:hAnsi="宋体" w:cs="宋体"/>
      <w:b/>
      <w:bCs/>
      <w:kern w:val="0"/>
      <w:sz w:val="15"/>
      <w:szCs w:val="15"/>
    </w:rPr>
  </w:style>
  <w:style w:type="character" w:styleId="a7">
    <w:name w:val="Strong"/>
    <w:basedOn w:val="a0"/>
    <w:uiPriority w:val="22"/>
    <w:qFormat/>
    <w:rsid w:val="003F5695"/>
    <w:rPr>
      <w:b/>
      <w:bCs/>
    </w:rPr>
  </w:style>
  <w:style w:type="paragraph" w:styleId="a8">
    <w:name w:val="Normal (Web)"/>
    <w:basedOn w:val="a"/>
    <w:uiPriority w:val="99"/>
    <w:semiHidden/>
    <w:unhideWhenUsed/>
    <w:rsid w:val="003F5695"/>
    <w:pPr>
      <w:widowControl/>
      <w:spacing w:before="100" w:beforeAutospacing="1" w:after="100" w:afterAutospacing="1"/>
      <w:jc w:val="left"/>
    </w:pPr>
    <w:rPr>
      <w:rFonts w:ascii="宋体" w:eastAsia="宋体" w:hAnsi="宋体" w:cs="宋体"/>
      <w:kern w:val="0"/>
      <w:sz w:val="24"/>
      <w:szCs w:val="24"/>
    </w:rPr>
  </w:style>
  <w:style w:type="paragraph" w:customStyle="1" w:styleId="ql-align-center">
    <w:name w:val="ql-align-center"/>
    <w:basedOn w:val="a"/>
    <w:rsid w:val="003F5695"/>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semiHidden/>
    <w:unhideWhenUsed/>
    <w:rsid w:val="003F5695"/>
    <w:rPr>
      <w:color w:val="0000FF"/>
      <w:u w:val="single"/>
    </w:rPr>
  </w:style>
  <w:style w:type="character" w:styleId="aa">
    <w:name w:val="Emphasis"/>
    <w:basedOn w:val="a0"/>
    <w:uiPriority w:val="20"/>
    <w:qFormat/>
    <w:rsid w:val="003F5695"/>
    <w:rPr>
      <w:i/>
      <w:iCs/>
    </w:rPr>
  </w:style>
  <w:style w:type="paragraph" w:customStyle="1" w:styleId="ql-align-justify">
    <w:name w:val="ql-align-justify"/>
    <w:basedOn w:val="a"/>
    <w:rsid w:val="003F569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883593">
      <w:bodyDiv w:val="1"/>
      <w:marLeft w:val="0"/>
      <w:marRight w:val="0"/>
      <w:marTop w:val="0"/>
      <w:marBottom w:val="0"/>
      <w:divBdr>
        <w:top w:val="none" w:sz="0" w:space="0" w:color="auto"/>
        <w:left w:val="none" w:sz="0" w:space="0" w:color="auto"/>
        <w:bottom w:val="none" w:sz="0" w:space="0" w:color="auto"/>
        <w:right w:val="none" w:sz="0" w:space="0" w:color="auto"/>
      </w:divBdr>
      <w:divsChild>
        <w:div w:id="1934237458">
          <w:blockQuote w:val="1"/>
          <w:marLeft w:val="0"/>
          <w:marRight w:val="0"/>
          <w:marTop w:val="75"/>
          <w:marBottom w:val="75"/>
          <w:divBdr>
            <w:top w:val="none" w:sz="0" w:space="0" w:color="auto"/>
            <w:left w:val="single" w:sz="24" w:space="12" w:color="CCCCCC"/>
            <w:bottom w:val="none" w:sz="0" w:space="0" w:color="auto"/>
            <w:right w:val="none" w:sz="0" w:space="0" w:color="auto"/>
          </w:divBdr>
        </w:div>
        <w:div w:id="128984938">
          <w:blockQuote w:val="1"/>
          <w:marLeft w:val="0"/>
          <w:marRight w:val="0"/>
          <w:marTop w:val="75"/>
          <w:marBottom w:val="75"/>
          <w:divBdr>
            <w:top w:val="none" w:sz="0" w:space="0" w:color="auto"/>
            <w:left w:val="single" w:sz="24" w:space="12" w:color="CCCCCC"/>
            <w:bottom w:val="none" w:sz="0" w:space="0" w:color="auto"/>
            <w:right w:val="none" w:sz="0" w:space="0" w:color="auto"/>
          </w:divBdr>
        </w:div>
        <w:div w:id="617637549">
          <w:blockQuote w:val="1"/>
          <w:marLeft w:val="0"/>
          <w:marRight w:val="0"/>
          <w:marTop w:val="75"/>
          <w:marBottom w:val="75"/>
          <w:divBdr>
            <w:top w:val="none" w:sz="0" w:space="0" w:color="auto"/>
            <w:left w:val="single" w:sz="24" w:space="12" w:color="CCCCC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wmpvp.com/news.html?id=292160&amp;gameTypeStr=2"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IVERINS</dc:creator>
  <cp:keywords/>
  <dc:description/>
  <cp:lastModifiedBy>BLUE IVERINS</cp:lastModifiedBy>
  <cp:revision>3</cp:revision>
  <dcterms:created xsi:type="dcterms:W3CDTF">2026-06-27T06:15:00Z</dcterms:created>
  <dcterms:modified xsi:type="dcterms:W3CDTF">2026-06-27T06:17:00Z</dcterms:modified>
</cp:coreProperties>
</file>