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0b281af94f7ffdebfd705c6ae6eb26ef30d915a"/>
    <w:p>
      <w:pPr>
        <w:pStyle w:val="Heading1"/>
      </w:pPr>
      <w:r>
        <w:t xml:space="preserve">Feature Specification: Smart Control Custom App</w:t>
      </w:r>
    </w:p>
    <w:p>
      <w:pPr>
        <w:pStyle w:val="FirstParagraph"/>
      </w:pPr>
      <w:r>
        <w:t xml:space="preserve">This document describes the functional features, user experience, and behavior rules of the</w:t>
      </w:r>
      <w:r>
        <w:t xml:space="preserve"> </w:t>
      </w:r>
      <w:r>
        <w:rPr>
          <w:b/>
          <w:bCs/>
        </w:rPr>
        <w:t xml:space="preserve">Smart Control</w:t>
      </w:r>
      <w:r>
        <w:t xml:space="preserve"> </w:t>
      </w:r>
      <w:r>
        <w:t xml:space="preserve">application. It serves as a product requirements guide for Tuya’s development team to duplicate the features of the current system into a custom app.</w:t>
      </w:r>
    </w:p>
    <w:p>
      <w:r>
        <w:pict>
          <v:rect style="width:0;height:1.5pt" o:hralign="center" o:hrstd="t" o:hr="t"/>
        </w:pict>
      </w:r>
    </w:p>
    <w:bookmarkStart w:id="10" w:name="device-dashboard-control"/>
    <w:p>
      <w:pPr>
        <w:pStyle w:val="Heading2"/>
      </w:pPr>
      <w:r>
        <w:t xml:space="preserve">1. Device Dashboard &amp; Control</w:t>
      </w:r>
    </w:p>
    <w:bookmarkStart w:id="9" w:name="live-device-grid"/>
    <w:p>
      <w:pPr>
        <w:pStyle w:val="Heading3"/>
      </w:pPr>
      <w:r>
        <w:t xml:space="preserve">Live Device Grid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Overview</w:t>
      </w:r>
      <w:r>
        <w:t xml:space="preserve">: The app displays a grid of all connected lighting and dimming devices.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Connection Status</w:t>
      </w:r>
      <w:r>
        <w:t xml:space="preserve">: Each device card clearly shows whether the device is</w:t>
      </w:r>
      <w:r>
        <w:t xml:space="preserve"> </w:t>
      </w:r>
      <w:r>
        <w:rPr>
          <w:b/>
          <w:bCs/>
        </w:rPr>
        <w:t xml:space="preserve">Online</w:t>
      </w:r>
      <w:r>
        <w:t xml:space="preserve"> </w:t>
      </w:r>
      <w:r>
        <w:t xml:space="preserve">(ready) or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(unreachable).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Info</w:t>
      </w:r>
      <w:r>
        <w:t xml:space="preserve">: Displays the device’s name, its power state (ON/OFF), its current brightness level, and its active mode (e.g., White-Light Mode).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Hardware Filtering</w:t>
      </w:r>
      <w:r>
        <w:t xml:space="preserve">: Gateway devices are filtered out from the main dashboard, ensuring users only see controllable light fixtures.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Individual Controls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Direct buttons to turn a device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instantly.</w:t>
      </w:r>
    </w:p>
    <w:p>
      <w:pPr>
        <w:pStyle w:val="Compact"/>
        <w:numPr>
          <w:ilvl w:val="1"/>
          <w:numId w:val="1002"/>
        </w:numPr>
      </w:pPr>
      <w:r>
        <w:t xml:space="preserve">A dimmer slider (range 10 to 1000) to adjust brightness.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hops-organizational-locations"/>
    <w:p>
      <w:pPr>
        <w:pStyle w:val="Heading2"/>
      </w:pPr>
      <w:r>
        <w:t xml:space="preserve">2. Shops (Organizational Locations)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Overview</w:t>
      </w:r>
      <w:r>
        <w:t xml:space="preserve">: A</w:t>
      </w:r>
      <w:r>
        <w:t xml:space="preserve"> </w:t>
      </w:r>
      <w:r>
        <w:t xml:space="preserve">“Shop”</w:t>
      </w:r>
      <w:r>
        <w:t xml:space="preserve"> </w:t>
      </w:r>
      <w:r>
        <w:t xml:space="preserve">represents a physical location or area (e.g.,</w:t>
      </w:r>
      <w:r>
        <w:t xml:space="preserve"> </w:t>
      </w:r>
      <w:r>
        <w:t xml:space="preserve">“Downtown Storefront”</w:t>
      </w:r>
      <w:r>
        <w:t xml:space="preserve">,</w:t>
      </w:r>
      <w:r>
        <w:t xml:space="preserve"> </w:t>
      </w:r>
      <w:r>
        <w:t xml:space="preserve">“Back Office”</w:t>
      </w:r>
      <w:r>
        <w:t xml:space="preserve">). It is used strictly for organizing and filtering devices.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Shop Management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Users can create new shops, rename existing shops, or delete them.</w:t>
      </w:r>
    </w:p>
    <w:p>
      <w:pPr>
        <w:pStyle w:val="Compact"/>
        <w:numPr>
          <w:ilvl w:val="1"/>
          <w:numId w:val="1004"/>
        </w:numPr>
      </w:pPr>
      <w:r>
        <w:t xml:space="preserve">Users can assign any device to a specific shop or leave it</w:t>
      </w:r>
      <w:r>
        <w:t xml:space="preserve"> </w:t>
      </w:r>
      <w:r>
        <w:t xml:space="preserve">“Unassigned”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Dashboard Filtering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A navigation bar at the top allows users to filter the dashboard by selecting a shop.</w:t>
      </w:r>
    </w:p>
    <w:p>
      <w:pPr>
        <w:pStyle w:val="Compact"/>
        <w:numPr>
          <w:ilvl w:val="1"/>
          <w:numId w:val="1005"/>
        </w:numPr>
      </w:pPr>
      <w:r>
        <w:t xml:space="preserve">Selecting a shop displays only the devices and groups assigned to that shop.</w:t>
      </w:r>
    </w:p>
    <w:p>
      <w:pPr>
        <w:pStyle w:val="Compact"/>
        <w:numPr>
          <w:ilvl w:val="1"/>
          <w:numId w:val="1005"/>
        </w:numPr>
      </w:pPr>
      <w:r>
        <w:t xml:space="preserve">Users can also filter for</w:t>
      </w:r>
      <w:r>
        <w:t xml:space="preserve"> </w:t>
      </w:r>
      <w:r>
        <w:t xml:space="preserve">“Unassigned”</w:t>
      </w:r>
      <w:r>
        <w:t xml:space="preserve"> </w:t>
      </w:r>
      <w:r>
        <w:t xml:space="preserve">devices or view</w:t>
      </w:r>
      <w:r>
        <w:t xml:space="preserve"> </w:t>
      </w:r>
      <w:r>
        <w:t xml:space="preserve">“All Shops”</w:t>
      </w:r>
      <w:r>
        <w:t xml:space="preserve"> </w:t>
      </w:r>
      <w:r>
        <w:t xml:space="preserve">at once.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Safety Rule on Deletion</w:t>
      </w:r>
      <w:r>
        <w:t xml:space="preserve">: Deleting a shop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delete the devices inside it. Instead, those devices are automatically set back to</w:t>
      </w:r>
      <w:r>
        <w:t xml:space="preserve"> </w:t>
      </w:r>
      <w:r>
        <w:t xml:space="preserve">“Unassigned,”</w:t>
      </w:r>
      <w:r>
        <w:t xml:space="preserve"> </w:t>
      </w:r>
      <w:r>
        <w:t xml:space="preserve">and any groups inside that shop are removed.</w:t>
      </w:r>
    </w:p>
    <w:p>
      <w:r>
        <w:pict>
          <v:rect style="width:0;height:1.5pt" o:hralign="center" o:hrstd="t" o:hr="t"/>
        </w:pict>
      </w:r>
    </w:p>
    <w:bookmarkEnd w:id="11"/>
    <w:bookmarkStart w:id="12" w:name="custom-lighting-groups"/>
    <w:p>
      <w:pPr>
        <w:pStyle w:val="Heading2"/>
      </w:pPr>
      <w:r>
        <w:t xml:space="preserve">3. Custom Lighting Groups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Overview</w:t>
      </w:r>
      <w:r>
        <w:t xml:space="preserve">: Groups allow users to control multiple devices together (e.g.,</w:t>
      </w:r>
      <w:r>
        <w:t xml:space="preserve"> </w:t>
      </w:r>
      <w:r>
        <w:t xml:space="preserve">“Storefront window signs”</w:t>
      </w:r>
      <w:r>
        <w:t xml:space="preserve">,</w:t>
      </w:r>
      <w:r>
        <w:t xml:space="preserve"> </w:t>
      </w:r>
      <w:r>
        <w:t xml:space="preserve">“Office overhead lights”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Group Management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Users can create groups, update their member list, or delete them.</w:t>
      </w:r>
    </w:p>
    <w:p>
      <w:pPr>
        <w:pStyle w:val="Compact"/>
        <w:numPr>
          <w:ilvl w:val="1"/>
          <w:numId w:val="1007"/>
        </w:numPr>
      </w:pPr>
      <w:r>
        <w:t xml:space="preserve">A group must belong to a specific shop.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Group Membership Constraints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One Group Per Device</w:t>
      </w:r>
      <w:r>
        <w:t xml:space="preserve">: A device can only belong to one group at a time. Adding a device to a new group automatically removes it from its previous group.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Shop Alignment</w:t>
      </w:r>
      <w:r>
        <w:t xml:space="preserve">: A device can only join a group if it already belongs to the group’s shop. Moving a device to a different shop automatically removes it from its group.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Group Controls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Direct buttons to turn all group members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simultaneously.</w:t>
      </w:r>
    </w:p>
    <w:p>
      <w:pPr>
        <w:pStyle w:val="Compact"/>
        <w:numPr>
          <w:ilvl w:val="1"/>
          <w:numId w:val="1009"/>
        </w:numPr>
      </w:pPr>
      <w:r>
        <w:t xml:space="preserve">A single dimmer slider to adjust the brightness of all group members at once.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Independent Group State (Sticky Targets)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A group card displays a single ON/OFF state and a single brightness slider.</w:t>
      </w:r>
    </w:p>
    <w:p>
      <w:pPr>
        <w:pStyle w:val="Compact"/>
        <w:numPr>
          <w:ilvl w:val="1"/>
          <w:numId w:val="1010"/>
        </w:numPr>
      </w:pPr>
      <w:r>
        <w:t xml:space="preserve">This status represents the</w:t>
      </w:r>
      <w:r>
        <w:t xml:space="preserve"> </w:t>
      </w:r>
      <w:r>
        <w:rPr>
          <w:i/>
          <w:iCs/>
        </w:rPr>
        <w:t xml:space="preserve">target state</w:t>
      </w:r>
      <w:r>
        <w:t xml:space="preserve"> </w:t>
      </w:r>
      <w:r>
        <w:t xml:space="preserve">set by the user, not a calculated average of member states. The group card’s settings remain fixed on what the user last set, rather than resetting or jumping if individual devices report different levels.</w:t>
      </w:r>
    </w:p>
    <w:p>
      <w:r>
        <w:pict>
          <v:rect style="width:0;height:1.5pt" o:hralign="center" o:hrstd="t" o:hr="t"/>
        </w:pict>
      </w:r>
    </w:p>
    <w:bookmarkEnd w:id="12"/>
    <w:bookmarkStart w:id="13" w:name="X2a01f56508606f585bb269b38f36ac247318dd1"/>
    <w:p>
      <w:pPr>
        <w:pStyle w:val="Heading2"/>
      </w:pPr>
      <w:r>
        <w:t xml:space="preserve">4. Automatic State Synchronization (Anti-Drift)</w:t>
      </w:r>
    </w:p>
    <w:p>
      <w:pPr>
        <w:pStyle w:val="FirstParagraph"/>
      </w:pPr>
      <w:r>
        <w:t xml:space="preserve">To ensure that group members always match the group’s settings, the app runs an automatic synchronization process in the background. This resolves discrepancies caused by devices being offline during a group command, newly added devices, or manual overrides (physical switches / other apps).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Power Synchronization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 device in a group is online but its current power state does not match the group’s target state, the app automatically sends a correction command to turn that specific device ON or OFF.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Brightness Synchronization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If an online device’s brightness differs from the group’s target brightness by more than a small tolerance (10 units), the app automatically corrects 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Guard Rails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The synchronization process only targets the specific drifted devices (rather than spamming commands to the entire group).</w:t>
      </w:r>
    </w:p>
    <w:p>
      <w:pPr>
        <w:pStyle w:val="Compact"/>
        <w:numPr>
          <w:ilvl w:val="1"/>
          <w:numId w:val="1014"/>
        </w:numPr>
      </w:pPr>
      <w:r>
        <w:t xml:space="preserve">If the group’s target state is</w:t>
      </w:r>
      <w:r>
        <w:t xml:space="preserve"> </w:t>
      </w:r>
      <w:r>
        <w:rPr>
          <w:b/>
          <w:bCs/>
        </w:rPr>
        <w:t xml:space="preserve">OFF</w:t>
      </w:r>
      <w:r>
        <w:t xml:space="preserve">, the synchronization process will never turn any member device ON during brightness adjustments.</w:t>
      </w:r>
    </w:p>
    <w:p>
      <w:r>
        <w:pict>
          <v:rect style="width:0;height:1.5pt" o:hralign="center" o:hrstd="t" o:hr="t"/>
        </w:pict>
      </w:r>
    </w:p>
    <w:bookmarkEnd w:id="13"/>
    <w:bookmarkStart w:id="14" w:name="daily-automation-schedules"/>
    <w:p>
      <w:pPr>
        <w:pStyle w:val="Heading2"/>
      </w:pPr>
      <w:r>
        <w:t xml:space="preserve">5. Daily Automation &amp; Schedules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Overview</w:t>
      </w:r>
      <w:r>
        <w:t xml:space="preserve">: Users can automate lighting schedules for individual devices or groups.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Timer Rules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Users can set daily recurring timers specifying a target time (Hour:Minute) and action (Turn ON or Turn OFF).</w:t>
      </w:r>
    </w:p>
    <w:p>
      <w:pPr>
        <w:pStyle w:val="Compact"/>
        <w:numPr>
          <w:ilvl w:val="1"/>
          <w:numId w:val="1016"/>
        </w:numPr>
      </w:pPr>
      <w:r>
        <w:t xml:space="preserve">When configuring a</w:t>
      </w:r>
      <w:r>
        <w:t xml:space="preserve"> </w:t>
      </w:r>
      <w:r>
        <w:t xml:space="preserve">“Turn ON”</w:t>
      </w:r>
      <w:r>
        <w:t xml:space="preserve"> </w:t>
      </w:r>
      <w:r>
        <w:t xml:space="preserve">schedule, users can optionally set a specific brightness level.</w:t>
      </w:r>
    </w:p>
    <w:p>
      <w:pPr>
        <w:pStyle w:val="Compact"/>
        <w:numPr>
          <w:ilvl w:val="1"/>
          <w:numId w:val="1016"/>
        </w:numPr>
      </w:pPr>
      <w:r>
        <w:t xml:space="preserve">There is a maximum limit of</w:t>
      </w:r>
      <w:r>
        <w:t xml:space="preserve"> </w:t>
      </w:r>
      <w:r>
        <w:rPr>
          <w:b/>
          <w:bCs/>
        </w:rPr>
        <w:t xml:space="preserve">10 schedules</w:t>
      </w:r>
      <w:r>
        <w:t xml:space="preserve"> </w:t>
      </w:r>
      <w:r>
        <w:t xml:space="preserve">per device or group.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Schedule Overrides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When a device is added to a group, its individual schedules are deleted. This prevents conflicting commands between individual device timers and group timers.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Dynamic Group Schedules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When a group timer triggers, the app must dynamically check which devices belong to the group</w:t>
      </w:r>
      <w:r>
        <w:t xml:space="preserve"> </w:t>
      </w:r>
      <w:r>
        <w:rPr>
          <w:i/>
          <w:iCs/>
        </w:rPr>
        <w:t xml:space="preserve">at that exact moment</w:t>
      </w:r>
      <w:r>
        <w:t xml:space="preserve"> </w:t>
      </w:r>
      <w:r>
        <w:t xml:space="preserve">and apply the commands. This ensures new group members are automatically included, and former members are ignored.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2026-07-06T06:29:35Z</dcterms:created>
  <dcterms:modified xsi:type="dcterms:W3CDTF">2026-07-06T06:29:35Z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