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1600" w14:textId="4E192CC4" w:rsidR="00594E84" w:rsidRPr="00594E84" w:rsidRDefault="00594E84" w:rsidP="00594E84">
      <w:pPr>
        <w:jc w:val="center"/>
        <w:rPr>
          <w:sz w:val="28"/>
          <w:szCs w:val="32"/>
        </w:rPr>
      </w:pPr>
      <w:r>
        <w:rPr>
          <w:b/>
          <w:bCs/>
          <w:sz w:val="28"/>
          <w:szCs w:val="32"/>
        </w:rPr>
        <w:t>Password Manager</w:t>
      </w:r>
    </w:p>
    <w:p w14:paraId="70E333EC" w14:textId="2E5AE5EA" w:rsidR="00B857FB" w:rsidRDefault="00B857FB" w:rsidP="00B857FB">
      <w:pPr>
        <w:jc w:val="both"/>
      </w:pPr>
      <w:r>
        <w:t>Tri su moguća scenarija korištenja sustava</w:t>
      </w:r>
      <w:r>
        <w:t>:</w:t>
      </w:r>
    </w:p>
    <w:p w14:paraId="574BC9D0" w14:textId="70FE539D" w:rsidR="00B857FB" w:rsidRDefault="00B857FB" w:rsidP="00B857FB">
      <w:pPr>
        <w:pStyle w:val="ListParagraph"/>
        <w:numPr>
          <w:ilvl w:val="0"/>
          <w:numId w:val="2"/>
        </w:numPr>
        <w:jc w:val="both"/>
      </w:pPr>
      <w:r w:rsidRPr="00B857FB">
        <w:rPr>
          <w:rFonts w:ascii="Courier New" w:hAnsi="Courier New" w:cs="Courier New"/>
        </w:rPr>
        <w:t>[lokacija] init [lozinka]</w:t>
      </w:r>
      <w:r>
        <w:t xml:space="preserve"> - pomoću lozinke </w:t>
      </w:r>
      <w:r w:rsidRPr="003E3834">
        <w:rPr>
          <w:rFonts w:ascii="Courier New" w:hAnsi="Courier New" w:cs="Courier New"/>
        </w:rPr>
        <w:t>[lozinka]</w:t>
      </w:r>
      <w:r>
        <w:t xml:space="preserve"> koju je korisnik zadao kodira se string varijabla</w:t>
      </w:r>
      <w:r>
        <w:t>;</w:t>
      </w:r>
    </w:p>
    <w:p w14:paraId="118A0BC1" w14:textId="22926BF5" w:rsidR="00B857FB" w:rsidRDefault="00B857FB" w:rsidP="00B857FB">
      <w:pPr>
        <w:pStyle w:val="ListParagraph"/>
        <w:numPr>
          <w:ilvl w:val="0"/>
          <w:numId w:val="2"/>
        </w:numPr>
        <w:jc w:val="both"/>
      </w:pPr>
      <w:r w:rsidRPr="00B857FB">
        <w:rPr>
          <w:rFonts w:ascii="Courier New" w:hAnsi="Courier New" w:cs="Courier New"/>
        </w:rPr>
        <w:t>[lokacija] put [lozinka] [adresa] [lozinkaZaAdresu]</w:t>
      </w:r>
      <w:r>
        <w:t xml:space="preserve"> </w:t>
      </w:r>
      <w:r w:rsidR="003E3834">
        <w:t>–</w:t>
      </w:r>
      <w:r>
        <w:t xml:space="preserve"> </w:t>
      </w:r>
      <w:r w:rsidR="003E3834">
        <w:t xml:space="preserve">prvo se provjerava je li lozinka </w:t>
      </w:r>
      <w:r w:rsidR="003E3834" w:rsidRPr="003E3834">
        <w:rPr>
          <w:rFonts w:ascii="Courier New" w:hAnsi="Courier New" w:cs="Courier New"/>
        </w:rPr>
        <w:t>[lozinka]</w:t>
      </w:r>
      <w:r w:rsidR="003E3834">
        <w:t xml:space="preserve"> koju je korisnik unio ispravna. Ako je, onda se postupkom dekodiranja dekriptiraju podaci spremljeni na disku te se provjerava ima li unesena adresa neku postojeću lozinku – ukoliko ima, stara lozinka zamjenjuje se novom. Nakon toga, sve se ponovno kodira postupkom kodiranja;</w:t>
      </w:r>
    </w:p>
    <w:p w14:paraId="0BB134C8" w14:textId="398EE759" w:rsidR="00B857FB" w:rsidRDefault="00B857FB" w:rsidP="00B857FB">
      <w:pPr>
        <w:pStyle w:val="ListParagraph"/>
        <w:numPr>
          <w:ilvl w:val="0"/>
          <w:numId w:val="2"/>
        </w:numPr>
        <w:jc w:val="both"/>
      </w:pPr>
      <w:r w:rsidRPr="00B857FB">
        <w:rPr>
          <w:rFonts w:ascii="Courier New" w:hAnsi="Courier New" w:cs="Courier New"/>
        </w:rPr>
        <w:t>[lokacija] get [lozinka] [adresa]</w:t>
      </w:r>
      <w:r>
        <w:t xml:space="preserve"> </w:t>
      </w:r>
      <w:r w:rsidR="003E3834">
        <w:t>–</w:t>
      </w:r>
      <w:r>
        <w:t xml:space="preserve"> </w:t>
      </w:r>
      <w:r w:rsidR="003E3834">
        <w:t xml:space="preserve">provjerava se ispravnost lozinke </w:t>
      </w:r>
      <w:r w:rsidR="003E3834" w:rsidRPr="003E3834">
        <w:rPr>
          <w:rFonts w:ascii="Courier New" w:hAnsi="Courier New" w:cs="Courier New"/>
        </w:rPr>
        <w:t>[lozinka]</w:t>
      </w:r>
      <w:r w:rsidR="003E3834">
        <w:t xml:space="preserve"> koju je korisnik unio. Ako je lozinka ispravna, podaci se dekodiraju postupkom dekodiranja, među njima se pronađe unesena adresa </w:t>
      </w:r>
      <w:r w:rsidR="003E3834" w:rsidRPr="003E3834">
        <w:rPr>
          <w:rFonts w:ascii="Courier New" w:hAnsi="Courier New" w:cs="Courier New"/>
        </w:rPr>
        <w:t>[adresa]</w:t>
      </w:r>
      <w:r w:rsidR="003E3834">
        <w:t xml:space="preserve"> i vrati se lozinka pohranjena za tu adresu.</w:t>
      </w:r>
    </w:p>
    <w:p w14:paraId="1BE8424E" w14:textId="6668A1A9" w:rsidR="00B857FB" w:rsidRDefault="00B857FB" w:rsidP="00B857FB">
      <w:pPr>
        <w:jc w:val="both"/>
      </w:pPr>
      <w:r>
        <w:t>U nastavku su opisani postupci kodiranja i dekodiranja podataka.</w:t>
      </w:r>
    </w:p>
    <w:p w14:paraId="19F05DF4" w14:textId="02120255" w:rsidR="00B857FB" w:rsidRDefault="00B857FB" w:rsidP="00B857FB">
      <w:pPr>
        <w:spacing w:after="0"/>
        <w:jc w:val="both"/>
      </w:pPr>
      <w:r w:rsidRPr="00B857FB">
        <w:rPr>
          <w:b/>
          <w:bCs/>
        </w:rPr>
        <w:t>Kodiranje podataka</w:t>
      </w:r>
      <w:r>
        <w:t xml:space="preserve"> započinje naredbom </w:t>
      </w:r>
      <w:r w:rsidRPr="00B857FB">
        <w:rPr>
          <w:rFonts w:ascii="Courier New" w:hAnsi="Courier New" w:cs="Courier New"/>
        </w:rPr>
        <w:t>scrypt()</w:t>
      </w:r>
      <w:r>
        <w:t>. Njezin potpis je</w:t>
      </w:r>
      <w:r>
        <w:t xml:space="preserve"> </w:t>
      </w:r>
      <w:r w:rsidRPr="00B857FB">
        <w:rPr>
          <w:rFonts w:ascii="Courier New" w:hAnsi="Courier New" w:cs="Courier New"/>
        </w:rPr>
        <w:t>Crypto.Protocol.KDF.scrypt(password, salt, key_len, N, r, p, num_keys=1)</w:t>
      </w:r>
      <w:r w:rsidRPr="00B857FB">
        <w:t xml:space="preserve"> </w:t>
      </w:r>
      <w:r>
        <w:t>i služi za derivaciju ključa.</w:t>
      </w:r>
      <w:r>
        <w:t xml:space="preserve"> Parametri funkcije su:</w:t>
      </w:r>
    </w:p>
    <w:p w14:paraId="07F0294F" w14:textId="5E9D687B" w:rsidR="00B857FB" w:rsidRDefault="00B857FB" w:rsidP="00B857FB">
      <w:pPr>
        <w:pStyle w:val="ListParagraph"/>
        <w:numPr>
          <w:ilvl w:val="0"/>
          <w:numId w:val="3"/>
        </w:numPr>
        <w:jc w:val="both"/>
      </w:pPr>
      <w:r w:rsidRPr="00B857FB">
        <w:rPr>
          <w:rFonts w:ascii="Courier New" w:hAnsi="Courier New" w:cs="Courier New"/>
        </w:rPr>
        <w:t>password</w:t>
      </w:r>
      <w:r>
        <w:t xml:space="preserve"> – tajna šifra pomoću koje se generiraju ključevi;</w:t>
      </w:r>
    </w:p>
    <w:p w14:paraId="57BE1564" w14:textId="2C886F67" w:rsidR="00B857FB" w:rsidRDefault="00B857FB" w:rsidP="00B857FB">
      <w:pPr>
        <w:pStyle w:val="ListParagraph"/>
        <w:numPr>
          <w:ilvl w:val="0"/>
          <w:numId w:val="3"/>
        </w:numPr>
        <w:jc w:val="both"/>
      </w:pPr>
      <w:r w:rsidRPr="00B857FB">
        <w:rPr>
          <w:rFonts w:ascii="Courier New" w:hAnsi="Courier New" w:cs="Courier New"/>
        </w:rPr>
        <w:t>salt</w:t>
      </w:r>
      <w:r>
        <w:t xml:space="preserve"> – nasumičan string korišten za bolju zaštitu;</w:t>
      </w:r>
    </w:p>
    <w:p w14:paraId="09268A58" w14:textId="6CB72A70" w:rsidR="00B857FB" w:rsidRDefault="00B857FB" w:rsidP="00B857FB">
      <w:pPr>
        <w:pStyle w:val="ListParagraph"/>
        <w:numPr>
          <w:ilvl w:val="0"/>
          <w:numId w:val="3"/>
        </w:numPr>
        <w:jc w:val="both"/>
      </w:pPr>
      <w:r w:rsidRPr="00B857FB">
        <w:rPr>
          <w:rFonts w:ascii="Courier New" w:hAnsi="Courier New" w:cs="Courier New"/>
        </w:rPr>
        <w:t>key_len</w:t>
      </w:r>
      <w:r>
        <w:t xml:space="preserve"> – duljina deriviranog ključa;</w:t>
      </w:r>
    </w:p>
    <w:p w14:paraId="49E409FE" w14:textId="63295E7D" w:rsidR="00B857FB" w:rsidRDefault="00B857FB" w:rsidP="00B857FB">
      <w:pPr>
        <w:pStyle w:val="ListParagraph"/>
        <w:numPr>
          <w:ilvl w:val="0"/>
          <w:numId w:val="3"/>
        </w:numPr>
        <w:jc w:val="both"/>
      </w:pPr>
      <w:r w:rsidRPr="00B857FB">
        <w:rPr>
          <w:rFonts w:ascii="Courier New" w:hAnsi="Courier New" w:cs="Courier New"/>
        </w:rPr>
        <w:t>N</w:t>
      </w:r>
      <w:r>
        <w:t xml:space="preserve"> – cijena za CPU odnosno memoriju;</w:t>
      </w:r>
    </w:p>
    <w:p w14:paraId="59622E9B" w14:textId="759DDE85" w:rsidR="00360E80" w:rsidRDefault="00B857FB" w:rsidP="00B857FB">
      <w:pPr>
        <w:pStyle w:val="ListParagraph"/>
        <w:numPr>
          <w:ilvl w:val="0"/>
          <w:numId w:val="3"/>
        </w:numPr>
        <w:jc w:val="both"/>
      </w:pPr>
      <w:r w:rsidRPr="00B857FB">
        <w:rPr>
          <w:rFonts w:ascii="Courier New" w:hAnsi="Courier New" w:cs="Courier New"/>
        </w:rPr>
        <w:t>r</w:t>
      </w:r>
      <w:r>
        <w:t xml:space="preserve"> – veličina bloka;</w:t>
      </w:r>
    </w:p>
    <w:p w14:paraId="446E7B7E" w14:textId="438AD243" w:rsidR="00B857FB" w:rsidRDefault="00B857FB" w:rsidP="00B857FB">
      <w:pPr>
        <w:pStyle w:val="ListParagraph"/>
        <w:numPr>
          <w:ilvl w:val="0"/>
          <w:numId w:val="3"/>
        </w:numPr>
        <w:jc w:val="both"/>
      </w:pPr>
      <w:r w:rsidRPr="00B857FB">
        <w:rPr>
          <w:rFonts w:ascii="Courier New" w:hAnsi="Courier New" w:cs="Courier New"/>
        </w:rPr>
        <w:t>p</w:t>
      </w:r>
      <w:r>
        <w:t xml:space="preserve"> – parametar paralelizacije;</w:t>
      </w:r>
    </w:p>
    <w:p w14:paraId="3FB13BF7" w14:textId="46C4EA84" w:rsidR="00B857FB" w:rsidRDefault="00B857FB" w:rsidP="00B857FB">
      <w:pPr>
        <w:pStyle w:val="ListParagraph"/>
        <w:numPr>
          <w:ilvl w:val="0"/>
          <w:numId w:val="3"/>
        </w:numPr>
        <w:jc w:val="both"/>
      </w:pPr>
      <w:r w:rsidRPr="00B857FB">
        <w:rPr>
          <w:rFonts w:ascii="Courier New" w:hAnsi="Courier New" w:cs="Courier New"/>
        </w:rPr>
        <w:t>num_keys</w:t>
      </w:r>
      <w:r>
        <w:t xml:space="preserve"> – broj deriviranih ključeva.</w:t>
      </w:r>
    </w:p>
    <w:p w14:paraId="164B0371" w14:textId="30C0A7A0" w:rsidR="006C255E" w:rsidRDefault="006C255E" w:rsidP="006C255E">
      <w:pPr>
        <w:jc w:val="both"/>
      </w:pPr>
      <w:r>
        <w:t xml:space="preserve">Pomoću naredbe </w:t>
      </w:r>
      <w:r w:rsidRPr="006C255E">
        <w:rPr>
          <w:rFonts w:ascii="Courier New" w:hAnsi="Courier New" w:cs="Courier New"/>
        </w:rPr>
        <w:t>scrypt()</w:t>
      </w:r>
      <w:r>
        <w:t xml:space="preserve"> generiraju se dva ključa. Jedan ključ koristi se za enkripciju podataka</w:t>
      </w:r>
      <w:r w:rsidR="007A7D27">
        <w:t>,</w:t>
      </w:r>
      <w:r>
        <w:t xml:space="preserve"> a drugi za</w:t>
      </w:r>
      <w:r w:rsidR="007A7D27">
        <w:t xml:space="preserve"> hash</w:t>
      </w:r>
      <w:r>
        <w:t xml:space="preserve">. Ovime je omogućena </w:t>
      </w:r>
      <w:r>
        <w:rPr>
          <w:i/>
          <w:iCs/>
        </w:rPr>
        <w:t>encrypt-then-MAC</w:t>
      </w:r>
      <w:r>
        <w:t xml:space="preserve"> zaštita podataka, kojom se </w:t>
      </w:r>
      <w:r w:rsidR="008E6498">
        <w:t xml:space="preserve">kasnije </w:t>
      </w:r>
      <w:r>
        <w:t xml:space="preserve">ostvaruje </w:t>
      </w:r>
      <w:r w:rsidRPr="008E6498">
        <w:t>integritet</w:t>
      </w:r>
      <w:r>
        <w:t xml:space="preserve"> i </w:t>
      </w:r>
      <w:r w:rsidRPr="008E6498">
        <w:t>povjerljivost</w:t>
      </w:r>
      <w:r>
        <w:t xml:space="preserve"> adresa i zaporki.</w:t>
      </w:r>
    </w:p>
    <w:p w14:paraId="48F5243A" w14:textId="35384D1A" w:rsidR="0004515F" w:rsidRDefault="0004515F" w:rsidP="006C255E">
      <w:pPr>
        <w:jc w:val="both"/>
      </w:pPr>
      <w:r>
        <w:t xml:space="preserve">Pomoću </w:t>
      </w:r>
      <w:r w:rsidR="00C841CA">
        <w:t xml:space="preserve">prvog generiranog </w:t>
      </w:r>
      <w:r>
        <w:t xml:space="preserve">ključa stvara se novi objekt </w:t>
      </w:r>
      <w:r w:rsidRPr="0004515F">
        <w:rPr>
          <w:rFonts w:ascii="Courier New" w:hAnsi="Courier New" w:cs="Courier New"/>
        </w:rPr>
        <w:t>cipher</w:t>
      </w:r>
      <w:r>
        <w:t xml:space="preserve"> uz pomoć </w:t>
      </w:r>
      <w:r w:rsidRPr="0004515F">
        <w:rPr>
          <w:rFonts w:ascii="Courier New" w:hAnsi="Courier New" w:cs="Courier New"/>
        </w:rPr>
        <w:t>MODE_CBC</w:t>
      </w:r>
      <w:r>
        <w:t xml:space="preserve"> parametra, što znači da će se za enkripciju podataka koristiti CBC algoritam. Tim objektom kriptiraju se podaci. Iz činjenice da se kriptira cijela datoteka proizlazi zaključak da je osigurana </w:t>
      </w:r>
      <w:r w:rsidRPr="008E6498">
        <w:rPr>
          <w:b/>
          <w:bCs/>
        </w:rPr>
        <w:t>povjerljivost</w:t>
      </w:r>
      <w:r>
        <w:t xml:space="preserve"> adresa i zaporki.</w:t>
      </w:r>
      <w:r w:rsidR="008E6498">
        <w:t xml:space="preserve"> Pri kreiranju objekta </w:t>
      </w:r>
      <w:r w:rsidR="008E6498" w:rsidRPr="008E6498">
        <w:rPr>
          <w:rFonts w:ascii="Courier New" w:hAnsi="Courier New" w:cs="Courier New"/>
        </w:rPr>
        <w:t>cipher</w:t>
      </w:r>
      <w:r w:rsidR="008E6498">
        <w:t xml:space="preserve"> stvoren je i inicijalizacijski vektor, koji potom pretvaramo u string i pohranjujemo na disk.</w:t>
      </w:r>
    </w:p>
    <w:p w14:paraId="056ED962" w14:textId="07AD98BC" w:rsidR="008E6498" w:rsidRDefault="008E6498" w:rsidP="006C255E">
      <w:pPr>
        <w:jc w:val="both"/>
      </w:pPr>
      <w:r>
        <w:t xml:space="preserve">Pomoću kriptiranih podataka kreira se HMAC objekt </w:t>
      </w:r>
      <w:r w:rsidRPr="008E6498">
        <w:rPr>
          <w:rFonts w:ascii="Courier New" w:hAnsi="Courier New" w:cs="Courier New"/>
        </w:rPr>
        <w:t>hmac</w:t>
      </w:r>
      <w:r>
        <w:t xml:space="preserve"> koji će služiti za provjeru ispravnosti glavne lozinke, ali i provjeru jesu li podaci bili mijenjani od treće strane, čime je osiguran </w:t>
      </w:r>
      <w:r w:rsidRPr="008E6498">
        <w:rPr>
          <w:b/>
          <w:bCs/>
        </w:rPr>
        <w:t>integritet</w:t>
      </w:r>
      <w:r>
        <w:t xml:space="preserve"> podataka.</w:t>
      </w:r>
    </w:p>
    <w:p w14:paraId="46E13F53" w14:textId="5644E6ED" w:rsidR="00594E84" w:rsidRDefault="008E6498" w:rsidP="006C255E">
      <w:pPr>
        <w:jc w:val="both"/>
      </w:pPr>
      <w:r>
        <w:lastRenderedPageBreak/>
        <w:t xml:space="preserve">Pozivanjem funkcije </w:t>
      </w:r>
      <w:r w:rsidRPr="00594E84">
        <w:rPr>
          <w:rFonts w:ascii="Courier New" w:hAnsi="Courier New" w:cs="Courier New"/>
        </w:rPr>
        <w:t>digest()</w:t>
      </w:r>
      <w:r>
        <w:t xml:space="preserve"> nad objektom </w:t>
      </w:r>
      <w:r w:rsidRPr="00594E84">
        <w:rPr>
          <w:rFonts w:ascii="Courier New" w:hAnsi="Courier New" w:cs="Courier New"/>
        </w:rPr>
        <w:t>hmac</w:t>
      </w:r>
      <w:r w:rsidR="00594E84">
        <w:t xml:space="preserve"> dobije se hash generiran pomoću tog objekta i </w:t>
      </w:r>
      <w:r w:rsidR="00C841CA">
        <w:t xml:space="preserve">ranije generiranog </w:t>
      </w:r>
      <w:r w:rsidR="00594E84">
        <w:t>hash ključ</w:t>
      </w:r>
      <w:r w:rsidR="00C841CA">
        <w:t>a</w:t>
      </w:r>
      <w:r w:rsidR="00594E84">
        <w:t xml:space="preserve">. Taj hash tag također se u obliku stringa </w:t>
      </w:r>
      <w:r w:rsidR="00C841CA">
        <w:t>pohranjuje na disk</w:t>
      </w:r>
      <w:r w:rsidR="00594E84">
        <w:t>. Kodirani podaci pohranjuju se u zasebnu datoteku.</w:t>
      </w:r>
    </w:p>
    <w:p w14:paraId="42B16D1E" w14:textId="0AF8C4B2" w:rsidR="00C841CA" w:rsidRDefault="008062D3" w:rsidP="006C255E">
      <w:pPr>
        <w:jc w:val="both"/>
      </w:pPr>
      <w:r>
        <w:rPr>
          <w:b/>
          <w:bCs/>
        </w:rPr>
        <w:t>Dekodiranje podataka</w:t>
      </w:r>
      <w:r>
        <w:t xml:space="preserve"> </w:t>
      </w:r>
      <w:r w:rsidR="00711389">
        <w:t xml:space="preserve">započinje dohvaćanjem inicijalizacijskog vektora, salta i taga s diska. Pomoću salta i upisane lozinke generiraju se dva ključa preko funkcije </w:t>
      </w:r>
      <w:r w:rsidR="00711389" w:rsidRPr="003E3834">
        <w:rPr>
          <w:rFonts w:ascii="Courier New" w:hAnsi="Courier New" w:cs="Courier New"/>
        </w:rPr>
        <w:t>scrypt()</w:t>
      </w:r>
      <w:r w:rsidR="00711389">
        <w:t>.</w:t>
      </w:r>
    </w:p>
    <w:p w14:paraId="049EA30E" w14:textId="183644D0" w:rsidR="00711389" w:rsidRDefault="00711389" w:rsidP="006C255E">
      <w:pPr>
        <w:jc w:val="both"/>
      </w:pPr>
      <w:r>
        <w:t xml:space="preserve">Kodirani podaci dohvaćaju se iz datoteke </w:t>
      </w:r>
      <w:r w:rsidR="001C73E3">
        <w:t>u kojoj su pohranjeni te se pomoću njih i drugog ključa generira HMAC objekt. Provjerava se ispravnost unesene lozinke uspoređivanjem tagova. Ako su dva taga ista, nastavlja se na dekodiranje podataka; ukoliko nisu, znači da je bilo pokušaja izmjene podataka ili je unesena lozinka netočna.</w:t>
      </w:r>
    </w:p>
    <w:p w14:paraId="74FA8D44" w14:textId="2C09E447" w:rsidR="001C73E3" w:rsidRPr="008062D3" w:rsidRDefault="003E3834" w:rsidP="006C255E">
      <w:pPr>
        <w:jc w:val="both"/>
      </w:pPr>
      <w:r>
        <w:t xml:space="preserve">Nakon stvaranja novog AES objekta, pomoću funkcije </w:t>
      </w:r>
      <w:r w:rsidRPr="003E3834">
        <w:rPr>
          <w:rFonts w:ascii="Courier New" w:hAnsi="Courier New" w:cs="Courier New"/>
        </w:rPr>
        <w:t>decrypt()</w:t>
      </w:r>
      <w:r>
        <w:t xml:space="preserve"> podaci se dekodiraju i uklanja se višak bajtova (</w:t>
      </w:r>
      <w:r w:rsidRPr="003E3834">
        <w:rPr>
          <w:i/>
          <w:iCs/>
        </w:rPr>
        <w:t>padding</w:t>
      </w:r>
      <w:r>
        <w:t>).</w:t>
      </w:r>
    </w:p>
    <w:sectPr w:rsidR="001C73E3" w:rsidRPr="0080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35"/>
    <w:multiLevelType w:val="hybridMultilevel"/>
    <w:tmpl w:val="483A2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02946"/>
    <w:multiLevelType w:val="hybridMultilevel"/>
    <w:tmpl w:val="B3568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73953"/>
    <w:multiLevelType w:val="hybridMultilevel"/>
    <w:tmpl w:val="DB365114"/>
    <w:lvl w:ilvl="0" w:tplc="4A1ED3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17"/>
    <w:rsid w:val="0004515F"/>
    <w:rsid w:val="000E4820"/>
    <w:rsid w:val="001C73E3"/>
    <w:rsid w:val="003E3834"/>
    <w:rsid w:val="00594E84"/>
    <w:rsid w:val="006C255E"/>
    <w:rsid w:val="00711389"/>
    <w:rsid w:val="007A7D27"/>
    <w:rsid w:val="008062D3"/>
    <w:rsid w:val="008E6498"/>
    <w:rsid w:val="00A25017"/>
    <w:rsid w:val="00B857FB"/>
    <w:rsid w:val="00C22148"/>
    <w:rsid w:val="00C841CA"/>
    <w:rsid w:val="00F61304"/>
    <w:rsid w:val="00FD6282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B1AE"/>
  <w15:chartTrackingRefBased/>
  <w15:docId w15:val="{E441102C-FBFA-4B1F-A97E-9B1C4704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jHeading1">
    <w:name w:val="Moj Heading 1"/>
    <w:basedOn w:val="Heading1"/>
    <w:link w:val="MojHeading1Char"/>
    <w:qFormat/>
    <w:rsid w:val="00F61304"/>
    <w:pPr>
      <w:jc w:val="both"/>
    </w:pPr>
    <w:rPr>
      <w:rFonts w:ascii="Times New Roman" w:hAnsi="Times New Roman"/>
      <w:b/>
      <w:color w:val="auto"/>
      <w:sz w:val="28"/>
      <w:szCs w:val="24"/>
    </w:rPr>
  </w:style>
  <w:style w:type="character" w:customStyle="1" w:styleId="MojHeading1Char">
    <w:name w:val="Moj Heading 1 Char"/>
    <w:basedOn w:val="DefaultParagraphFont"/>
    <w:link w:val="MojHeading1"/>
    <w:rsid w:val="00F61304"/>
    <w:rPr>
      <w:rFonts w:eastAsiaTheme="majorEastAsia" w:cstheme="majorBidi"/>
      <w:b/>
      <w:sz w:val="28"/>
      <w:szCs w:val="24"/>
    </w:rPr>
  </w:style>
  <w:style w:type="paragraph" w:customStyle="1" w:styleId="MojHeading2">
    <w:name w:val="Moj Heading 2"/>
    <w:basedOn w:val="Heading2"/>
    <w:link w:val="MojHeading2Char"/>
    <w:qFormat/>
    <w:rsid w:val="00FD6282"/>
    <w:pPr>
      <w:jc w:val="both"/>
    </w:pPr>
    <w:rPr>
      <w:b/>
      <w:color w:val="000000" w:themeColor="text1"/>
    </w:rPr>
  </w:style>
  <w:style w:type="character" w:customStyle="1" w:styleId="MojHeading2Char">
    <w:name w:val="Moj Heading 2 Char"/>
    <w:basedOn w:val="Heading2Char"/>
    <w:link w:val="MojHeading2"/>
    <w:rsid w:val="00FD6282"/>
    <w:rPr>
      <w:rFonts w:asciiTheme="majorHAnsi" w:eastAsiaTheme="majorEastAsia" w:hAnsiTheme="majorHAnsi" w:cstheme="majorBidi"/>
      <w:b/>
      <w:color w:val="000000" w:themeColor="text1"/>
      <w:sz w:val="26"/>
      <w:szCs w:val="26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1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Maria Ivankovic</dc:creator>
  <cp:keywords/>
  <dc:description/>
  <cp:lastModifiedBy>Iva Maria Ivankovic</cp:lastModifiedBy>
  <cp:revision>4</cp:revision>
  <dcterms:created xsi:type="dcterms:W3CDTF">2022-03-27T16:42:00Z</dcterms:created>
  <dcterms:modified xsi:type="dcterms:W3CDTF">2022-03-27T18:15:00Z</dcterms:modified>
</cp:coreProperties>
</file>