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 xml:space="preserve">Н.Э. </w:t>
            </w:r>
            <w:proofErr w:type="spellStart"/>
            <w:r w:rsidRPr="005C39F0">
              <w:rPr>
                <w:rFonts w:cs="Times New Roman"/>
                <w:b/>
                <w:sz w:val="24"/>
              </w:rPr>
              <w:t>Баумана</w:t>
            </w:r>
            <w:proofErr w:type="spellEnd"/>
            <w:r w:rsidRPr="005C39F0">
              <w:rPr>
                <w:rFonts w:cs="Times New Roman"/>
                <w:b/>
                <w:sz w:val="24"/>
              </w:rPr>
              <w:t>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2186BB2E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8611DB" w:rsidRPr="008611DB">
        <w:rPr>
          <w:b/>
          <w:sz w:val="32"/>
          <w:u w:val="single"/>
          <w:lang w:val="ru-RU"/>
        </w:rPr>
        <w:t>5</w:t>
      </w:r>
    </w:p>
    <w:p w14:paraId="4913971A" w14:textId="453D9EBA" w:rsidR="004B5BB7" w:rsidRPr="008611DB" w:rsidRDefault="008611DB" w:rsidP="008611DB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Pr="008611DB">
        <w:rPr>
          <w:lang w:val="ru-RU"/>
        </w:rPr>
        <w:t>Построение и программная реализация алгоритмов численного интегрирования.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10558283" w:rsidR="008611DB" w:rsidRDefault="008611DB" w:rsidP="008611DB">
      <w:pPr>
        <w:rPr>
          <w:lang w:val="ru-RU"/>
        </w:rPr>
      </w:pPr>
      <w:r w:rsidRPr="008611DB">
        <w:rPr>
          <w:lang w:val="ru-RU"/>
        </w:rPr>
        <w:t>Получение навыков построения алгоритма вычисления двукратного</w:t>
      </w:r>
      <w:r>
        <w:rPr>
          <w:lang w:val="ru-RU"/>
        </w:rPr>
        <w:t xml:space="preserve"> </w:t>
      </w:r>
      <w:r w:rsidRPr="008611DB">
        <w:rPr>
          <w:lang w:val="ru-RU"/>
        </w:rPr>
        <w:t>интеграла с использованием квадратурных формул Гаусса и Симпсона.</w:t>
      </w:r>
      <w:r w:rsidRPr="008611DB">
        <w:rPr>
          <w:lang w:val="ru-RU"/>
        </w:rPr>
        <w:cr/>
      </w:r>
    </w:p>
    <w:p w14:paraId="3B7C84BA" w14:textId="0427786A" w:rsidR="008611DB" w:rsidRDefault="008611DB" w:rsidP="008611DB">
      <w:pPr>
        <w:pStyle w:val="Heading1"/>
      </w:pPr>
      <w:r>
        <w:t>Задание</w:t>
      </w:r>
    </w:p>
    <w:p w14:paraId="794330E7" w14:textId="6DE87EF8" w:rsidR="008611DB" w:rsidRDefault="008611DB" w:rsidP="00814E8B">
      <w:r w:rsidRPr="008611DB">
        <w:rPr>
          <w:lang w:val="ru-RU"/>
        </w:rPr>
        <w:t xml:space="preserve">Построить алгоритм и программу для вычисления двукратного интеграла при фиксированном значении параметра </w:t>
      </w:r>
      <w:r>
        <w:sym w:font="Symbol" w:char="F074"/>
      </w:r>
    </w:p>
    <w:p w14:paraId="0B5BE270" w14:textId="5D39702E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2F17A33B" wp14:editId="6BD17319">
            <wp:extent cx="4000500" cy="7372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64" cy="7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657" w14:textId="7155D224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FC2C9EE" wp14:editId="72C7AD72">
            <wp:extent cx="2842260" cy="846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669" cy="8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64B" w14:textId="625E2EF7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37EC9D1" wp14:editId="29B6BC2F">
            <wp:extent cx="3307080" cy="41086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701" cy="4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960B" w14:textId="0EAB1003" w:rsidR="008611DB" w:rsidRPr="008611DB" w:rsidRDefault="008611DB" w:rsidP="00814E8B">
      <w:pPr>
        <w:ind w:firstLine="0"/>
        <w:rPr>
          <w:lang w:val="ru-RU"/>
        </w:rPr>
      </w:pPr>
      <w:r w:rsidRPr="008611DB">
        <w:rPr>
          <w:lang w:val="ru-RU"/>
        </w:rPr>
        <w:t xml:space="preserve">Применить метод последовательного интегрирования. По одному направлению использовать формулу Гаусса, а </w:t>
      </w:r>
      <w:proofErr w:type="gramStart"/>
      <w:r w:rsidRPr="008611DB">
        <w:rPr>
          <w:lang w:val="ru-RU"/>
        </w:rPr>
        <w:t>по другому</w:t>
      </w:r>
      <w:proofErr w:type="gramEnd"/>
      <w:r>
        <w:rPr>
          <w:lang w:val="ru-RU"/>
        </w:rPr>
        <w:t xml:space="preserve"> – </w:t>
      </w:r>
      <w:r w:rsidRPr="008611DB">
        <w:rPr>
          <w:lang w:val="ru-RU"/>
        </w:rPr>
        <w:t>формулу Симпсона.</w:t>
      </w:r>
    </w:p>
    <w:p w14:paraId="7313EDD2" w14:textId="36D927FB" w:rsidR="00AF76C1" w:rsidRPr="003A747D" w:rsidRDefault="00AF76C1" w:rsidP="008611DB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400090DC" w14:textId="4B65FC4B" w:rsidR="008611DB" w:rsidRDefault="00CA6A76" w:rsidP="008611DB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к</w:t>
      </w:r>
      <w:r w:rsidR="008611DB" w:rsidRPr="008611DB">
        <w:rPr>
          <w:lang w:val="ru-RU"/>
        </w:rPr>
        <w:t xml:space="preserve">оличество узлов сетки </w:t>
      </w:r>
      <w:r w:rsidR="008611DB" w:rsidRPr="008611DB">
        <w:rPr>
          <w:rFonts w:ascii="Cambria Math" w:hAnsi="Cambria Math" w:cs="Cambria Math"/>
        </w:rPr>
        <w:t>𝑁</w:t>
      </w:r>
      <w:r w:rsidR="008611DB" w:rsidRPr="008611DB">
        <w:rPr>
          <w:lang w:val="ru-RU"/>
        </w:rPr>
        <w:t xml:space="preserve">, </w:t>
      </w:r>
      <w:r w:rsidR="008611DB" w:rsidRPr="008611DB">
        <w:rPr>
          <w:rFonts w:ascii="Cambria Math" w:hAnsi="Cambria Math" w:cs="Cambria Math"/>
        </w:rPr>
        <w:t>𝑀</w:t>
      </w:r>
    </w:p>
    <w:p w14:paraId="2B31D2B9" w14:textId="77777777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 xml:space="preserve">значение параметра </w:t>
      </w:r>
      <w:r w:rsidRPr="008611DB">
        <w:rPr>
          <w:rFonts w:ascii="Cambria Math" w:hAnsi="Cambria Math" w:cs="Cambria Math"/>
        </w:rPr>
        <w:t>𝜏</w:t>
      </w:r>
    </w:p>
    <w:p w14:paraId="22620234" w14:textId="228C9BF8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>методы для направлений при последовательном интегрировании.</w:t>
      </w:r>
    </w:p>
    <w:p w14:paraId="074840F4" w14:textId="692D69AE" w:rsidR="00CA6A76" w:rsidRDefault="00CA6A76" w:rsidP="00CA6A76">
      <w:pPr>
        <w:pStyle w:val="Heading1"/>
        <w:rPr>
          <w:lang w:val="ru-RU"/>
        </w:rPr>
      </w:pPr>
      <w:r>
        <w:t>Выходные данные</w:t>
      </w:r>
    </w:p>
    <w:p w14:paraId="72B408A2" w14:textId="717CC81C" w:rsidR="00A62A0A" w:rsidRDefault="00CA6A76" w:rsidP="00A62A0A">
      <w:pPr>
        <w:rPr>
          <w:lang w:val="ru-RU"/>
        </w:rPr>
      </w:pPr>
      <w:r w:rsidRPr="00CA6A76">
        <w:rPr>
          <w:lang w:val="ru-RU"/>
        </w:rPr>
        <w:t xml:space="preserve">Значение интеграла при заданном параметре, график зависимости </w:t>
      </w:r>
      <m:oMath>
        <m:r>
          <w:rPr>
            <w:rFonts w:ascii="Cambria Math" w:hAnsi="Cambria Math" w:cs="Cambria Math"/>
          </w:rPr>
          <m:t>ε</m:t>
        </m:r>
        <m:r>
          <w:rPr>
            <w:rFonts w:ascii="Cambria Math" w:hAnsi="Cambria Math" w:cs="Cambria Math"/>
            <w:lang w:val="ru-RU"/>
          </w:rPr>
          <m:t>(</m:t>
        </m:r>
        <m:r>
          <w:rPr>
            <w:rFonts w:ascii="Cambria Math" w:hAnsi="Cambria Math" w:cs="Cambria Math"/>
          </w:rPr>
          <m:t>τ</m:t>
        </m:r>
        <m:r>
          <w:rPr>
            <w:rFonts w:ascii="Cambria Math" w:hAnsi="Cambria Math" w:cs="Cambria Math"/>
            <w:lang w:val="ru-RU"/>
          </w:rPr>
          <m:t>)</m:t>
        </m:r>
      </m:oMath>
      <w:r w:rsidRPr="00CA6A76">
        <w:rPr>
          <w:lang w:val="ru-RU"/>
        </w:rPr>
        <w:t xml:space="preserve"> в диапазоне </w:t>
      </w:r>
      <m:oMath>
        <m:r>
          <w:rPr>
            <w:rFonts w:ascii="Cambria Math" w:hAnsi="Cambria Math" w:cs="Cambria Math"/>
          </w:rPr>
          <m:t>τ</m:t>
        </m:r>
        <m:r>
          <w:rPr>
            <w:rFonts w:ascii="Cambria Math" w:eastAsiaTheme="minorEastAsia" w:hAnsi="Cambria Math"/>
            <w:lang w:val="ru-RU"/>
          </w:rPr>
          <m:t>∈</m:t>
        </m:r>
        <m:r>
          <w:rPr>
            <w:rFonts w:ascii="Cambria Math" w:eastAsiaTheme="minorEastAsia" w:hAnsi="Cambria Math"/>
            <w:lang w:val="ru-RU"/>
          </w:rPr>
          <m:t>[0.05; 10]</m:t>
        </m:r>
      </m:oMath>
      <w:r w:rsidRPr="00CA6A76">
        <w:rPr>
          <w:lang w:val="ru-RU"/>
        </w:rPr>
        <w:t>.</w:t>
      </w:r>
    </w:p>
    <w:p w14:paraId="5B15CA6A" w14:textId="77777777" w:rsidR="00A62A0A" w:rsidRDefault="00A62A0A">
      <w:pPr>
        <w:spacing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lastRenderedPageBreak/>
        <w:t>Описание алгоритма</w:t>
      </w:r>
    </w:p>
    <w:p w14:paraId="48499D6E" w14:textId="4E7C9BDA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Имеем:</w:t>
      </w:r>
    </w:p>
    <w:p w14:paraId="1D73DCBA" w14:textId="6E03223E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noProof/>
        </w:rPr>
        <w:drawing>
          <wp:inline distT="0" distB="0" distL="0" distR="0" wp14:anchorId="0A6CF9F3" wp14:editId="0BD71CCB">
            <wp:extent cx="1962779" cy="672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532" cy="6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8748" w14:textId="7CC90500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Положим:</w:t>
      </w:r>
    </w:p>
    <w:p w14:paraId="46D1D686" w14:textId="1F11ED19" w:rsidR="00A62A0A" w:rsidRDefault="00A62A0A" w:rsidP="00814E8B">
      <w:pPr>
        <w:ind w:left="589" w:firstLine="0"/>
        <w:rPr>
          <w:lang w:val="ru-RU"/>
        </w:rPr>
      </w:pPr>
      <w:r>
        <w:rPr>
          <w:noProof/>
        </w:rPr>
        <w:drawing>
          <wp:inline distT="0" distB="0" distL="0" distR="0" wp14:anchorId="323B1779" wp14:editId="10BF89B0">
            <wp:extent cx="2903220" cy="62315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918" cy="6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33D" w14:textId="38D54D71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Тогда получим следующую систему:</w:t>
      </w:r>
    </w:p>
    <w:p w14:paraId="6A08B659" w14:textId="2180EDD9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>
        <w:rPr>
          <w:noProof/>
        </w:rPr>
        <w:drawing>
          <wp:inline distT="0" distB="0" distL="0" distR="0" wp14:anchorId="50A0003E" wp14:editId="7177F1B7">
            <wp:extent cx="1962150" cy="311770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197" cy="31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FC24" w14:textId="66A1D8E9" w:rsidR="00A62A0A" w:rsidRDefault="00A62A0A" w:rsidP="00814E8B">
      <w:pPr>
        <w:ind w:firstLine="0"/>
        <w:rPr>
          <w:lang w:val="ru-RU"/>
        </w:rPr>
      </w:pPr>
      <w:r w:rsidRPr="00A62A0A">
        <w:rPr>
          <w:lang w:val="ru-RU"/>
        </w:rPr>
        <w:t>Система нелинейная, и ее решение найти довольно трудно.</w:t>
      </w:r>
      <w:r w:rsidRPr="00A62A0A">
        <w:rPr>
          <w:lang w:val="ru-RU"/>
        </w:rPr>
        <w:t xml:space="preserve"> </w:t>
      </w:r>
      <w:r w:rsidRPr="00A62A0A">
        <w:rPr>
          <w:lang w:val="ru-RU"/>
        </w:rPr>
        <w:t>Для нахождения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 w:rsidRPr="00A62A0A">
        <w:rPr>
          <w:lang w:val="ru-RU"/>
        </w:rPr>
        <w:t xml:space="preserve"> можно воспользоваться полином</w:t>
      </w:r>
      <w:r>
        <w:rPr>
          <w:lang w:val="ru-RU"/>
        </w:rPr>
        <w:t>ами</w:t>
      </w:r>
      <w:r w:rsidRPr="00A62A0A">
        <w:rPr>
          <w:lang w:val="ru-RU"/>
        </w:rPr>
        <w:t xml:space="preserve"> Лежандра.</w:t>
      </w:r>
    </w:p>
    <w:p w14:paraId="6A0B5D73" w14:textId="559FEE67" w:rsidR="00A62A0A" w:rsidRDefault="00A62A0A" w:rsidP="00814E8B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7389C865" wp14:editId="4E7F366B">
            <wp:extent cx="3279140" cy="62607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166" cy="6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5681" w14:textId="77777777" w:rsidR="00A62A0A" w:rsidRDefault="00A62A0A" w:rsidP="00814E8B">
      <w:pPr>
        <w:ind w:firstLine="0"/>
        <w:rPr>
          <w:rFonts w:eastAsiaTheme="minorEastAsia"/>
          <w:lang w:val="ru-RU"/>
        </w:rPr>
      </w:pPr>
      <w:r>
        <w:rPr>
          <w:lang w:val="ru-RU"/>
        </w:rPr>
        <w:t>У</w:t>
      </w:r>
      <w:r w:rsidRPr="00A62A0A">
        <w:rPr>
          <w:lang w:val="ru-RU"/>
        </w:rPr>
        <w:t>злами формулы Гаусса являются нули многочлена Лежандра</w:t>
      </w:r>
      <w:r w:rsidRPr="00A62A0A">
        <w:rPr>
          <w:lang w:val="ru-RU"/>
        </w:rPr>
        <w:t xml:space="preserve">, </w:t>
      </w:r>
      <w:r>
        <w:rPr>
          <w:lang w:val="ru-RU"/>
        </w:rPr>
        <w:t xml:space="preserve">а </w:t>
      </w:r>
      <w:r w:rsidRPr="00A62A0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lang w:val="ru-RU"/>
        </w:rPr>
        <w:t xml:space="preserve"> можно найти из вышеуказанной системы уравнений.</w:t>
      </w:r>
    </w:p>
    <w:p w14:paraId="6A50E76A" w14:textId="77777777" w:rsidR="00A62A0A" w:rsidRDefault="00A62A0A" w:rsidP="00814E8B">
      <w:pPr>
        <w:ind w:firstLine="0"/>
        <w:rPr>
          <w:rFonts w:eastAsiaTheme="minorEastAsia"/>
          <w:lang w:val="ru-RU"/>
        </w:rPr>
      </w:pPr>
    </w:p>
    <w:p w14:paraId="5D75E568" w14:textId="04F59E2D" w:rsidR="00A62A0A" w:rsidRDefault="00A62A0A" w:rsidP="00814E8B">
      <w:pPr>
        <w:ind w:firstLine="0"/>
        <w:rPr>
          <w:lang w:val="ru-RU"/>
        </w:rPr>
      </w:pPr>
      <w:r w:rsidRPr="00A62A0A">
        <w:rPr>
          <w:lang w:val="ru-RU"/>
        </w:rPr>
        <w:lastRenderedPageBreak/>
        <w:t xml:space="preserve">При вычислении интеграла на произвольном интервале </w:t>
      </w:r>
      <m:oMath>
        <m:r>
          <w:rPr>
            <w:rFonts w:ascii="Cambria Math" w:hAnsi="Cambria Math"/>
            <w:lang w:val="ru-RU"/>
          </w:rPr>
          <m:t>[a,b]</m:t>
        </m:r>
      </m:oMath>
      <w:r w:rsidRPr="00A62A0A">
        <w:rPr>
          <w:lang w:val="ru-RU"/>
        </w:rPr>
        <w:t>, для применения квадратурной формулы Гаусса необходимо выполнить преобразование переменной:</w:t>
      </w:r>
      <w:r>
        <w:rPr>
          <w:lang w:val="ru-RU"/>
        </w:rPr>
        <w:tab/>
      </w:r>
    </w:p>
    <w:p w14:paraId="5DC1CC6F" w14:textId="74E89F43" w:rsidR="00A62A0A" w:rsidRPr="00814E8B" w:rsidRDefault="00A62A0A" w:rsidP="00814E8B">
      <w:pPr>
        <w:ind w:firstLine="0"/>
        <w:rPr>
          <w:rFonts w:eastAsiaTheme="minorEastAsia"/>
          <w:lang w:val="ru-RU"/>
        </w:rPr>
      </w:pPr>
      <w:r>
        <w:rPr>
          <w:lang w:val="ru-RU"/>
        </w:rPr>
        <w:tab/>
      </w:r>
      <w:r w:rsidR="00814E8B">
        <w:rPr>
          <w:lang w:val="ru-RU"/>
        </w:rPr>
        <w:br/>
      </w:r>
      <m:oMathPara>
        <m:oMath>
          <m:r>
            <w:rPr>
              <w:rFonts w:ascii="Cambria Math" w:hAnsi="Cambria Math"/>
              <w:lang w:val="ru-RU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b+a</m:t>
              </m: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b-a</m:t>
              </m: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>t</m:t>
          </m:r>
        </m:oMath>
      </m:oMathPara>
    </w:p>
    <w:p w14:paraId="1B32C18E" w14:textId="6B6652CB" w:rsidR="00814E8B" w:rsidRDefault="00814E8B" w:rsidP="00814E8B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Получим: </w:t>
      </w:r>
    </w:p>
    <w:p w14:paraId="4F832012" w14:textId="72A3D68C" w:rsidR="00814E8B" w:rsidRDefault="00814E8B" w:rsidP="00814E8B">
      <w:pPr>
        <w:ind w:firstLine="0"/>
        <w:jc w:val="center"/>
        <w:rPr>
          <w:i/>
          <w:lang w:val="ru-RU"/>
        </w:rPr>
      </w:pPr>
      <w:r>
        <w:rPr>
          <w:noProof/>
        </w:rPr>
        <w:drawing>
          <wp:inline distT="0" distB="0" distL="0" distR="0" wp14:anchorId="046E46A7" wp14:editId="499EF82E">
            <wp:extent cx="2741002" cy="530517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945" cy="5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B0E6" w14:textId="778D99B6" w:rsidR="00814E8B" w:rsidRDefault="00814E8B" w:rsidP="00814E8B">
      <w:pPr>
        <w:ind w:firstLine="0"/>
        <w:rPr>
          <w:sz w:val="26"/>
          <w:szCs w:val="20"/>
          <w:lang w:val="ru-RU"/>
        </w:rPr>
      </w:pPr>
      <w:r>
        <w:t>Т</w:t>
      </w:r>
      <w:r>
        <w:t>огда</w:t>
      </w:r>
      <w:r>
        <w:rPr>
          <w:sz w:val="26"/>
          <w:szCs w:val="20"/>
          <w:lang w:val="ru-RU"/>
        </w:rPr>
        <w:t>:</w:t>
      </w:r>
    </w:p>
    <w:p w14:paraId="0E4EDBC6" w14:textId="51264DAB" w:rsidR="00814E8B" w:rsidRDefault="00814E8B" w:rsidP="00814E8B">
      <w:pPr>
        <w:ind w:firstLine="0"/>
        <w:jc w:val="center"/>
        <w:rPr>
          <w:i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6B0408A4" wp14:editId="4CD637C5">
            <wp:extent cx="2276413" cy="56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7395" cy="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B996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 xml:space="preserve">Где </w:t>
      </w:r>
    </w:p>
    <w:p w14:paraId="04139EBA" w14:textId="6684BBE5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20B94A70" wp14:editId="44114B5B">
            <wp:extent cx="2485292" cy="4957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617" cy="5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83B" w14:textId="00978715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2A83926D" wp14:editId="59B98A19">
            <wp:extent cx="4335112" cy="3692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457" cy="3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35B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</w:p>
    <w:p w14:paraId="304EAEB6" w14:textId="763474CB" w:rsidR="00814E8B" w:rsidRPr="00814E8B" w:rsidRDefault="00814E8B" w:rsidP="00814E8B">
      <w:pPr>
        <w:ind w:firstLine="0"/>
        <w:rPr>
          <w:iCs/>
          <w:sz w:val="26"/>
          <w:szCs w:val="20"/>
          <w:lang w:val="ru-RU"/>
        </w:rPr>
      </w:pPr>
      <w:r w:rsidRPr="00814E8B">
        <w:rPr>
          <w:lang w:val="ru-RU"/>
        </w:rPr>
        <w:t>Также существует формула Симпсона:</w:t>
      </w:r>
    </w:p>
    <w:p w14:paraId="494E4D4E" w14:textId="1DE0B9F7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B5C42E4" wp14:editId="4CBA306E">
            <wp:extent cx="3016835" cy="847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500" cy="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695" w14:textId="59D09AD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</w:p>
    <w:p w14:paraId="32D18D24" w14:textId="2BB3AE97" w:rsidR="00814E8B" w:rsidRDefault="00814E8B" w:rsidP="00814E8B">
      <w:pPr>
        <w:ind w:firstLine="0"/>
        <w:rPr>
          <w:lang w:val="ru-RU"/>
        </w:rPr>
      </w:pPr>
      <w:r>
        <w:rPr>
          <w:lang w:val="ru-RU"/>
        </w:rPr>
        <w:t>Э</w:t>
      </w:r>
      <w:r w:rsidRPr="00814E8B">
        <w:rPr>
          <w:lang w:val="ru-RU"/>
        </w:rPr>
        <w:t>ти методы можно применять и для приближенной оценки двукратных интегралов. Рассмотрим интеграл по прямоугольной области:</w:t>
      </w:r>
    </w:p>
    <w:p w14:paraId="273DA395" w14:textId="64C5B49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06AEC0AD" wp14:editId="498A6537">
            <wp:extent cx="2806065" cy="76196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871" cy="7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604C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>Где</w:t>
      </w:r>
    </w:p>
    <w:p w14:paraId="0FAE63EC" w14:textId="205BF947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D1AE659" wp14:editId="3673F27F">
            <wp:extent cx="1819910" cy="739338"/>
            <wp:effectExtent l="0" t="0" r="889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709" cy="7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5B7" w14:textId="719A87D7" w:rsidR="00814E8B" w:rsidRDefault="00814E8B" w:rsidP="00814E8B">
      <w:pPr>
        <w:ind w:firstLine="0"/>
        <w:rPr>
          <w:lang w:val="ru-RU"/>
        </w:rPr>
      </w:pPr>
      <w:r w:rsidRPr="00814E8B">
        <w:rPr>
          <w:lang w:val="ru-RU"/>
        </w:rPr>
        <w:t>По каждой координате введем сетку узлов. Каждый однократный интеграл вычисляют на данной сетке по квадратурным формулам:</w:t>
      </w:r>
    </w:p>
    <w:p w14:paraId="505A3AB1" w14:textId="1DA8964E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5D131F72" wp14:editId="4EF1647B">
            <wp:extent cx="3901440" cy="524606"/>
            <wp:effectExtent l="0" t="0" r="381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162" cy="5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FD15" w14:textId="1DE9ABA9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>Тогда</w:t>
      </w:r>
    </w:p>
    <w:p w14:paraId="286B2A4B" w14:textId="31D3B794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B6C3A7B" wp14:editId="020C6D8F">
            <wp:extent cx="4095750" cy="676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E30" w14:textId="4806E623" w:rsidR="00814E8B" w:rsidRDefault="00814E8B" w:rsidP="00814E8B">
      <w:pPr>
        <w:ind w:firstLine="0"/>
        <w:rPr>
          <w:lang w:val="ru-RU"/>
        </w:rPr>
      </w:pPr>
      <w:r w:rsidRPr="00814E8B">
        <w:rPr>
          <w:lang w:val="ru-RU"/>
        </w:rPr>
        <w:t>Для разных направлений можно использовать квадратурные формулы разных порядков точности</w:t>
      </w:r>
      <w:r>
        <w:rPr>
          <w:lang w:val="ru-RU"/>
        </w:rPr>
        <w:t>, в том числе и Гаусса.</w:t>
      </w:r>
    </w:p>
    <w:p w14:paraId="4BB7BA56" w14:textId="2990FCC1" w:rsidR="00814E8B" w:rsidRDefault="00814E8B" w:rsidP="00814E8B">
      <w:pPr>
        <w:ind w:firstLine="0"/>
        <w:rPr>
          <w:lang w:val="ru-RU"/>
        </w:rPr>
      </w:pPr>
      <w:proofErr w:type="spellStart"/>
      <w:r>
        <w:t>Конечная</w:t>
      </w:r>
      <w:proofErr w:type="spellEnd"/>
      <w:r>
        <w:t xml:space="preserve"> </w:t>
      </w:r>
      <w:proofErr w:type="spellStart"/>
      <w:r>
        <w:t>формула</w:t>
      </w:r>
      <w:proofErr w:type="spellEnd"/>
      <w:r>
        <w:t>:</w:t>
      </w:r>
    </w:p>
    <w:p w14:paraId="2948C05A" w14:textId="3323DF0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3B6D0629" wp14:editId="7E94F264">
            <wp:extent cx="4244340" cy="640899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421" cy="6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E17" w14:textId="3F336BA2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4ED12CD" wp14:editId="73A97BFF">
            <wp:extent cx="2941320" cy="33224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470" cy="3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0131" w14:textId="77777777" w:rsidR="00814E8B" w:rsidRDefault="00814E8B">
      <w:pPr>
        <w:spacing w:line="259" w:lineRule="auto"/>
        <w:ind w:firstLine="0"/>
        <w:jc w:val="left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br w:type="page"/>
      </w:r>
    </w:p>
    <w:p w14:paraId="14149CBB" w14:textId="3A3D4E5B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50041EDB" w14:textId="598A1F50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proofErr w:type="spellStart"/>
      <w:r w:rsidR="00E01E06" w:rsidRPr="000E40D1">
        <w:rPr>
          <w:rFonts w:ascii="Courier New" w:hAnsi="Courier New" w:cs="Courier New"/>
          <w:b/>
          <w:lang w:val="en-US"/>
        </w:rPr>
        <w:t>py</w:t>
      </w:r>
      <w:proofErr w:type="spellEnd"/>
    </w:p>
    <w:p w14:paraId="22E035B4" w14:textId="3B870C32" w:rsidR="00110538" w:rsidRPr="00110538" w:rsidRDefault="00814E8B" w:rsidP="00814E8B">
      <w:pPr>
        <w:ind w:firstLine="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450C3ED4" wp14:editId="76834EF3">
            <wp:extent cx="6207519" cy="510540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52" cy="5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291A" w14:textId="77777777" w:rsidR="00110538" w:rsidRDefault="00110538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5ADAC45A" w14:textId="331B11A7" w:rsidR="00E43E89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lastRenderedPageBreak/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0BECD315" wp14:editId="6D141306">
            <wp:extent cx="5507284" cy="50825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51" cy="50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1FDF9295" wp14:editId="247A3208">
            <wp:extent cx="5536399" cy="7345680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99" cy="73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FBCE" w14:textId="404CCDAD" w:rsidR="00741F98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  <w:r>
        <w:rPr>
          <w:rFonts w:ascii="Courier New" w:hAnsi="Courier New" w:cs="Courier New"/>
          <w:b/>
          <w:lang w:val="en-US"/>
        </w:rPr>
        <w:lastRenderedPageBreak/>
        <w:t>plot</w:t>
      </w:r>
      <w:r>
        <w:rPr>
          <w:rFonts w:ascii="Courier New" w:hAnsi="Courier New" w:cs="Courier New"/>
          <w:b/>
          <w:lang w:val="en-US"/>
        </w:rPr>
        <w:t>.</w:t>
      </w:r>
      <w:r w:rsidRPr="000E40D1">
        <w:rPr>
          <w:rFonts w:ascii="Courier New" w:hAnsi="Courier New" w:cs="Courier New"/>
          <w:b/>
          <w:lang w:val="en-US"/>
        </w:rPr>
        <w:t>p</w:t>
      </w:r>
      <w:r>
        <w:rPr>
          <w:rFonts w:ascii="Courier New" w:hAnsi="Courier New" w:cs="Courier New"/>
          <w:b/>
          <w:lang w:val="en-US"/>
        </w:rPr>
        <w:t>y</w:t>
      </w:r>
    </w:p>
    <w:p w14:paraId="30647AA1" w14:textId="39CE4F32" w:rsidR="00E43E89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7B4FFCAB" wp14:editId="2907E62A">
            <wp:extent cx="5829300" cy="50825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69F1" w14:textId="77777777" w:rsidR="00E43E89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</w:p>
    <w:p w14:paraId="5D7B37E5" w14:textId="5E28F00A" w:rsidR="00E43E89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settings.py</w:t>
      </w: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1325D4B1" wp14:editId="370C4BBA">
            <wp:extent cx="5829300" cy="13487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C2FE" w14:textId="04869280" w:rsidR="00110538" w:rsidRPr="00110538" w:rsidRDefault="00110538" w:rsidP="000E40D1">
      <w:pPr>
        <w:rPr>
          <w:rFonts w:ascii="Courier New" w:hAnsi="Courier New" w:cs="Courier New"/>
          <w:b/>
          <w:lang w:val="en-US"/>
        </w:rPr>
      </w:pPr>
    </w:p>
    <w:p w14:paraId="17E62300" w14:textId="77777777" w:rsidR="00886C1B" w:rsidRDefault="00886C1B" w:rsidP="000E40D1">
      <w:pPr>
        <w:rPr>
          <w:rFonts w:ascii="Courier New" w:hAnsi="Courier New" w:cs="Courier New"/>
          <w:b/>
          <w:lang w:val="en-US"/>
        </w:rPr>
      </w:pPr>
    </w:p>
    <w:p w14:paraId="0D07FB01" w14:textId="16B1E45C" w:rsidR="00E43E89" w:rsidRDefault="00886C1B" w:rsidP="00E43E89">
      <w:pPr>
        <w:ind w:firstLine="0"/>
        <w:rPr>
          <w:rStyle w:val="Heading1Char"/>
          <w:lang w:val="ru-RU"/>
        </w:rPr>
      </w:pPr>
      <w:r w:rsidRPr="00E01E06">
        <w:rPr>
          <w:rFonts w:ascii="Courier New" w:hAnsi="Courier New" w:cs="Courier New"/>
          <w:b/>
          <w:lang w:val="ru-RU"/>
        </w:rPr>
        <w:br w:type="page"/>
      </w:r>
      <w:r w:rsidR="00E01E06"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 работы</w:t>
      </w:r>
    </w:p>
    <w:p w14:paraId="37E18A7A" w14:textId="77777777" w:rsidR="00E43E89" w:rsidRDefault="00E43E89" w:rsidP="00E43E89">
      <w:pPr>
        <w:pStyle w:val="Heading2"/>
        <w:ind w:firstLine="0"/>
      </w:pPr>
      <w:r w:rsidRPr="00E43E89">
        <w:t xml:space="preserve">Алгоритм вычисления </w:t>
      </w:r>
      <w:r>
        <w:t>n</w:t>
      </w:r>
      <w:r w:rsidRPr="00E43E89">
        <w:t xml:space="preserve"> корней полинома Лежандра </w:t>
      </w:r>
      <w:r>
        <w:t>n</w:t>
      </w:r>
      <w:r w:rsidRPr="00E43E89">
        <w:t>-ой степени</w:t>
      </w:r>
    </w:p>
    <w:p w14:paraId="1BBEABF3" w14:textId="12698AF2" w:rsidR="00E43E89" w:rsidRDefault="00E43E89" w:rsidP="00E43E89">
      <w:pPr>
        <w:rPr>
          <w:lang w:val="ru-RU"/>
        </w:rPr>
      </w:pPr>
      <w:r>
        <w:rPr>
          <w:rFonts w:eastAsiaTheme="minorEastAsia"/>
          <w:lang w:val="ru-RU"/>
        </w:rPr>
        <w:t xml:space="preserve">Все корни полинома лежат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-1</m:t>
            </m:r>
            <m:r>
              <w:rPr>
                <w:rFonts w:ascii="Cambria Math" w:hAnsi="Cambria Math"/>
                <w:lang w:val="ru-RU"/>
              </w:rPr>
              <m:t>, 1</m:t>
            </m:r>
          </m:e>
        </m:d>
      </m:oMath>
      <w:r w:rsidRPr="00E43E8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однако, в силу симметричности интервалов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-1, 0</m:t>
            </m:r>
          </m:e>
        </m:d>
      </m:oMath>
      <w:r>
        <w:rPr>
          <w:rFonts w:eastAsiaTheme="minorEastAsia"/>
          <w:lang w:val="ru-RU"/>
        </w:rPr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0, 1</m:t>
            </m:r>
          </m:e>
        </m:d>
      </m:oMath>
      <w:r>
        <w:rPr>
          <w:rFonts w:eastAsiaTheme="minorEastAsia"/>
          <w:lang w:val="ru-RU"/>
        </w:rPr>
        <w:t xml:space="preserve">, достаточно рассмотреть лишь </w:t>
      </w:r>
      <w:r>
        <w:rPr>
          <w:lang w:val="ru-RU"/>
        </w:rPr>
        <w:t>один из них.</w:t>
      </w:r>
    </w:p>
    <w:p w14:paraId="3435E2AA" w14:textId="4AEA0602" w:rsidR="00E43E89" w:rsidRDefault="00A70213" w:rsidP="00E43E89">
      <w:pPr>
        <w:rPr>
          <w:lang w:val="ru-RU"/>
        </w:rPr>
      </w:pPr>
      <w:r>
        <w:rPr>
          <w:lang w:val="ru-RU"/>
        </w:rPr>
        <w:t xml:space="preserve">Корни полинома вычисляем итеративно по </w:t>
      </w:r>
      <w:r w:rsidR="00E43E89">
        <w:rPr>
          <w:lang w:val="ru-RU"/>
        </w:rPr>
        <w:t>метод</w:t>
      </w:r>
      <w:r>
        <w:rPr>
          <w:lang w:val="ru-RU"/>
        </w:rPr>
        <w:t>у</w:t>
      </w:r>
      <w:r w:rsidR="00E43E89">
        <w:rPr>
          <w:lang w:val="ru-RU"/>
        </w:rPr>
        <w:t xml:space="preserve"> Ньютона:</w:t>
      </w:r>
    </w:p>
    <w:p w14:paraId="2565782A" w14:textId="327F58C4" w:rsidR="00E43E89" w:rsidRPr="00A70213" w:rsidRDefault="00E43E89" w:rsidP="00E43E89">
      <w:pPr>
        <w:rPr>
          <w:rFonts w:eastAsiaTheme="minorEastAsia"/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(k+1)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</m:sSubSup>
          <m:r>
            <w:rPr>
              <w:rFonts w:ascii="Cambria Math" w:hAnsi="Cambria Math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'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p>
              </m:sSup>
            </m:den>
          </m:f>
          <m:r>
            <w:rPr>
              <w:rFonts w:ascii="Cambria Math" w:hAnsi="Cambria Math"/>
              <w:lang w:val="ru-RU"/>
            </w:rPr>
            <m:t xml:space="preserve"> </m:t>
          </m:r>
        </m:oMath>
      </m:oMathPara>
    </w:p>
    <w:p w14:paraId="5A7D249A" w14:textId="2796FAD8" w:rsidR="00A70213" w:rsidRDefault="00A70213" w:rsidP="00E43E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Начальное приближение для </w:t>
      </w:r>
      <w:proofErr w:type="spellStart"/>
      <w:r>
        <w:rPr>
          <w:rFonts w:eastAsiaTheme="minorEastAsia"/>
          <w:iCs/>
          <w:lang w:val="en-US"/>
        </w:rPr>
        <w:t>i</w:t>
      </w:r>
      <w:proofErr w:type="spellEnd"/>
      <w:r w:rsidRPr="00A70213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>го корня:</w:t>
      </w:r>
    </w:p>
    <w:p w14:paraId="0169F71A" w14:textId="41D8970C" w:rsidR="00A70213" w:rsidRPr="00A70213" w:rsidRDefault="00A70213" w:rsidP="00A70213">
      <w:pPr>
        <w:jc w:val="center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4i-1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4n+2</m:t>
                      </m:r>
                    </m:den>
                  </m:f>
                </m:e>
              </m:d>
            </m:e>
          </m:func>
        </m:oMath>
      </m:oMathPara>
    </w:p>
    <w:p w14:paraId="2D276E9E" w14:textId="34C5CB91" w:rsidR="00A70213" w:rsidRDefault="00A70213" w:rsidP="00A70213">
      <w:pPr>
        <w:pStyle w:val="Heading2"/>
        <w:ind w:firstLine="0"/>
      </w:pPr>
      <w:r w:rsidRPr="00A70213">
        <w:t>Влияние количества выбираемых узлов сетки по каждому направлению на точность расчетов</w:t>
      </w:r>
    </w:p>
    <w:p w14:paraId="1032ECEB" w14:textId="1DC0DDAA" w:rsidR="00A70213" w:rsidRDefault="00A70213" w:rsidP="00A70213">
      <w:pPr>
        <w:rPr>
          <w:lang w:val="ru-RU"/>
        </w:rPr>
      </w:pPr>
      <w:r>
        <w:rPr>
          <w:lang w:val="ru-RU"/>
        </w:rPr>
        <w:t xml:space="preserve">При задании 5 узлов для метода Симпсона в качестве «внешнего» метода интегрирования, метод Гаусса даст один и тот же результат при различном кол-ве узлов. </w:t>
      </w:r>
    </w:p>
    <w:p w14:paraId="231F511F" w14:textId="6C7CF0E8" w:rsidR="00A70213" w:rsidRPr="00A70213" w:rsidRDefault="00A70213" w:rsidP="00A70213">
      <w:pPr>
        <w:rPr>
          <w:lang w:val="ru-RU"/>
        </w:rPr>
      </w:pPr>
      <w:r w:rsidRPr="00A70213">
        <w:rPr>
          <w:lang w:val="ru-RU"/>
        </w:rPr>
        <w:t>При использовании метода Симпсона в качестве «внешнего» метода интегрирования и при задании для него 5 узлов, метод Гаусса с различным количеством узлов будет давать одни и те же результаты.</w:t>
      </w:r>
    </w:p>
    <w:p w14:paraId="73F9C73A" w14:textId="77777777" w:rsidR="00E43E89" w:rsidRDefault="00E43E89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</w:p>
    <w:p w14:paraId="50161776" w14:textId="06351AE7" w:rsidR="00F23300" w:rsidRDefault="00F23300" w:rsidP="00665568">
      <w:pPr>
        <w:pStyle w:val="Heading1"/>
        <w:rPr>
          <w:lang w:val="ru-RU"/>
        </w:rPr>
      </w:pPr>
      <w:r w:rsidRPr="00665568">
        <w:rPr>
          <w:lang w:val="ru-RU"/>
        </w:rPr>
        <w:t xml:space="preserve">Ответы на контрольные вопросы </w:t>
      </w:r>
    </w:p>
    <w:p w14:paraId="0DBCE5D1" w14:textId="77777777" w:rsidR="000F17A3" w:rsidRPr="000F17A3" w:rsidRDefault="000F17A3" w:rsidP="000F17A3">
      <w:pPr>
        <w:rPr>
          <w:lang w:val="ru-RU"/>
        </w:rPr>
      </w:pPr>
    </w:p>
    <w:p w14:paraId="7FD0A1C5" w14:textId="2DBD5520" w:rsidR="000F17A3" w:rsidRDefault="000F17A3" w:rsidP="009E3D35">
      <w:pPr>
        <w:pStyle w:val="ListParagraph"/>
        <w:ind w:left="284" w:hanging="284"/>
        <w:rPr>
          <w:b/>
          <w:lang w:val="ru-RU"/>
        </w:rPr>
      </w:pPr>
      <w:r w:rsidRPr="000F17A3">
        <w:rPr>
          <w:b/>
          <w:lang w:val="ru-RU"/>
        </w:rPr>
        <w:t xml:space="preserve">1. </w:t>
      </w:r>
      <w:r w:rsidR="009E3D35" w:rsidRPr="009E3D35">
        <w:rPr>
          <w:b/>
          <w:lang w:val="ru-RU"/>
        </w:rPr>
        <w:t>Что произойдет при задании степени полинома n=N-1 (числу узлов таблицы минус 1)</w:t>
      </w:r>
    </w:p>
    <w:p w14:paraId="53777814" w14:textId="6F95988A" w:rsidR="009E3D35" w:rsidRDefault="009E3D35" w:rsidP="009E3D35">
      <w:pPr>
        <w:pStyle w:val="ListParagraph"/>
        <w:ind w:left="284" w:hanging="284"/>
        <w:rPr>
          <w:b/>
          <w:lang w:val="ru-RU"/>
        </w:rPr>
      </w:pPr>
    </w:p>
    <w:p w14:paraId="04044927" w14:textId="77777777" w:rsidR="003D1EA8" w:rsidRDefault="009E3D35" w:rsidP="009E3D35">
      <w:pPr>
        <w:rPr>
          <w:lang w:val="ru-RU"/>
        </w:rPr>
      </w:pPr>
      <w:r>
        <w:rPr>
          <w:lang w:val="ru-RU"/>
        </w:rPr>
        <w:tab/>
      </w:r>
      <w:r w:rsidR="003D1EA8">
        <w:rPr>
          <w:lang w:val="ru-RU"/>
        </w:rPr>
        <w:t>Поскольку д</w:t>
      </w:r>
      <w:r w:rsidRPr="009E3D35">
        <w:rPr>
          <w:lang w:val="ru-RU"/>
        </w:rPr>
        <w:t>ля однозначного определения полинома N − 1 степени достаточно N точек,</w:t>
      </w:r>
      <w:r w:rsidR="003D1EA8">
        <w:rPr>
          <w:lang w:val="ru-RU"/>
        </w:rPr>
        <w:t xml:space="preserve"> </w:t>
      </w:r>
      <w:r w:rsidRPr="009E3D35">
        <w:rPr>
          <w:lang w:val="ru-RU"/>
        </w:rPr>
        <w:t>полином будет построен таким образом, что его график</w:t>
      </w:r>
      <w:r>
        <w:rPr>
          <w:lang w:val="ru-RU"/>
        </w:rPr>
        <w:t xml:space="preserve"> </w:t>
      </w:r>
      <w:r w:rsidRPr="009E3D35">
        <w:rPr>
          <w:lang w:val="ru-RU"/>
        </w:rPr>
        <w:t>будет проходить через все табличные точки.</w:t>
      </w:r>
    </w:p>
    <w:p w14:paraId="2900917A" w14:textId="74C350EB" w:rsidR="009E3D35" w:rsidRDefault="009E3D35" w:rsidP="009E3D35">
      <w:pPr>
        <w:rPr>
          <w:lang w:val="ru-RU"/>
        </w:rPr>
      </w:pPr>
      <w:r w:rsidRPr="009E3D35">
        <w:rPr>
          <w:lang w:val="ru-RU"/>
        </w:rPr>
        <w:t xml:space="preserve"> При такой конфигурации в</w:t>
      </w:r>
      <w:r>
        <w:rPr>
          <w:lang w:val="ru-RU"/>
        </w:rPr>
        <w:t xml:space="preserve"> </w:t>
      </w:r>
      <w:r w:rsidRPr="009E3D35">
        <w:rPr>
          <w:lang w:val="ru-RU"/>
        </w:rPr>
        <w:t>выражении</w:t>
      </w:r>
    </w:p>
    <w:p w14:paraId="5909DA6C" w14:textId="6F3FB49A" w:rsidR="009E3D35" w:rsidRDefault="009E3D35" w:rsidP="009E3D35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AF530E" wp14:editId="22120C97">
            <wp:extent cx="3076575" cy="447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06B" w14:textId="2923818E" w:rsidR="009E3D35" w:rsidRPr="009E3D35" w:rsidRDefault="009E3D35" w:rsidP="009E3D35">
      <w:pPr>
        <w:rPr>
          <w:lang w:val="ru-RU"/>
        </w:rPr>
      </w:pPr>
      <w:r w:rsidRPr="009E3D35">
        <w:rPr>
          <w:lang w:val="ru-RU"/>
        </w:rPr>
        <w:t>часть выражения, находящаяся в скобках, обращается в 0,</w:t>
      </w:r>
      <w:r w:rsidR="003D1EA8">
        <w:rPr>
          <w:lang w:val="ru-RU"/>
        </w:rPr>
        <w:t xml:space="preserve"> а значит</w:t>
      </w:r>
      <w:r w:rsidRPr="009E3D35">
        <w:rPr>
          <w:lang w:val="ru-RU"/>
        </w:rPr>
        <w:t xml:space="preserve"> </w:t>
      </w:r>
      <w:r w:rsidR="003D1EA8">
        <w:rPr>
          <w:lang w:val="ru-RU"/>
        </w:rPr>
        <w:t xml:space="preserve">зависимости от весов нет. </w:t>
      </w:r>
      <w:r w:rsidRPr="009E3D35">
        <w:rPr>
          <w:lang w:val="ru-RU"/>
        </w:rPr>
        <w:t>(при любых заданных весах, значение полинома будет минимальным в случае прохода через табличные точки).</w:t>
      </w:r>
    </w:p>
    <w:p w14:paraId="46CFB440" w14:textId="0E62CF6E" w:rsidR="009E3D35" w:rsidRDefault="009E3D35" w:rsidP="009E3D35">
      <w:pPr>
        <w:pStyle w:val="ListParagraph"/>
        <w:ind w:left="284" w:hanging="284"/>
        <w:rPr>
          <w:b/>
          <w:lang w:val="ru-RU"/>
        </w:rPr>
      </w:pPr>
    </w:p>
    <w:p w14:paraId="7D37B7DC" w14:textId="4BBC4BEA" w:rsidR="004D0EC2" w:rsidRDefault="000F17A3" w:rsidP="009E3D35">
      <w:pPr>
        <w:rPr>
          <w:b/>
          <w:lang w:val="ru-RU"/>
        </w:rPr>
      </w:pPr>
      <w:r w:rsidRPr="000F17A3">
        <w:rPr>
          <w:b/>
          <w:lang w:val="ru-RU"/>
        </w:rPr>
        <w:t xml:space="preserve">2. </w:t>
      </w:r>
      <w:r w:rsidR="009E3D35" w:rsidRPr="009E3D35">
        <w:rPr>
          <w:b/>
          <w:lang w:val="ru-RU"/>
        </w:rPr>
        <w:t xml:space="preserve">Будет ли работать Ваша программа при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n≥N</m:t>
        </m:r>
      </m:oMath>
      <w:r w:rsidR="009E3D35" w:rsidRPr="009E3D35">
        <w:rPr>
          <w:b/>
          <w:lang w:val="ru-RU"/>
        </w:rPr>
        <w:t xml:space="preserve"> ? Что именно в алгоритме</w:t>
      </w:r>
      <w:r w:rsidR="009E3D35">
        <w:rPr>
          <w:b/>
          <w:lang w:val="ru-RU"/>
        </w:rPr>
        <w:t xml:space="preserve"> </w:t>
      </w:r>
      <w:r w:rsidR="009E3D35" w:rsidRPr="009E3D35">
        <w:rPr>
          <w:b/>
          <w:lang w:val="ru-RU"/>
        </w:rPr>
        <w:t>требует отдельного анализа данного случая и может привести к аварийной</w:t>
      </w:r>
      <w:r w:rsidR="009E3D35">
        <w:rPr>
          <w:b/>
          <w:lang w:val="ru-RU"/>
        </w:rPr>
        <w:t xml:space="preserve"> </w:t>
      </w:r>
      <w:r w:rsidR="009E3D35" w:rsidRPr="009E3D35">
        <w:rPr>
          <w:b/>
          <w:lang w:val="ru-RU"/>
        </w:rPr>
        <w:t>остановке?</w:t>
      </w:r>
    </w:p>
    <w:p w14:paraId="732B82AF" w14:textId="2EE97B98" w:rsidR="009E3D35" w:rsidRPr="009E3D35" w:rsidRDefault="009E3D35" w:rsidP="009E3D35">
      <w:pPr>
        <w:rPr>
          <w:b/>
          <w:lang w:val="ru-RU"/>
        </w:rPr>
      </w:pPr>
      <w:r w:rsidRPr="009E3D35">
        <w:rPr>
          <w:lang w:val="ru-RU"/>
        </w:rPr>
        <w:t>Программа работать будет, но некорректн</w:t>
      </w:r>
      <w:r w:rsidR="003D1EA8">
        <w:rPr>
          <w:lang w:val="ru-RU"/>
        </w:rPr>
        <w:t>о</w:t>
      </w:r>
      <w:r w:rsidRPr="009E3D35">
        <w:rPr>
          <w:lang w:val="ru-RU"/>
        </w:rPr>
        <w:t>, т</w:t>
      </w:r>
      <w:r w:rsidR="003D1EA8">
        <w:rPr>
          <w:lang w:val="ru-RU"/>
        </w:rPr>
        <w:t xml:space="preserve">. </w:t>
      </w:r>
      <w:r w:rsidRPr="009E3D35">
        <w:rPr>
          <w:lang w:val="ru-RU"/>
        </w:rPr>
        <w:t>к</w:t>
      </w:r>
      <w:r w:rsidR="003D1EA8">
        <w:rPr>
          <w:lang w:val="ru-RU"/>
        </w:rPr>
        <w:t>.</w:t>
      </w:r>
      <w:r w:rsidRPr="009E3D35">
        <w:rPr>
          <w:lang w:val="ru-RU"/>
        </w:rPr>
        <w:t xml:space="preserve"> начиная  </w:t>
      </w:r>
      <m:oMath>
        <m:r>
          <w:rPr>
            <w:rFonts w:ascii="Cambria Math" w:hAnsi="Cambria Math"/>
            <w:lang w:val="ru-RU"/>
          </w:rPr>
          <m:t>n=N</m:t>
        </m:r>
      </m:oMath>
      <w:r w:rsidRPr="009E3D35">
        <w:rPr>
          <w:lang w:val="ru-RU"/>
        </w:rPr>
        <w:t xml:space="preserve"> определитель СЛАУ, которую необходимо решить, будет тождественно равен 0. Из-за применения метода Гаусса-</w:t>
      </w:r>
      <w:proofErr w:type="spellStart"/>
      <w:r w:rsidRPr="009E3D35">
        <w:rPr>
          <w:lang w:val="ru-RU"/>
        </w:rPr>
        <w:t>Жордана</w:t>
      </w:r>
      <w:proofErr w:type="spellEnd"/>
      <w:r w:rsidRPr="009E3D35">
        <w:rPr>
          <w:lang w:val="ru-RU"/>
        </w:rPr>
        <w:t>, аварийная остановка программы</w:t>
      </w:r>
      <w:r w:rsidR="003D1EA8" w:rsidRPr="003D1EA8">
        <w:rPr>
          <w:lang w:val="ru-RU"/>
        </w:rPr>
        <w:t xml:space="preserve"> (</w:t>
      </w:r>
      <w:r w:rsidR="003D1EA8" w:rsidRPr="009E3D35">
        <w:rPr>
          <w:lang w:val="ru-RU"/>
        </w:rPr>
        <w:t>деление на ноль</w:t>
      </w:r>
      <w:r w:rsidR="003D1EA8" w:rsidRPr="003D1EA8">
        <w:rPr>
          <w:lang w:val="ru-RU"/>
        </w:rPr>
        <w:t xml:space="preserve">) </w:t>
      </w:r>
      <w:r w:rsidRPr="009E3D35">
        <w:rPr>
          <w:lang w:val="ru-RU"/>
        </w:rPr>
        <w:t>может произойти при приведении диагональной матрицы к единичной. Анализ можно проводить при решении СЛАУ или же на начальном этапе (ввод степени полинома)</w:t>
      </w:r>
    </w:p>
    <w:p w14:paraId="29509930" w14:textId="22BD11CD" w:rsidR="000F17A3" w:rsidRDefault="000F17A3" w:rsidP="000F17A3">
      <w:pPr>
        <w:rPr>
          <w:b/>
          <w:lang w:val="ru-RU"/>
        </w:rPr>
      </w:pPr>
    </w:p>
    <w:p w14:paraId="0D32A35C" w14:textId="731443A4" w:rsidR="009E3D35" w:rsidRPr="009E3D35" w:rsidRDefault="009E3D35" w:rsidP="009E3D35">
      <w:pPr>
        <w:rPr>
          <w:b/>
          <w:lang w:val="ru-RU"/>
        </w:rPr>
      </w:pPr>
      <w:bookmarkStart w:id="1" w:name="_Hlk70152311"/>
      <w:r>
        <w:rPr>
          <w:b/>
          <w:lang w:val="ru-RU"/>
        </w:rPr>
        <w:t>3.</w:t>
      </w:r>
      <w:r w:rsidRPr="009E3D35">
        <w:rPr>
          <w:lang w:val="ru-RU"/>
        </w:rPr>
        <w:t xml:space="preserve"> </w:t>
      </w:r>
      <w:r w:rsidRPr="009E3D35">
        <w:rPr>
          <w:b/>
          <w:lang w:val="ru-RU"/>
        </w:rPr>
        <w:t xml:space="preserve">Получить формулу для коэффициента полинома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9E3D35">
        <w:rPr>
          <w:b/>
          <w:lang w:val="ru-RU"/>
        </w:rPr>
        <w:t xml:space="preserve"> при степени полинома</w:t>
      </w:r>
      <w:r>
        <w:rPr>
          <w:b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n=0</m:t>
        </m:r>
      </m:oMath>
      <w:r w:rsidRPr="009E3D35">
        <w:rPr>
          <w:b/>
          <w:lang w:val="ru-RU"/>
        </w:rPr>
        <w:t>. Какой смысл имеет величина, которую представляет данный</w:t>
      </w:r>
      <w:r>
        <w:rPr>
          <w:b/>
          <w:lang w:val="ru-RU"/>
        </w:rPr>
        <w:t xml:space="preserve"> </w:t>
      </w:r>
      <w:r w:rsidRPr="009E3D35">
        <w:rPr>
          <w:b/>
          <w:lang w:val="ru-RU"/>
        </w:rPr>
        <w:t>коэффициент?</w:t>
      </w:r>
    </w:p>
    <w:bookmarkEnd w:id="1"/>
    <w:p w14:paraId="7A13AA36" w14:textId="01C07B27" w:rsidR="00665568" w:rsidRDefault="009E3D35" w:rsidP="009E3D35">
      <w:pPr>
        <w:rPr>
          <w:lang w:val="ru-RU"/>
        </w:rPr>
      </w:pPr>
      <w:r w:rsidRPr="009E3D35">
        <w:rPr>
          <w:lang w:val="ru-RU"/>
        </w:rPr>
        <w:t>Полученная формула:</w:t>
      </w:r>
    </w:p>
    <w:p w14:paraId="50412B5C" w14:textId="782475B5" w:rsidR="009E3D35" w:rsidRDefault="009E3D35" w:rsidP="009E3D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D0A98BE" wp14:editId="4A92ADDB">
            <wp:extent cx="1581150" cy="723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813" w14:textId="199A5D46" w:rsidR="009E3D35" w:rsidRDefault="009E3D35" w:rsidP="009E3D35">
      <w:pPr>
        <w:rPr>
          <w:lang w:val="ru-RU"/>
        </w:rPr>
      </w:pPr>
      <w:r w:rsidRPr="009E3D35">
        <w:rPr>
          <w:lang w:val="ru-RU"/>
        </w:rPr>
        <w:t>Данную формулу можно преобразовать делением числителя и знаменателя на сумму весов, из чего получим математическое ожидание:</w:t>
      </w:r>
    </w:p>
    <w:p w14:paraId="51F8FAE1" w14:textId="57D2290F" w:rsidR="009E3D35" w:rsidRDefault="009E3D35" w:rsidP="009E3D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53BE6D4" wp14:editId="76132728">
            <wp:extent cx="1581150" cy="6572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C32" w14:textId="0AE973A0" w:rsidR="009E3D35" w:rsidRDefault="009E3D35" w:rsidP="009E3D35">
      <w:r>
        <w:rPr>
          <w:b/>
          <w:lang w:val="ru-RU"/>
        </w:rPr>
        <w:t>4.</w:t>
      </w:r>
      <w:r w:rsidRPr="009E3D35">
        <w:rPr>
          <w:lang w:val="ru-RU"/>
        </w:rPr>
        <w:t xml:space="preserve"> </w:t>
      </w:r>
      <w:r w:rsidRPr="009E3D35">
        <w:rPr>
          <w:b/>
          <w:lang w:val="ru-RU"/>
        </w:rPr>
        <w:t>Записать и вычислить определитель матрицы СЛАУ для нахождения</w:t>
      </w:r>
      <w:r>
        <w:rPr>
          <w:b/>
          <w:lang w:val="ru-RU"/>
        </w:rPr>
        <w:t xml:space="preserve"> </w:t>
      </w:r>
      <w:r w:rsidRPr="009E3D35">
        <w:rPr>
          <w:b/>
          <w:lang w:val="ru-RU"/>
        </w:rPr>
        <w:t xml:space="preserve">коэффициентов полинома для случая, когда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n=N=2</m:t>
        </m:r>
      </m:oMath>
      <w:r w:rsidRPr="009E3D35">
        <w:rPr>
          <w:b/>
          <w:lang w:val="ru-RU"/>
        </w:rPr>
        <w:t>. Принять все веса = 1.</w:t>
      </w:r>
      <w:r w:rsidRPr="009E3D35">
        <w:rPr>
          <w:b/>
          <w:lang w:val="ru-RU"/>
        </w:rPr>
        <w:c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8"/>
        <w:gridCol w:w="3032"/>
        <w:gridCol w:w="3032"/>
      </w:tblGrid>
      <w:tr w:rsidR="009E3D35" w14:paraId="2F08ED5B" w14:textId="77777777" w:rsidTr="009E3D35">
        <w:trPr>
          <w:trHeight w:val="516"/>
        </w:trPr>
        <w:tc>
          <w:tcPr>
            <w:tcW w:w="3118" w:type="dxa"/>
          </w:tcPr>
          <w:p w14:paraId="5DB06E6D" w14:textId="191FB771" w:rsidR="009E3D35" w:rsidRDefault="00A70213" w:rsidP="003D1EA8">
            <w:pPr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8B61D8D" w14:textId="7B9BDBC7" w:rsidR="009E3D35" w:rsidRDefault="00A70213" w:rsidP="003D1EA8">
            <w:pPr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48936D2" w14:textId="074D8B3F" w:rsidR="009E3D35" w:rsidRPr="009E3D35" w:rsidRDefault="00A70213" w:rsidP="003D1EA8">
            <w:pPr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3D1EA8" w14:paraId="3A1F1CBE" w14:textId="77777777" w:rsidTr="003D1EA8">
        <w:trPr>
          <w:trHeight w:val="424"/>
        </w:trPr>
        <w:tc>
          <w:tcPr>
            <w:tcW w:w="3118" w:type="dxa"/>
          </w:tcPr>
          <w:p w14:paraId="04869873" w14:textId="022F3101" w:rsidR="003D1EA8" w:rsidRPr="003D1EA8" w:rsidRDefault="00A70213" w:rsidP="003D1EA8">
            <w:pPr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435C19F4" w14:textId="174B4009" w:rsidR="003D1EA8" w:rsidRPr="003D1EA8" w:rsidRDefault="00A70213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3A9325D5" w14:textId="43B8D7D4" w:rsidR="003D1EA8" w:rsidRPr="003D1EA8" w:rsidRDefault="003D1EA8" w:rsidP="003D1EA8">
            <w:pPr>
              <w:jc w:val="center"/>
              <w:rPr>
                <w:lang w:val="en-US"/>
              </w:rPr>
            </w:pPr>
            <w:r w:rsidRPr="003D1EA8">
              <w:rPr>
                <w:lang w:val="en-US"/>
              </w:rPr>
              <w:t>1</w:t>
            </w:r>
          </w:p>
        </w:tc>
      </w:tr>
      <w:tr w:rsidR="003D1EA8" w14:paraId="49F285C1" w14:textId="77777777" w:rsidTr="003D1EA8">
        <w:trPr>
          <w:trHeight w:val="501"/>
        </w:trPr>
        <w:tc>
          <w:tcPr>
            <w:tcW w:w="3118" w:type="dxa"/>
          </w:tcPr>
          <w:p w14:paraId="569E7FFC" w14:textId="6E3A17D8" w:rsidR="003D1EA8" w:rsidRPr="003D1EA8" w:rsidRDefault="00A70213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9B04D92" w14:textId="104230F1" w:rsidR="003D1EA8" w:rsidRPr="003D1EA8" w:rsidRDefault="00A70213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19A0D405" w14:textId="253CB3CA" w:rsidR="003D1EA8" w:rsidRPr="003D1EA8" w:rsidRDefault="003D1EA8" w:rsidP="003D1EA8">
            <w:pPr>
              <w:jc w:val="center"/>
              <w:rPr>
                <w:lang w:val="en-US"/>
              </w:rPr>
            </w:pPr>
            <w:r w:rsidRPr="003D1EA8">
              <w:rPr>
                <w:lang w:val="en-US"/>
              </w:rPr>
              <w:t>1</w:t>
            </w:r>
          </w:p>
        </w:tc>
      </w:tr>
    </w:tbl>
    <w:p w14:paraId="2282060B" w14:textId="77777777" w:rsidR="009E3D35" w:rsidRPr="009E3D35" w:rsidRDefault="009E3D35" w:rsidP="009E3D35">
      <w:pPr>
        <w:rPr>
          <w:b/>
          <w:lang w:val="ru-RU"/>
        </w:rPr>
      </w:pPr>
    </w:p>
    <w:p w14:paraId="54AEB3EF" w14:textId="0DE1C6C9" w:rsidR="003D1EA8" w:rsidRPr="003D1EA8" w:rsidRDefault="003D1EA8" w:rsidP="009E3D35">
      <w:pPr>
        <w:rPr>
          <w:noProof/>
          <w:lang w:val="ru-RU"/>
        </w:rPr>
      </w:pPr>
      <w:r>
        <w:rPr>
          <w:lang w:val="ru-RU"/>
        </w:rPr>
        <w:t>СЛАУ:</w:t>
      </w:r>
    </w:p>
    <w:p w14:paraId="3CFFA007" w14:textId="07AF1D3C" w:rsidR="009E3D35" w:rsidRDefault="003D1EA8" w:rsidP="003D1EA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DE0FB6A" wp14:editId="32732DC1">
            <wp:extent cx="4901609" cy="20593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6714" cy="20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56CE" w14:textId="5012F6D3" w:rsidR="003D1EA8" w:rsidRPr="003D1EA8" w:rsidRDefault="003D1EA8" w:rsidP="003D1EA8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∆=0=&gt;</m:t>
        </m:r>
      </m:oMath>
      <w:r w:rsidRPr="003D1EA8">
        <w:rPr>
          <w:lang w:val="ru-RU"/>
        </w:rPr>
        <w:t xml:space="preserve"> система решений не имеет (</w:t>
      </w:r>
      <w:r>
        <w:rPr>
          <w:lang w:val="ru-RU"/>
        </w:rPr>
        <w:t>см. вопрос 2)</w:t>
      </w:r>
    </w:p>
    <w:p w14:paraId="0BBC7125" w14:textId="574D5D39" w:rsidR="003D1EA8" w:rsidRDefault="003D1EA8" w:rsidP="003D1EA8">
      <w:pPr>
        <w:rPr>
          <w:lang w:val="ru-RU"/>
        </w:rPr>
      </w:pPr>
    </w:p>
    <w:p w14:paraId="0867C15D" w14:textId="24A8F9A4" w:rsidR="003D1EA8" w:rsidRPr="003D1EA8" w:rsidRDefault="003D1EA8" w:rsidP="003D1EA8">
      <w:pPr>
        <w:rPr>
          <w:b/>
          <w:lang w:val="ru-RU"/>
        </w:rPr>
      </w:pPr>
      <w:r w:rsidRPr="003D1EA8">
        <w:rPr>
          <w:b/>
          <w:lang w:val="ru-RU"/>
        </w:rPr>
        <w:t>5. Построить СЛАУ при выборочном задании степеней аргумента полинома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φ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</m:oMath>
      <w:r w:rsidRPr="003D1EA8">
        <w:rPr>
          <w:b/>
          <w:lang w:val="ru-RU"/>
        </w:rPr>
        <w:t xml:space="preserve">причем степени </w:t>
      </w:r>
      <w:r w:rsidRPr="003D1EA8">
        <w:rPr>
          <w:b/>
        </w:rPr>
        <w:t>n</w:t>
      </w:r>
      <w:r w:rsidRPr="003D1EA8">
        <w:rPr>
          <w:b/>
          <w:lang w:val="ru-RU"/>
        </w:rPr>
        <w:t xml:space="preserve"> и </w:t>
      </w:r>
      <w:r w:rsidRPr="003D1EA8">
        <w:rPr>
          <w:b/>
        </w:rPr>
        <w:t>m</w:t>
      </w:r>
      <w:r w:rsidRPr="003D1EA8">
        <w:rPr>
          <w:b/>
          <w:lang w:val="ru-RU"/>
        </w:rPr>
        <w:t xml:space="preserve"> в этой формуле известны</w:t>
      </w:r>
    </w:p>
    <w:p w14:paraId="1879AC91" w14:textId="67E94651" w:rsidR="003D1EA8" w:rsidRDefault="003D1EA8" w:rsidP="003D1EA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4C816F" wp14:editId="62049D50">
            <wp:extent cx="4253023" cy="9375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420" cy="9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244" w14:textId="1FDAC84B" w:rsidR="003D1EA8" w:rsidRDefault="003D1EA8" w:rsidP="003D1EA8">
      <w:pPr>
        <w:rPr>
          <w:b/>
          <w:lang w:val="ru-RU"/>
        </w:rPr>
      </w:pPr>
      <w:r w:rsidRPr="003D1EA8">
        <w:rPr>
          <w:b/>
          <w:lang w:val="ru-RU"/>
        </w:rPr>
        <w:t xml:space="preserve">6. Предложить схему алгоритма решения задачи из вопроса 5, если степени </w:t>
      </w:r>
      <w:r w:rsidRPr="003D1EA8">
        <w:rPr>
          <w:b/>
        </w:rPr>
        <w:t>n</w:t>
      </w:r>
      <w:r w:rsidRPr="003D1EA8">
        <w:rPr>
          <w:b/>
          <w:lang w:val="ru-RU"/>
        </w:rPr>
        <w:t xml:space="preserve"> и </w:t>
      </w:r>
      <w:r w:rsidRPr="003D1EA8">
        <w:rPr>
          <w:b/>
        </w:rPr>
        <w:t>m</w:t>
      </w:r>
      <w:r w:rsidRPr="003D1EA8">
        <w:rPr>
          <w:b/>
          <w:lang w:val="ru-RU"/>
        </w:rPr>
        <w:t xml:space="preserve"> подлежат определению наравне с коэффициентами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k</m:t>
            </m:r>
          </m:sub>
        </m:sSub>
      </m:oMath>
      <w:r w:rsidRPr="003D1EA8">
        <w:rPr>
          <w:b/>
          <w:lang w:val="ru-RU"/>
        </w:rPr>
        <w:t xml:space="preserve"> , т.е. количество неизвестных равно 5</w:t>
      </w:r>
    </w:p>
    <w:p w14:paraId="79A46CD3" w14:textId="0E5F5F40" w:rsidR="003D1EA8" w:rsidRPr="00B85BE4" w:rsidRDefault="003D1EA8" w:rsidP="003D1EA8">
      <w:pPr>
        <w:rPr>
          <w:lang w:val="ru-RU"/>
        </w:rPr>
      </w:pPr>
      <w:r w:rsidRPr="003D1EA8">
        <w:rPr>
          <w:lang w:val="ru-RU"/>
        </w:rPr>
        <w:t xml:space="preserve">1. </w:t>
      </w:r>
      <w:r>
        <w:rPr>
          <w:lang w:val="ru-RU"/>
        </w:rPr>
        <w:t xml:space="preserve">Перебираем все возможные пары </w:t>
      </w:r>
      <m:oMath>
        <m:r>
          <w:rPr>
            <w:rFonts w:ascii="Cambria Math" w:hAnsi="Cambria Math"/>
            <w:lang w:val="ru-RU"/>
          </w:rPr>
          <m:t>n</m:t>
        </m:r>
      </m:oMath>
      <w:r w:rsidR="00B85BE4">
        <w:rPr>
          <w:rFonts w:eastAsiaTheme="minorEastAsia"/>
          <w:lang w:val="ru-RU"/>
        </w:rPr>
        <w:t xml:space="preserve"> и </w:t>
      </w:r>
      <m:oMath>
        <m:r>
          <w:rPr>
            <w:rFonts w:ascii="Cambria Math" w:eastAsiaTheme="minorEastAsia" w:hAnsi="Cambria Math"/>
            <w:lang w:val="ru-RU"/>
          </w:rPr>
          <m:t>m</m:t>
        </m:r>
      </m:oMath>
      <w:r w:rsidR="00B85BE4" w:rsidRPr="00B85BE4">
        <w:rPr>
          <w:rFonts w:eastAsiaTheme="minorEastAsia"/>
          <w:lang w:val="ru-RU"/>
        </w:rPr>
        <w:t>.</w:t>
      </w:r>
    </w:p>
    <w:p w14:paraId="793730EB" w14:textId="4C6B43F3" w:rsidR="003D1EA8" w:rsidRDefault="003D1EA8" w:rsidP="003D1EA8">
      <w:pPr>
        <w:rPr>
          <w:lang w:val="ru-RU"/>
        </w:rPr>
      </w:pPr>
      <w:r w:rsidRPr="003D1EA8">
        <w:rPr>
          <w:lang w:val="ru-RU"/>
        </w:rPr>
        <w:t xml:space="preserve">2. Для каждой </w:t>
      </w:r>
      <w:r>
        <w:rPr>
          <w:lang w:val="ru-RU"/>
        </w:rPr>
        <w:t xml:space="preserve">пары </w:t>
      </w:r>
      <w:r w:rsidRPr="003D1EA8">
        <w:rPr>
          <w:lang w:val="ru-RU"/>
        </w:rPr>
        <w:t>ищем все коэффициенты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3D1EA8">
        <w:rPr>
          <w:lang w:val="ru-RU"/>
        </w:rPr>
        <w:t>, а также ошибку.</w:t>
      </w:r>
    </w:p>
    <w:p w14:paraId="13C890E7" w14:textId="07500C8B" w:rsidR="003D1EA8" w:rsidRPr="00B85BE4" w:rsidRDefault="003D1EA8" w:rsidP="003D1EA8">
      <w:pPr>
        <w:rPr>
          <w:b/>
          <w:lang w:val="ru-RU"/>
        </w:rPr>
      </w:pPr>
      <w:r w:rsidRPr="003D1EA8">
        <w:rPr>
          <w:lang w:val="ru-RU"/>
        </w:rPr>
        <w:t xml:space="preserve">3. Среди всех таких наборов выбираем тот, у которого ошибка будет </w:t>
      </w:r>
      <w:r w:rsidR="00B85BE4">
        <w:rPr>
          <w:lang w:val="ru-RU"/>
        </w:rPr>
        <w:t>наименьшей</w:t>
      </w:r>
    </w:p>
    <w:sectPr w:rsidR="003D1EA8" w:rsidRPr="00B85BE4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7"/>
  </w:num>
  <w:num w:numId="6">
    <w:abstractNumId w:val="10"/>
  </w:num>
  <w:num w:numId="7">
    <w:abstractNumId w:val="6"/>
  </w:num>
  <w:num w:numId="8">
    <w:abstractNumId w:val="3"/>
  </w:num>
  <w:num w:numId="9">
    <w:abstractNumId w:val="1"/>
  </w:num>
  <w:num w:numId="10">
    <w:abstractNumId w:val="11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4C2E"/>
    <w:rsid w:val="0015679A"/>
    <w:rsid w:val="002C280E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624147"/>
    <w:rsid w:val="00665568"/>
    <w:rsid w:val="006D0FCE"/>
    <w:rsid w:val="00741F98"/>
    <w:rsid w:val="00783059"/>
    <w:rsid w:val="00814E8B"/>
    <w:rsid w:val="00826D55"/>
    <w:rsid w:val="00860573"/>
    <w:rsid w:val="008611DB"/>
    <w:rsid w:val="00882FDE"/>
    <w:rsid w:val="00886C1B"/>
    <w:rsid w:val="00903270"/>
    <w:rsid w:val="009E3D35"/>
    <w:rsid w:val="00A4083E"/>
    <w:rsid w:val="00A62A0A"/>
    <w:rsid w:val="00A70213"/>
    <w:rsid w:val="00AD2E76"/>
    <w:rsid w:val="00AF3110"/>
    <w:rsid w:val="00AF76C1"/>
    <w:rsid w:val="00B3736A"/>
    <w:rsid w:val="00B778C6"/>
    <w:rsid w:val="00B85BE4"/>
    <w:rsid w:val="00C17607"/>
    <w:rsid w:val="00C41BD9"/>
    <w:rsid w:val="00C73205"/>
    <w:rsid w:val="00C76081"/>
    <w:rsid w:val="00CA4F71"/>
    <w:rsid w:val="00CA6A76"/>
    <w:rsid w:val="00CF3F0E"/>
    <w:rsid w:val="00D161CC"/>
    <w:rsid w:val="00DB380F"/>
    <w:rsid w:val="00DC6C66"/>
    <w:rsid w:val="00E01E06"/>
    <w:rsid w:val="00E16E04"/>
    <w:rsid w:val="00E43E89"/>
    <w:rsid w:val="00EA4200"/>
    <w:rsid w:val="00ED7089"/>
    <w:rsid w:val="00ED7100"/>
    <w:rsid w:val="00F0321E"/>
    <w:rsid w:val="00F10B7C"/>
    <w:rsid w:val="00F23300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9</cp:revision>
  <cp:lastPrinted>2021-04-24T07:46:00Z</cp:lastPrinted>
  <dcterms:created xsi:type="dcterms:W3CDTF">2021-04-23T17:30:00Z</dcterms:created>
  <dcterms:modified xsi:type="dcterms:W3CDTF">2021-05-21T21:48:00Z</dcterms:modified>
</cp:coreProperties>
</file>