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BC8" w:rsidRPr="00AF09F0" w:rsidRDefault="00994853" w:rsidP="00AF09F0">
      <w:pPr>
        <w:jc w:val="center"/>
        <w:rPr>
          <w:b/>
          <w:color w:val="2F5496" w:themeColor="accent5" w:themeShade="BF"/>
          <w:sz w:val="52"/>
        </w:rPr>
      </w:pPr>
      <w:r w:rsidRPr="00AF09F0">
        <w:rPr>
          <w:b/>
          <w:color w:val="2F5496" w:themeColor="accent5" w:themeShade="BF"/>
          <w:sz w:val="52"/>
        </w:rPr>
        <w:t>Printserver</w:t>
      </w:r>
    </w:p>
    <w:p w:rsidR="00F40BC8" w:rsidRDefault="00F40BC8"/>
    <w:p w:rsidR="00F40BC8" w:rsidRDefault="00F40BC8" w:rsidP="00F40BC8">
      <w:r w:rsidRPr="0051415D">
        <w:rPr>
          <w:b/>
        </w:rPr>
        <w:t>Printserver</w:t>
      </w:r>
      <w:r>
        <w:t>: N</w:t>
      </w:r>
      <w:r w:rsidRPr="00994853">
        <w:t>immt in einem Rechnernetz Druckaufträge entgegen</w:t>
      </w:r>
      <w:r>
        <w:t xml:space="preserve"> und leitet </w:t>
      </w:r>
      <w:r w:rsidR="0051415D">
        <w:t>diese dann</w:t>
      </w:r>
      <w:r>
        <w:t xml:space="preserve"> an den Drucker weiter</w:t>
      </w:r>
    </w:p>
    <w:p w:rsidR="00994853" w:rsidRDefault="00994853"/>
    <w:p w:rsidR="00994853" w:rsidRDefault="00994853">
      <w:r w:rsidRPr="00994853">
        <w:t xml:space="preserve">Diese Server liegen </w:t>
      </w:r>
      <w:r w:rsidRPr="0051415D">
        <w:rPr>
          <w:b/>
        </w:rPr>
        <w:t>zwischen Netzwerk und Drucker</w:t>
      </w:r>
      <w:r w:rsidRPr="00994853">
        <w:t>, sie adaptieren die verschiedenen Druckprotokolle und konvertieren die Druckdaten.</w:t>
      </w:r>
    </w:p>
    <w:p w:rsidR="00994853" w:rsidRDefault="00994853"/>
    <w:p w:rsidR="00994853" w:rsidRDefault="00994853">
      <w:r w:rsidRPr="0051415D">
        <w:rPr>
          <w:b/>
        </w:rPr>
        <w:t>Interner Printserver</w:t>
      </w:r>
      <w:r>
        <w:t>: Befindet sich häufig als einsteckkarte im Drucker (WLAN-Drucker, LAN-Drucker)</w:t>
      </w:r>
    </w:p>
    <w:p w:rsidR="00F40BC8" w:rsidRDefault="00F40BC8"/>
    <w:p w:rsidR="00994853" w:rsidRDefault="00994853">
      <w:r w:rsidRPr="0051415D">
        <w:rPr>
          <w:b/>
        </w:rPr>
        <w:t>Externe Printserver</w:t>
      </w:r>
      <w:r>
        <w:t xml:space="preserve">: Eigenständige Server die über </w:t>
      </w:r>
      <w:r w:rsidR="00F40BC8">
        <w:t>parallele-</w:t>
      </w:r>
      <w:r>
        <w:t>, serielle</w:t>
      </w:r>
      <w:r w:rsidR="00F40BC8">
        <w:t>-</w:t>
      </w:r>
      <w:r>
        <w:t xml:space="preserve"> oder über eine USB-Schnittstelle mit dem Netzwerkdrucker kommunizieren.</w:t>
      </w:r>
    </w:p>
    <w:p w:rsidR="00994853" w:rsidRDefault="00994853"/>
    <w:p w:rsidR="00F40BC8" w:rsidRDefault="00F40BC8">
      <w:r w:rsidRPr="0051415D">
        <w:rPr>
          <w:b/>
        </w:rPr>
        <w:t>Ablauf</w:t>
      </w:r>
      <w:r>
        <w:t xml:space="preserve">: </w:t>
      </w:r>
    </w:p>
    <w:p w:rsidR="00F40BC8" w:rsidRDefault="00F40BC8" w:rsidP="00F40BC8">
      <w:pPr>
        <w:pStyle w:val="Listenabsatz"/>
        <w:numPr>
          <w:ilvl w:val="0"/>
          <w:numId w:val="1"/>
        </w:numPr>
      </w:pPr>
      <w:r>
        <w:t>Der Client arbeitet die Druckdaten mittels eines lokalen Druckertreibers auf.</w:t>
      </w:r>
    </w:p>
    <w:p w:rsidR="00F40BC8" w:rsidRDefault="00F40BC8" w:rsidP="00F40BC8">
      <w:pPr>
        <w:pStyle w:val="Listenabsatz"/>
        <w:numPr>
          <w:ilvl w:val="0"/>
          <w:numId w:val="1"/>
        </w:numPr>
      </w:pPr>
      <w:r>
        <w:t>Er sendet diese Daten an den Druckerserver, genauer gesagt an ein Druckerobjekt.</w:t>
      </w:r>
    </w:p>
    <w:p w:rsidR="0051415D" w:rsidRDefault="00F40BC8" w:rsidP="0051415D">
      <w:pPr>
        <w:pStyle w:val="Listenabsatz"/>
        <w:numPr>
          <w:ilvl w:val="0"/>
          <w:numId w:val="1"/>
        </w:numPr>
      </w:pPr>
      <w:r>
        <w:t>Der Druckerserver speichert die Druckjobs zunächst auf seiner Festplatte zwischen und sendet sie an den entsprechenden Drucker.</w:t>
      </w:r>
    </w:p>
    <w:p w:rsidR="00AF09F0" w:rsidRDefault="00AF09F0" w:rsidP="00AF09F0">
      <w:pPr>
        <w:pStyle w:val="Listenabsatz"/>
      </w:pPr>
    </w:p>
    <w:p w:rsidR="00AF09F0" w:rsidRDefault="00AF09F0">
      <w:pPr>
        <w:rPr>
          <w:b/>
        </w:rPr>
      </w:pPr>
      <w:r w:rsidRPr="00AF09F0">
        <w:rPr>
          <w:b/>
        </w:rPr>
        <w:t>Ko</w:t>
      </w:r>
      <w:r>
        <w:rPr>
          <w:b/>
        </w:rPr>
        <w:t>nfiguration eines Druckobjektes</w:t>
      </w:r>
    </w:p>
    <w:p w:rsidR="00AF09F0" w:rsidRPr="00AF09F0" w:rsidRDefault="00AF09F0">
      <w:pPr>
        <w:rPr>
          <w:b/>
        </w:rPr>
      </w:pPr>
      <w:r w:rsidRPr="00AF09F0">
        <w:rPr>
          <w:b/>
          <w:noProof/>
          <w:lang w:eastAsia="de-DE"/>
        </w:rPr>
        <w:drawing>
          <wp:anchor distT="0" distB="0" distL="114300" distR="114300" simplePos="0" relativeHeight="251658240" behindDoc="1" locked="0" layoutInCell="1" allowOverlap="1" wp14:anchorId="458DF2F5" wp14:editId="71AE7239">
            <wp:simplePos x="0" y="0"/>
            <wp:positionH relativeFrom="column">
              <wp:posOffset>4158615</wp:posOffset>
            </wp:positionH>
            <wp:positionV relativeFrom="paragraph">
              <wp:posOffset>114300</wp:posOffset>
            </wp:positionV>
            <wp:extent cx="1727835" cy="1050925"/>
            <wp:effectExtent l="0" t="0" r="5715" b="0"/>
            <wp:wrapTight wrapText="bothSides">
              <wp:wrapPolygon edited="0">
                <wp:start x="0" y="0"/>
                <wp:lineTo x="0" y="21143"/>
                <wp:lineTo x="21433" y="21143"/>
                <wp:lineTo x="21433" y="0"/>
                <wp:lineTo x="0" y="0"/>
              </wp:wrapPolygon>
            </wp:wrapTight>
            <wp:docPr id="1" name="Grafik 1" descr="Abbil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bbildu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05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F09F0" w:rsidRPr="00AF09F0" w:rsidRDefault="0051415D" w:rsidP="00AF09F0">
      <w:pPr>
        <w:ind w:left="360"/>
        <w:rPr>
          <w:b/>
          <w:noProof/>
          <w:lang w:eastAsia="de-DE"/>
        </w:rPr>
      </w:pPr>
      <w:r w:rsidRPr="0051415D">
        <w:rPr>
          <w:b/>
          <w:noProof/>
          <w:lang w:eastAsia="de-DE"/>
        </w:rPr>
        <w:t>Ein Druckobjekt für einen Drucker</w:t>
      </w:r>
    </w:p>
    <w:p w:rsidR="0051415D" w:rsidRDefault="0051415D" w:rsidP="00AF09F0">
      <w:pPr>
        <w:pStyle w:val="Listenabsatz"/>
        <w:numPr>
          <w:ilvl w:val="0"/>
          <w:numId w:val="4"/>
        </w:numPr>
        <w:ind w:left="1080"/>
        <w:rPr>
          <w:noProof/>
          <w:lang w:eastAsia="de-DE"/>
        </w:rPr>
      </w:pPr>
      <w:r>
        <w:rPr>
          <w:noProof/>
          <w:lang w:eastAsia="de-DE"/>
        </w:rPr>
        <w:t>Ist sinnvoll, wenn keine unfangreichen Druckjobs gesendet werden, oder es keine unterschiedlich konfigurierten Druckobjekte benötigt</w:t>
      </w:r>
    </w:p>
    <w:p w:rsidR="0051415D" w:rsidRDefault="0051415D" w:rsidP="00AF09F0">
      <w:pPr>
        <w:pStyle w:val="Listenabsatz"/>
        <w:numPr>
          <w:ilvl w:val="0"/>
          <w:numId w:val="4"/>
        </w:numPr>
        <w:ind w:left="1080"/>
        <w:rPr>
          <w:noProof/>
          <w:lang w:eastAsia="de-DE"/>
        </w:rPr>
      </w:pPr>
      <w:r>
        <w:rPr>
          <w:noProof/>
          <w:lang w:eastAsia="de-DE"/>
        </w:rPr>
        <w:t>Wird in den meisten Fällen verwendet</w:t>
      </w:r>
    </w:p>
    <w:p w:rsidR="0051415D" w:rsidRDefault="0051415D" w:rsidP="00AF09F0">
      <w:pPr>
        <w:rPr>
          <w:noProof/>
          <w:lang w:eastAsia="de-DE"/>
        </w:rPr>
      </w:pPr>
    </w:p>
    <w:p w:rsidR="00AF09F0" w:rsidRPr="00AF09F0" w:rsidRDefault="0051415D" w:rsidP="00AF09F0">
      <w:pPr>
        <w:ind w:left="360"/>
        <w:rPr>
          <w:b/>
          <w:noProof/>
          <w:lang w:eastAsia="de-DE"/>
        </w:rPr>
      </w:pPr>
      <w:r w:rsidRPr="0051415D">
        <w:rPr>
          <w:b/>
          <w:noProof/>
          <w:lang w:eastAsia="de-DE"/>
        </w:rPr>
        <w:drawing>
          <wp:anchor distT="0" distB="0" distL="114300" distR="114300" simplePos="0" relativeHeight="251660288" behindDoc="1" locked="0" layoutInCell="1" allowOverlap="1" wp14:anchorId="60D370AF" wp14:editId="2A96D180">
            <wp:simplePos x="0" y="0"/>
            <wp:positionH relativeFrom="column">
              <wp:posOffset>4158615</wp:posOffset>
            </wp:positionH>
            <wp:positionV relativeFrom="paragraph">
              <wp:posOffset>86360</wp:posOffset>
            </wp:positionV>
            <wp:extent cx="1727835" cy="1023620"/>
            <wp:effectExtent l="0" t="0" r="5715" b="5080"/>
            <wp:wrapTight wrapText="bothSides">
              <wp:wrapPolygon edited="0">
                <wp:start x="0" y="0"/>
                <wp:lineTo x="0" y="21305"/>
                <wp:lineTo x="21433" y="21305"/>
                <wp:lineTo x="21433" y="0"/>
                <wp:lineTo x="0" y="0"/>
              </wp:wrapPolygon>
            </wp:wrapTight>
            <wp:docPr id="3" name="Bild 8" descr="Abbil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bbildu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7835" cy="102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1415D">
        <w:rPr>
          <w:b/>
          <w:noProof/>
          <w:lang w:eastAsia="de-DE"/>
        </w:rPr>
        <w:t>Ein Druckobjekt für mehrere Drucker</w:t>
      </w:r>
    </w:p>
    <w:p w:rsidR="00F40BC8" w:rsidRDefault="0051415D" w:rsidP="00AF09F0">
      <w:pPr>
        <w:pStyle w:val="Listenabsatz"/>
        <w:numPr>
          <w:ilvl w:val="0"/>
          <w:numId w:val="2"/>
        </w:numPr>
        <w:ind w:left="1080"/>
      </w:pPr>
      <w:r>
        <w:t>Ist sinnvoll, w</w:t>
      </w:r>
      <w:r w:rsidR="00F40BC8" w:rsidRPr="00F40BC8">
        <w:t>enn an ein Druckobjekt sehr viele und/oder umfangreiche Druckjobs gesendet werden</w:t>
      </w:r>
      <w:r>
        <w:t>.</w:t>
      </w:r>
    </w:p>
    <w:p w:rsidR="00F40BC8" w:rsidRDefault="0051415D" w:rsidP="00AF09F0">
      <w:pPr>
        <w:pStyle w:val="Listenabsatz"/>
        <w:numPr>
          <w:ilvl w:val="0"/>
          <w:numId w:val="2"/>
        </w:numPr>
        <w:ind w:left="1080"/>
      </w:pPr>
      <w:r>
        <w:t>Man spricht hierbei bei einer Bildung eines Druckerpools.</w:t>
      </w:r>
    </w:p>
    <w:p w:rsidR="00F40BC8" w:rsidRDefault="00F40BC8" w:rsidP="00AF09F0">
      <w:pPr>
        <w:pStyle w:val="Listenabsatz"/>
        <w:numPr>
          <w:ilvl w:val="0"/>
          <w:numId w:val="2"/>
        </w:numPr>
        <w:ind w:left="1080"/>
      </w:pPr>
      <w:r w:rsidRPr="00F40BC8">
        <w:t>Das Druckerobjekt sendet die Druckaufträge zu mehreren physikalischen Druckern</w:t>
      </w:r>
      <w:r>
        <w:t>.</w:t>
      </w:r>
    </w:p>
    <w:p w:rsidR="00F40BC8" w:rsidRDefault="00F40BC8" w:rsidP="00AF09F0"/>
    <w:p w:rsidR="00F40BC8" w:rsidRPr="00AF09F0" w:rsidRDefault="00AF09F0" w:rsidP="00AF09F0">
      <w:pPr>
        <w:ind w:left="360"/>
        <w:rPr>
          <w:b/>
        </w:rPr>
      </w:pPr>
      <w:r>
        <w:rPr>
          <w:noProof/>
          <w:lang w:eastAsia="de-DE"/>
        </w:rPr>
        <w:drawing>
          <wp:anchor distT="0" distB="0" distL="114300" distR="114300" simplePos="0" relativeHeight="251659264" behindDoc="1" locked="0" layoutInCell="1" allowOverlap="1" wp14:anchorId="72D80C51" wp14:editId="655D6EB1">
            <wp:simplePos x="0" y="0"/>
            <wp:positionH relativeFrom="column">
              <wp:posOffset>4158615</wp:posOffset>
            </wp:positionH>
            <wp:positionV relativeFrom="paragraph">
              <wp:posOffset>22283</wp:posOffset>
            </wp:positionV>
            <wp:extent cx="1691640" cy="1006475"/>
            <wp:effectExtent l="0" t="0" r="3810" b="3175"/>
            <wp:wrapTight wrapText="bothSides">
              <wp:wrapPolygon edited="0">
                <wp:start x="0" y="0"/>
                <wp:lineTo x="0" y="21259"/>
                <wp:lineTo x="21405" y="21259"/>
                <wp:lineTo x="21405" y="0"/>
                <wp:lineTo x="0" y="0"/>
              </wp:wrapPolygon>
            </wp:wrapTight>
            <wp:docPr id="2" name="Bild 4" descr="Abbild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bbildu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100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C8" w:rsidRPr="0051415D">
        <w:rPr>
          <w:b/>
        </w:rPr>
        <w:t>Mehrere Druckobjekte für einen Drucker</w:t>
      </w:r>
    </w:p>
    <w:p w:rsidR="0051415D" w:rsidRDefault="00F40BC8" w:rsidP="00AF09F0">
      <w:pPr>
        <w:pStyle w:val="Listenabsatz"/>
        <w:numPr>
          <w:ilvl w:val="0"/>
          <w:numId w:val="3"/>
        </w:numPr>
        <w:ind w:left="1080"/>
      </w:pPr>
      <w:r>
        <w:t xml:space="preserve">Ist sinnvoll, </w:t>
      </w:r>
      <w:r w:rsidRPr="00F40BC8">
        <w:t>wenn unterschiedlich konfigurierte Druckobjekte benötigt werden</w:t>
      </w:r>
    </w:p>
    <w:p w:rsidR="00F40BC8" w:rsidRDefault="0051415D" w:rsidP="00AF09F0">
      <w:pPr>
        <w:pStyle w:val="Listenabsatz"/>
        <w:numPr>
          <w:ilvl w:val="0"/>
          <w:numId w:val="3"/>
        </w:numPr>
        <w:ind w:left="1080"/>
      </w:pPr>
      <w:r>
        <w:t>Beispiel:</w:t>
      </w:r>
      <w:r w:rsidR="00F40BC8">
        <w:t xml:space="preserve"> Ein Druckerobjekt </w:t>
      </w:r>
      <w:r>
        <w:t>d</w:t>
      </w:r>
      <w:r w:rsidR="00F40BC8">
        <w:t>ruckt nur in Schwarz-Weiß</w:t>
      </w:r>
      <w:r>
        <w:t>,</w:t>
      </w:r>
      <w:r w:rsidR="00F40BC8">
        <w:t xml:space="preserve"> das </w:t>
      </w:r>
      <w:r>
        <w:t>A</w:t>
      </w:r>
      <w:r w:rsidR="00F40BC8">
        <w:t>ndere in Farbe</w:t>
      </w:r>
    </w:p>
    <w:p w:rsidR="0051415D" w:rsidRDefault="0051415D" w:rsidP="0051415D"/>
    <w:p w:rsidR="00AF09F0" w:rsidRDefault="00AF09F0" w:rsidP="0051415D">
      <w:pPr>
        <w:rPr>
          <w:b/>
        </w:rPr>
      </w:pPr>
    </w:p>
    <w:p w:rsidR="0051415D" w:rsidRDefault="0051415D" w:rsidP="0051415D">
      <w:r w:rsidRPr="00AF09F0">
        <w:rPr>
          <w:b/>
        </w:rPr>
        <w:t xml:space="preserve">Vorteile </w:t>
      </w:r>
      <w:r w:rsidR="00AF09F0" w:rsidRPr="00AF09F0">
        <w:rPr>
          <w:b/>
        </w:rPr>
        <w:t>eines</w:t>
      </w:r>
      <w:r w:rsidRPr="00AF09F0">
        <w:rPr>
          <w:b/>
        </w:rPr>
        <w:t xml:space="preserve"> </w:t>
      </w:r>
      <w:r w:rsidR="00AF09F0" w:rsidRPr="00AF09F0">
        <w:rPr>
          <w:b/>
        </w:rPr>
        <w:t>Printservers</w:t>
      </w:r>
      <w:r>
        <w:t>:</w:t>
      </w:r>
    </w:p>
    <w:p w:rsidR="00AF09F0" w:rsidRDefault="00AF09F0" w:rsidP="00AF09F0">
      <w:pPr>
        <w:pStyle w:val="Listenabsatz"/>
        <w:numPr>
          <w:ilvl w:val="0"/>
          <w:numId w:val="5"/>
        </w:numPr>
      </w:pPr>
      <w:r>
        <w:t>M</w:t>
      </w:r>
      <w:r w:rsidRPr="00AF09F0">
        <w:t xml:space="preserve">it jedem netzwerkfähigen Gerät </w:t>
      </w:r>
      <w:r>
        <w:t>kann man auf einem bzw. mehreren Druckern</w:t>
      </w:r>
      <w:r w:rsidRPr="00AF09F0">
        <w:t xml:space="preserve"> zuzugreifen </w:t>
      </w:r>
    </w:p>
    <w:p w:rsidR="0051415D" w:rsidRDefault="00AF09F0" w:rsidP="00AF09F0">
      <w:pPr>
        <w:pStyle w:val="Listenabsatz"/>
        <w:numPr>
          <w:ilvl w:val="0"/>
          <w:numId w:val="5"/>
        </w:numPr>
      </w:pPr>
      <w:r>
        <w:t>Die</w:t>
      </w:r>
      <w:r w:rsidR="0051415D">
        <w:t xml:space="preserve"> zentrale Verwaltung von Warteschlange</w:t>
      </w:r>
      <w:r>
        <w:t>n</w:t>
      </w:r>
      <w:r w:rsidR="0051415D">
        <w:t>,</w:t>
      </w:r>
      <w:r>
        <w:t xml:space="preserve"> Druckerfreigaben, Druckertreibern</w:t>
      </w:r>
    </w:p>
    <w:p w:rsidR="0051415D" w:rsidRDefault="00AF09F0" w:rsidP="00AF09F0">
      <w:pPr>
        <w:pStyle w:val="Listenabsatz"/>
        <w:numPr>
          <w:ilvl w:val="0"/>
          <w:numId w:val="5"/>
        </w:numPr>
      </w:pPr>
      <w:r>
        <w:t>E</w:t>
      </w:r>
      <w:r w:rsidRPr="00AF09F0">
        <w:t>inen neue</w:t>
      </w:r>
      <w:r>
        <w:t>r</w:t>
      </w:r>
      <w:r w:rsidRPr="00AF09F0">
        <w:t xml:space="preserve"> Druckertreiber </w:t>
      </w:r>
      <w:r>
        <w:t>muss nur am Printserver geändert werden.</w:t>
      </w:r>
    </w:p>
    <w:p w:rsidR="00AF09F0" w:rsidRDefault="00AF09F0" w:rsidP="00AF09F0">
      <w:pPr>
        <w:pStyle w:val="Listenabsatz"/>
        <w:numPr>
          <w:ilvl w:val="0"/>
          <w:numId w:val="5"/>
        </w:numPr>
      </w:pPr>
      <w:r>
        <w:t>Druckertreiber müssen nicht an jedem Client einzeln installiert werden.</w:t>
      </w:r>
    </w:p>
    <w:p w:rsidR="00561917" w:rsidRDefault="00561917">
      <w:r>
        <w:br w:type="page"/>
      </w:r>
    </w:p>
    <w:p w:rsidR="0051415D" w:rsidRDefault="00561917" w:rsidP="0051415D">
      <w:r>
        <w:lastRenderedPageBreak/>
        <w:t>Quellen</w:t>
      </w:r>
    </w:p>
    <w:p w:rsidR="00561917" w:rsidRDefault="00561917" w:rsidP="0051415D"/>
    <w:p w:rsidR="00561917" w:rsidRDefault="00F4067B" w:rsidP="00167B07">
      <w:pPr>
        <w:pStyle w:val="Listenabsatz"/>
        <w:numPr>
          <w:ilvl w:val="0"/>
          <w:numId w:val="6"/>
        </w:numPr>
      </w:pPr>
      <w:hyperlink r:id="rId10" w:history="1">
        <w:r w:rsidR="00561917" w:rsidRPr="00171113">
          <w:rPr>
            <w:rStyle w:val="Hyperlink"/>
          </w:rPr>
          <w:t>http://www.raspberry-pi-geek.de/Magazin/2013/05/Raspberry-Pi-als-Datei-und-Drucker-Server</w:t>
        </w:r>
      </w:hyperlink>
    </w:p>
    <w:p w:rsidR="00561917" w:rsidRDefault="00F4067B" w:rsidP="00167B07">
      <w:pPr>
        <w:pStyle w:val="Listenabsatz"/>
        <w:numPr>
          <w:ilvl w:val="0"/>
          <w:numId w:val="6"/>
        </w:numPr>
      </w:pPr>
      <w:hyperlink r:id="rId11" w:history="1">
        <w:r w:rsidR="00561917" w:rsidRPr="00171113">
          <w:rPr>
            <w:rStyle w:val="Hyperlink"/>
          </w:rPr>
          <w:t>http://www.itwissen.info/definition/lexikon/Print-Server-print-server.html</w:t>
        </w:r>
      </w:hyperlink>
    </w:p>
    <w:p w:rsidR="00561917" w:rsidRDefault="00F4067B" w:rsidP="00167B07">
      <w:pPr>
        <w:pStyle w:val="Listenabsatz"/>
        <w:numPr>
          <w:ilvl w:val="0"/>
          <w:numId w:val="6"/>
        </w:numPr>
      </w:pPr>
      <w:hyperlink r:id="rId12" w:anchor="dodtpa1b4cd81-8984-49a0-8d14-776a5ea59647" w:history="1">
        <w:r w:rsidR="00561917" w:rsidRPr="00171113">
          <w:rPr>
            <w:rStyle w:val="Hyperlink"/>
          </w:rPr>
          <w:t>http://openbook.rheinwerk-verlag.de/windows_server_2012r2/16_001.html#dodtpa1b4cd81-8984-49a0-8d14-776a5ea59647</w:t>
        </w:r>
      </w:hyperlink>
    </w:p>
    <w:p w:rsidR="00561917" w:rsidRDefault="00F4067B" w:rsidP="00167B07">
      <w:pPr>
        <w:pStyle w:val="Listenabsatz"/>
        <w:numPr>
          <w:ilvl w:val="0"/>
          <w:numId w:val="6"/>
        </w:numPr>
      </w:pPr>
      <w:hyperlink r:id="rId13" w:history="1">
        <w:r w:rsidR="00561917" w:rsidRPr="00171113">
          <w:rPr>
            <w:rStyle w:val="Hyperlink"/>
          </w:rPr>
          <w:t>http://www.obergoeker.de/linux2012/index.php/linuxserver</w:t>
        </w:r>
      </w:hyperlink>
    </w:p>
    <w:p w:rsidR="00561917" w:rsidRDefault="00F4067B" w:rsidP="00167B07">
      <w:pPr>
        <w:pStyle w:val="Listenabsatz"/>
        <w:numPr>
          <w:ilvl w:val="0"/>
          <w:numId w:val="6"/>
        </w:numPr>
      </w:pPr>
      <w:hyperlink r:id="rId14" w:history="1">
        <w:r w:rsidR="00561917" w:rsidRPr="00171113">
          <w:rPr>
            <w:rStyle w:val="Hyperlink"/>
          </w:rPr>
          <w:t>http://www.wlan-drucker.org/vorteile-eines-printservers-fr-das-heimnetzwerk.html</w:t>
        </w:r>
      </w:hyperlink>
    </w:p>
    <w:p w:rsidR="00561917" w:rsidRDefault="00561917" w:rsidP="0051415D"/>
    <w:p w:rsidR="00167B07" w:rsidRDefault="00167B07" w:rsidP="0051415D">
      <w:r>
        <w:t>Alle Quellen wurden am 05.02.</w:t>
      </w:r>
      <w:bookmarkStart w:id="0" w:name="_GoBack"/>
      <w:bookmarkEnd w:id="0"/>
      <w:r>
        <w:t>2017 besucht.</w:t>
      </w:r>
    </w:p>
    <w:sectPr w:rsidR="00167B07" w:rsidSect="00AF09F0">
      <w:headerReference w:type="default" r:id="rId15"/>
      <w:pgSz w:w="11906" w:h="16838"/>
      <w:pgMar w:top="1276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4067B" w:rsidRDefault="00F4067B" w:rsidP="00AF09F0">
      <w:r>
        <w:separator/>
      </w:r>
    </w:p>
  </w:endnote>
  <w:endnote w:type="continuationSeparator" w:id="0">
    <w:p w:rsidR="00F4067B" w:rsidRDefault="00F4067B" w:rsidP="00AF09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4067B" w:rsidRDefault="00F4067B" w:rsidP="00AF09F0">
      <w:r>
        <w:separator/>
      </w:r>
    </w:p>
  </w:footnote>
  <w:footnote w:type="continuationSeparator" w:id="0">
    <w:p w:rsidR="00F4067B" w:rsidRDefault="00F4067B" w:rsidP="00AF09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F09F0" w:rsidRDefault="00AF09F0">
    <w:pPr>
      <w:pStyle w:val="Kopfzeile"/>
    </w:pPr>
    <w:r>
      <w:t>Tobias Gasteiger</w:t>
    </w:r>
    <w:r>
      <w:tab/>
      <w:t>5BT</w:t>
    </w:r>
    <w:r>
      <w:tab/>
      <w:t>05.02.2017</w:t>
    </w:r>
  </w:p>
  <w:p w:rsidR="00AF09F0" w:rsidRDefault="00AF09F0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4B59EB"/>
    <w:multiLevelType w:val="hybridMultilevel"/>
    <w:tmpl w:val="B1520B8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C132CD"/>
    <w:multiLevelType w:val="hybridMultilevel"/>
    <w:tmpl w:val="46FA4A3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A93C4E"/>
    <w:multiLevelType w:val="hybridMultilevel"/>
    <w:tmpl w:val="58E6F2F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DA0C89"/>
    <w:multiLevelType w:val="hybridMultilevel"/>
    <w:tmpl w:val="2E4A5794"/>
    <w:lvl w:ilvl="0" w:tplc="7E08911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D266B9"/>
    <w:multiLevelType w:val="hybridMultilevel"/>
    <w:tmpl w:val="6846D9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072A50"/>
    <w:multiLevelType w:val="hybridMultilevel"/>
    <w:tmpl w:val="0DD029E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853"/>
    <w:rsid w:val="00167B07"/>
    <w:rsid w:val="003E1395"/>
    <w:rsid w:val="0051415D"/>
    <w:rsid w:val="00561917"/>
    <w:rsid w:val="00994853"/>
    <w:rsid w:val="00A65908"/>
    <w:rsid w:val="00AF09F0"/>
    <w:rsid w:val="00E246F2"/>
    <w:rsid w:val="00E56D92"/>
    <w:rsid w:val="00F4067B"/>
    <w:rsid w:val="00F40B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F9732B4-4D48-41F8-A0DA-749D03A6E5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F40BC8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F40BC8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AF09F0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AF09F0"/>
  </w:style>
  <w:style w:type="paragraph" w:styleId="Fuzeile">
    <w:name w:val="footer"/>
    <w:basedOn w:val="Standard"/>
    <w:link w:val="FuzeileZchn"/>
    <w:uiPriority w:val="99"/>
    <w:unhideWhenUsed/>
    <w:rsid w:val="00AF09F0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AF09F0"/>
  </w:style>
  <w:style w:type="character" w:styleId="BesuchterHyperlink">
    <w:name w:val="FollowedHyperlink"/>
    <w:basedOn w:val="Absatz-Standardschriftart"/>
    <w:uiPriority w:val="99"/>
    <w:semiHidden/>
    <w:unhideWhenUsed/>
    <w:rsid w:val="00561917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02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www.obergoeker.de/linux2012/index.php/linuxserver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://openbook.rheinwerk-verlag.de/windows_server_2012r2/16_001.html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itwissen.info/definition/lexikon/Print-Server-print-server.html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://www.raspberry-pi-geek.de/Magazin/2013/05/Raspberry-Pi-als-Datei-und-Drucker-Server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://www.wlan-drucker.org/vorteile-eines-printservers-fr-das-heimnetzwerk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3</cp:revision>
  <dcterms:created xsi:type="dcterms:W3CDTF">2017-02-05T10:44:00Z</dcterms:created>
  <dcterms:modified xsi:type="dcterms:W3CDTF">2017-02-05T15:51:00Z</dcterms:modified>
</cp:coreProperties>
</file>