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F4" w:rsidRPr="000466F4" w:rsidRDefault="000466F4">
      <w:pPr>
        <w:rPr>
          <w:rFonts w:cstheme="minorHAnsi"/>
          <w:b/>
          <w:color w:val="262626" w:themeColor="text1" w:themeTint="D9"/>
          <w:sz w:val="96"/>
          <w:szCs w:val="96"/>
          <w:u w:val="single"/>
          <w:lang w:val="en-US"/>
        </w:rPr>
      </w:pPr>
      <w:r w:rsidRPr="000466F4">
        <w:rPr>
          <w:rFonts w:cstheme="minorHAnsi"/>
          <w:b/>
          <w:color w:val="262626" w:themeColor="text1" w:themeTint="D9"/>
          <w:sz w:val="96"/>
          <w:szCs w:val="96"/>
          <w:u w:val="single"/>
          <w:lang w:val="en-US"/>
        </w:rPr>
        <w:t>FUNDAMENTOS</w:t>
      </w:r>
    </w:p>
    <w:p w:rsidR="000466F4" w:rsidRPr="000466F4" w:rsidRDefault="000466F4">
      <w:pPr>
        <w:rPr>
          <w:rFonts w:cstheme="minorHAnsi"/>
          <w:b/>
          <w:color w:val="262626" w:themeColor="text1" w:themeTint="D9"/>
          <w:sz w:val="28"/>
          <w:szCs w:val="28"/>
          <w:u w:val="single"/>
          <w:lang w:val="en-US"/>
        </w:rPr>
      </w:pPr>
    </w:p>
    <w:p w:rsidR="000466F4" w:rsidRPr="000466F4" w:rsidRDefault="000466F4">
      <w:pPr>
        <w:rPr>
          <w:rFonts w:cstheme="minorHAnsi"/>
          <w:b/>
          <w:color w:val="262626" w:themeColor="text1" w:themeTint="D9"/>
          <w:sz w:val="96"/>
          <w:szCs w:val="96"/>
          <w:u w:val="single"/>
          <w:lang w:val="en-US"/>
        </w:rPr>
      </w:pPr>
      <w:r w:rsidRPr="000466F4">
        <w:rPr>
          <w:rFonts w:cstheme="minorHAnsi"/>
          <w:b/>
          <w:color w:val="262626" w:themeColor="text1" w:themeTint="D9"/>
          <w:sz w:val="96"/>
          <w:szCs w:val="96"/>
          <w:u w:val="single"/>
          <w:lang w:val="en-US"/>
        </w:rPr>
        <w:t>DE LOS</w:t>
      </w:r>
    </w:p>
    <w:p w:rsidR="000466F4" w:rsidRPr="000466F4" w:rsidRDefault="000466F4">
      <w:pPr>
        <w:rPr>
          <w:rFonts w:cstheme="minorHAnsi"/>
          <w:b/>
          <w:color w:val="262626" w:themeColor="text1" w:themeTint="D9"/>
          <w:sz w:val="28"/>
          <w:szCs w:val="28"/>
          <w:u w:val="single"/>
          <w:lang w:val="en-US"/>
        </w:rPr>
      </w:pPr>
    </w:p>
    <w:p w:rsidR="000466F4" w:rsidRPr="000466F4" w:rsidRDefault="000466F4">
      <w:pPr>
        <w:rPr>
          <w:rFonts w:cstheme="minorHAnsi"/>
          <w:b/>
          <w:color w:val="262626" w:themeColor="text1" w:themeTint="D9"/>
          <w:sz w:val="96"/>
          <w:szCs w:val="96"/>
          <w:u w:val="single"/>
          <w:lang w:val="en-US"/>
        </w:rPr>
      </w:pPr>
      <w:r w:rsidRPr="000466F4">
        <w:rPr>
          <w:rFonts w:cstheme="minorHAnsi"/>
          <w:b/>
          <w:color w:val="262626" w:themeColor="text1" w:themeTint="D9"/>
          <w:sz w:val="96"/>
          <w:szCs w:val="96"/>
          <w:u w:val="single"/>
          <w:lang w:val="en-US"/>
        </w:rPr>
        <w:t>COMPUTADORES</w:t>
      </w:r>
    </w:p>
    <w:p w:rsidR="000466F4" w:rsidRPr="000466F4" w:rsidRDefault="000466F4">
      <w:pPr>
        <w:rPr>
          <w:rFonts w:cstheme="minorHAnsi"/>
          <w:b/>
          <w:color w:val="262626" w:themeColor="text1" w:themeTint="D9"/>
          <w:sz w:val="96"/>
          <w:szCs w:val="96"/>
          <w:u w:val="single"/>
          <w:lang w:val="en-US"/>
        </w:rPr>
      </w:pPr>
    </w:p>
    <w:p w:rsidR="000466F4" w:rsidRPr="000466F4" w:rsidRDefault="000466F4">
      <w:pPr>
        <w:rPr>
          <w:rFonts w:cstheme="minorHAnsi"/>
          <w:b/>
          <w:color w:val="262626" w:themeColor="text1" w:themeTint="D9"/>
          <w:sz w:val="64"/>
          <w:szCs w:val="64"/>
          <w:u w:val="single"/>
        </w:rPr>
      </w:pPr>
      <w:r w:rsidRPr="000466F4">
        <w:rPr>
          <w:rFonts w:cstheme="minorHAnsi"/>
          <w:b/>
          <w:color w:val="262626" w:themeColor="text1" w:themeTint="D9"/>
          <w:sz w:val="64"/>
          <w:szCs w:val="64"/>
          <w:u w:val="single"/>
        </w:rPr>
        <w:t>FASE 4</w:t>
      </w:r>
      <w:r w:rsidRPr="000466F4">
        <w:rPr>
          <w:rFonts w:cstheme="minorHAnsi"/>
          <w:b/>
          <w:color w:val="262626" w:themeColor="text1" w:themeTint="D9"/>
          <w:sz w:val="64"/>
          <w:szCs w:val="64"/>
        </w:rPr>
        <w:t xml:space="preserve"> </w:t>
      </w:r>
      <w:r w:rsidRPr="000466F4">
        <w:rPr>
          <w:rFonts w:cstheme="minorHAnsi"/>
          <w:b/>
          <w:color w:val="262626" w:themeColor="text1" w:themeTint="D9"/>
          <w:sz w:val="64"/>
          <w:szCs w:val="64"/>
          <w:u w:val="single"/>
        </w:rPr>
        <w:t>–</w:t>
      </w:r>
      <w:r w:rsidRPr="000466F4">
        <w:rPr>
          <w:rFonts w:cstheme="minorHAnsi"/>
          <w:b/>
          <w:color w:val="262626" w:themeColor="text1" w:themeTint="D9"/>
          <w:sz w:val="64"/>
          <w:szCs w:val="64"/>
        </w:rPr>
        <w:t xml:space="preserve"> </w:t>
      </w:r>
      <w:r w:rsidRPr="000466F4">
        <w:rPr>
          <w:rFonts w:cstheme="minorHAnsi"/>
          <w:b/>
          <w:color w:val="262626" w:themeColor="text1" w:themeTint="D9"/>
          <w:sz w:val="64"/>
          <w:szCs w:val="64"/>
          <w:u w:val="single"/>
        </w:rPr>
        <w:t>FUNCIONES</w:t>
      </w:r>
      <w:r w:rsidRPr="000466F4">
        <w:rPr>
          <w:rFonts w:cstheme="minorHAnsi"/>
          <w:b/>
          <w:color w:val="262626" w:themeColor="text1" w:themeTint="D9"/>
          <w:sz w:val="64"/>
          <w:szCs w:val="64"/>
        </w:rPr>
        <w:t xml:space="preserve"> </w:t>
      </w:r>
      <w:r w:rsidRPr="000466F4">
        <w:rPr>
          <w:rFonts w:cstheme="minorHAnsi"/>
          <w:b/>
          <w:color w:val="262626" w:themeColor="text1" w:themeTint="D9"/>
          <w:sz w:val="64"/>
          <w:szCs w:val="64"/>
          <w:u w:val="single"/>
        </w:rPr>
        <w:t>DE MEMORIA</w:t>
      </w:r>
      <w:r w:rsidRPr="000466F4">
        <w:rPr>
          <w:rFonts w:cstheme="minorHAnsi"/>
          <w:b/>
          <w:color w:val="262626" w:themeColor="text1" w:themeTint="D9"/>
          <w:sz w:val="64"/>
          <w:szCs w:val="64"/>
        </w:rPr>
        <w:t xml:space="preserve"> </w:t>
      </w:r>
      <w:r>
        <w:rPr>
          <w:rFonts w:cstheme="minorHAnsi"/>
          <w:b/>
          <w:color w:val="262626" w:themeColor="text1" w:themeTint="D9"/>
          <w:sz w:val="64"/>
          <w:szCs w:val="64"/>
          <w:u w:val="single"/>
        </w:rPr>
        <w:t>Y</w:t>
      </w:r>
    </w:p>
    <w:p w:rsidR="000466F4" w:rsidRPr="000466F4" w:rsidRDefault="000466F4">
      <w:pPr>
        <w:rPr>
          <w:rFonts w:cstheme="minorHAnsi"/>
          <w:b/>
          <w:color w:val="262626" w:themeColor="text1" w:themeTint="D9"/>
          <w:sz w:val="64"/>
          <w:szCs w:val="64"/>
          <w:u w:val="single"/>
        </w:rPr>
      </w:pPr>
      <w:r w:rsidRPr="000466F4">
        <w:rPr>
          <w:rFonts w:cstheme="minorHAnsi"/>
          <w:b/>
          <w:color w:val="262626" w:themeColor="text1" w:themeTint="D9"/>
          <w:sz w:val="64"/>
          <w:szCs w:val="64"/>
          <w:u w:val="single"/>
        </w:rPr>
        <w:t>TECLADO SECUENCIAL</w:t>
      </w:r>
      <w:r w:rsidRPr="000466F4">
        <w:rPr>
          <w:rFonts w:cstheme="minorHAnsi"/>
          <w:b/>
          <w:color w:val="262626" w:themeColor="text1" w:themeTint="D9"/>
          <w:sz w:val="64"/>
          <w:szCs w:val="64"/>
        </w:rPr>
        <w:t xml:space="preserve"> </w:t>
      </w:r>
      <w:r>
        <w:rPr>
          <w:rFonts w:cstheme="minorHAnsi"/>
          <w:b/>
          <w:color w:val="262626" w:themeColor="text1" w:themeTint="D9"/>
          <w:sz w:val="64"/>
          <w:szCs w:val="64"/>
          <w:u w:val="single"/>
        </w:rPr>
        <w:t>DE</w:t>
      </w:r>
    </w:p>
    <w:p w:rsidR="000466F4" w:rsidRDefault="000466F4">
      <w:pPr>
        <w:rPr>
          <w:rFonts w:cstheme="minorHAnsi"/>
          <w:b/>
          <w:color w:val="262626" w:themeColor="text1" w:themeTint="D9"/>
          <w:sz w:val="64"/>
          <w:szCs w:val="64"/>
          <w:u w:val="single"/>
        </w:rPr>
      </w:pPr>
      <w:r w:rsidRPr="000466F4">
        <w:rPr>
          <w:rFonts w:cstheme="minorHAnsi"/>
          <w:b/>
          <w:color w:val="262626" w:themeColor="text1" w:themeTint="D9"/>
          <w:sz w:val="64"/>
          <w:szCs w:val="64"/>
          <w:u w:val="single"/>
        </w:rPr>
        <w:t>LA CALCULADORA</w:t>
      </w:r>
    </w:p>
    <w:p w:rsidR="000466F4" w:rsidRDefault="000466F4">
      <w:pPr>
        <w:rPr>
          <w:rFonts w:cstheme="minorHAnsi"/>
          <w:b/>
          <w:color w:val="262626" w:themeColor="text1" w:themeTint="D9"/>
          <w:sz w:val="64"/>
          <w:szCs w:val="64"/>
          <w:u w:val="single"/>
        </w:rPr>
      </w:pPr>
    </w:p>
    <w:p w:rsidR="000466F4" w:rsidRDefault="000466F4">
      <w:pPr>
        <w:rPr>
          <w:rFonts w:cstheme="minorHAnsi"/>
          <w:b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b/>
          <w:color w:val="262626" w:themeColor="text1" w:themeTint="D9"/>
          <w:sz w:val="32"/>
          <w:szCs w:val="32"/>
          <w:u w:val="single"/>
        </w:rPr>
        <w:t xml:space="preserve">Iván Soler </w:t>
      </w:r>
    </w:p>
    <w:p w:rsidR="000466F4" w:rsidRDefault="000466F4">
      <w:pPr>
        <w:rPr>
          <w:rFonts w:cstheme="minorHAnsi"/>
          <w:b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b/>
          <w:color w:val="262626" w:themeColor="text1" w:themeTint="D9"/>
          <w:sz w:val="32"/>
          <w:szCs w:val="32"/>
          <w:u w:val="single"/>
        </w:rPr>
        <w:t>Grupo ARA</w:t>
      </w:r>
    </w:p>
    <w:p w:rsidR="000466F4" w:rsidRDefault="000466F4">
      <w:pPr>
        <w:rPr>
          <w:rFonts w:cstheme="minorHAnsi"/>
          <w:b/>
          <w:color w:val="262626" w:themeColor="text1" w:themeTint="D9"/>
          <w:sz w:val="32"/>
          <w:szCs w:val="32"/>
          <w:u w:val="single"/>
        </w:rPr>
      </w:pPr>
    </w:p>
    <w:p w:rsidR="000466F4" w:rsidRDefault="000466F4">
      <w:pPr>
        <w:rPr>
          <w:rFonts w:cstheme="minorHAnsi"/>
          <w:b/>
          <w:color w:val="262626" w:themeColor="text1" w:themeTint="D9"/>
          <w:sz w:val="32"/>
          <w:szCs w:val="32"/>
          <w:u w:val="single"/>
        </w:rPr>
      </w:pPr>
    </w:p>
    <w:p w:rsidR="000466F4" w:rsidRDefault="000466F4">
      <w:pPr>
        <w:rPr>
          <w:rFonts w:cstheme="minorHAnsi"/>
          <w:b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b/>
          <w:color w:val="262626" w:themeColor="text1" w:themeTint="D9"/>
          <w:sz w:val="32"/>
          <w:szCs w:val="32"/>
          <w:u w:val="single"/>
        </w:rPr>
        <w:lastRenderedPageBreak/>
        <w:t>INTRODUCCIÓN</w:t>
      </w:r>
    </w:p>
    <w:p w:rsidR="000466F4" w:rsidRDefault="000466F4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Esta práctica se divide en 2 partes, en la primera parte trabajaremos el subcircuito “Memoria”, en la segunda parte sobre el subcircuito “TecladoMod”.</w:t>
      </w:r>
    </w:p>
    <w:p w:rsidR="000466F4" w:rsidRDefault="000466F4">
      <w:pPr>
        <w:rPr>
          <w:rFonts w:cstheme="minorHAnsi"/>
          <w:color w:val="000000" w:themeColor="text1"/>
          <w:sz w:val="32"/>
          <w:szCs w:val="32"/>
        </w:rPr>
      </w:pPr>
    </w:p>
    <w:p w:rsidR="000466F4" w:rsidRDefault="000466F4" w:rsidP="000466F4">
      <w:pPr>
        <w:rPr>
          <w:rFonts w:cstheme="minorHAnsi"/>
          <w:b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b/>
          <w:color w:val="262626" w:themeColor="text1" w:themeTint="D9"/>
          <w:sz w:val="32"/>
          <w:szCs w:val="32"/>
          <w:u w:val="single"/>
        </w:rPr>
        <w:t>PRIMERA PARTE</w:t>
      </w:r>
    </w:p>
    <w:p w:rsidR="000466F4" w:rsidRDefault="000466F4" w:rsidP="000466F4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t>1)</w:t>
      </w:r>
    </w:p>
    <w:p w:rsidR="000466F4" w:rsidRDefault="000466F4" w:rsidP="000466F4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En este ejercicio tenemos que darle funcionalidad al botón min. Mediante el uso de un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biestable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tenemos que conseguir que el número introducido en el VISOR DE ENTRADA se proyecte en el VISOR DE MEMORIA.</w:t>
      </w:r>
    </w:p>
    <w:p w:rsidR="00953C8C" w:rsidRDefault="00953C8C" w:rsidP="000466F4">
      <w:pPr>
        <w:rPr>
          <w:rFonts w:cstheme="minorHAnsi"/>
          <w:color w:val="000000" w:themeColor="text1"/>
          <w:sz w:val="32"/>
          <w:szCs w:val="32"/>
        </w:rPr>
      </w:pPr>
    </w:p>
    <w:p w:rsidR="000466F4" w:rsidRPr="000466F4" w:rsidRDefault="00953C8C" w:rsidP="000466F4">
      <w:pPr>
        <w:rPr>
          <w:rFonts w:cstheme="minorHAnsi"/>
          <w:color w:val="000000" w:themeColor="text1"/>
          <w:sz w:val="32"/>
          <w:szCs w:val="32"/>
          <w:u w:val="single"/>
        </w:rPr>
      </w:pPr>
      <w:r w:rsidRPr="00953C8C">
        <w:rPr>
          <w:rFonts w:cstheme="minorHAnsi"/>
          <w:color w:val="000000" w:themeColor="text1"/>
          <w:sz w:val="32"/>
          <w:szCs w:val="32"/>
          <w:u w:val="single"/>
        </w:rPr>
        <w:drawing>
          <wp:inline distT="0" distB="0" distL="0" distR="0" wp14:anchorId="094A5EB8" wp14:editId="7A88B390">
            <wp:extent cx="4296375" cy="376290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F4" w:rsidRDefault="000466F4">
      <w:pPr>
        <w:rPr>
          <w:rFonts w:cstheme="minorHAnsi"/>
          <w:color w:val="000000" w:themeColor="text1"/>
          <w:sz w:val="32"/>
          <w:szCs w:val="32"/>
        </w:rPr>
      </w:pPr>
    </w:p>
    <w:p w:rsidR="00953C8C" w:rsidRDefault="00953C8C">
      <w:pPr>
        <w:rPr>
          <w:rFonts w:cstheme="minorHAnsi"/>
          <w:color w:val="000000" w:themeColor="text1"/>
          <w:sz w:val="32"/>
          <w:szCs w:val="32"/>
        </w:rPr>
      </w:pPr>
    </w:p>
    <w:p w:rsidR="00953C8C" w:rsidRDefault="00953C8C">
      <w:pPr>
        <w:rPr>
          <w:rFonts w:cstheme="minorHAnsi"/>
          <w:color w:val="000000" w:themeColor="text1"/>
          <w:sz w:val="32"/>
          <w:szCs w:val="32"/>
        </w:rPr>
      </w:pPr>
    </w:p>
    <w:p w:rsidR="00953C8C" w:rsidRDefault="00953C8C" w:rsidP="00953C8C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lastRenderedPageBreak/>
        <w:t>2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953C8C" w:rsidRDefault="00953C8C" w:rsidP="00953C8C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Haciendo este segundo ejercicio conseguiremos borrar el VISOR DE MEMORIA, lo llevaremos a cabo conectando el botón MC al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reset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del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biestable</w:t>
      </w:r>
      <w:proofErr w:type="spellEnd"/>
      <w:r>
        <w:rPr>
          <w:rFonts w:cstheme="minorHAnsi"/>
          <w:color w:val="000000" w:themeColor="text1"/>
          <w:sz w:val="32"/>
          <w:szCs w:val="32"/>
        </w:rPr>
        <w:t>.</w:t>
      </w:r>
    </w:p>
    <w:p w:rsidR="00953C8C" w:rsidRDefault="00953C8C" w:rsidP="00953C8C">
      <w:pPr>
        <w:rPr>
          <w:rFonts w:cstheme="minorHAnsi"/>
          <w:color w:val="000000" w:themeColor="text1"/>
          <w:sz w:val="32"/>
          <w:szCs w:val="32"/>
        </w:rPr>
      </w:pPr>
    </w:p>
    <w:p w:rsidR="00953C8C" w:rsidRDefault="00953C8C" w:rsidP="00953C8C">
      <w:pPr>
        <w:rPr>
          <w:rFonts w:cstheme="minorHAnsi"/>
          <w:color w:val="000000" w:themeColor="text1"/>
          <w:sz w:val="32"/>
          <w:szCs w:val="32"/>
        </w:rPr>
      </w:pPr>
      <w:r w:rsidRPr="00953C8C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5DC1DB5C" wp14:editId="09AC4D2B">
            <wp:extent cx="4658375" cy="383911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58" w:rsidRDefault="00012858" w:rsidP="00953C8C">
      <w:pPr>
        <w:rPr>
          <w:rFonts w:cstheme="minorHAnsi"/>
          <w:b/>
          <w:color w:val="262626" w:themeColor="text1" w:themeTint="D9"/>
          <w:sz w:val="32"/>
          <w:szCs w:val="32"/>
        </w:rPr>
      </w:pPr>
    </w:p>
    <w:p w:rsidR="00953C8C" w:rsidRDefault="00953C8C" w:rsidP="00953C8C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t>3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953C8C" w:rsidRDefault="00953C8C" w:rsidP="00953C8C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En este tercer ejercicio se nos pide que al pulsar el botón M+ se memorice la suma entre</w:t>
      </w:r>
      <w:r w:rsidR="002D1CC6">
        <w:rPr>
          <w:rFonts w:cstheme="minorHAnsi"/>
          <w:color w:val="000000" w:themeColor="text1"/>
          <w:sz w:val="32"/>
          <w:szCs w:val="32"/>
        </w:rPr>
        <w:t xml:space="preserve"> el número del VISOR </w:t>
      </w:r>
      <w:r>
        <w:rPr>
          <w:rFonts w:cstheme="minorHAnsi"/>
          <w:color w:val="000000" w:themeColor="text1"/>
          <w:sz w:val="32"/>
          <w:szCs w:val="32"/>
        </w:rPr>
        <w:t>ENTRADA y del número del VISOR DE MEMORIA.</w:t>
      </w:r>
    </w:p>
    <w:p w:rsidR="00953C8C" w:rsidRDefault="00953C8C" w:rsidP="00953C8C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Para ello tendremos que usar un sumador, un multiplexor y un registro, no obstante, la principal dificultad de este ejercicio es que no podemos llevarlo a cabo sin un reloj, en este caso estará activada a 1 KHz de frecuencia.</w:t>
      </w:r>
    </w:p>
    <w:p w:rsidR="00953C8C" w:rsidRDefault="00953C8C">
      <w:pPr>
        <w:rPr>
          <w:rFonts w:cstheme="minorHAnsi"/>
          <w:color w:val="000000" w:themeColor="text1"/>
          <w:sz w:val="32"/>
          <w:szCs w:val="32"/>
        </w:rPr>
      </w:pPr>
    </w:p>
    <w:p w:rsidR="00953C8C" w:rsidRDefault="00012858">
      <w:pPr>
        <w:rPr>
          <w:rFonts w:cstheme="minorHAnsi"/>
          <w:color w:val="000000" w:themeColor="text1"/>
          <w:sz w:val="32"/>
          <w:szCs w:val="32"/>
        </w:rPr>
      </w:pPr>
      <w:r w:rsidRPr="00012858">
        <w:rPr>
          <w:rFonts w:cstheme="minorHAnsi"/>
          <w:color w:val="000000" w:themeColor="text1"/>
          <w:sz w:val="32"/>
          <w:szCs w:val="32"/>
        </w:rPr>
        <w:lastRenderedPageBreak/>
        <w:drawing>
          <wp:inline distT="0" distB="0" distL="0" distR="0" wp14:anchorId="4F637EAA" wp14:editId="3E512C60">
            <wp:extent cx="5400040" cy="4383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58" w:rsidRDefault="00012858">
      <w:pPr>
        <w:rPr>
          <w:rFonts w:cstheme="minorHAnsi"/>
          <w:color w:val="000000" w:themeColor="text1"/>
          <w:sz w:val="32"/>
          <w:szCs w:val="32"/>
        </w:rPr>
      </w:pPr>
    </w:p>
    <w:p w:rsidR="002D1CC6" w:rsidRDefault="002D1CC6">
      <w:pPr>
        <w:rPr>
          <w:rFonts w:cstheme="minorHAnsi"/>
          <w:color w:val="000000" w:themeColor="text1"/>
          <w:sz w:val="32"/>
          <w:szCs w:val="32"/>
        </w:rPr>
      </w:pPr>
    </w:p>
    <w:p w:rsidR="00012858" w:rsidRDefault="00012858" w:rsidP="00012858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t>4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012858" w:rsidRDefault="00012858" w:rsidP="0001285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En este tercer ejercicio </w:t>
      </w:r>
      <w:r>
        <w:rPr>
          <w:rFonts w:cstheme="minorHAnsi"/>
          <w:color w:val="000000" w:themeColor="text1"/>
          <w:sz w:val="32"/>
          <w:szCs w:val="32"/>
        </w:rPr>
        <w:t>realizaremos algo parecido pero esta vez con el botón M- y restando los números del VISOR ENTRADA y del VISOR MEMORIA.</w:t>
      </w: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En este caso tendremos que implementar otro multiplexor y un negador que lleve a cabo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está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operación.</w:t>
      </w: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  <w:r w:rsidRPr="002D1CC6">
        <w:rPr>
          <w:rFonts w:cstheme="minorHAnsi"/>
          <w:color w:val="000000" w:themeColor="text1"/>
          <w:sz w:val="32"/>
          <w:szCs w:val="32"/>
        </w:rPr>
        <w:lastRenderedPageBreak/>
        <w:drawing>
          <wp:inline distT="0" distB="0" distL="0" distR="0" wp14:anchorId="37F97AC0" wp14:editId="6ACA4D47">
            <wp:extent cx="5400040" cy="5308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C6" w:rsidRDefault="002D1CC6" w:rsidP="00012858">
      <w:pPr>
        <w:rPr>
          <w:rFonts w:cstheme="minorHAnsi"/>
          <w:color w:val="000000" w:themeColor="text1"/>
          <w:sz w:val="32"/>
          <w:szCs w:val="32"/>
        </w:rPr>
      </w:pPr>
    </w:p>
    <w:p w:rsidR="00F56BA5" w:rsidRDefault="00F56BA5" w:rsidP="00012858">
      <w:pPr>
        <w:rPr>
          <w:rFonts w:cstheme="minorHAnsi"/>
          <w:color w:val="000000" w:themeColor="text1"/>
          <w:sz w:val="32"/>
          <w:szCs w:val="32"/>
        </w:rPr>
      </w:pPr>
    </w:p>
    <w:p w:rsidR="002D1CC6" w:rsidRDefault="002D1CC6" w:rsidP="002D1CC6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t>5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2D1CC6" w:rsidRDefault="002D1CC6" w:rsidP="002D1CC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En este último apartado no tendremos que modificar ni que crear algún subcircuito, sino que tendremos que copiar el que ya tenemos en “Módulo Memoria”, en este subcircuito tenemos </w:t>
      </w:r>
      <w:r w:rsidR="00F56BA5">
        <w:rPr>
          <w:rFonts w:cstheme="minorHAnsi"/>
          <w:color w:val="000000" w:themeColor="text1"/>
          <w:sz w:val="32"/>
          <w:szCs w:val="32"/>
        </w:rPr>
        <w:t>datos de entrada y de salida de 11 bits, en vez de Displays.</w:t>
      </w:r>
    </w:p>
    <w:p w:rsidR="00F56BA5" w:rsidRDefault="00F56BA5" w:rsidP="002D1CC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Y también llevaremos este subcircuito a “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MemoriaConModulo</w:t>
      </w:r>
      <w:proofErr w:type="spellEnd"/>
      <w:r>
        <w:rPr>
          <w:rFonts w:cstheme="minorHAnsi"/>
          <w:color w:val="000000" w:themeColor="text1"/>
          <w:sz w:val="32"/>
          <w:szCs w:val="32"/>
        </w:rPr>
        <w:t>”.</w:t>
      </w:r>
    </w:p>
    <w:p w:rsidR="00F56BA5" w:rsidRDefault="00F56BA5" w:rsidP="002D1CC6">
      <w:pPr>
        <w:rPr>
          <w:rFonts w:cstheme="minorHAnsi"/>
          <w:color w:val="000000" w:themeColor="text1"/>
          <w:sz w:val="32"/>
          <w:szCs w:val="32"/>
        </w:rPr>
      </w:pPr>
    </w:p>
    <w:p w:rsidR="00F56BA5" w:rsidRDefault="00F56BA5" w:rsidP="002D1CC6">
      <w:pPr>
        <w:rPr>
          <w:rFonts w:cstheme="minorHAnsi"/>
          <w:color w:val="000000" w:themeColor="text1"/>
          <w:sz w:val="32"/>
          <w:szCs w:val="32"/>
        </w:rPr>
      </w:pPr>
    </w:p>
    <w:p w:rsidR="00D1304B" w:rsidRDefault="00E466BC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E466BC">
        <w:rPr>
          <w:rFonts w:cstheme="minorHAnsi"/>
          <w:color w:val="000000" w:themeColor="text1"/>
          <w:sz w:val="32"/>
          <w:szCs w:val="32"/>
        </w:rPr>
        <w:lastRenderedPageBreak/>
        <w:drawing>
          <wp:inline distT="0" distB="0" distL="0" distR="0" wp14:anchorId="3DB19332" wp14:editId="382AF3A7">
            <wp:extent cx="3792203" cy="37382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458" cy="37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6BC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F56BA5">
        <w:rPr>
          <w:rFonts w:cstheme="minorHAnsi"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1D5010E" wp14:editId="43965B2A">
            <wp:simplePos x="0" y="0"/>
            <wp:positionH relativeFrom="margin">
              <wp:align>center</wp:align>
            </wp:positionH>
            <wp:positionV relativeFrom="page">
              <wp:posOffset>5177790</wp:posOffset>
            </wp:positionV>
            <wp:extent cx="3859530" cy="3704590"/>
            <wp:effectExtent l="0" t="0" r="7620" b="0"/>
            <wp:wrapTight wrapText="bothSides">
              <wp:wrapPolygon edited="0">
                <wp:start x="0" y="0"/>
                <wp:lineTo x="0" y="21437"/>
                <wp:lineTo x="21536" y="21437"/>
                <wp:lineTo x="2153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E466BC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D1304B" w:rsidRDefault="00D1304B" w:rsidP="00D1304B">
      <w:pPr>
        <w:rPr>
          <w:rFonts w:cstheme="minorHAnsi"/>
          <w:b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b/>
          <w:color w:val="262626" w:themeColor="text1" w:themeTint="D9"/>
          <w:sz w:val="32"/>
          <w:szCs w:val="32"/>
          <w:u w:val="single"/>
        </w:rPr>
        <w:lastRenderedPageBreak/>
        <w:t>SEGUNDA</w:t>
      </w:r>
      <w:r>
        <w:rPr>
          <w:rFonts w:cstheme="minorHAnsi"/>
          <w:b/>
          <w:color w:val="262626" w:themeColor="text1" w:themeTint="D9"/>
          <w:sz w:val="32"/>
          <w:szCs w:val="32"/>
          <w:u w:val="single"/>
        </w:rPr>
        <w:t xml:space="preserve"> PARTE</w:t>
      </w:r>
    </w:p>
    <w:p w:rsidR="00615C25" w:rsidRDefault="00615C25" w:rsidP="00615C25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t>1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F56BA5" w:rsidRDefault="00615C25" w:rsidP="00615C25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En este ejercicio buscamos crear un visor de 3 números. El primer dígito se tendría que mover a la segunda posición al introducir uno nuevo.</w:t>
      </w:r>
    </w:p>
    <w:p w:rsidR="00615C25" w:rsidRDefault="00615C25" w:rsidP="00615C25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Para ello usaremos un decodificador y un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shift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register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junto con un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coversorBCD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a 11 bits.</w:t>
      </w: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15C25">
        <w:rPr>
          <w:rFonts w:cstheme="minorHAnsi"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2451735</wp:posOffset>
            </wp:positionV>
            <wp:extent cx="3400425" cy="2986405"/>
            <wp:effectExtent l="0" t="0" r="9525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15C25" w:rsidRDefault="00615C25" w:rsidP="00615C25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15C25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16FB8789" wp14:editId="2A0A932F">
            <wp:extent cx="3381375" cy="31140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066" cy="31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C25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615C25" w:rsidRDefault="00615C25" w:rsidP="00615C25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lastRenderedPageBreak/>
        <w:t>2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615C25" w:rsidRDefault="006C63B7" w:rsidP="00615C25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En este ejercicio se busca que el botón +- cambie el signo del número cada vez que este es pulsado. </w:t>
      </w:r>
    </w:p>
    <w:p w:rsidR="006C63B7" w:rsidRDefault="006C63B7" w:rsidP="00615C25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Para ello usaremos un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biestable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conectado al b</w:t>
      </w:r>
      <w:r w:rsidR="00C11475">
        <w:rPr>
          <w:rFonts w:cstheme="minorHAnsi"/>
          <w:color w:val="000000" w:themeColor="text1"/>
          <w:sz w:val="32"/>
          <w:szCs w:val="32"/>
        </w:rPr>
        <w:t>otón, un multiplexor y un negador.</w:t>
      </w:r>
    </w:p>
    <w:p w:rsidR="00644603" w:rsidRDefault="00644603" w:rsidP="00644603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4603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156A4FB0" wp14:editId="1738543F">
            <wp:extent cx="3648075" cy="289520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259" cy="29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25" w:rsidRDefault="00644603" w:rsidP="00644603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4603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41BB9FA6" wp14:editId="62484B06">
            <wp:extent cx="3927883" cy="36289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19" cy="36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3" w:rsidRDefault="00644603" w:rsidP="00644603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44603" w:rsidRDefault="00644603" w:rsidP="00644603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lastRenderedPageBreak/>
        <w:t>3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644603" w:rsidRDefault="00644603" w:rsidP="00644603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En este ejercicio habilitaremos el reseteo con las teclas “C”,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“=”, “+” y “- “. También se busca que al pulsar las teclas “MR”, “+</w:t>
      </w:r>
      <w:proofErr w:type="gramStart"/>
      <w:r>
        <w:rPr>
          <w:rFonts w:cstheme="minorHAnsi"/>
          <w:color w:val="000000" w:themeColor="text1"/>
          <w:sz w:val="32"/>
          <w:szCs w:val="32"/>
        </w:rPr>
        <w:t>-“ y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que al introducir cualquier número se encienda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TeclaNum</w:t>
      </w:r>
      <w:proofErr w:type="spellEnd"/>
      <w:r>
        <w:rPr>
          <w:rFonts w:cstheme="minorHAnsi"/>
          <w:color w:val="000000" w:themeColor="text1"/>
          <w:sz w:val="32"/>
          <w:szCs w:val="32"/>
        </w:rPr>
        <w:t>.</w:t>
      </w:r>
    </w:p>
    <w:p w:rsidR="00C90D52" w:rsidRDefault="00C90D52" w:rsidP="00644603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Para lo primero, tendremos que usar una puerta OR con las respectivas teclas y conectarla al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reset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del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shift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register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. Para lo segundo haremos lo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mismo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pero las conectaremos 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TeclaNum</w:t>
      </w:r>
      <w:proofErr w:type="spellEnd"/>
      <w:r>
        <w:rPr>
          <w:rFonts w:cstheme="minorHAnsi"/>
          <w:color w:val="000000" w:themeColor="text1"/>
          <w:sz w:val="32"/>
          <w:szCs w:val="32"/>
        </w:rPr>
        <w:t>.</w:t>
      </w:r>
    </w:p>
    <w:p w:rsidR="00F22098" w:rsidRDefault="00F22098" w:rsidP="00644603">
      <w:pPr>
        <w:rPr>
          <w:rFonts w:cstheme="minorHAnsi"/>
          <w:color w:val="000000" w:themeColor="text1"/>
          <w:sz w:val="32"/>
          <w:szCs w:val="32"/>
        </w:rPr>
      </w:pPr>
      <w:r w:rsidRPr="00F22098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1F58FB30" wp14:editId="447E5485">
            <wp:extent cx="5400040" cy="4439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3" w:rsidRDefault="00644603" w:rsidP="00644603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F22098" w:rsidRDefault="00F22098" w:rsidP="00F22098">
      <w:pPr>
        <w:rPr>
          <w:rFonts w:cstheme="minorHAnsi"/>
          <w:b/>
          <w:color w:val="262626" w:themeColor="text1" w:themeTint="D9"/>
          <w:sz w:val="32"/>
          <w:szCs w:val="32"/>
        </w:rPr>
      </w:pPr>
      <w:r>
        <w:rPr>
          <w:rFonts w:cstheme="minorHAnsi"/>
          <w:b/>
          <w:color w:val="262626" w:themeColor="text1" w:themeTint="D9"/>
          <w:sz w:val="32"/>
          <w:szCs w:val="32"/>
        </w:rPr>
        <w:t>4</w:t>
      </w:r>
      <w:r>
        <w:rPr>
          <w:rFonts w:cstheme="minorHAnsi"/>
          <w:b/>
          <w:color w:val="262626" w:themeColor="text1" w:themeTint="D9"/>
          <w:sz w:val="32"/>
          <w:szCs w:val="32"/>
        </w:rPr>
        <w:t>)</w:t>
      </w:r>
    </w:p>
    <w:p w:rsidR="00F22098" w:rsidRDefault="00F22098" w:rsidP="00F2209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En </w:t>
      </w:r>
      <w:r>
        <w:rPr>
          <w:rFonts w:cstheme="minorHAnsi"/>
          <w:color w:val="000000" w:themeColor="text1"/>
          <w:sz w:val="32"/>
          <w:szCs w:val="32"/>
        </w:rPr>
        <w:t xml:space="preserve">el último ejercicio de la práctica dotaremos de funcionalidad a la tecla “MR” para visualizar el valor de la memoria en vez del valor </w:t>
      </w:r>
      <w:r w:rsidR="006A3FCC">
        <w:rPr>
          <w:rFonts w:cstheme="minorHAnsi"/>
          <w:color w:val="000000" w:themeColor="text1"/>
          <w:sz w:val="32"/>
          <w:szCs w:val="32"/>
        </w:rPr>
        <w:t xml:space="preserve">introducido en </w:t>
      </w:r>
      <w:r>
        <w:rPr>
          <w:rFonts w:cstheme="minorHAnsi"/>
          <w:color w:val="000000" w:themeColor="text1"/>
          <w:sz w:val="32"/>
          <w:szCs w:val="32"/>
        </w:rPr>
        <w:t xml:space="preserve">el teclado. </w:t>
      </w:r>
    </w:p>
    <w:p w:rsidR="00A001C8" w:rsidRDefault="00A001C8" w:rsidP="00F22098">
      <w:pPr>
        <w:rPr>
          <w:rFonts w:cstheme="minorHAnsi"/>
          <w:color w:val="000000" w:themeColor="text1"/>
          <w:sz w:val="32"/>
          <w:szCs w:val="32"/>
        </w:rPr>
      </w:pPr>
    </w:p>
    <w:p w:rsidR="00A001C8" w:rsidRDefault="00A001C8" w:rsidP="00F22098">
      <w:pPr>
        <w:rPr>
          <w:rFonts w:cstheme="minorHAnsi"/>
          <w:color w:val="000000" w:themeColor="text1"/>
          <w:sz w:val="32"/>
          <w:szCs w:val="32"/>
        </w:rPr>
      </w:pPr>
      <w:r w:rsidRPr="00A001C8">
        <w:rPr>
          <w:rFonts w:cstheme="minorHAnsi"/>
          <w:color w:val="000000" w:themeColor="text1"/>
          <w:sz w:val="32"/>
          <w:szCs w:val="32"/>
        </w:rPr>
        <w:lastRenderedPageBreak/>
        <w:t>Para ello implementaremos otro multiplexor que se encargar</w:t>
      </w:r>
      <w:r>
        <w:rPr>
          <w:rFonts w:cstheme="minorHAnsi"/>
          <w:color w:val="000000" w:themeColor="text1"/>
          <w:sz w:val="32"/>
          <w:szCs w:val="32"/>
        </w:rPr>
        <w:t>á de mostrar una u otra.</w:t>
      </w:r>
    </w:p>
    <w:p w:rsidR="00AA5854" w:rsidRPr="00A001C8" w:rsidRDefault="0006330A" w:rsidP="00F22098">
      <w:pPr>
        <w:rPr>
          <w:rFonts w:cstheme="minorHAnsi"/>
          <w:color w:val="000000" w:themeColor="text1"/>
          <w:sz w:val="32"/>
          <w:szCs w:val="32"/>
        </w:rPr>
      </w:pPr>
      <w:r w:rsidRPr="0006330A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1B070AA7" wp14:editId="07B02B46">
            <wp:extent cx="5400040" cy="48653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098" w:rsidRPr="000466F4" w:rsidRDefault="00F22098" w:rsidP="00F22098">
      <w:pPr>
        <w:rPr>
          <w:rFonts w:cstheme="minorHAnsi"/>
          <w:color w:val="000000" w:themeColor="text1"/>
          <w:sz w:val="32"/>
          <w:szCs w:val="32"/>
        </w:rPr>
      </w:pPr>
    </w:p>
    <w:sectPr w:rsidR="00F22098" w:rsidRPr="00046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75BB"/>
    <w:multiLevelType w:val="hybridMultilevel"/>
    <w:tmpl w:val="EF8EA9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3D54"/>
    <w:multiLevelType w:val="hybridMultilevel"/>
    <w:tmpl w:val="ACA0F7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52"/>
    <w:multiLevelType w:val="hybridMultilevel"/>
    <w:tmpl w:val="BAE217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751"/>
    <w:multiLevelType w:val="hybridMultilevel"/>
    <w:tmpl w:val="8508F1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C0B8E"/>
    <w:multiLevelType w:val="hybridMultilevel"/>
    <w:tmpl w:val="FD8693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18"/>
    <w:rsid w:val="00012858"/>
    <w:rsid w:val="000466F4"/>
    <w:rsid w:val="0006330A"/>
    <w:rsid w:val="000F3F2D"/>
    <w:rsid w:val="001C0818"/>
    <w:rsid w:val="002D1CC6"/>
    <w:rsid w:val="00320E33"/>
    <w:rsid w:val="00615C25"/>
    <w:rsid w:val="00644603"/>
    <w:rsid w:val="006A3FCC"/>
    <w:rsid w:val="006C63B7"/>
    <w:rsid w:val="00953C8C"/>
    <w:rsid w:val="00A001C8"/>
    <w:rsid w:val="00AA5854"/>
    <w:rsid w:val="00B85D73"/>
    <w:rsid w:val="00C11475"/>
    <w:rsid w:val="00C90D52"/>
    <w:rsid w:val="00D1304B"/>
    <w:rsid w:val="00D718A4"/>
    <w:rsid w:val="00E466BC"/>
    <w:rsid w:val="00F22098"/>
    <w:rsid w:val="00F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8F81"/>
  <w15:chartTrackingRefBased/>
  <w15:docId w15:val="{B3C0FAFA-8DAD-4028-A312-68DB89CD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16</cp:revision>
  <dcterms:created xsi:type="dcterms:W3CDTF">2023-12-21T16:50:00Z</dcterms:created>
  <dcterms:modified xsi:type="dcterms:W3CDTF">2023-12-21T20:40:00Z</dcterms:modified>
</cp:coreProperties>
</file>