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748" w:rsidRDefault="007D2748" w:rsidP="007D2748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highlight w:val="darkGray"/>
          <w:u w:val="single"/>
        </w:rPr>
        <w:t>FEDERICO GARCÍA LORCA (1898-1936)</w:t>
      </w:r>
    </w:p>
    <w:p w:rsidR="007D2748" w:rsidRDefault="007D2748" w:rsidP="007D2748">
      <w:pPr>
        <w:rPr>
          <w:b/>
          <w:sz w:val="24"/>
          <w:szCs w:val="24"/>
          <w:u w:val="single"/>
        </w:rPr>
      </w:pPr>
    </w:p>
    <w:p w:rsidR="007D2748" w:rsidRPr="00AB0CE4" w:rsidRDefault="007D2748" w:rsidP="007D2748">
      <w:pPr>
        <w:rPr>
          <w:b/>
          <w:sz w:val="24"/>
          <w:szCs w:val="24"/>
          <w:u w:val="single"/>
        </w:rPr>
      </w:pPr>
      <w:r w:rsidRPr="00AB0CE4">
        <w:rPr>
          <w:b/>
          <w:sz w:val="24"/>
          <w:szCs w:val="24"/>
          <w:u w:val="single"/>
        </w:rPr>
        <w:t>Contexto</w:t>
      </w:r>
    </w:p>
    <w:p w:rsidR="007D2748" w:rsidRPr="00AB0CE4" w:rsidRDefault="007D2748">
      <w:pPr>
        <w:rPr>
          <w:sz w:val="24"/>
          <w:szCs w:val="24"/>
        </w:rPr>
      </w:pPr>
      <w:r w:rsidRPr="00AB0CE4">
        <w:rPr>
          <w:sz w:val="24"/>
          <w:szCs w:val="24"/>
        </w:rPr>
        <w:t>La España de 1900 fue una España estancada y pobre, contaba con una gran inflación económica y déficit además de una tasa de analfabetismo de más del 50%. La educación no estaba nada desarrollada, la única opción viable eran los colegios religiosos.</w:t>
      </w:r>
    </w:p>
    <w:p w:rsidR="00F75A3B" w:rsidRPr="00AB0CE4" w:rsidRDefault="007D2748">
      <w:pPr>
        <w:rPr>
          <w:sz w:val="24"/>
          <w:szCs w:val="24"/>
        </w:rPr>
      </w:pPr>
      <w:r w:rsidRPr="00AB0CE4">
        <w:rPr>
          <w:sz w:val="24"/>
          <w:szCs w:val="24"/>
        </w:rPr>
        <w:t>Respecto a la literatura de este siglo cabe destacar “La Generación del 27” de</w:t>
      </w:r>
      <w:r w:rsidR="00F75A3B" w:rsidRPr="00AB0CE4">
        <w:rPr>
          <w:sz w:val="24"/>
          <w:szCs w:val="24"/>
        </w:rPr>
        <w:t xml:space="preserve"> l</w:t>
      </w:r>
      <w:r w:rsidRPr="00AB0CE4">
        <w:rPr>
          <w:sz w:val="24"/>
          <w:szCs w:val="24"/>
        </w:rPr>
        <w:t>a que Lorca formaba par</w:t>
      </w:r>
      <w:r w:rsidR="00F75A3B" w:rsidRPr="00AB0CE4">
        <w:rPr>
          <w:sz w:val="24"/>
          <w:szCs w:val="24"/>
        </w:rPr>
        <w:t>te. Grupo de amigos universitarios que c</w:t>
      </w:r>
      <w:r w:rsidR="00317746" w:rsidRPr="00AB0CE4">
        <w:rPr>
          <w:sz w:val="24"/>
          <w:szCs w:val="24"/>
        </w:rPr>
        <w:t>ompartían una gran admiración por</w:t>
      </w:r>
      <w:r w:rsidR="00F75A3B" w:rsidRPr="00AB0CE4">
        <w:rPr>
          <w:sz w:val="24"/>
          <w:szCs w:val="24"/>
        </w:rPr>
        <w:t xml:space="preserve"> Góngora tras su reciente descubrimiento</w:t>
      </w:r>
      <w:r w:rsidRPr="00AB0CE4">
        <w:rPr>
          <w:sz w:val="24"/>
          <w:szCs w:val="24"/>
        </w:rPr>
        <w:t>, en concreto por su estilo</w:t>
      </w:r>
      <w:r w:rsidR="00F75A3B" w:rsidRPr="00AB0CE4">
        <w:rPr>
          <w:sz w:val="24"/>
          <w:szCs w:val="24"/>
        </w:rPr>
        <w:t>.</w:t>
      </w:r>
      <w:r w:rsidR="00317746" w:rsidRPr="00AB0CE4">
        <w:rPr>
          <w:sz w:val="24"/>
          <w:szCs w:val="24"/>
        </w:rPr>
        <w:t xml:space="preserve"> </w:t>
      </w:r>
      <w:r w:rsidRPr="00AB0CE4">
        <w:rPr>
          <w:sz w:val="24"/>
          <w:szCs w:val="24"/>
        </w:rPr>
        <w:t xml:space="preserve"> </w:t>
      </w:r>
    </w:p>
    <w:p w:rsidR="007D2748" w:rsidRPr="00AB0CE4" w:rsidRDefault="007D2748">
      <w:pPr>
        <w:rPr>
          <w:b/>
          <w:sz w:val="24"/>
          <w:szCs w:val="24"/>
          <w:u w:val="single"/>
        </w:rPr>
      </w:pPr>
      <w:r w:rsidRPr="00AB0CE4">
        <w:rPr>
          <w:b/>
          <w:sz w:val="24"/>
          <w:szCs w:val="24"/>
          <w:u w:val="single"/>
        </w:rPr>
        <w:t>Características generales</w:t>
      </w:r>
    </w:p>
    <w:p w:rsidR="007D2748" w:rsidRPr="00AB0CE4" w:rsidRDefault="007D2748" w:rsidP="007D2748">
      <w:pPr>
        <w:rPr>
          <w:sz w:val="24"/>
          <w:szCs w:val="24"/>
        </w:rPr>
      </w:pPr>
      <w:r w:rsidRPr="00AB0CE4">
        <w:rPr>
          <w:sz w:val="24"/>
          <w:szCs w:val="24"/>
        </w:rPr>
        <w:t>1 - Unión de tradición culta y popular.</w:t>
      </w:r>
    </w:p>
    <w:p w:rsidR="007D2748" w:rsidRPr="00AB0CE4" w:rsidRDefault="007D2748" w:rsidP="007D2748">
      <w:pPr>
        <w:rPr>
          <w:sz w:val="24"/>
          <w:szCs w:val="24"/>
        </w:rPr>
      </w:pPr>
      <w:r w:rsidRPr="00AB0CE4">
        <w:rPr>
          <w:sz w:val="24"/>
          <w:szCs w:val="24"/>
        </w:rPr>
        <w:t>2- Uso también de la vanguardia (ismos).</w:t>
      </w:r>
    </w:p>
    <w:p w:rsidR="007D2748" w:rsidRPr="00AB0CE4" w:rsidRDefault="007D2748" w:rsidP="007D2748">
      <w:pPr>
        <w:rPr>
          <w:sz w:val="24"/>
          <w:szCs w:val="24"/>
        </w:rPr>
      </w:pPr>
      <w:r w:rsidRPr="00AB0CE4">
        <w:rPr>
          <w:sz w:val="24"/>
          <w:szCs w:val="24"/>
        </w:rPr>
        <w:t>3 - Poesía intelectualizada y supuesta espontaneidad pasional.</w:t>
      </w:r>
    </w:p>
    <w:p w:rsidR="007D2748" w:rsidRPr="00AB0CE4" w:rsidRDefault="007D2748" w:rsidP="007D2748">
      <w:pPr>
        <w:rPr>
          <w:sz w:val="24"/>
          <w:szCs w:val="24"/>
        </w:rPr>
      </w:pPr>
      <w:r w:rsidRPr="00AB0CE4">
        <w:rPr>
          <w:sz w:val="24"/>
          <w:szCs w:val="24"/>
        </w:rPr>
        <w:t>4 - Predominio del lirismo que evoluciona hacia el mensaje para el pueblo.</w:t>
      </w:r>
    </w:p>
    <w:p w:rsidR="007D2748" w:rsidRPr="00AB0CE4" w:rsidRDefault="007D2748" w:rsidP="007D2748">
      <w:pPr>
        <w:rPr>
          <w:sz w:val="24"/>
          <w:szCs w:val="24"/>
        </w:rPr>
      </w:pPr>
      <w:r w:rsidRPr="00AB0CE4">
        <w:rPr>
          <w:sz w:val="24"/>
          <w:szCs w:val="24"/>
        </w:rPr>
        <w:t>5 - Uso de versículos, verso libre y estrofas tradicionales.</w:t>
      </w:r>
    </w:p>
    <w:p w:rsidR="007D2748" w:rsidRPr="00AB0CE4" w:rsidRDefault="007D2748" w:rsidP="007D2748">
      <w:pPr>
        <w:rPr>
          <w:sz w:val="24"/>
          <w:szCs w:val="24"/>
        </w:rPr>
      </w:pPr>
      <w:r w:rsidRPr="00AB0CE4">
        <w:rPr>
          <w:sz w:val="24"/>
          <w:szCs w:val="24"/>
        </w:rPr>
        <w:t>6 - Grandes temas universales (amor, inquietudes íntimas, preocupaciones sociales).</w:t>
      </w:r>
    </w:p>
    <w:p w:rsidR="007D2748" w:rsidRPr="00AB0CE4" w:rsidRDefault="00D3367B" w:rsidP="007D2748">
      <w:pPr>
        <w:rPr>
          <w:b/>
          <w:sz w:val="24"/>
          <w:szCs w:val="24"/>
          <w:u w:val="single"/>
        </w:rPr>
      </w:pPr>
      <w:r w:rsidRPr="00AB0CE4">
        <w:rPr>
          <w:b/>
          <w:sz w:val="24"/>
          <w:szCs w:val="24"/>
          <w:u w:val="single"/>
        </w:rPr>
        <w:t>Componentes de la Generación</w:t>
      </w:r>
    </w:p>
    <w:p w:rsidR="00D3367B" w:rsidRPr="00AB0CE4" w:rsidRDefault="00D3367B" w:rsidP="00D3367B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B0CE4">
        <w:rPr>
          <w:sz w:val="24"/>
          <w:szCs w:val="24"/>
        </w:rPr>
        <w:t>Gerardo Diego</w:t>
      </w:r>
    </w:p>
    <w:p w:rsidR="00D3367B" w:rsidRPr="00AB0CE4" w:rsidRDefault="00D3367B" w:rsidP="00D3367B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B0CE4">
        <w:rPr>
          <w:sz w:val="24"/>
          <w:szCs w:val="24"/>
        </w:rPr>
        <w:t>Vicente Aleixandre</w:t>
      </w:r>
    </w:p>
    <w:p w:rsidR="00D3367B" w:rsidRPr="00AB0CE4" w:rsidRDefault="00D3367B" w:rsidP="00D3367B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B0CE4">
        <w:rPr>
          <w:sz w:val="24"/>
          <w:szCs w:val="24"/>
        </w:rPr>
        <w:t>Jorge Guillén</w:t>
      </w:r>
    </w:p>
    <w:p w:rsidR="00D3367B" w:rsidRPr="00AB0CE4" w:rsidRDefault="00D3367B" w:rsidP="00D3367B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B0CE4">
        <w:rPr>
          <w:sz w:val="24"/>
          <w:szCs w:val="24"/>
        </w:rPr>
        <w:t>Pedro Salinas</w:t>
      </w:r>
    </w:p>
    <w:p w:rsidR="00D3367B" w:rsidRPr="00AB0CE4" w:rsidRDefault="00D3367B" w:rsidP="00D3367B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B0CE4">
        <w:rPr>
          <w:sz w:val="24"/>
          <w:szCs w:val="24"/>
        </w:rPr>
        <w:t>Luis Cernuda</w:t>
      </w:r>
    </w:p>
    <w:p w:rsidR="00D3367B" w:rsidRPr="00AB0CE4" w:rsidRDefault="00D3367B" w:rsidP="00D3367B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B0CE4">
        <w:rPr>
          <w:sz w:val="24"/>
          <w:szCs w:val="24"/>
        </w:rPr>
        <w:t>Rafael Alberti</w:t>
      </w:r>
    </w:p>
    <w:p w:rsidR="00D3367B" w:rsidRPr="00AB0CE4" w:rsidRDefault="00D3367B" w:rsidP="00D3367B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B0CE4">
        <w:rPr>
          <w:sz w:val="24"/>
          <w:szCs w:val="24"/>
        </w:rPr>
        <w:t>Dámaso Alonso</w:t>
      </w:r>
    </w:p>
    <w:p w:rsidR="00D3367B" w:rsidRPr="00AB0CE4" w:rsidRDefault="00D3367B" w:rsidP="00D3367B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B0CE4">
        <w:rPr>
          <w:sz w:val="24"/>
          <w:szCs w:val="24"/>
        </w:rPr>
        <w:t>Federico García Lorca</w:t>
      </w:r>
    </w:p>
    <w:p w:rsidR="00D3367B" w:rsidRPr="00AB0CE4" w:rsidRDefault="00D3367B" w:rsidP="00D3367B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B0CE4">
        <w:rPr>
          <w:sz w:val="24"/>
          <w:szCs w:val="24"/>
        </w:rPr>
        <w:t>Carmen Conde</w:t>
      </w:r>
    </w:p>
    <w:p w:rsidR="00D3367B" w:rsidRPr="00AB0CE4" w:rsidRDefault="00D3367B" w:rsidP="00D3367B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B0CE4">
        <w:rPr>
          <w:sz w:val="24"/>
          <w:szCs w:val="24"/>
        </w:rPr>
        <w:t>Concha Méndez</w:t>
      </w:r>
    </w:p>
    <w:p w:rsidR="00D3367B" w:rsidRPr="00AB0CE4" w:rsidRDefault="00D3367B" w:rsidP="00D3367B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AB0CE4">
        <w:rPr>
          <w:sz w:val="24"/>
          <w:szCs w:val="24"/>
        </w:rPr>
        <w:t>Ernestina de Champourcín</w:t>
      </w:r>
    </w:p>
    <w:p w:rsidR="00D3367B" w:rsidRPr="00AB0CE4" w:rsidRDefault="00D3367B" w:rsidP="00D3367B">
      <w:pPr>
        <w:rPr>
          <w:sz w:val="24"/>
          <w:szCs w:val="24"/>
        </w:rPr>
      </w:pPr>
    </w:p>
    <w:p w:rsidR="00D3367B" w:rsidRPr="00AB0CE4" w:rsidRDefault="00D3367B" w:rsidP="00D3367B">
      <w:pPr>
        <w:rPr>
          <w:b/>
          <w:sz w:val="24"/>
          <w:szCs w:val="24"/>
          <w:u w:val="single"/>
        </w:rPr>
      </w:pPr>
      <w:r w:rsidRPr="00AB0CE4">
        <w:rPr>
          <w:b/>
          <w:sz w:val="24"/>
          <w:szCs w:val="24"/>
          <w:u w:val="single"/>
        </w:rPr>
        <w:t>Infancia y primera juventud</w:t>
      </w:r>
    </w:p>
    <w:p w:rsidR="007D2748" w:rsidRPr="00AB0CE4" w:rsidRDefault="00D3367B" w:rsidP="007D2748">
      <w:pPr>
        <w:rPr>
          <w:sz w:val="24"/>
          <w:szCs w:val="24"/>
        </w:rPr>
      </w:pPr>
      <w:r w:rsidRPr="00AB0CE4">
        <w:rPr>
          <w:sz w:val="24"/>
          <w:szCs w:val="24"/>
        </w:rPr>
        <w:t>Nac</w:t>
      </w:r>
      <w:r w:rsidR="00317746" w:rsidRPr="00AB0CE4">
        <w:rPr>
          <w:sz w:val="24"/>
          <w:szCs w:val="24"/>
        </w:rPr>
        <w:t>e</w:t>
      </w:r>
      <w:r w:rsidRPr="00AB0CE4">
        <w:rPr>
          <w:sz w:val="24"/>
          <w:szCs w:val="24"/>
        </w:rPr>
        <w:t xml:space="preserve"> en Fuente Vaqueros, aunque pronto se trasladó a Valderrubio, quedándose allí hasta que Lorca cumple los 11 años y la familia se traslada a Granada. Pasó gran parte de su infancia en la calle con sus hermanos y primos, desde niño oía canciones populares y romances que cantaban las mujeres de su casa. </w:t>
      </w:r>
      <w:bookmarkStart w:id="0" w:name="_GoBack"/>
      <w:bookmarkEnd w:id="0"/>
    </w:p>
    <w:p w:rsidR="00D3367B" w:rsidRPr="00AB0CE4" w:rsidRDefault="00D3367B" w:rsidP="007D2748">
      <w:pPr>
        <w:rPr>
          <w:sz w:val="24"/>
          <w:szCs w:val="24"/>
        </w:rPr>
      </w:pPr>
      <w:r w:rsidRPr="00AB0CE4">
        <w:rPr>
          <w:sz w:val="24"/>
          <w:szCs w:val="24"/>
        </w:rPr>
        <w:lastRenderedPageBreak/>
        <w:t xml:space="preserve">Lorca viene de una familia acomodada y con aficiones literarias y musicales. Lorca hizo bachillerato en Granada y </w:t>
      </w:r>
      <w:r w:rsidR="00317746" w:rsidRPr="00AB0CE4">
        <w:rPr>
          <w:sz w:val="24"/>
          <w:szCs w:val="24"/>
        </w:rPr>
        <w:t xml:space="preserve">también sus </w:t>
      </w:r>
      <w:r w:rsidRPr="00AB0CE4">
        <w:rPr>
          <w:sz w:val="24"/>
          <w:szCs w:val="24"/>
        </w:rPr>
        <w:t>primeros años de Universidad en Filosofía y Letras y Derecho.</w:t>
      </w:r>
    </w:p>
    <w:p w:rsidR="00D3367B" w:rsidRPr="00AB0CE4" w:rsidRDefault="00D3367B" w:rsidP="007D2748">
      <w:pPr>
        <w:rPr>
          <w:b/>
          <w:sz w:val="24"/>
          <w:szCs w:val="24"/>
          <w:u w:val="single"/>
        </w:rPr>
      </w:pPr>
      <w:r w:rsidRPr="00AB0CE4">
        <w:rPr>
          <w:b/>
          <w:sz w:val="24"/>
          <w:szCs w:val="24"/>
          <w:u w:val="single"/>
        </w:rPr>
        <w:t>Juventud y primeras obras</w:t>
      </w:r>
    </w:p>
    <w:p w:rsidR="00D3367B" w:rsidRPr="00AB0CE4" w:rsidRDefault="00D3367B" w:rsidP="007D2748">
      <w:pPr>
        <w:rPr>
          <w:sz w:val="24"/>
          <w:szCs w:val="24"/>
        </w:rPr>
      </w:pPr>
      <w:r w:rsidRPr="00AB0CE4">
        <w:rPr>
          <w:sz w:val="24"/>
          <w:szCs w:val="24"/>
        </w:rPr>
        <w:t xml:space="preserve">En 1918 publicó su primer libro “Impresiones y paisajes”. En 1920 se estrenó en teatro su obra “El maleficio de la mariposa”. En 1921 se publicó “Libro de poemas” y en 1923, se pusieron en escena las comedias de títeres “La niña que riega la Albahaca y el príncipe preguntón”. </w:t>
      </w:r>
    </w:p>
    <w:p w:rsidR="00D3367B" w:rsidRPr="00AB0CE4" w:rsidRDefault="00D3367B" w:rsidP="007D2748">
      <w:pPr>
        <w:rPr>
          <w:b/>
          <w:sz w:val="24"/>
          <w:szCs w:val="24"/>
          <w:u w:val="single"/>
        </w:rPr>
      </w:pPr>
      <w:r w:rsidRPr="00AB0CE4">
        <w:rPr>
          <w:b/>
          <w:sz w:val="24"/>
          <w:szCs w:val="24"/>
          <w:u w:val="single"/>
        </w:rPr>
        <w:t>La Residencia de estudiantes</w:t>
      </w:r>
    </w:p>
    <w:p w:rsidR="00D3367B" w:rsidRPr="00AB0CE4" w:rsidRDefault="00CA327B" w:rsidP="007D2748">
      <w:pPr>
        <w:rPr>
          <w:sz w:val="24"/>
          <w:szCs w:val="24"/>
        </w:rPr>
      </w:pPr>
      <w:r w:rsidRPr="00AB0CE4">
        <w:rPr>
          <w:sz w:val="24"/>
          <w:szCs w:val="24"/>
        </w:rPr>
        <w:t>Vivió en la Resistencia de estudiantes desde 1919 hasta 1928. Mantuvo contacto con grandes figuras como Einstein, María Curie y Louis Aragón. Más tarde en “la Resi” conoce a Dalí y Buñuel, se relaciona con Juan Ramón Jiménez, Alberti, Pedro Salinas y Dámaso Alonso.</w:t>
      </w:r>
    </w:p>
    <w:p w:rsidR="00CA327B" w:rsidRPr="00AB0CE4" w:rsidRDefault="00CA327B" w:rsidP="007D2748">
      <w:pPr>
        <w:rPr>
          <w:b/>
          <w:sz w:val="24"/>
          <w:szCs w:val="24"/>
          <w:u w:val="single"/>
        </w:rPr>
      </w:pPr>
      <w:r w:rsidRPr="00AB0CE4">
        <w:rPr>
          <w:b/>
          <w:sz w:val="24"/>
          <w:szCs w:val="24"/>
          <w:u w:val="single"/>
        </w:rPr>
        <w:t>Plenitud poética (1926-1936)</w:t>
      </w:r>
    </w:p>
    <w:p w:rsidR="00691548" w:rsidRPr="00AB0CE4" w:rsidRDefault="00691548" w:rsidP="007D2748">
      <w:pPr>
        <w:rPr>
          <w:sz w:val="24"/>
          <w:szCs w:val="24"/>
        </w:rPr>
      </w:pPr>
      <w:r w:rsidRPr="00AB0CE4">
        <w:rPr>
          <w:sz w:val="24"/>
          <w:szCs w:val="24"/>
        </w:rPr>
        <w:t>En 1929 se marcha a NY durante una grave crisis personal, en ese momento ya estaban publicados sus libros “Canciones” (1927) y “Romancero gitano” (1928). Una vez ya en NY surge el libro “Poeta en Nueva York” el cual es una clara denuncia social. En 1930 marchó a La Habana y escribió “Así pasen cinco años” y “El público”</w:t>
      </w:r>
      <w:r w:rsidR="00317746" w:rsidRPr="00AB0CE4">
        <w:rPr>
          <w:sz w:val="24"/>
          <w:szCs w:val="24"/>
        </w:rPr>
        <w:t>.</w:t>
      </w:r>
    </w:p>
    <w:p w:rsidR="00691548" w:rsidRPr="00AB0CE4" w:rsidRDefault="00691548" w:rsidP="007D2748">
      <w:pPr>
        <w:rPr>
          <w:b/>
          <w:sz w:val="24"/>
          <w:szCs w:val="24"/>
          <w:u w:val="single"/>
        </w:rPr>
      </w:pPr>
      <w:r w:rsidRPr="00AB0CE4">
        <w:rPr>
          <w:b/>
          <w:sz w:val="24"/>
          <w:szCs w:val="24"/>
          <w:u w:val="single"/>
        </w:rPr>
        <w:t>II República y La Barraca</w:t>
      </w:r>
    </w:p>
    <w:p w:rsidR="00691548" w:rsidRPr="00AB0CE4" w:rsidRDefault="00691548" w:rsidP="007D2748">
      <w:pPr>
        <w:rPr>
          <w:sz w:val="24"/>
          <w:szCs w:val="24"/>
        </w:rPr>
      </w:pPr>
      <w:r w:rsidRPr="00AB0CE4">
        <w:rPr>
          <w:sz w:val="24"/>
          <w:szCs w:val="24"/>
        </w:rPr>
        <w:t>Declarada ya la Segunda República</w:t>
      </w:r>
      <w:r w:rsidR="00E30FFF" w:rsidRPr="00AB0CE4">
        <w:rPr>
          <w:sz w:val="24"/>
          <w:szCs w:val="24"/>
        </w:rPr>
        <w:t xml:space="preserve"> (1931) Lorca fue nombrada co-director de “La Barraca”, escribe “Bodas de Sangre”, “Yema” y “Doña Rosita la soltera”. En 1933 viaja a Argentina y entre ese año y 1936 escribió "Diván de Tamarit", "Llanto por Ignacio Sánchez Mejías"</w:t>
      </w:r>
      <w:r w:rsidR="00317746" w:rsidRPr="00AB0CE4">
        <w:rPr>
          <w:sz w:val="24"/>
          <w:szCs w:val="24"/>
        </w:rPr>
        <w:t xml:space="preserve"> y</w:t>
      </w:r>
      <w:r w:rsidR="00E30FFF" w:rsidRPr="00AB0CE4">
        <w:rPr>
          <w:sz w:val="24"/>
          <w:szCs w:val="24"/>
        </w:rPr>
        <w:t xml:space="preserve"> “La casa de Bernarda Alba”</w:t>
      </w:r>
    </w:p>
    <w:p w:rsidR="00CA327B" w:rsidRPr="00AB0CE4" w:rsidRDefault="00CA327B" w:rsidP="007D2748">
      <w:pPr>
        <w:rPr>
          <w:b/>
          <w:sz w:val="24"/>
          <w:szCs w:val="24"/>
          <w:u w:val="single"/>
        </w:rPr>
      </w:pPr>
      <w:r w:rsidRPr="00AB0CE4">
        <w:rPr>
          <w:b/>
          <w:sz w:val="24"/>
          <w:szCs w:val="24"/>
          <w:u w:val="single"/>
        </w:rPr>
        <w:t>Guerra Civil y asesinato</w:t>
      </w:r>
    </w:p>
    <w:p w:rsidR="00CA327B" w:rsidRPr="00AB0CE4" w:rsidRDefault="00E30FFF" w:rsidP="007D2748">
      <w:pPr>
        <w:rPr>
          <w:sz w:val="24"/>
          <w:szCs w:val="24"/>
        </w:rPr>
      </w:pPr>
      <w:r w:rsidRPr="00AB0CE4">
        <w:rPr>
          <w:sz w:val="24"/>
          <w:szCs w:val="24"/>
        </w:rPr>
        <w:t>Aún con el peligro presente Lorca rechazó varias veces el exilio, dec</w:t>
      </w:r>
      <w:r w:rsidR="008E588C" w:rsidRPr="00AB0CE4">
        <w:rPr>
          <w:sz w:val="24"/>
          <w:szCs w:val="24"/>
        </w:rPr>
        <w:t>idió pasar el verano en su casa. Debido a su éxito, s</w:t>
      </w:r>
      <w:r w:rsidRPr="00AB0CE4">
        <w:rPr>
          <w:sz w:val="24"/>
          <w:szCs w:val="24"/>
        </w:rPr>
        <w:t>u ideología claramente democrática</w:t>
      </w:r>
      <w:r w:rsidR="008E588C" w:rsidRPr="00AB0CE4">
        <w:rPr>
          <w:sz w:val="24"/>
          <w:szCs w:val="24"/>
        </w:rPr>
        <w:t>, su homosexualidad y el odio previo que le tenían a su padre</w:t>
      </w:r>
      <w:r w:rsidRPr="00AB0CE4">
        <w:rPr>
          <w:sz w:val="24"/>
          <w:szCs w:val="24"/>
        </w:rPr>
        <w:t xml:space="preserve"> fue asesinado el 18 de agosto de 1936 tras ser detenido el día 16.</w:t>
      </w:r>
    </w:p>
    <w:p w:rsidR="00E30FFF" w:rsidRPr="00AB0CE4" w:rsidRDefault="00E30FFF" w:rsidP="007D2748">
      <w:pPr>
        <w:rPr>
          <w:b/>
          <w:sz w:val="24"/>
          <w:szCs w:val="24"/>
          <w:u w:val="single"/>
        </w:rPr>
      </w:pPr>
      <w:r w:rsidRPr="00AB0CE4">
        <w:rPr>
          <w:b/>
          <w:sz w:val="24"/>
          <w:szCs w:val="24"/>
          <w:u w:val="single"/>
        </w:rPr>
        <w:t>Estilo</w:t>
      </w:r>
    </w:p>
    <w:p w:rsidR="006C6213" w:rsidRPr="00AB0CE4" w:rsidRDefault="00E30FFF" w:rsidP="007D2748">
      <w:pPr>
        <w:rPr>
          <w:sz w:val="24"/>
          <w:szCs w:val="24"/>
        </w:rPr>
      </w:pPr>
      <w:r w:rsidRPr="00AB0CE4">
        <w:rPr>
          <w:sz w:val="24"/>
          <w:szCs w:val="24"/>
        </w:rPr>
        <w:t xml:space="preserve">Lorca está considerado en la cima de la poesía española del siglo XX. La poesía y el drama se alimentan de obsesiones y claves estilísticas constantes. En su obra se fusionan la tradición popular y la culta. Obra </w:t>
      </w:r>
      <w:r w:rsidRPr="00AB0CE4">
        <w:rPr>
          <w:b/>
          <w:sz w:val="24"/>
          <w:szCs w:val="24"/>
        </w:rPr>
        <w:t>oral</w:t>
      </w:r>
      <w:r w:rsidRPr="00AB0CE4">
        <w:rPr>
          <w:sz w:val="24"/>
          <w:szCs w:val="24"/>
        </w:rPr>
        <w:t xml:space="preserve"> y </w:t>
      </w:r>
      <w:r w:rsidRPr="00AB0CE4">
        <w:rPr>
          <w:b/>
          <w:sz w:val="24"/>
          <w:szCs w:val="24"/>
        </w:rPr>
        <w:t>compleja</w:t>
      </w:r>
      <w:r w:rsidRPr="00AB0CE4">
        <w:rPr>
          <w:sz w:val="24"/>
          <w:szCs w:val="24"/>
        </w:rPr>
        <w:t>, debe ser explicada por su alta densidad semántica. Utiliza elementos poéticos que fusiona</w:t>
      </w:r>
      <w:r w:rsidR="006C6213" w:rsidRPr="00AB0CE4">
        <w:rPr>
          <w:sz w:val="24"/>
          <w:szCs w:val="24"/>
        </w:rPr>
        <w:t>n</w:t>
      </w:r>
      <w:r w:rsidRPr="00AB0CE4">
        <w:rPr>
          <w:sz w:val="24"/>
          <w:szCs w:val="24"/>
        </w:rPr>
        <w:t xml:space="preserve"> la tradición popular y la culta y símbolos. </w:t>
      </w:r>
    </w:p>
    <w:p w:rsidR="006C6213" w:rsidRPr="00AB0CE4" w:rsidRDefault="006C6213" w:rsidP="007D2748">
      <w:pPr>
        <w:rPr>
          <w:b/>
          <w:sz w:val="24"/>
          <w:szCs w:val="24"/>
          <w:u w:val="single"/>
        </w:rPr>
      </w:pPr>
      <w:r w:rsidRPr="00AB0CE4">
        <w:rPr>
          <w:b/>
          <w:sz w:val="24"/>
          <w:szCs w:val="24"/>
          <w:u w:val="single"/>
        </w:rPr>
        <w:t>SÍMBOLOS</w:t>
      </w:r>
    </w:p>
    <w:p w:rsidR="00E30FFF" w:rsidRPr="00AB0CE4" w:rsidRDefault="00E30FFF" w:rsidP="007D2748">
      <w:pPr>
        <w:rPr>
          <w:sz w:val="24"/>
          <w:szCs w:val="24"/>
        </w:rPr>
      </w:pPr>
      <w:r w:rsidRPr="00AB0CE4">
        <w:rPr>
          <w:b/>
          <w:sz w:val="24"/>
          <w:szCs w:val="24"/>
        </w:rPr>
        <w:t>LUNA</w:t>
      </w:r>
      <w:r w:rsidRPr="00AB0CE4">
        <w:rPr>
          <w:sz w:val="24"/>
          <w:szCs w:val="24"/>
        </w:rPr>
        <w:t xml:space="preserve"> (muerte, tragedia, erotismo y belleza), </w:t>
      </w:r>
      <w:r w:rsidRPr="00AB0CE4">
        <w:rPr>
          <w:b/>
          <w:sz w:val="24"/>
          <w:szCs w:val="24"/>
        </w:rPr>
        <w:t>AGUA</w:t>
      </w:r>
      <w:r w:rsidRPr="00AB0CE4">
        <w:rPr>
          <w:sz w:val="24"/>
          <w:szCs w:val="24"/>
        </w:rPr>
        <w:t xml:space="preserve"> en movimiento (vitalidad y fertilidad) y estancada (muerte y angustia), </w:t>
      </w:r>
      <w:r w:rsidRPr="00AB0CE4">
        <w:rPr>
          <w:b/>
          <w:sz w:val="24"/>
          <w:szCs w:val="24"/>
        </w:rPr>
        <w:t>SANGRE</w:t>
      </w:r>
      <w:r w:rsidRPr="00AB0CE4">
        <w:rPr>
          <w:sz w:val="24"/>
          <w:szCs w:val="24"/>
        </w:rPr>
        <w:t xml:space="preserve"> sin derramar (vida) y derramada </w:t>
      </w:r>
      <w:r w:rsidRPr="00AB0CE4">
        <w:rPr>
          <w:sz w:val="24"/>
          <w:szCs w:val="24"/>
        </w:rPr>
        <w:lastRenderedPageBreak/>
        <w:t xml:space="preserve">(muerte y sexual), </w:t>
      </w:r>
      <w:r w:rsidRPr="00AB0CE4">
        <w:rPr>
          <w:b/>
          <w:sz w:val="24"/>
          <w:szCs w:val="24"/>
        </w:rPr>
        <w:t>CABALLO</w:t>
      </w:r>
      <w:r w:rsidRPr="00AB0CE4">
        <w:rPr>
          <w:sz w:val="24"/>
          <w:szCs w:val="24"/>
        </w:rPr>
        <w:t xml:space="preserve"> y </w:t>
      </w:r>
      <w:r w:rsidRPr="00AB0CE4">
        <w:rPr>
          <w:b/>
          <w:sz w:val="24"/>
          <w:szCs w:val="24"/>
        </w:rPr>
        <w:t>JINETE</w:t>
      </w:r>
      <w:r w:rsidRPr="00AB0CE4">
        <w:rPr>
          <w:sz w:val="24"/>
          <w:szCs w:val="24"/>
        </w:rPr>
        <w:t xml:space="preserve"> (destino, presagio de muerte y erotismo), </w:t>
      </w:r>
      <w:r w:rsidRPr="00AB0CE4">
        <w:rPr>
          <w:b/>
          <w:sz w:val="24"/>
          <w:szCs w:val="24"/>
        </w:rPr>
        <w:t>VERDE</w:t>
      </w:r>
      <w:r w:rsidRPr="00AB0CE4">
        <w:rPr>
          <w:sz w:val="24"/>
          <w:szCs w:val="24"/>
        </w:rPr>
        <w:t xml:space="preserve"> (naturaleza, tragedia y muerte) y </w:t>
      </w:r>
      <w:r w:rsidRPr="00AB0CE4">
        <w:rPr>
          <w:b/>
          <w:sz w:val="24"/>
          <w:szCs w:val="24"/>
        </w:rPr>
        <w:t>METALES</w:t>
      </w:r>
      <w:r w:rsidRPr="00AB0CE4">
        <w:rPr>
          <w:sz w:val="24"/>
          <w:szCs w:val="24"/>
        </w:rPr>
        <w:t xml:space="preserve"> (muerte, tragedia y pueblo gitano)</w:t>
      </w:r>
    </w:p>
    <w:p w:rsidR="006C6213" w:rsidRPr="00AB0CE4" w:rsidRDefault="006C6213" w:rsidP="007D2748">
      <w:pPr>
        <w:rPr>
          <w:b/>
          <w:sz w:val="24"/>
          <w:szCs w:val="24"/>
          <w:u w:val="single"/>
        </w:rPr>
      </w:pPr>
      <w:r w:rsidRPr="00AB0CE4">
        <w:rPr>
          <w:b/>
          <w:sz w:val="24"/>
          <w:szCs w:val="24"/>
          <w:u w:val="single"/>
        </w:rPr>
        <w:t>Temática</w:t>
      </w:r>
    </w:p>
    <w:p w:rsidR="006C6213" w:rsidRPr="00AB0CE4" w:rsidRDefault="006C6213" w:rsidP="007D2748">
      <w:pPr>
        <w:rPr>
          <w:sz w:val="24"/>
          <w:szCs w:val="24"/>
        </w:rPr>
      </w:pPr>
      <w:r w:rsidRPr="00AB0CE4">
        <w:rPr>
          <w:sz w:val="24"/>
          <w:szCs w:val="24"/>
        </w:rPr>
        <w:t>1 - Choque entre la autoridad y la libertad, destino trágico que provoca angustia y muerte.</w:t>
      </w:r>
    </w:p>
    <w:p w:rsidR="006C6213" w:rsidRPr="00AB0CE4" w:rsidRDefault="006C6213" w:rsidP="007D2748">
      <w:pPr>
        <w:rPr>
          <w:sz w:val="24"/>
          <w:szCs w:val="24"/>
        </w:rPr>
      </w:pPr>
      <w:r w:rsidRPr="00AB0CE4">
        <w:rPr>
          <w:sz w:val="24"/>
          <w:szCs w:val="24"/>
        </w:rPr>
        <w:t>2 - Conflicto del hombre por intentar afirmar su individualidad frente a los prejuicios sociales.</w:t>
      </w:r>
    </w:p>
    <w:p w:rsidR="006C6213" w:rsidRPr="00AB0CE4" w:rsidRDefault="006C6213" w:rsidP="007D2748">
      <w:pPr>
        <w:rPr>
          <w:sz w:val="24"/>
          <w:szCs w:val="24"/>
        </w:rPr>
      </w:pPr>
      <w:r w:rsidRPr="00AB0CE4">
        <w:rPr>
          <w:sz w:val="24"/>
          <w:szCs w:val="24"/>
        </w:rPr>
        <w:t>3 - Amor como fuerza irracional que arrastra al hombre y a la mujer a la tragedia.</w:t>
      </w:r>
    </w:p>
    <w:p w:rsidR="006C6213" w:rsidRPr="00AB0CE4" w:rsidRDefault="006C6213" w:rsidP="007D2748">
      <w:pPr>
        <w:rPr>
          <w:sz w:val="24"/>
          <w:szCs w:val="24"/>
        </w:rPr>
      </w:pPr>
      <w:r w:rsidRPr="00AB0CE4">
        <w:rPr>
          <w:sz w:val="24"/>
          <w:szCs w:val="24"/>
        </w:rPr>
        <w:t>4 - Frustración en la soltería y en la esterilidad.</w:t>
      </w:r>
    </w:p>
    <w:p w:rsidR="006C6213" w:rsidRPr="00AB0CE4" w:rsidRDefault="006C6213" w:rsidP="007D2748">
      <w:pPr>
        <w:rPr>
          <w:sz w:val="24"/>
          <w:szCs w:val="24"/>
        </w:rPr>
      </w:pPr>
      <w:r w:rsidRPr="00AB0CE4">
        <w:rPr>
          <w:sz w:val="24"/>
          <w:szCs w:val="24"/>
        </w:rPr>
        <w:t>5 - Solidaridad con los marginados y los vulnerables (gitanos, negros, mujeres…).</w:t>
      </w:r>
    </w:p>
    <w:p w:rsidR="006C6213" w:rsidRPr="00AB0CE4" w:rsidRDefault="006C6213" w:rsidP="007D2748">
      <w:pPr>
        <w:rPr>
          <w:sz w:val="24"/>
          <w:szCs w:val="24"/>
        </w:rPr>
      </w:pPr>
      <w:r w:rsidRPr="00AB0CE4">
        <w:rPr>
          <w:sz w:val="24"/>
          <w:szCs w:val="24"/>
        </w:rPr>
        <w:t>6 - Infancia y buenos recuerdos.</w:t>
      </w:r>
    </w:p>
    <w:p w:rsidR="006C6213" w:rsidRPr="00AB0CE4" w:rsidRDefault="006C6213" w:rsidP="007D2748">
      <w:pPr>
        <w:rPr>
          <w:b/>
          <w:sz w:val="24"/>
          <w:szCs w:val="24"/>
          <w:u w:val="single"/>
        </w:rPr>
      </w:pPr>
      <w:r w:rsidRPr="00AB0CE4">
        <w:rPr>
          <w:b/>
          <w:sz w:val="24"/>
          <w:szCs w:val="24"/>
          <w:u w:val="single"/>
        </w:rPr>
        <w:t>Etapas poéticas</w:t>
      </w:r>
    </w:p>
    <w:p w:rsidR="003D2060" w:rsidRDefault="006C6213" w:rsidP="007D2748">
      <w:pPr>
        <w:rPr>
          <w:b/>
          <w:color w:val="2E74B5" w:themeColor="accent1" w:themeShade="BF"/>
          <w:sz w:val="24"/>
          <w:szCs w:val="24"/>
          <w:u w:val="single"/>
        </w:rPr>
      </w:pPr>
      <w:r w:rsidRPr="00AB0CE4">
        <w:rPr>
          <w:b/>
          <w:color w:val="2E74B5" w:themeColor="accent1" w:themeShade="BF"/>
          <w:sz w:val="24"/>
          <w:szCs w:val="24"/>
          <w:u w:val="single"/>
        </w:rPr>
        <w:t>NEOPOPULARISMO Y COSTUMBRISMO</w:t>
      </w:r>
      <w:r w:rsidR="003D2060">
        <w:rPr>
          <w:b/>
          <w:color w:val="2E74B5" w:themeColor="accent1" w:themeShade="BF"/>
          <w:sz w:val="24"/>
          <w:szCs w:val="24"/>
          <w:u w:val="single"/>
        </w:rPr>
        <w:t>/ 1ra Etapa</w:t>
      </w:r>
    </w:p>
    <w:p w:rsidR="006C6213" w:rsidRPr="00AB0CE4" w:rsidRDefault="006C6213" w:rsidP="007D2748">
      <w:pPr>
        <w:rPr>
          <w:sz w:val="24"/>
          <w:szCs w:val="24"/>
        </w:rPr>
      </w:pPr>
      <w:r w:rsidRPr="00AB0CE4">
        <w:rPr>
          <w:sz w:val="24"/>
          <w:szCs w:val="24"/>
        </w:rPr>
        <w:t xml:space="preserve"> Abunda la poesía relativa al mundo doméstico e infantil destacando al pueblo y naturaleza como tradición. Canción y romance. - “Libro de poemas” y “Canciones” - “Suites”. </w:t>
      </w:r>
    </w:p>
    <w:p w:rsidR="006C6213" w:rsidRPr="00AB0CE4" w:rsidRDefault="006C6213" w:rsidP="007D2748">
      <w:pPr>
        <w:rPr>
          <w:sz w:val="24"/>
          <w:szCs w:val="24"/>
        </w:rPr>
      </w:pPr>
      <w:r w:rsidRPr="00AB0CE4">
        <w:rPr>
          <w:b/>
          <w:color w:val="2E74B5" w:themeColor="accent1" w:themeShade="BF"/>
          <w:sz w:val="24"/>
          <w:szCs w:val="24"/>
          <w:u w:val="single"/>
        </w:rPr>
        <w:t>NEOTRADICIONALISMO DEL FLAMENCO Y OTROS</w:t>
      </w:r>
      <w:r w:rsidR="003D2060">
        <w:rPr>
          <w:b/>
          <w:color w:val="2E74B5" w:themeColor="accent1" w:themeShade="BF"/>
          <w:sz w:val="24"/>
          <w:szCs w:val="24"/>
          <w:u w:val="single"/>
        </w:rPr>
        <w:t>/ 2da Etapa</w:t>
      </w:r>
      <w:r w:rsidRPr="00AB0CE4">
        <w:rPr>
          <w:color w:val="2E74B5" w:themeColor="accent1" w:themeShade="BF"/>
          <w:sz w:val="24"/>
          <w:szCs w:val="24"/>
        </w:rPr>
        <w:t xml:space="preserve"> </w:t>
      </w:r>
      <w:r w:rsidRPr="00AB0CE4">
        <w:rPr>
          <w:sz w:val="24"/>
          <w:szCs w:val="24"/>
        </w:rPr>
        <w:t>Crea un territorio mítico en el que la pena negra es la frustración vital. El tema es la muerte e incompatibilidad moral de los gitanos y sociedad burguesa. Elevación del gitano al rango de mito. Lo popular + culto. - “Cante jondo” - “Romancero gitano”.</w:t>
      </w:r>
    </w:p>
    <w:p w:rsidR="003D2060" w:rsidRPr="003D2060" w:rsidRDefault="003D2060" w:rsidP="007D2748">
      <w:pPr>
        <w:rPr>
          <w:b/>
          <w:sz w:val="24"/>
          <w:szCs w:val="24"/>
          <w:u w:val="single"/>
        </w:rPr>
      </w:pPr>
      <w:r>
        <w:rPr>
          <w:b/>
          <w:color w:val="2E74B5" w:themeColor="accent1" w:themeShade="BF"/>
          <w:sz w:val="24"/>
          <w:szCs w:val="24"/>
          <w:u w:val="single"/>
        </w:rPr>
        <w:t>SURREALISMO/ 3ra Etapa</w:t>
      </w:r>
    </w:p>
    <w:p w:rsidR="006C6213" w:rsidRPr="00AB0CE4" w:rsidRDefault="003D2060" w:rsidP="007D2748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6C6213" w:rsidRPr="00AB0CE4">
        <w:rPr>
          <w:sz w:val="24"/>
          <w:szCs w:val="24"/>
        </w:rPr>
        <w:t>nfluencias vanguardistas por sus viajes a Cuba y NY. Se encuentra con la opresión de la metrópoli norteamericana. Para Lorca la civilización moderna y la naturaleza son incompatibles. Emplea el lenguaje surrealista para expresar su angustia, horror y su ansia de comunicación. Se advierte el uso del verso medido además del libre. - “Poeta en Nueva York”.</w:t>
      </w:r>
    </w:p>
    <w:p w:rsidR="003D2060" w:rsidRDefault="003D2060" w:rsidP="007D2748">
      <w:pPr>
        <w:rPr>
          <w:b/>
          <w:color w:val="2E74B5" w:themeColor="accent1" w:themeShade="BF"/>
          <w:sz w:val="24"/>
          <w:szCs w:val="24"/>
          <w:u w:val="single"/>
        </w:rPr>
      </w:pPr>
      <w:r>
        <w:rPr>
          <w:b/>
          <w:color w:val="2E74B5" w:themeColor="accent1" w:themeShade="BF"/>
          <w:sz w:val="24"/>
          <w:szCs w:val="24"/>
          <w:u w:val="single"/>
        </w:rPr>
        <w:t>CLASICISMO DE TRADICIÓN CULTA/ 4ta Etapa</w:t>
      </w:r>
    </w:p>
    <w:p w:rsidR="006C6213" w:rsidRPr="00AB0CE4" w:rsidRDefault="006C6213" w:rsidP="007D2748">
      <w:pPr>
        <w:rPr>
          <w:sz w:val="24"/>
          <w:szCs w:val="24"/>
        </w:rPr>
      </w:pPr>
      <w:r w:rsidRPr="00AB0CE4">
        <w:rPr>
          <w:sz w:val="24"/>
          <w:szCs w:val="24"/>
        </w:rPr>
        <w:t>Vuelta a la tradición y culminación lírica de metros clásicos. Los temas son el intimismo que refleja la pérdida de la infancia, la muerte y el ocultamiento del amor homoerótico. - “Llanto a Ignacio Sánchez Mejías”, “Diván del Tamarit” y “Sonetos del amor oscuro”</w:t>
      </w:r>
      <w:r w:rsidR="00317746" w:rsidRPr="00AB0CE4">
        <w:rPr>
          <w:sz w:val="24"/>
          <w:szCs w:val="24"/>
        </w:rPr>
        <w:t>.</w:t>
      </w:r>
    </w:p>
    <w:p w:rsidR="00E84D99" w:rsidRPr="001421F2" w:rsidRDefault="00E84D99" w:rsidP="001421F2">
      <w:pPr>
        <w:rPr>
          <w:color w:val="000000" w:themeColor="text1"/>
          <w:sz w:val="24"/>
          <w:szCs w:val="24"/>
        </w:rPr>
      </w:pPr>
    </w:p>
    <w:p w:rsidR="006C6213" w:rsidRPr="006C6213" w:rsidRDefault="006C6213" w:rsidP="007D2748">
      <w:pPr>
        <w:rPr>
          <w:sz w:val="24"/>
          <w:szCs w:val="24"/>
        </w:rPr>
      </w:pPr>
    </w:p>
    <w:sectPr w:rsidR="006C6213" w:rsidRPr="006C62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C5961"/>
    <w:multiLevelType w:val="hybridMultilevel"/>
    <w:tmpl w:val="B84CB4AC"/>
    <w:lvl w:ilvl="0" w:tplc="6FD0019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FE74F2"/>
    <w:multiLevelType w:val="hybridMultilevel"/>
    <w:tmpl w:val="51D4AB3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F5F36"/>
    <w:multiLevelType w:val="hybridMultilevel"/>
    <w:tmpl w:val="5FE2DA7A"/>
    <w:lvl w:ilvl="0" w:tplc="6BDC6CA4">
      <w:start w:val="6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43513950"/>
    <w:multiLevelType w:val="hybridMultilevel"/>
    <w:tmpl w:val="FBC2FE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8C3BB8"/>
    <w:multiLevelType w:val="hybridMultilevel"/>
    <w:tmpl w:val="EADC7ECE"/>
    <w:lvl w:ilvl="0" w:tplc="4586732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B33F2B"/>
    <w:multiLevelType w:val="hybridMultilevel"/>
    <w:tmpl w:val="552AA6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80E"/>
    <w:rsid w:val="001421F2"/>
    <w:rsid w:val="002B2FE1"/>
    <w:rsid w:val="002F5917"/>
    <w:rsid w:val="00317746"/>
    <w:rsid w:val="003D2060"/>
    <w:rsid w:val="00691548"/>
    <w:rsid w:val="006C6213"/>
    <w:rsid w:val="007D2748"/>
    <w:rsid w:val="008E588C"/>
    <w:rsid w:val="00AB0CE4"/>
    <w:rsid w:val="00B77BEA"/>
    <w:rsid w:val="00CA327B"/>
    <w:rsid w:val="00D3367B"/>
    <w:rsid w:val="00E1060E"/>
    <w:rsid w:val="00E30FFF"/>
    <w:rsid w:val="00E84D99"/>
    <w:rsid w:val="00F75A3B"/>
    <w:rsid w:val="00FC2736"/>
    <w:rsid w:val="00FD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FFAF4"/>
  <w15:chartTrackingRefBased/>
  <w15:docId w15:val="{2C8EE089-7B81-4BC4-826F-84E4B9095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D9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2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864</Words>
  <Characters>4754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11</cp:revision>
  <dcterms:created xsi:type="dcterms:W3CDTF">2023-01-16T15:41:00Z</dcterms:created>
  <dcterms:modified xsi:type="dcterms:W3CDTF">2023-01-19T19:10:00Z</dcterms:modified>
</cp:coreProperties>
</file>