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A2C1" w14:textId="77777777" w:rsidR="008E31FC" w:rsidRPr="00E53FF6" w:rsidRDefault="008E31FC" w:rsidP="008E31FC">
      <w:pPr>
        <w:pStyle w:val="Title"/>
      </w:pPr>
      <w:r w:rsidRPr="00E53FF6">
        <w:t>Sistema de Gestión de Conciertos – StageLink – Modelos G01 a G05</w:t>
      </w:r>
    </w:p>
    <w:p w14:paraId="49258CD8" w14:textId="77777777" w:rsidR="008E31FC" w:rsidRPr="00E53FF6" w:rsidRDefault="008E31FC" w:rsidP="008E31FC">
      <w:pPr>
        <w:pStyle w:val="Heading1"/>
      </w:pPr>
      <w:r w:rsidRPr="00E53FF6">
        <w:t>G01. Propósito</w:t>
      </w:r>
    </w:p>
    <w:p w14:paraId="390420F2" w14:textId="3EBD40E9" w:rsidR="00BE497D" w:rsidRDefault="00BE497D" w:rsidP="00BE497D">
      <w:r>
        <w:t>StageLink es una empresa dedicada a brindar soluciones tecnológicas para la industria musical, con foco en la comercialización de entradas para conciertos en estadios y arenas. Su objetivo principal es ofrecer una plataforma eficiente y segura que permita a los vendedores gestionar la venta de boletos de forma ordenada, rápida y centralizada.</w:t>
      </w:r>
    </w:p>
    <w:p w14:paraId="7626A70A" w14:textId="786B0A97" w:rsidR="00BE497D" w:rsidRDefault="00BE497D" w:rsidP="00BE497D">
      <w:r>
        <w:t>En la actualidad, la venta de entradas para eventos musicales suele depender de sistemas fragmentados o procesos manuales que dificultan la precisión y el control. Esto puede generar errores como sobreventa de entradas, asignación incorrecta de sectores, demoras en el proceso de compra y una experiencia deficiente para el cliente. Además, la falta de trazabilidad en las oper</w:t>
      </w:r>
      <w:r>
        <w:t>a</w:t>
      </w:r>
      <w:r>
        <w:t>ciones compromete el seguimiento de las ventas y dificulta el análisis posterior.</w:t>
      </w:r>
    </w:p>
    <w:p w14:paraId="7E1A1809" w14:textId="28FBA470" w:rsidR="00BE497D" w:rsidRDefault="00BE497D" w:rsidP="00BE497D">
      <w:r>
        <w:t>StageLink propone una solución que centraliza todo el proceso de venta de boletos permite a los vendedores consultar eventos disponibles, verificar sectores y asientos, registrar a nuevos clientes cuando sea necesario y concretar la transacción de manera segura. El sistema garantiza que las entradas se asignen de forma controlada, se validen los datos del comprador y se registre cada operación correctamente.</w:t>
      </w:r>
    </w:p>
    <w:p w14:paraId="6A5F01A5" w14:textId="4A191166" w:rsidR="00BE497D" w:rsidRPr="00E53FF6" w:rsidRDefault="00BE497D" w:rsidP="00BE497D">
      <w:r>
        <w:t>Con esta propuesta, StageLink busca mejorar la eficiencia operativa de los puntos de venta, reducir errores humanos, optimizar la gestión de stock de entradas, y ofrecer al público una experiencia confiable y ágil al momento de adquirir sus boletos para espectáculos en vivo.</w:t>
      </w:r>
    </w:p>
    <w:p w14:paraId="59C3AB22" w14:textId="77777777" w:rsidR="00E44B07" w:rsidRDefault="00E44B07"/>
    <w:sectPr w:rsidR="00E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FC"/>
    <w:rsid w:val="005210D7"/>
    <w:rsid w:val="008E31FC"/>
    <w:rsid w:val="00A87332"/>
    <w:rsid w:val="00BE497D"/>
    <w:rsid w:val="00C7118C"/>
    <w:rsid w:val="00DE3EA5"/>
    <w:rsid w:val="00E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FD3E"/>
  <w15:chartTrackingRefBased/>
  <w15:docId w15:val="{9D50E170-F1A3-4668-AE5E-85DDB7A0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FC"/>
    <w:pPr>
      <w:spacing w:after="200" w:line="276" w:lineRule="auto"/>
    </w:pPr>
    <w:rPr>
      <w:rFonts w:eastAsiaTheme="minorEastAsia"/>
      <w:kern w:val="0"/>
      <w:sz w:val="22"/>
      <w:szCs w:val="22"/>
      <w:lang w:val="es-A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1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F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F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F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F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F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F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F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8E3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31F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F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31F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8E31F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31F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8E31F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3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F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8E3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3</cp:revision>
  <dcterms:created xsi:type="dcterms:W3CDTF">2025-06-19T18:06:00Z</dcterms:created>
  <dcterms:modified xsi:type="dcterms:W3CDTF">2025-06-19T18:10:00Z</dcterms:modified>
</cp:coreProperties>
</file>