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956CB" w14:textId="2E4D09FC" w:rsidR="00A75E48" w:rsidRPr="00D0522D" w:rsidRDefault="00A75E48" w:rsidP="00A75E48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SVEUČILIŠTE U ZAGREBU</w:t>
      </w:r>
    </w:p>
    <w:p w14:paraId="6F8382FC" w14:textId="77777777" w:rsidR="00A75E48" w:rsidRPr="00D0522D" w:rsidRDefault="00A75E48" w:rsidP="00A75E48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FAKULTET ORGANIZACIJE I INFORMATIKE</w:t>
      </w:r>
    </w:p>
    <w:p w14:paraId="2344E433" w14:textId="77777777" w:rsidR="00A75E48" w:rsidRPr="00D0522D" w:rsidRDefault="00A75E48" w:rsidP="00A75E48">
      <w:pPr>
        <w:pStyle w:val="Nazivinstitucije"/>
        <w:spacing w:after="120" w:line="288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 A R A Ž D I N</w:t>
      </w:r>
    </w:p>
    <w:p w14:paraId="24F34CAC" w14:textId="77777777" w:rsidR="00A75E48" w:rsidRPr="00D0522D" w:rsidRDefault="00A75E48" w:rsidP="00A75E48">
      <w:pPr>
        <w:spacing w:after="120" w:line="288" w:lineRule="auto"/>
        <w:rPr>
          <w:rFonts w:ascii="Arial" w:hAnsi="Arial" w:cs="Arial"/>
        </w:rPr>
      </w:pPr>
    </w:p>
    <w:p w14:paraId="24D13BA7" w14:textId="77777777" w:rsidR="00A75E48" w:rsidRPr="00D0522D" w:rsidRDefault="00A75E48" w:rsidP="00A75E48">
      <w:pPr>
        <w:spacing w:after="120" w:line="288" w:lineRule="auto"/>
        <w:rPr>
          <w:rFonts w:ascii="Arial" w:hAnsi="Arial" w:cs="Arial"/>
        </w:rPr>
      </w:pPr>
    </w:p>
    <w:p w14:paraId="09EA2EFE" w14:textId="77777777" w:rsidR="00A75E48" w:rsidRPr="00D0522D" w:rsidRDefault="00A75E48" w:rsidP="00A75E48">
      <w:pPr>
        <w:spacing w:after="120" w:line="288" w:lineRule="auto"/>
        <w:rPr>
          <w:rFonts w:ascii="Arial" w:hAnsi="Arial" w:cs="Arial"/>
          <w:b/>
          <w:sz w:val="28"/>
        </w:rPr>
      </w:pPr>
    </w:p>
    <w:p w14:paraId="78197806" w14:textId="21DF2998" w:rsidR="00A75E48" w:rsidRPr="00D0522D" w:rsidRDefault="00A75E48" w:rsidP="00A75E48">
      <w:pPr>
        <w:spacing w:after="120" w:line="288" w:lineRule="auto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Iva Kustura</w:t>
      </w:r>
    </w:p>
    <w:p w14:paraId="041E6F66" w14:textId="77777777" w:rsidR="00A75E48" w:rsidRPr="00D0522D" w:rsidRDefault="00A75E48" w:rsidP="00A75E48">
      <w:pPr>
        <w:spacing w:after="120" w:line="288" w:lineRule="auto"/>
        <w:rPr>
          <w:rFonts w:ascii="Arial" w:hAnsi="Arial" w:cs="Arial"/>
        </w:rPr>
      </w:pPr>
    </w:p>
    <w:p w14:paraId="1EA46137" w14:textId="77777777" w:rsidR="00A75E48" w:rsidRPr="00D0522D" w:rsidRDefault="00A75E48" w:rsidP="00A75E48">
      <w:pPr>
        <w:spacing w:after="120" w:line="288" w:lineRule="auto"/>
        <w:rPr>
          <w:rFonts w:ascii="Arial" w:hAnsi="Arial" w:cs="Arial"/>
        </w:rPr>
      </w:pPr>
    </w:p>
    <w:p w14:paraId="2332478F" w14:textId="77777777" w:rsidR="00A75E48" w:rsidRDefault="00A75E48" w:rsidP="00A75E48">
      <w:pPr>
        <w:pStyle w:val="Naslovzavrnograda"/>
        <w:spacing w:after="120" w:line="288" w:lineRule="auto"/>
        <w:jc w:val="left"/>
        <w:rPr>
          <w:rFonts w:cs="Arial"/>
        </w:rPr>
      </w:pPr>
    </w:p>
    <w:p w14:paraId="5AF004DA" w14:textId="77777777" w:rsidR="00A75E48" w:rsidRDefault="00A75E48" w:rsidP="00A75E48">
      <w:pPr>
        <w:pStyle w:val="Naslovzavrnograda"/>
        <w:spacing w:after="120" w:line="288" w:lineRule="auto"/>
        <w:jc w:val="left"/>
        <w:rPr>
          <w:rFonts w:cs="Arial"/>
        </w:rPr>
      </w:pPr>
    </w:p>
    <w:p w14:paraId="44F6F91C" w14:textId="77777777" w:rsidR="00A75E48" w:rsidRPr="00D0522D" w:rsidRDefault="00A75E48" w:rsidP="00A75E48">
      <w:pPr>
        <w:pStyle w:val="Naslovzavrnograda"/>
        <w:spacing w:after="120" w:line="288" w:lineRule="auto"/>
        <w:jc w:val="left"/>
        <w:rPr>
          <w:rFonts w:cs="Arial"/>
        </w:rPr>
      </w:pPr>
    </w:p>
    <w:p w14:paraId="51BF7FD0" w14:textId="77777777" w:rsidR="00A75E48" w:rsidRPr="00D0522D" w:rsidRDefault="00A75E48" w:rsidP="00A75E48">
      <w:pPr>
        <w:pStyle w:val="Naslovzavrnograda"/>
        <w:spacing w:after="120" w:line="288" w:lineRule="auto"/>
        <w:jc w:val="left"/>
        <w:rPr>
          <w:rFonts w:cs="Arial"/>
        </w:rPr>
      </w:pPr>
    </w:p>
    <w:p w14:paraId="3A9723D5" w14:textId="16B77087" w:rsidR="00A75E48" w:rsidRPr="00D0522D" w:rsidRDefault="00A75E48" w:rsidP="00A75E48">
      <w:pPr>
        <w:pStyle w:val="Naslovzavrnograda"/>
        <w:spacing w:after="120" w:line="288" w:lineRule="auto"/>
        <w:rPr>
          <w:rFonts w:cs="Arial"/>
          <w:sz w:val="40"/>
        </w:rPr>
      </w:pPr>
      <w:r>
        <w:rPr>
          <w:rFonts w:cs="Arial"/>
          <w:sz w:val="44"/>
        </w:rPr>
        <w:t>ITERATIVNE METODE ZA RJEŠAVANJE SUSTAVA LINEARNIH JEDNADŽBI</w:t>
      </w:r>
    </w:p>
    <w:p w14:paraId="534670FA" w14:textId="77777777" w:rsidR="00A75E48" w:rsidRPr="00D0522D" w:rsidRDefault="00A75E48" w:rsidP="00A75E48">
      <w:pPr>
        <w:spacing w:after="120" w:line="288" w:lineRule="auto"/>
        <w:jc w:val="center"/>
        <w:rPr>
          <w:rFonts w:ascii="Arial" w:hAnsi="Arial" w:cs="Arial"/>
        </w:rPr>
      </w:pPr>
    </w:p>
    <w:p w14:paraId="5069156A" w14:textId="0D16C1FA" w:rsidR="00A75E48" w:rsidRPr="00D0522D" w:rsidRDefault="00A75E48" w:rsidP="00A75E48">
      <w:pPr>
        <w:pStyle w:val="ZAVRNIRAD"/>
        <w:spacing w:after="120" w:line="288" w:lineRule="auto"/>
        <w:rPr>
          <w:rFonts w:ascii="Arial" w:hAnsi="Arial" w:cs="Arial"/>
        </w:rPr>
      </w:pPr>
      <w:r>
        <w:rPr>
          <w:rFonts w:ascii="Arial" w:hAnsi="Arial" w:cs="Arial"/>
          <w:sz w:val="28"/>
        </w:rPr>
        <w:t>pROJEKT</w:t>
      </w:r>
    </w:p>
    <w:p w14:paraId="6A67613E" w14:textId="77777777" w:rsidR="00A75E48" w:rsidRPr="00D0522D" w:rsidRDefault="00A75E48" w:rsidP="00A75E48">
      <w:pPr>
        <w:spacing w:after="120" w:line="288" w:lineRule="auto"/>
        <w:jc w:val="center"/>
        <w:rPr>
          <w:rFonts w:ascii="Arial" w:hAnsi="Arial" w:cs="Arial"/>
        </w:rPr>
      </w:pPr>
    </w:p>
    <w:p w14:paraId="1B0A6A48" w14:textId="77777777" w:rsidR="00A75E48" w:rsidRPr="00D0522D" w:rsidRDefault="00A75E48" w:rsidP="00A75E48">
      <w:pPr>
        <w:spacing w:after="120" w:line="288" w:lineRule="auto"/>
        <w:jc w:val="center"/>
        <w:rPr>
          <w:rFonts w:ascii="Arial" w:hAnsi="Arial" w:cs="Arial"/>
        </w:rPr>
      </w:pPr>
    </w:p>
    <w:p w14:paraId="799C0F10" w14:textId="77777777" w:rsidR="00A75E48" w:rsidRPr="00D0522D" w:rsidRDefault="00A75E48" w:rsidP="00A75E48">
      <w:pPr>
        <w:spacing w:after="120" w:line="288" w:lineRule="auto"/>
        <w:jc w:val="center"/>
        <w:rPr>
          <w:rFonts w:ascii="Arial" w:hAnsi="Arial" w:cs="Arial"/>
        </w:rPr>
      </w:pPr>
    </w:p>
    <w:p w14:paraId="72FAE0E1" w14:textId="77777777" w:rsidR="00A75E48" w:rsidRPr="00D0522D" w:rsidRDefault="00A75E48" w:rsidP="00A75E48">
      <w:pPr>
        <w:spacing w:after="120" w:line="288" w:lineRule="auto"/>
        <w:jc w:val="center"/>
        <w:rPr>
          <w:rFonts w:ascii="Arial" w:hAnsi="Arial" w:cs="Arial"/>
        </w:rPr>
      </w:pPr>
    </w:p>
    <w:p w14:paraId="1D92128C" w14:textId="77777777" w:rsidR="00A75E48" w:rsidRPr="00D0522D" w:rsidRDefault="00A75E48" w:rsidP="00A75E48">
      <w:pPr>
        <w:spacing w:after="120" w:line="288" w:lineRule="auto"/>
        <w:jc w:val="center"/>
        <w:rPr>
          <w:rFonts w:ascii="Arial" w:hAnsi="Arial" w:cs="Arial"/>
        </w:rPr>
      </w:pPr>
    </w:p>
    <w:p w14:paraId="07DE539D" w14:textId="77777777" w:rsidR="00A75E48" w:rsidRDefault="00A75E48" w:rsidP="00A75E48">
      <w:pPr>
        <w:spacing w:after="120" w:line="288" w:lineRule="auto"/>
        <w:jc w:val="center"/>
        <w:rPr>
          <w:rFonts w:ascii="Arial" w:hAnsi="Arial" w:cs="Arial"/>
        </w:rPr>
      </w:pPr>
    </w:p>
    <w:p w14:paraId="773A5DD6" w14:textId="77777777" w:rsidR="00A75E48" w:rsidRDefault="00A75E48" w:rsidP="00A75E48">
      <w:pPr>
        <w:spacing w:after="120" w:line="288" w:lineRule="auto"/>
        <w:jc w:val="center"/>
        <w:rPr>
          <w:rFonts w:ascii="Arial" w:hAnsi="Arial" w:cs="Arial"/>
        </w:rPr>
      </w:pPr>
    </w:p>
    <w:p w14:paraId="152ED69A" w14:textId="77777777" w:rsidR="00A75E48" w:rsidRPr="00D0522D" w:rsidRDefault="00A75E48" w:rsidP="00A75E48">
      <w:pPr>
        <w:spacing w:after="120" w:line="288" w:lineRule="auto"/>
        <w:jc w:val="center"/>
        <w:rPr>
          <w:rFonts w:ascii="Arial" w:hAnsi="Arial" w:cs="Arial"/>
        </w:rPr>
      </w:pPr>
    </w:p>
    <w:p w14:paraId="40EB8F29" w14:textId="77777777" w:rsidR="00A75E48" w:rsidRPr="00D0522D" w:rsidRDefault="00A75E48" w:rsidP="00A75E48">
      <w:pPr>
        <w:pStyle w:val="Mjesto"/>
        <w:spacing w:after="120" w:line="288" w:lineRule="auto"/>
        <w:rPr>
          <w:rFonts w:ascii="Arial" w:hAnsi="Arial" w:cs="Arial"/>
        </w:rPr>
      </w:pPr>
    </w:p>
    <w:p w14:paraId="27E00118" w14:textId="77777777" w:rsidR="00A75E48" w:rsidRPr="00D0522D" w:rsidRDefault="00A75E48" w:rsidP="00A75E48">
      <w:pPr>
        <w:pStyle w:val="Mjesto"/>
        <w:spacing w:after="120" w:line="288" w:lineRule="auto"/>
        <w:rPr>
          <w:rFonts w:ascii="Arial" w:hAnsi="Arial" w:cs="Arial"/>
        </w:rPr>
      </w:pPr>
    </w:p>
    <w:p w14:paraId="0646C6D9" w14:textId="488FD46B" w:rsidR="00A75E48" w:rsidRPr="00A75E48" w:rsidRDefault="00A75E48" w:rsidP="00A75E48">
      <w:pPr>
        <w:pStyle w:val="Mjesto"/>
        <w:spacing w:after="120" w:line="360" w:lineRule="auto"/>
        <w:rPr>
          <w:rFonts w:ascii="Arial" w:hAnsi="Arial" w:cs="Arial"/>
          <w:sz w:val="28"/>
        </w:rPr>
      </w:pPr>
      <w:r w:rsidRPr="00D0522D">
        <w:rPr>
          <w:rFonts w:ascii="Arial" w:hAnsi="Arial" w:cs="Arial"/>
          <w:sz w:val="28"/>
        </w:rPr>
        <w:t>Varaždin, 20</w:t>
      </w:r>
      <w:r>
        <w:rPr>
          <w:rFonts w:ascii="Arial" w:hAnsi="Arial" w:cs="Arial"/>
          <w:sz w:val="28"/>
        </w:rPr>
        <w:t>24</w:t>
      </w:r>
      <w:r w:rsidRPr="00D0522D">
        <w:rPr>
          <w:rFonts w:ascii="Arial" w:hAnsi="Arial" w:cs="Arial"/>
          <w:sz w:val="28"/>
        </w:rPr>
        <w:t>.</w:t>
      </w:r>
    </w:p>
    <w:p w14:paraId="28ABA903" w14:textId="025820E0" w:rsidR="00EC34A2" w:rsidRPr="00A75E48" w:rsidRDefault="00A75E48" w:rsidP="00A75E48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A75E48">
        <w:rPr>
          <w:rFonts w:ascii="Arial" w:hAnsi="Arial" w:cs="Arial"/>
          <w:b/>
          <w:bCs/>
          <w:sz w:val="24"/>
          <w:szCs w:val="24"/>
        </w:rPr>
        <w:lastRenderedPageBreak/>
        <w:t xml:space="preserve">1. Uvod </w:t>
      </w:r>
    </w:p>
    <w:p w14:paraId="7E54A2E8" w14:textId="202DA7C0" w:rsidR="00EC34A2" w:rsidRDefault="00C3268E" w:rsidP="00115E1C">
      <w:pPr>
        <w:spacing w:line="360" w:lineRule="auto"/>
        <w:ind w:firstLine="708"/>
        <w:jc w:val="both"/>
        <w:rPr>
          <w:rFonts w:ascii="Arial" w:hAnsi="Arial" w:cs="Arial"/>
        </w:rPr>
      </w:pPr>
      <w:r w:rsidRPr="00115E1C">
        <w:rPr>
          <w:rFonts w:ascii="Arial" w:hAnsi="Arial" w:cs="Arial"/>
        </w:rPr>
        <w:t xml:space="preserve">Iterativne metode za numeričko rješavanje sustava linearnih jednadžbi </w:t>
      </w:r>
      <m:oMath>
        <m:r>
          <w:rPr>
            <w:rFonts w:ascii="Cambria Math" w:hAnsi="Cambria Math" w:cs="Arial"/>
          </w:rPr>
          <m:t>Ax=b</m:t>
        </m:r>
      </m:oMath>
      <w:r w:rsidR="00115E1C" w:rsidRPr="00115E1C">
        <w:rPr>
          <w:rFonts w:ascii="Arial" w:eastAsiaTheme="minorEastAsia" w:hAnsi="Arial" w:cs="Arial"/>
        </w:rPr>
        <w:t xml:space="preserve"> </w:t>
      </w:r>
      <w:r w:rsidRPr="00115E1C">
        <w:rPr>
          <w:rFonts w:ascii="Arial" w:hAnsi="Arial" w:cs="Arial"/>
        </w:rPr>
        <w:t xml:space="preserve">koriste početne pretpostavke i iterativno poboljšavaju približno rješenje dok ne postignu zadovoljavajuću točnost. Ove metode posebno su korisne za velike i rijetke matrice gdje bi direktne metode bile neefikasne ili nepraktične. </w:t>
      </w:r>
      <w:r w:rsidR="00115E1C">
        <w:rPr>
          <w:rFonts w:ascii="Arial" w:hAnsi="Arial" w:cs="Arial"/>
        </w:rPr>
        <w:t>Njihova prednost je što ne zahtjevaju puno memorije</w:t>
      </w:r>
      <w:r w:rsidR="004B54BF">
        <w:rPr>
          <w:rFonts w:ascii="Arial" w:hAnsi="Arial" w:cs="Arial"/>
        </w:rPr>
        <w:t xml:space="preserve"> jer ne pohranju cijele matrice u memoriji. Efikasnije su za određene tipove matrica jer smanjuju broj potrebnih operacija u usporedbi s direktnim metodama. Iterativne metode su podijeljene na dvije skupine : stacionarne i nestacionarne. U skupinu stacionarnih metoda pripadaju Jacobijeva metoda, Gauss-S</w:t>
      </w:r>
      <w:r w:rsidR="008B4733">
        <w:rPr>
          <w:rFonts w:ascii="Arial" w:hAnsi="Arial" w:cs="Arial"/>
        </w:rPr>
        <w:t>eidel</w:t>
      </w:r>
      <w:r w:rsidR="004B54BF">
        <w:rPr>
          <w:rFonts w:ascii="Arial" w:hAnsi="Arial" w:cs="Arial"/>
        </w:rPr>
        <w:t>ova, SOR (eng. Successive Over-Relaxtion) metoda</w:t>
      </w:r>
      <w:r w:rsidR="008B4733">
        <w:rPr>
          <w:rFonts w:ascii="Arial" w:hAnsi="Arial" w:cs="Arial"/>
        </w:rPr>
        <w:t xml:space="preserve">. Nestacionarne metode obuhvaćaju metodu konjugiranih gradijenata, GMRES ( eng. Generalized Minimal Residual Method ) i BiCGSTAB (eng. Bi-Conjugate Gradient Stabilized Method). U nastavku ću detaljnije objasniti razliku između Jacobijeve i Gaus-Seidelove metode te u programskom jeziku Python </w:t>
      </w:r>
      <w:r w:rsidR="001B7E17">
        <w:rPr>
          <w:rFonts w:ascii="Arial" w:hAnsi="Arial" w:cs="Arial"/>
        </w:rPr>
        <w:t xml:space="preserve">implementirati navedene metode. Programski kod ću tesirati na primjeru rijetke matrice i usporediti dobivena rješenja s rješenjima dobivenim LU faktorizacijom. </w:t>
      </w:r>
      <w:r w:rsidR="00A75E48">
        <w:rPr>
          <w:rFonts w:ascii="Arial" w:hAnsi="Arial" w:cs="Arial"/>
        </w:rPr>
        <w:t>[1]</w:t>
      </w:r>
    </w:p>
    <w:p w14:paraId="2BDAD72B" w14:textId="081666C5" w:rsidR="001B7E17" w:rsidRDefault="00A75E48" w:rsidP="001B7E17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</w:t>
      </w:r>
      <w:r w:rsidR="001B7E17" w:rsidRPr="001B7E17">
        <w:rPr>
          <w:rFonts w:ascii="Arial" w:hAnsi="Arial" w:cs="Arial"/>
          <w:b/>
          <w:bCs/>
          <w:sz w:val="24"/>
          <w:szCs w:val="24"/>
        </w:rPr>
        <w:t xml:space="preserve">. Jacobijeva metoda </w:t>
      </w:r>
    </w:p>
    <w:p w14:paraId="406D9FD9" w14:textId="05FB041E" w:rsidR="001B7E17" w:rsidRDefault="001B7E17" w:rsidP="00AD047A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Jacobijeva metoda je stacionarna iterativna metoda za rješavanje sustava linearnih jednadžbi koja koristi dijagonalne elemente matrice za iteracije. Jednostavna je za implementaciju, a posebno je korisna za dijagonalno dominantne matrice. Iterativni postupak temelji se na rješavanju svake jednandžbe sustava linearnih jednadžbi za </w:t>
      </w:r>
      <w:r w:rsidR="00B84A87">
        <w:rPr>
          <w:rFonts w:ascii="Arial" w:hAnsi="Arial" w:cs="Arial"/>
        </w:rPr>
        <w:t xml:space="preserve">jednu varijablu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B84A87">
        <w:rPr>
          <w:rFonts w:ascii="Arial" w:eastAsiaTheme="minorEastAsia" w:hAnsi="Arial" w:cs="Arial"/>
        </w:rPr>
        <w:t xml:space="preserve">, dok se pretpostavlja da su ostale varijable fiksirane na vrijednost iz prethodne iteracije. </w:t>
      </w:r>
    </w:p>
    <w:p w14:paraId="09D9AF5F" w14:textId="40652F53" w:rsidR="00B84A87" w:rsidRDefault="00B84A87" w:rsidP="001B7E17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t xml:space="preserve">U prvom koraku postavlja se početno rješenje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(0)</m:t>
            </m:r>
          </m:sup>
        </m:sSup>
      </m:oMath>
      <w:r>
        <w:rPr>
          <w:rFonts w:ascii="Arial" w:eastAsiaTheme="minorEastAsia" w:hAnsi="Arial" w:cs="Arial"/>
        </w:rPr>
        <w:t xml:space="preserve">. Često se bira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</w:rPr>
              <m:t>0</m:t>
            </m:r>
          </m:sup>
        </m:sSup>
        <m:r>
          <w:rPr>
            <w:rFonts w:ascii="Cambria Math" w:eastAsiaTheme="minorEastAsia" w:hAnsi="Cambria Math" w:cs="Arial"/>
          </w:rPr>
          <m:t>=0</m:t>
        </m:r>
      </m:oMath>
      <w:r>
        <w:rPr>
          <w:rFonts w:ascii="Arial" w:eastAsiaTheme="minorEastAsia" w:hAnsi="Arial" w:cs="Arial"/>
        </w:rPr>
        <w:t xml:space="preserve">. Drugi korak je iteracija gdje je : </w:t>
      </w:r>
    </w:p>
    <w:p w14:paraId="24DB4CA7" w14:textId="6E4A3224" w:rsidR="00B84A87" w:rsidRPr="00757812" w:rsidRDefault="00B84A87" w:rsidP="007578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Svaki i-ti element vektora x :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  <m:sup>
            <m:r>
              <w:rPr>
                <w:rFonts w:ascii="Cambria Math" w:hAnsi="Cambria Math" w:cs="Arial"/>
              </w:rPr>
              <m:t>(k+1)</m:t>
            </m:r>
          </m:sup>
        </m:sSubSup>
        <m:r>
          <w:rPr>
            <w:rFonts w:ascii="Cambria Math" w:hAnsi="Cambria Math" w:cs="Arial"/>
          </w:rPr>
          <m:t xml:space="preserve">= 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a</m:t>
                </m:r>
              </m:e>
              <m:sub>
                <m:r>
                  <w:rPr>
                    <w:rFonts w:ascii="Cambria Math" w:hAnsi="Cambria Math" w:cs="Arial"/>
                  </w:rPr>
                  <m:t>ii</m:t>
                </m:r>
              </m:sub>
            </m:sSub>
          </m:den>
        </m:f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b</m:t>
                </m:r>
              </m:e>
              <m:sub>
                <m:r>
                  <w:rPr>
                    <w:rFonts w:ascii="Cambria Math" w:hAnsi="Cambria Math" w:cs="Arial"/>
                  </w:rPr>
                  <m:t>i</m:t>
                </m:r>
              </m:sub>
            </m:sSub>
            <m:r>
              <w:rPr>
                <w:rFonts w:ascii="Cambria Math" w:hAnsi="Cambria Math" w:cs="Arial"/>
              </w:rPr>
              <m:t xml:space="preserve">- </m:t>
            </m:r>
            <m:nary>
              <m:naryPr>
                <m:chr m:val="∑"/>
                <m:limLoc m:val="subSup"/>
                <m:supHide m:val="1"/>
                <m:ctrlPr>
                  <w:rPr>
                    <w:rFonts w:ascii="Cambria Math" w:hAnsi="Cambria Math" w:cs="Arial"/>
                    <w:i/>
                  </w:rPr>
                </m:ctrlPr>
              </m:naryPr>
              <m:sub>
                <m:r>
                  <w:rPr>
                    <w:rFonts w:ascii="Cambria Math" w:hAnsi="Cambria Math" w:cs="Arial"/>
                  </w:rPr>
                  <m:t>j≠i</m:t>
                </m:r>
              </m:sub>
              <m:sup/>
              <m:e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ij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</w:rPr>
                          <m:t>k</m:t>
                        </m:r>
                      </m:e>
                    </m:d>
                  </m:sup>
                </m:sSubSup>
              </m:e>
            </m:nary>
          </m:e>
        </m:d>
      </m:oMath>
    </w:p>
    <w:p w14:paraId="2F728CE2" w14:textId="2526BEF6" w:rsidR="00757812" w:rsidRPr="00757812" w:rsidRDefault="00A75E48" w:rsidP="0075781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  <m:sup>
            <m:r>
              <w:rPr>
                <w:rFonts w:ascii="Cambria Math" w:hAnsi="Cambria Math" w:cs="Arial"/>
              </w:rPr>
              <m:t>(k+1)</m:t>
            </m:r>
          </m:sup>
        </m:sSubSup>
      </m:oMath>
      <w:r w:rsidR="00757812">
        <w:rPr>
          <w:rFonts w:ascii="Arial" w:eastAsiaTheme="minorEastAsia" w:hAnsi="Arial" w:cs="Arial"/>
        </w:rPr>
        <w:t xml:space="preserve"> nova vrijednost i-te komponente vektora rješenja u (k+1)-toj iteraciji, a </w:t>
      </w:r>
      <m:oMath>
        <m:sSubSup>
          <m:sSubSupPr>
            <m:ctrlPr>
              <w:rPr>
                <w:rFonts w:ascii="Cambria Math" w:hAnsi="Cambria Math" w:cs="Arial"/>
                <w:i/>
              </w:rPr>
            </m:ctrlPr>
          </m:sSubSup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  <m:sup>
            <m:r>
              <w:rPr>
                <w:rFonts w:ascii="Cambria Math" w:hAnsi="Cambria Math" w:cs="Arial"/>
              </w:rPr>
              <m:t>(k)</m:t>
            </m:r>
          </m:sup>
        </m:sSubSup>
      </m:oMath>
      <w:r w:rsidR="00757812">
        <w:rPr>
          <w:rFonts w:ascii="Arial" w:eastAsiaTheme="minorEastAsia" w:hAnsi="Arial" w:cs="Arial"/>
        </w:rPr>
        <w:t xml:space="preserve"> vrijednost j-te komponente iz prethodne (k-te) iteracije. </w:t>
      </w:r>
      <w:r>
        <w:rPr>
          <w:rFonts w:ascii="Arial" w:eastAsiaTheme="minorEastAsia" w:hAnsi="Arial" w:cs="Arial"/>
        </w:rPr>
        <w:t>[1]</w:t>
      </w:r>
    </w:p>
    <w:p w14:paraId="6C4AE06E" w14:textId="1422D9D6" w:rsidR="00757812" w:rsidRDefault="00757812" w:rsidP="0075781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Iteracije se zaustavljaju kada je norma razlike između vektora rješenja u dvije uzastopne iteracije manja od zadane tolerancije ili kada je postignut maksimalni broj iteracija. </w:t>
      </w:r>
    </w:p>
    <w:p w14:paraId="0BD1EFFC" w14:textId="299C2BA5" w:rsidR="00757812" w:rsidRDefault="00757812" w:rsidP="00AD047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Prednost ove metode je jednostavna implementacija i razumijevanje. </w:t>
      </w:r>
      <w:r w:rsidR="00060C54">
        <w:rPr>
          <w:rFonts w:ascii="Arial" w:hAnsi="Arial" w:cs="Arial"/>
        </w:rPr>
        <w:t xml:space="preserve">Izračun svake komponente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060C54">
        <w:rPr>
          <w:rFonts w:ascii="Arial" w:hAnsi="Arial" w:cs="Arial"/>
        </w:rPr>
        <w:t>m</w:t>
      </w:r>
      <w:r>
        <w:rPr>
          <w:rFonts w:ascii="Arial" w:hAnsi="Arial" w:cs="Arial"/>
        </w:rPr>
        <w:t xml:space="preserve">ože biti izvršen neovisno od ostalih komponenti unutar iste iteracije </w:t>
      </w:r>
      <w:r w:rsidR="00060C54">
        <w:rPr>
          <w:rFonts w:ascii="Arial" w:hAnsi="Arial" w:cs="Arial"/>
        </w:rPr>
        <w:t xml:space="preserve">te je zbog toga pogodna za paralelizaciju i izvođenje na računalima koja podržavaju paralelnu obradu. Zbog toga ju često nazivamo „Metoda istovremenih promjena“ jer nije važan redoslijed  izvođenja jednadžbi. </w:t>
      </w:r>
      <w:r>
        <w:rPr>
          <w:rFonts w:ascii="Arial" w:hAnsi="Arial" w:cs="Arial"/>
        </w:rPr>
        <w:t xml:space="preserve">Nedostatak je relativno spora konvergencija, posebno za sustave koji </w:t>
      </w:r>
      <w:r>
        <w:rPr>
          <w:rFonts w:ascii="Arial" w:hAnsi="Arial" w:cs="Arial"/>
        </w:rPr>
        <w:lastRenderedPageBreak/>
        <w:t xml:space="preserve">nisu dijagonalno dominantni. Može zahtijevati veliki broj iteracija za postizanje zadovoljavajuće točnosti. </w:t>
      </w:r>
    </w:p>
    <w:p w14:paraId="6743322E" w14:textId="3D4D353F" w:rsidR="00E05BCE" w:rsidRPr="00445652" w:rsidRDefault="00A75E48" w:rsidP="00757812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2</w:t>
      </w:r>
      <w:r w:rsidR="00E05BCE" w:rsidRPr="00445652">
        <w:rPr>
          <w:rFonts w:ascii="Arial" w:hAnsi="Arial" w:cs="Arial"/>
          <w:b/>
          <w:bCs/>
        </w:rPr>
        <w:t>.</w:t>
      </w:r>
      <w:r w:rsidR="0082032E">
        <w:rPr>
          <w:rFonts w:ascii="Arial" w:hAnsi="Arial" w:cs="Arial"/>
          <w:b/>
          <w:bCs/>
        </w:rPr>
        <w:t>1.</w:t>
      </w:r>
      <w:r w:rsidR="00E05BCE" w:rsidRPr="00445652">
        <w:rPr>
          <w:rFonts w:ascii="Arial" w:hAnsi="Arial" w:cs="Arial"/>
          <w:b/>
          <w:bCs/>
        </w:rPr>
        <w:t xml:space="preserve"> Progamska implementacija </w:t>
      </w:r>
    </w:p>
    <w:p w14:paraId="5504D665" w14:textId="77777777" w:rsidR="00AB2674" w:rsidRDefault="00E05BCE" w:rsidP="00AD047A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U nastavku se nalazi implementacija Jacobijeve metode. </w:t>
      </w:r>
      <w:r w:rsidR="002C2447">
        <w:rPr>
          <w:rFonts w:ascii="Arial" w:hAnsi="Arial" w:cs="Arial"/>
        </w:rPr>
        <w:t xml:space="preserve">A predstavlja matricu koeficijenata sustava linearnih jednadžbi, a vektor konstanti je </w:t>
      </w:r>
      <w:r w:rsidR="002C2447">
        <w:rPr>
          <w:rFonts w:ascii="Arial" w:hAnsi="Arial" w:cs="Arial"/>
          <w:i/>
          <w:iCs/>
        </w:rPr>
        <w:t>b.</w:t>
      </w:r>
      <w:r w:rsidR="002C2447">
        <w:rPr>
          <w:rFonts w:ascii="Arial" w:hAnsi="Arial" w:cs="Arial"/>
        </w:rPr>
        <w:t xml:space="preserve"> Početni vektor rješenja je </w:t>
      </w:r>
      <w:r w:rsidR="002C2447">
        <w:rPr>
          <w:rFonts w:ascii="Arial" w:hAnsi="Arial" w:cs="Arial"/>
          <w:i/>
          <w:iCs/>
        </w:rPr>
        <w:t xml:space="preserve">x0. </w:t>
      </w:r>
      <w:r w:rsidR="002C2447">
        <w:rPr>
          <w:rFonts w:ascii="Arial" w:hAnsi="Arial" w:cs="Arial"/>
        </w:rPr>
        <w:t xml:space="preserve">Kriterij zaustavljanja je varijabla </w:t>
      </w:r>
      <w:r w:rsidR="002C2447">
        <w:rPr>
          <w:rFonts w:ascii="Arial" w:hAnsi="Arial" w:cs="Arial"/>
          <w:i/>
          <w:iCs/>
        </w:rPr>
        <w:t>tol</w:t>
      </w:r>
      <w:r w:rsidR="002C2447">
        <w:rPr>
          <w:rFonts w:ascii="Arial" w:hAnsi="Arial" w:cs="Arial"/>
        </w:rPr>
        <w:t xml:space="preserve">. Maksimalni broj iteracija definiran je u varijabli </w:t>
      </w:r>
      <w:r w:rsidR="002C2447">
        <w:rPr>
          <w:rFonts w:ascii="Arial" w:hAnsi="Arial" w:cs="Arial"/>
          <w:i/>
          <w:iCs/>
        </w:rPr>
        <w:t>max_iterations</w:t>
      </w:r>
      <w:r w:rsidR="002C2447">
        <w:rPr>
          <w:rFonts w:ascii="Arial" w:hAnsi="Arial" w:cs="Arial"/>
        </w:rPr>
        <w:t xml:space="preserve">. Prva petlja prolazi maksimalni broj iteracija koji je definiran u metodi. </w:t>
      </w:r>
      <w:r w:rsidR="00F1195E">
        <w:rPr>
          <w:rFonts w:ascii="Arial" w:hAnsi="Arial" w:cs="Arial"/>
        </w:rPr>
        <w:t xml:space="preserve">Sljedeća petlja prolazi n puta, odnosno broj redaka u matrici. </w:t>
      </w:r>
      <w:r w:rsidR="00AB2674">
        <w:rPr>
          <w:rFonts w:ascii="Arial" w:eastAsiaTheme="minorEastAsia" w:hAnsi="Arial" w:cs="Arial"/>
        </w:rPr>
        <w:t xml:space="preserve">Za izračun nove vrijednosti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i</m:t>
            </m:r>
          </m:sub>
        </m:sSub>
      </m:oMath>
      <w:r w:rsidR="00AB2674">
        <w:rPr>
          <w:rFonts w:ascii="Arial" w:eastAsiaTheme="minorEastAsia" w:hAnsi="Arial" w:cs="Arial"/>
        </w:rPr>
        <w:t xml:space="preserve"> vrijedi</w:t>
      </w:r>
    </w:p>
    <w:p w14:paraId="5EFE674D" w14:textId="1437EDE4" w:rsidR="00AB2674" w:rsidRDefault="00AB2674" w:rsidP="00757812">
      <w:pPr>
        <w:spacing w:line="360" w:lineRule="auto"/>
        <w:jc w:val="both"/>
        <w:rPr>
          <w:rFonts w:ascii="Arial" w:eastAsiaTheme="minorEastAsia" w:hAnsi="Arial" w:cs="Arial"/>
        </w:rPr>
      </w:pPr>
      <w:r w:rsidRPr="00AB2674">
        <w:rPr>
          <w:rFonts w:ascii="Arial" w:eastAsiaTheme="minorEastAsia" w:hAnsi="Arial" w:cs="Arial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x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e>
        </m:d>
        <m:r>
          <w:rPr>
            <w:rFonts w:ascii="Cambria Math" w:eastAsiaTheme="minorEastAsia" w:hAnsi="Cambria Math" w:cs="Arial"/>
            <w:sz w:val="24"/>
            <w:szCs w:val="24"/>
          </w:rPr>
          <m:t xml:space="preserve">= </m:t>
        </m:r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b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e>
            </m:d>
            <m:r>
              <w:rPr>
                <w:rFonts w:ascii="Cambria Math" w:eastAsiaTheme="minorEastAsia" w:hAnsi="Cambria Math" w:cs="Arial"/>
                <w:sz w:val="24"/>
                <w:szCs w:val="24"/>
              </w:rPr>
              <m:t xml:space="preserve">- </m:t>
            </m:r>
            <m:nary>
              <m:naryPr>
                <m:chr m:val="∑"/>
                <m:limLoc m:val="subSup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naryPr>
              <m:sub>
                <m:eqArr>
                  <m:eqArrPr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j=0</m:t>
                    </m:r>
                  </m:e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j≠i</m:t>
                    </m:r>
                  </m:e>
                </m:eqArr>
              </m:sub>
              <m:sup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n-1</m:t>
                </m:r>
              </m:sup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A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i</m:t>
                    </m:r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j</m:t>
                    </m:r>
                  </m:e>
                </m:d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∙x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  <w:sz w:val="24"/>
                        <w:szCs w:val="24"/>
                      </w:rPr>
                      <m:t>j</m:t>
                    </m:r>
                  </m:e>
                </m:d>
              </m:e>
            </m:nary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A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  <w:sz w:val="24"/>
                    <w:szCs w:val="24"/>
                  </w:rPr>
                  <m:t>i</m:t>
                </m:r>
              </m:e>
            </m:d>
          </m:den>
        </m:f>
      </m:oMath>
      <w:r>
        <w:rPr>
          <w:rFonts w:ascii="Arial" w:eastAsiaTheme="minorEastAsia" w:hAnsi="Arial" w:cs="Arial"/>
        </w:rPr>
        <w:t xml:space="preserve"> . </w:t>
      </w:r>
    </w:p>
    <w:p w14:paraId="753D167E" w14:textId="78CE5D70" w:rsidR="00E05BCE" w:rsidRPr="00AB2674" w:rsidRDefault="00F1195E" w:rsidP="00AD047A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Najprije se definira varijabla </w:t>
      </w:r>
      <w:r>
        <w:rPr>
          <w:rFonts w:ascii="Arial" w:hAnsi="Arial" w:cs="Arial"/>
          <w:i/>
          <w:iCs/>
        </w:rPr>
        <w:t xml:space="preserve">sum_ </w:t>
      </w:r>
      <w:r>
        <w:rPr>
          <w:rFonts w:ascii="Arial" w:hAnsi="Arial" w:cs="Arial"/>
        </w:rPr>
        <w:t xml:space="preserve">za svaku iteraciju s vrijednošću </w:t>
      </w:r>
      <w:r>
        <w:rPr>
          <w:rFonts w:ascii="Arial" w:hAnsi="Arial" w:cs="Arial"/>
          <w:i/>
          <w:iCs/>
        </w:rPr>
        <w:t>b[i]</w:t>
      </w:r>
      <w:r>
        <w:rPr>
          <w:rFonts w:ascii="Arial" w:hAnsi="Arial" w:cs="Arial"/>
        </w:rPr>
        <w:t xml:space="preserve"> koja je konstanta s desne strane jednadžbe i-tog reda sustava </w:t>
      </w:r>
      <m:oMath>
        <m:r>
          <w:rPr>
            <w:rFonts w:ascii="Cambria Math" w:hAnsi="Cambria Math" w:cs="Arial"/>
          </w:rPr>
          <m:t>Ax=b</m:t>
        </m:r>
      </m:oMath>
      <w:r>
        <w:rPr>
          <w:rFonts w:ascii="Arial" w:eastAsiaTheme="minorEastAsia" w:hAnsi="Arial" w:cs="Arial"/>
        </w:rPr>
        <w:t xml:space="preserve">. Sljedeća petlja iterira kroz sve elemente reda </w:t>
      </w:r>
      <w:r>
        <w:rPr>
          <w:rFonts w:ascii="Arial" w:eastAsiaTheme="minorEastAsia" w:hAnsi="Arial" w:cs="Arial"/>
          <w:i/>
          <w:iCs/>
        </w:rPr>
        <w:t xml:space="preserve">i </w:t>
      </w:r>
      <w:r>
        <w:rPr>
          <w:rFonts w:ascii="Arial" w:eastAsiaTheme="minorEastAsia" w:hAnsi="Arial" w:cs="Arial"/>
        </w:rPr>
        <w:t xml:space="preserve">u matrici </w:t>
      </w:r>
      <w:r>
        <w:rPr>
          <w:rFonts w:ascii="Arial" w:eastAsiaTheme="minorEastAsia" w:hAnsi="Arial" w:cs="Arial"/>
          <w:i/>
          <w:iCs/>
        </w:rPr>
        <w:t xml:space="preserve">A. </w:t>
      </w:r>
      <w:r>
        <w:rPr>
          <w:rFonts w:ascii="Arial" w:eastAsiaTheme="minorEastAsia" w:hAnsi="Arial" w:cs="Arial"/>
        </w:rPr>
        <w:t xml:space="preserve">Provjeravamo jednakost </w:t>
      </w:r>
      <w:r>
        <w:rPr>
          <w:rFonts w:ascii="Arial" w:eastAsiaTheme="minorEastAsia" w:hAnsi="Arial" w:cs="Arial"/>
          <w:i/>
          <w:iCs/>
        </w:rPr>
        <w:t xml:space="preserve">i != j </w:t>
      </w:r>
      <w:r>
        <w:rPr>
          <w:rFonts w:ascii="Arial" w:eastAsiaTheme="minorEastAsia" w:hAnsi="Arial" w:cs="Arial"/>
        </w:rPr>
        <w:t xml:space="preserve">kako bismo preskočili elemente koji se nalaze na dijagonali, odnosno elemente </w:t>
      </w:r>
      <w:r>
        <w:rPr>
          <w:rFonts w:ascii="Arial" w:eastAsiaTheme="minorEastAsia" w:hAnsi="Arial" w:cs="Arial"/>
          <w:i/>
          <w:iCs/>
        </w:rPr>
        <w:t>A[i][i].</w:t>
      </w:r>
      <w:r>
        <w:rPr>
          <w:rFonts w:ascii="Arial" w:eastAsiaTheme="minorEastAsia" w:hAnsi="Arial" w:cs="Arial"/>
        </w:rPr>
        <w:t xml:space="preserve"> Ako se element ne nalazi na dijagonali, oduzima se njegova vrijednost pomnožena s </w:t>
      </w:r>
      <w:r>
        <w:rPr>
          <w:rFonts w:ascii="Arial" w:eastAsiaTheme="minorEastAsia" w:hAnsi="Arial" w:cs="Arial"/>
          <w:i/>
          <w:iCs/>
        </w:rPr>
        <w:t xml:space="preserve">x[j] </w:t>
      </w:r>
      <w:r>
        <w:rPr>
          <w:rFonts w:ascii="Arial" w:eastAsiaTheme="minorEastAsia" w:hAnsi="Arial" w:cs="Arial"/>
        </w:rPr>
        <w:t xml:space="preserve">od varijable </w:t>
      </w:r>
      <w:r>
        <w:rPr>
          <w:rFonts w:ascii="Arial" w:eastAsiaTheme="minorEastAsia" w:hAnsi="Arial" w:cs="Arial"/>
          <w:i/>
          <w:iCs/>
        </w:rPr>
        <w:t xml:space="preserve">sum_. </w:t>
      </w:r>
      <w:r>
        <w:rPr>
          <w:rFonts w:ascii="Arial" w:eastAsiaTheme="minorEastAsia" w:hAnsi="Arial" w:cs="Arial"/>
        </w:rPr>
        <w:t xml:space="preserve">Nakon što prođemo sve elemente reda </w:t>
      </w:r>
      <w:r>
        <w:rPr>
          <w:rFonts w:ascii="Arial" w:eastAsiaTheme="minorEastAsia" w:hAnsi="Arial" w:cs="Arial"/>
          <w:i/>
          <w:iCs/>
        </w:rPr>
        <w:t xml:space="preserve">x_new[i] </w:t>
      </w:r>
      <w:r>
        <w:rPr>
          <w:rFonts w:ascii="Arial" w:eastAsiaTheme="minorEastAsia" w:hAnsi="Arial" w:cs="Arial"/>
        </w:rPr>
        <w:t xml:space="preserve">dobivamo dijeljenjem varijable </w:t>
      </w:r>
      <w:r>
        <w:rPr>
          <w:rFonts w:ascii="Arial" w:eastAsiaTheme="minorEastAsia" w:hAnsi="Arial" w:cs="Arial"/>
          <w:i/>
          <w:iCs/>
        </w:rPr>
        <w:t xml:space="preserve">sum_ </w:t>
      </w:r>
      <w:r>
        <w:rPr>
          <w:rFonts w:ascii="Arial" w:eastAsiaTheme="minorEastAsia" w:hAnsi="Arial" w:cs="Arial"/>
        </w:rPr>
        <w:t>s elementom dijagonale.</w:t>
      </w:r>
      <w:r w:rsidR="00AB2674">
        <w:rPr>
          <w:rFonts w:ascii="Arial" w:eastAsiaTheme="minorEastAsia" w:hAnsi="Arial" w:cs="Arial"/>
        </w:rPr>
        <w:t xml:space="preserve"> </w:t>
      </w:r>
      <w:r>
        <w:rPr>
          <w:rFonts w:ascii="Arial" w:eastAsiaTheme="minorEastAsia" w:hAnsi="Arial" w:cs="Arial"/>
        </w:rPr>
        <w:t xml:space="preserve">Kada se izvrše obje petlja računa se </w:t>
      </w:r>
      <w:r>
        <w:rPr>
          <w:rFonts w:ascii="Arial" w:eastAsiaTheme="minorEastAsia" w:hAnsi="Arial" w:cs="Arial"/>
          <w:i/>
          <w:iCs/>
        </w:rPr>
        <w:t xml:space="preserve">max_diff </w:t>
      </w:r>
      <w:r w:rsidR="00AB2674">
        <w:rPr>
          <w:rFonts w:ascii="Arial" w:eastAsiaTheme="minorEastAsia" w:hAnsi="Arial" w:cs="Arial"/>
        </w:rPr>
        <w:t xml:space="preserve">odnosno maksimalna apsolutna razlika između novih i starih vrijednosti. U slučaju da je njezina vrijednosst manja od zadane tolerancije, iteracije se zaustavljaju i vraća se rješenje jer je to jedan od kriterija zaustavljanja. Inače, iteracije traju maksimalan broj iteracija definiran u parametru funkcije </w:t>
      </w:r>
      <w:r w:rsidR="00AB2674">
        <w:rPr>
          <w:rFonts w:ascii="Arial" w:eastAsiaTheme="minorEastAsia" w:hAnsi="Arial" w:cs="Arial"/>
          <w:i/>
          <w:iCs/>
        </w:rPr>
        <w:t xml:space="preserve">jacobi(). </w:t>
      </w:r>
      <w:r w:rsidR="00AB2674">
        <w:rPr>
          <w:rFonts w:ascii="Arial" w:eastAsiaTheme="minorEastAsia" w:hAnsi="Arial" w:cs="Arial"/>
        </w:rPr>
        <w:t xml:space="preserve">Rješenje vraća broj iteracija i trenutnu vrijedost polja </w:t>
      </w:r>
      <w:r w:rsidR="00AB2674">
        <w:rPr>
          <w:rFonts w:ascii="Arial" w:eastAsiaTheme="minorEastAsia" w:hAnsi="Arial" w:cs="Arial"/>
          <w:i/>
          <w:iCs/>
        </w:rPr>
        <w:t>x_new</w:t>
      </w:r>
      <w:r w:rsidR="00AB2674">
        <w:rPr>
          <w:rFonts w:ascii="Arial" w:eastAsiaTheme="minorEastAsia" w:hAnsi="Arial" w:cs="Arial"/>
        </w:rPr>
        <w:t>.</w:t>
      </w:r>
    </w:p>
    <w:p w14:paraId="6679C355" w14:textId="77777777" w:rsidR="002C2447" w:rsidRDefault="002C2447" w:rsidP="00757812">
      <w:pPr>
        <w:spacing w:line="360" w:lineRule="auto"/>
        <w:jc w:val="both"/>
        <w:rPr>
          <w:rFonts w:ascii="Arial" w:hAnsi="Arial" w:cs="Arial"/>
        </w:rPr>
      </w:pPr>
    </w:p>
    <w:p w14:paraId="434FF5F4" w14:textId="77777777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>def jacobi(A, b, x0, tol=1e-10, max_iterations=1000):</w:t>
      </w:r>
    </w:p>
    <w:p w14:paraId="6D9B57EC" w14:textId="77777777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 xml:space="preserve">    n = len(A)</w:t>
      </w:r>
    </w:p>
    <w:p w14:paraId="7B88E11B" w14:textId="77777777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 xml:space="preserve">    x = x0[:]</w:t>
      </w:r>
    </w:p>
    <w:p w14:paraId="63C48806" w14:textId="0266FE15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 xml:space="preserve">    x_new = x0[:]</w:t>
      </w:r>
    </w:p>
    <w:p w14:paraId="05A34193" w14:textId="77777777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 xml:space="preserve">    for k in range(max_iterations):</w:t>
      </w:r>
    </w:p>
    <w:p w14:paraId="63174D63" w14:textId="77777777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 xml:space="preserve">        for i in range(n):</w:t>
      </w:r>
    </w:p>
    <w:p w14:paraId="1000B685" w14:textId="77777777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 xml:space="preserve">            sum_ = b[i]</w:t>
      </w:r>
    </w:p>
    <w:p w14:paraId="0666C0D8" w14:textId="77777777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 xml:space="preserve">            for j in range(n):</w:t>
      </w:r>
    </w:p>
    <w:p w14:paraId="2F00DE9C" w14:textId="77777777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 xml:space="preserve">                if i != j:</w:t>
      </w:r>
    </w:p>
    <w:p w14:paraId="4F68CCBB" w14:textId="77777777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 xml:space="preserve">                    sum_ -= A[i][j] * x[j]</w:t>
      </w:r>
    </w:p>
    <w:p w14:paraId="0282F568" w14:textId="77777777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 xml:space="preserve">            x_new[i] = sum_ / A[i][i]</w:t>
      </w:r>
    </w:p>
    <w:p w14:paraId="2E9E53E7" w14:textId="77777777" w:rsid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B4A4C4F" w14:textId="2DFF1A3D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lastRenderedPageBreak/>
        <w:t xml:space="preserve">        max_diff = max(abs(x_new[i] - x[i]) for i in range(n))</w:t>
      </w:r>
    </w:p>
    <w:p w14:paraId="1C5E5B27" w14:textId="77777777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 xml:space="preserve">        if max_diff &lt; tol:</w:t>
      </w:r>
    </w:p>
    <w:p w14:paraId="6ADBA2BC" w14:textId="77777777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 xml:space="preserve">            return x_new, k</w:t>
      </w:r>
    </w:p>
    <w:p w14:paraId="06FEEFA6" w14:textId="77777777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137EBE77" w14:textId="6FC55FDF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 xml:space="preserve">        x = x_new[:]</w:t>
      </w:r>
    </w:p>
    <w:p w14:paraId="3333C590" w14:textId="0B05922C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 xml:space="preserve">    return x, k</w:t>
      </w:r>
    </w:p>
    <w:p w14:paraId="642EF03D" w14:textId="77777777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>A = [</w:t>
      </w:r>
    </w:p>
    <w:p w14:paraId="77C34693" w14:textId="77777777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 xml:space="preserve">    [4, -1, 0, 0],</w:t>
      </w:r>
    </w:p>
    <w:p w14:paraId="19775D41" w14:textId="77777777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 xml:space="preserve">    [-1, 4, -1, 0],</w:t>
      </w:r>
    </w:p>
    <w:p w14:paraId="1341572A" w14:textId="77777777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 xml:space="preserve">    [0, -1, 4, -1],</w:t>
      </w:r>
    </w:p>
    <w:p w14:paraId="4CB9A3D9" w14:textId="77777777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 xml:space="preserve">    [0, 0, -1, 3]</w:t>
      </w:r>
    </w:p>
    <w:p w14:paraId="2073E4BA" w14:textId="01FBEF91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>]</w:t>
      </w:r>
    </w:p>
    <w:p w14:paraId="191A67A6" w14:textId="77777777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>b = [15, 10, 10, 10]</w:t>
      </w:r>
    </w:p>
    <w:p w14:paraId="19CAA06C" w14:textId="6DBFE3AD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>x0 = [0, 0, 0, 0]</w:t>
      </w:r>
    </w:p>
    <w:p w14:paraId="7ADEFE72" w14:textId="0A049B20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>x, iterations = jacobi(A, b, x0)</w:t>
      </w:r>
    </w:p>
    <w:p w14:paraId="57D4425D" w14:textId="77777777" w:rsidR="00E05BCE" w:rsidRP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>print("Rješenje:", x)</w:t>
      </w:r>
    </w:p>
    <w:p w14:paraId="6A537DF2" w14:textId="0D844061" w:rsidR="00E05BCE" w:rsidRDefault="00E05BCE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E05BCE">
        <w:rPr>
          <w:rFonts w:ascii="Courier New" w:hAnsi="Courier New" w:cs="Courier New"/>
          <w:sz w:val="20"/>
          <w:szCs w:val="20"/>
        </w:rPr>
        <w:t>print("Broj iteracija:", iterations)</w:t>
      </w:r>
    </w:p>
    <w:p w14:paraId="25A67765" w14:textId="10222B79" w:rsidR="00AD047A" w:rsidRDefault="00AD047A" w:rsidP="00E05BCE">
      <w:pPr>
        <w:spacing w:line="240" w:lineRule="auto"/>
        <w:jc w:val="both"/>
        <w:rPr>
          <w:rFonts w:ascii="Arial" w:hAnsi="Arial" w:cs="Arial"/>
        </w:rPr>
      </w:pPr>
      <w:r w:rsidRPr="00AD047A">
        <w:rPr>
          <w:rFonts w:ascii="Arial" w:hAnsi="Arial" w:cs="Arial"/>
        </w:rPr>
        <w:t xml:space="preserve">Izvođenjem navedenog programskog koda dobivamo rješenje </w:t>
      </w:r>
      <w:r w:rsidR="000713D2">
        <w:rPr>
          <w:rFonts w:ascii="Arial" w:hAnsi="Arial" w:cs="Arial"/>
        </w:rPr>
        <w:t>:</w:t>
      </w:r>
    </w:p>
    <w:p w14:paraId="019B1C3A" w14:textId="77777777" w:rsidR="00AD047A" w:rsidRDefault="00AD047A" w:rsidP="00AD047A">
      <w:pPr>
        <w:spacing w:line="240" w:lineRule="auto"/>
        <w:rPr>
          <w:rFonts w:ascii="Arial" w:hAnsi="Arial" w:cs="Arial"/>
          <w:i/>
          <w:iCs/>
        </w:rPr>
      </w:pPr>
      <w:r w:rsidRPr="00AD047A">
        <w:rPr>
          <w:rFonts w:ascii="Arial" w:hAnsi="Arial" w:cs="Arial"/>
          <w:i/>
          <w:iCs/>
        </w:rPr>
        <w:t xml:space="preserve">Rješenje: </w:t>
      </w:r>
    </w:p>
    <w:p w14:paraId="7AE82070" w14:textId="6804220C" w:rsidR="00AD047A" w:rsidRPr="00AD047A" w:rsidRDefault="00AD047A" w:rsidP="00AD047A">
      <w:pPr>
        <w:spacing w:line="240" w:lineRule="auto"/>
        <w:rPr>
          <w:rFonts w:ascii="Arial" w:hAnsi="Arial" w:cs="Arial"/>
          <w:i/>
          <w:iCs/>
        </w:rPr>
      </w:pPr>
      <w:r w:rsidRPr="00AD047A">
        <w:rPr>
          <w:rFonts w:ascii="Arial" w:hAnsi="Arial" w:cs="Arial"/>
          <w:i/>
          <w:iCs/>
        </w:rPr>
        <w:t>[4.999999999979709, 4.999999999966491, 4.999999999962085,4.999999999970897]</w:t>
      </w:r>
    </w:p>
    <w:p w14:paraId="02006B4F" w14:textId="77777777" w:rsidR="000C2F3B" w:rsidRDefault="00AD047A" w:rsidP="00AD047A">
      <w:pPr>
        <w:spacing w:line="360" w:lineRule="auto"/>
        <w:rPr>
          <w:rFonts w:ascii="Arial" w:hAnsi="Arial" w:cs="Arial"/>
          <w:i/>
          <w:iCs/>
        </w:rPr>
      </w:pPr>
      <w:r w:rsidRPr="00AD047A">
        <w:rPr>
          <w:rFonts w:ascii="Arial" w:hAnsi="Arial" w:cs="Arial"/>
          <w:i/>
          <w:iCs/>
        </w:rPr>
        <w:t>Broj iteracija: 29</w:t>
      </w:r>
      <w:r>
        <w:rPr>
          <w:rFonts w:ascii="Arial" w:hAnsi="Arial" w:cs="Arial"/>
          <w:i/>
          <w:iCs/>
        </w:rPr>
        <w:t xml:space="preserve"> . </w:t>
      </w:r>
    </w:p>
    <w:p w14:paraId="3AD429CD" w14:textId="332087A4" w:rsidR="00AD047A" w:rsidRPr="00AD047A" w:rsidRDefault="00AD047A" w:rsidP="00AD047A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Na istom primjeru matrice, izvršit ću Gaus-Sieldovu metodu koja bi u usporebi s Jacobijevom trebala imati manji broj iteracija. </w:t>
      </w:r>
    </w:p>
    <w:p w14:paraId="6C954C47" w14:textId="77777777" w:rsidR="00AD047A" w:rsidRDefault="00AD047A" w:rsidP="00E05BC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4DCCB505" w14:textId="6E450D02" w:rsidR="000C2F3B" w:rsidRDefault="00A75E48" w:rsidP="00E05BCE">
      <w:p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3</w:t>
      </w:r>
      <w:r w:rsidR="00AD047A" w:rsidRPr="00AD047A">
        <w:rPr>
          <w:rFonts w:ascii="Arial" w:hAnsi="Arial" w:cs="Arial"/>
          <w:b/>
          <w:bCs/>
          <w:sz w:val="24"/>
          <w:szCs w:val="24"/>
        </w:rPr>
        <w:t>. Gaus-Seidelova metoda</w:t>
      </w:r>
    </w:p>
    <w:p w14:paraId="7134FFE9" w14:textId="77777777" w:rsidR="00A75E48" w:rsidRDefault="00AD047A" w:rsidP="00050B33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Gaus-Seidelova metoda je stacionarna iterativna metoda rješavanja linearnih jednadžbi koja u odnosu na Jacobijevu metodu ima manji broj iteracija jer koristi prethodno izračunate aproksimacije vektora u računanju sljedećih komponenti vektora. </w:t>
      </w:r>
      <w:r w:rsidR="00445652">
        <w:rPr>
          <w:rFonts w:ascii="Arial" w:hAnsi="Arial" w:cs="Arial"/>
        </w:rPr>
        <w:t>Slično kao i Jacobijeva metoda, Gauss-Seidelova metoda iterativno se približava rješenju, ali koristi unaprijeđene vrijednosti varijabli čim postanu dostupne u istoj iteraciji. Konvergiranje je brže pa se iz tog razloga dolazi do rješenja korištenjem manjeg broja iteracija.</w:t>
      </w:r>
      <w:r w:rsidR="00A75E48">
        <w:rPr>
          <w:rFonts w:ascii="Arial" w:hAnsi="Arial" w:cs="Arial"/>
        </w:rPr>
        <w:t xml:space="preserve"> [2]</w:t>
      </w:r>
    </w:p>
    <w:p w14:paraId="62298FF2" w14:textId="194A769F" w:rsidR="00050B33" w:rsidRDefault="00050B33" w:rsidP="00A75E48">
      <w:pPr>
        <w:spacing w:line="360" w:lineRule="auto"/>
        <w:jc w:val="both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Za i-ti redak sustava linearnih jednadžbi </w:t>
      </w:r>
      <m:oMath>
        <m:r>
          <w:rPr>
            <w:rFonts w:ascii="Cambria Math" w:hAnsi="Cambria Math" w:cs="Arial"/>
          </w:rPr>
          <m:t>Ax=b</m:t>
        </m:r>
      </m:oMath>
      <w:r>
        <w:rPr>
          <w:rFonts w:ascii="Arial" w:eastAsiaTheme="minorEastAsia" w:hAnsi="Arial" w:cs="Arial"/>
        </w:rPr>
        <w:t xml:space="preserve"> vrijedi :  </w:t>
      </w:r>
    </w:p>
    <w:p w14:paraId="4770B06B" w14:textId="3D6A698D" w:rsidR="00050B33" w:rsidRPr="00050B33" w:rsidRDefault="00050B33" w:rsidP="00050B33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A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i</m:t>
              </m:r>
            </m:e>
          </m:d>
          <m:r>
            <w:rPr>
              <w:rFonts w:ascii="Cambria Math" w:hAnsi="Cambria Math" w:cs="Arial"/>
            </w:rPr>
            <m:t>∙x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i</m:t>
              </m:r>
            </m:e>
          </m:d>
          <m:r>
            <w:rPr>
              <w:rFonts w:ascii="Cambria Math" w:hAnsi="Cambria Math" w:cs="Arial"/>
            </w:rPr>
            <m:t>=b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i</m:t>
              </m:r>
            </m:e>
          </m:d>
          <m:r>
            <w:rPr>
              <w:rFonts w:ascii="Cambria Math" w:hAnsi="Cambria Math" w:cs="Arial"/>
            </w:rPr>
            <m:t xml:space="preserve">- </m:t>
          </m:r>
          <m:nary>
            <m:naryPr>
              <m:chr m:val="∑"/>
              <m:limLoc m:val="subSup"/>
              <m:ctrlPr>
                <w:rPr>
                  <w:rFonts w:ascii="Cambria Math" w:hAnsi="Cambria Math" w:cs="Arial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j=0</m:t>
                  </m:r>
                </m:e>
                <m:e>
                  <m:r>
                    <w:rPr>
                      <w:rFonts w:ascii="Cambria Math" w:hAnsi="Cambria Math" w:cs="Arial"/>
                    </w:rPr>
                    <m:t>j≠i</m:t>
                  </m:r>
                </m:e>
              </m:eqArr>
            </m:sub>
            <m:sup>
              <m:r>
                <w:rPr>
                  <w:rFonts w:ascii="Cambria Math" w:hAnsi="Cambria Math" w:cs="Arial"/>
                </w:rPr>
                <m:t>n-1</m:t>
              </m:r>
            </m:sup>
            <m:e>
              <m:r>
                <w:rPr>
                  <w:rFonts w:ascii="Cambria Math" w:hAnsi="Cambria Math" w:cs="Arial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i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j</m:t>
                  </m:r>
                </m:e>
              </m:d>
              <m:r>
                <w:rPr>
                  <w:rFonts w:ascii="Cambria Math" w:hAnsi="Cambria Math" w:cs="Arial"/>
                </w:rPr>
                <m:t>∙x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j</m:t>
                  </m:r>
                </m:e>
              </m:d>
            </m:e>
          </m:nary>
        </m:oMath>
      </m:oMathPara>
    </w:p>
    <w:p w14:paraId="322106A3" w14:textId="77777777" w:rsidR="00050B33" w:rsidRPr="00050B33" w:rsidRDefault="00050B33" w:rsidP="00050B33">
      <w:pPr>
        <w:spacing w:line="360" w:lineRule="auto"/>
        <w:jc w:val="both"/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</w:rPr>
        <w:lastRenderedPageBreak/>
        <w:t xml:space="preserve">Ako je vrijedi </w:t>
      </w:r>
      <m:oMath>
        <m:r>
          <w:rPr>
            <w:rFonts w:ascii="Cambria Math" w:eastAsiaTheme="minorEastAsia" w:hAnsi="Cambria Math" w:cs="Arial"/>
          </w:rPr>
          <m:t>j≠i</m:t>
        </m:r>
      </m:oMath>
      <w:r>
        <w:rPr>
          <w:rFonts w:ascii="Arial" w:eastAsiaTheme="minorEastAsia" w:hAnsi="Arial" w:cs="Arial"/>
        </w:rPr>
        <w:t xml:space="preserve">, tada možemo ovaj izraz preurediti i računati vrijednost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  <w:sz w:val="24"/>
                <w:szCs w:val="24"/>
              </w:rPr>
              <m:t>i</m:t>
            </m:r>
          </m:sub>
        </m:sSub>
      </m:oMath>
      <w:r w:rsidRPr="00050B33">
        <w:rPr>
          <w:rFonts w:ascii="Arial" w:eastAsiaTheme="minorEastAsia" w:hAnsi="Arial" w:cs="Arial"/>
          <w:sz w:val="24"/>
          <w:szCs w:val="24"/>
        </w:rPr>
        <w:t xml:space="preserve"> : </w:t>
      </w:r>
    </w:p>
    <w:p w14:paraId="36601679" w14:textId="46728339" w:rsidR="00050B33" w:rsidRPr="00050B33" w:rsidRDefault="00050B33" w:rsidP="00050B33">
      <w:pPr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r>
                <w:rPr>
                  <w:rFonts w:ascii="Cambria Math" w:eastAsiaTheme="minorEastAsia" w:hAnsi="Cambria Math" w:cs="Arial"/>
                </w:rPr>
                <m:t>i</m:t>
              </m:r>
            </m:e>
          </m:d>
          <m:r>
            <w:rPr>
              <w:rFonts w:ascii="Cambria Math" w:eastAsiaTheme="minorEastAsia" w:hAnsi="Cambria Math" w:cs="Arial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 xml:space="preserve">- </m:t>
              </m:r>
              <m:r>
                <w:rPr>
                  <w:rFonts w:ascii="Cambria Math" w:hAnsi="Cambria Math" w:cs="Arial"/>
                </w:rPr>
                <m:t xml:space="preserve">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>j=0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j&lt;i</m:t>
                      </m:r>
                    </m:e>
                  </m:eqArr>
                </m:sub>
                <m:sup>
                  <m:r>
                    <w:rPr>
                      <w:rFonts w:ascii="Cambria Math" w:hAnsi="Cambria Math" w:cs="Arial"/>
                    </w:rPr>
                    <m:t>n-1</m:t>
                  </m:r>
                </m:sup>
                <m:e>
                  <m:r>
                    <w:rPr>
                      <w:rFonts w:ascii="Cambria Math" w:hAnsi="Cambria Math" w:cs="Arial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∙x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j</m:t>
                      </m:r>
                    </m:e>
                  </m:d>
                </m:e>
              </m:nary>
              <m:r>
                <w:rPr>
                  <w:rFonts w:ascii="Cambria Math" w:hAnsi="Cambria Math" w:cs="Arial"/>
                </w:rPr>
                <m:t xml:space="preserve">-  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="Arial"/>
                      <w:i/>
                    </w:rPr>
                  </m:ctrlPr>
                </m:naryPr>
                <m:sub>
                  <m:eqArr>
                    <m:eqArr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cs="Arial"/>
                        </w:rPr>
                        <m:t>j=0</m:t>
                      </m:r>
                    </m:e>
                    <m:e>
                      <m:r>
                        <w:rPr>
                          <w:rFonts w:ascii="Cambria Math" w:hAnsi="Cambria Math" w:cs="Arial"/>
                        </w:rPr>
                        <m:t>j&gt;i</m:t>
                      </m:r>
                    </m:e>
                  </m:eqArr>
                </m:sub>
                <m:sup>
                  <m:r>
                    <w:rPr>
                      <w:rFonts w:ascii="Cambria Math" w:hAnsi="Cambria Math" w:cs="Arial"/>
                    </w:rPr>
                    <m:t>n-1</m:t>
                  </m:r>
                </m:sup>
                <m:e>
                  <m:r>
                    <w:rPr>
                      <w:rFonts w:ascii="Cambria Math" w:hAnsi="Cambria Math" w:cs="Arial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∙x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j</m:t>
                      </m:r>
                    </m:e>
                  </m:d>
                </m:e>
              </m:nary>
            </m:num>
            <m:den>
              <m:r>
                <w:rPr>
                  <w:rFonts w:ascii="Cambria Math" w:eastAsiaTheme="minorEastAsia" w:hAnsi="Cambria Math" w:cs="Arial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</w:rPr>
                    <m:t>i</m:t>
                  </m:r>
                </m:e>
              </m:d>
              <m:r>
                <w:rPr>
                  <w:rFonts w:ascii="Cambria Math" w:eastAsiaTheme="minorEastAsia" w:hAnsi="Cambria Math" w:cs="Arial"/>
                </w:rPr>
                <m:t>[i]</m:t>
              </m:r>
            </m:den>
          </m:f>
        </m:oMath>
      </m:oMathPara>
    </w:p>
    <w:p w14:paraId="634CB93A" w14:textId="74D3FD00" w:rsidR="00445652" w:rsidRDefault="0000116E" w:rsidP="00E16268">
      <w:pPr>
        <w:spacing w:line="360" w:lineRule="auto"/>
        <w:ind w:firstLine="708"/>
        <w:jc w:val="both"/>
        <w:rPr>
          <w:rFonts w:ascii="Arial" w:eastAsiaTheme="minorEastAsia" w:hAnsi="Arial" w:cs="Arial"/>
        </w:rPr>
      </w:pPr>
      <w:r w:rsidRPr="0000116E">
        <w:rPr>
          <w:rFonts w:ascii="Arial" w:hAnsi="Arial" w:cs="Arial"/>
        </w:rPr>
        <w:t xml:space="preserve">Koriste se nove vrijednosti </w:t>
      </w:r>
      <m:oMath>
        <m:sSub>
          <m:sSubPr>
            <m:ctrlPr>
              <w:rPr>
                <w:rFonts w:ascii="Cambria Math" w:eastAsiaTheme="minorEastAsia" w:hAnsi="Cambria Math" w:cs="Arial"/>
                <w:i/>
              </w:rPr>
            </m:ctrlPr>
          </m:sSub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b>
            <m:r>
              <w:rPr>
                <w:rFonts w:ascii="Cambria Math" w:eastAsiaTheme="minorEastAsia" w:hAnsi="Cambria Math" w:cs="Arial"/>
              </w:rPr>
              <m:t>j</m:t>
            </m:r>
          </m:sub>
        </m:sSub>
      </m:oMath>
      <w:r w:rsidRPr="0000116E">
        <w:rPr>
          <w:rFonts w:ascii="Arial" w:eastAsiaTheme="minorEastAsia" w:hAnsi="Arial" w:cs="Arial"/>
        </w:rPr>
        <w:t xml:space="preserve"> za sve </w:t>
      </w:r>
      <m:oMath>
        <m:r>
          <w:rPr>
            <w:rFonts w:ascii="Cambria Math" w:eastAsiaTheme="minorEastAsia" w:hAnsi="Cambria Math" w:cs="Arial"/>
          </w:rPr>
          <m:t>j&lt;i</m:t>
        </m:r>
      </m:oMath>
      <w:r w:rsidRPr="0000116E">
        <w:rPr>
          <w:rFonts w:ascii="Arial" w:eastAsiaTheme="minorEastAsia" w:hAnsi="Arial" w:cs="Arial"/>
        </w:rPr>
        <w:t xml:space="preserve">, odnosno već ažurirane vrijednosti unutar iste iteracije. Za sve </w:t>
      </w:r>
      <m:oMath>
        <m:r>
          <w:rPr>
            <w:rFonts w:ascii="Cambria Math" w:eastAsiaTheme="minorEastAsia" w:hAnsi="Cambria Math" w:cs="Arial"/>
          </w:rPr>
          <m:t>j&gt;i</m:t>
        </m:r>
      </m:oMath>
      <w:r w:rsidRPr="0000116E">
        <w:rPr>
          <w:rFonts w:ascii="Arial" w:eastAsiaTheme="minorEastAsia" w:hAnsi="Arial" w:cs="Arial"/>
        </w:rPr>
        <w:t xml:space="preserve"> se koriste stare vrijednosti iz prethodne iteracije jer još nisu izračunate nove vrijednosti. </w:t>
      </w:r>
      <w:r>
        <w:rPr>
          <w:rFonts w:ascii="Arial" w:eastAsiaTheme="minorEastAsia" w:hAnsi="Arial" w:cs="Arial"/>
        </w:rPr>
        <w:t xml:space="preserve">Na ovaj način se povećava efikasnost zbog manjeg broja iteracija. Osim toga, manji je broj memorijskih zahtjeva jer metoda zahtjeva manje prostora za pohranu. U nekim slučajevima se događa da je potreban veliki broj iteracija, primjerice kada nije zadovoljen uvjet dijagonalne dominantnosti (vrijednost dijagonalnog elementa u retku veća ili jednaka sumi apsolutnih vrijednosti svih ostalih elemenata u retku). Još jedan nedostatak je što ovisi o ažuriranim vrijednostima pa metoda nije lako paralelirizana. Spora konvergencija se događa ako matrica nije pozitivno definirana </w:t>
      </w:r>
      <w:r w:rsidR="0082032E">
        <w:rPr>
          <w:rFonts w:ascii="Arial" w:eastAsiaTheme="minorEastAsia" w:hAnsi="Arial" w:cs="Arial"/>
        </w:rPr>
        <w:t xml:space="preserve">ili nije dijagonalno dominantna. </w:t>
      </w:r>
    </w:p>
    <w:p w14:paraId="039DD43A" w14:textId="261B1B74" w:rsidR="0082032E" w:rsidRDefault="00A75E48" w:rsidP="00050B33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3</w:t>
      </w:r>
      <w:r w:rsidR="0082032E" w:rsidRPr="00EB6644">
        <w:rPr>
          <w:rFonts w:ascii="Arial" w:hAnsi="Arial" w:cs="Arial"/>
          <w:b/>
          <w:bCs/>
        </w:rPr>
        <w:t xml:space="preserve">.1. Programska implementacija </w:t>
      </w:r>
    </w:p>
    <w:p w14:paraId="0A3C85BF" w14:textId="50970B85" w:rsidR="00EB6644" w:rsidRPr="00EB6644" w:rsidRDefault="00EB6644" w:rsidP="00E1626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Programska implementacija Gauss-Seidelove metode najprije stvara kopiju početnog vektora rješenja koja se ažurira kroz iteracije kako bismo dobili konačno rješenje </w:t>
      </w:r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</w:rPr>
        <w:t xml:space="preserve">. Glavna petlja iterira maksimalni broj iteracija, a varijabla </w:t>
      </w:r>
      <w:r>
        <w:rPr>
          <w:rFonts w:ascii="Arial" w:hAnsi="Arial" w:cs="Arial"/>
          <w:i/>
          <w:iCs/>
        </w:rPr>
        <w:t xml:space="preserve">x_old </w:t>
      </w:r>
      <w:r>
        <w:rPr>
          <w:rFonts w:ascii="Arial" w:hAnsi="Arial" w:cs="Arial"/>
        </w:rPr>
        <w:t xml:space="preserve">označava kopiju trenutnog rješenja prije ažuriranja </w:t>
      </w:r>
      <w:r>
        <w:rPr>
          <w:rFonts w:ascii="Arial" w:hAnsi="Arial" w:cs="Arial"/>
          <w:i/>
          <w:iCs/>
        </w:rPr>
        <w:t>x</w:t>
      </w:r>
      <w:r>
        <w:rPr>
          <w:rFonts w:ascii="Arial" w:hAnsi="Arial" w:cs="Arial"/>
        </w:rPr>
        <w:t xml:space="preserve">. Varijabla </w:t>
      </w:r>
      <w:r>
        <w:rPr>
          <w:rFonts w:ascii="Arial" w:hAnsi="Arial" w:cs="Arial"/>
          <w:i/>
          <w:iCs/>
        </w:rPr>
        <w:t>sum</w:t>
      </w:r>
      <w:r>
        <w:rPr>
          <w:rFonts w:ascii="Arial" w:hAnsi="Arial" w:cs="Arial"/>
        </w:rPr>
        <w:t xml:space="preserve"> predstavlja sumu s desne strane jednadžbe. </w:t>
      </w:r>
      <w:r w:rsidR="00E46E25">
        <w:rPr>
          <w:rFonts w:ascii="Arial" w:hAnsi="Arial" w:cs="Arial"/>
        </w:rPr>
        <w:t xml:space="preserve">Unutarnja petlja iterira kroz varijable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j</m:t>
            </m:r>
          </m:sub>
        </m:sSub>
      </m:oMath>
      <w:r w:rsidR="00E46E25">
        <w:rPr>
          <w:rFonts w:ascii="Arial" w:eastAsiaTheme="minorEastAsia" w:hAnsi="Arial" w:cs="Arial"/>
        </w:rPr>
        <w:t xml:space="preserve"> kako bi se izračunao </w:t>
      </w:r>
      <m:oMath>
        <m:r>
          <w:rPr>
            <w:rFonts w:ascii="Cambria Math" w:eastAsiaTheme="minorEastAsia" w:hAnsi="Cambria Math" w:cs="Arial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j</m:t>
            </m:r>
          </m:e>
        </m:d>
        <m:r>
          <w:rPr>
            <w:rFonts w:ascii="Cambria Math" w:eastAsiaTheme="minorEastAsia" w:hAnsi="Cambria Math" w:cs="Arial"/>
          </w:rPr>
          <m:t>∙x[j]</m:t>
        </m:r>
      </m:oMath>
      <w:r w:rsidR="00E46E25">
        <w:rPr>
          <w:rFonts w:ascii="Arial" w:eastAsiaTheme="minorEastAsia" w:hAnsi="Arial" w:cs="Arial"/>
        </w:rPr>
        <w:t xml:space="preserve">. Navedeni umnožak se oduzima od sume u svakoj iteraciji, a nova vrijednost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j</m:t>
            </m:r>
          </m:sub>
        </m:sSub>
      </m:oMath>
      <w:r w:rsidR="000713D2">
        <w:rPr>
          <w:rFonts w:ascii="Arial" w:eastAsiaTheme="minorEastAsia" w:hAnsi="Arial" w:cs="Arial"/>
        </w:rPr>
        <w:t xml:space="preserve"> se dobiva djeljenjem sume i dijagonalnog elementa (</w:t>
      </w:r>
      <m:oMath>
        <m:r>
          <w:rPr>
            <w:rFonts w:ascii="Cambria Math" w:eastAsiaTheme="minorEastAsia" w:hAnsi="Cambria Math" w:cs="Arial"/>
          </w:rPr>
          <m:t>A</m:t>
        </m:r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i</m:t>
            </m:r>
          </m:e>
        </m:d>
      </m:oMath>
      <w:r w:rsidR="000713D2">
        <w:rPr>
          <w:rFonts w:ascii="Arial" w:eastAsiaTheme="minorEastAsia" w:hAnsi="Arial" w:cs="Arial"/>
        </w:rPr>
        <w:t xml:space="preserve">). Završetkom dvije unutrašnje petlje, provjerava se maksimalna razlika između novih i starih vrijednosti varijabli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x</m:t>
            </m:r>
          </m:e>
          <m:sub>
            <m:r>
              <w:rPr>
                <w:rFonts w:ascii="Cambria Math" w:hAnsi="Cambria Math" w:cs="Arial"/>
              </w:rPr>
              <m:t>i</m:t>
            </m:r>
          </m:sub>
        </m:sSub>
      </m:oMath>
      <w:r w:rsidR="000713D2">
        <w:rPr>
          <w:rFonts w:ascii="Arial" w:eastAsiaTheme="minorEastAsia" w:hAnsi="Arial" w:cs="Arial"/>
        </w:rPr>
        <w:t xml:space="preserve">. U slučaju da je maksimalna razlika manja od zadane tolerancije, metoda se zaustavlja jer je rješenje dovoljno precizno. Vraća se vektor rješenja i broj iteracija. Ako se zadana preciznost ne zadovolji prije izvršenja maksimalnog broja iteracija, tada se vraća rješenje nakon što se dosegne maksimalni broj iteracija. </w:t>
      </w:r>
    </w:p>
    <w:p w14:paraId="4E77486A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def gauss_seidel(A, b, x0, tol=1e-10, max_iterations=1000):</w:t>
      </w:r>
    </w:p>
    <w:p w14:paraId="5121F3A2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    n = len(A)</w:t>
      </w:r>
    </w:p>
    <w:p w14:paraId="1E8C61A0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    x = x0[:]</w:t>
      </w:r>
    </w:p>
    <w:p w14:paraId="0A89ED74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686722B3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    for k in range(max_iterations):</w:t>
      </w:r>
    </w:p>
    <w:p w14:paraId="57AB29A2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        x_old = x[:]</w:t>
      </w:r>
    </w:p>
    <w:p w14:paraId="5C690850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        for i in range(n):</w:t>
      </w:r>
    </w:p>
    <w:p w14:paraId="4470C472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            sum_ = b[i]</w:t>
      </w:r>
    </w:p>
    <w:p w14:paraId="352D2C05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            for j in range(n):</w:t>
      </w:r>
    </w:p>
    <w:p w14:paraId="20FE9728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                if i != j:</w:t>
      </w:r>
    </w:p>
    <w:p w14:paraId="61F99D1D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lastRenderedPageBreak/>
        <w:t>                    sum_ -= A[i][j] * x[j]</w:t>
      </w:r>
    </w:p>
    <w:p w14:paraId="400D5B98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            x[i] = sum_ / A[i][i]</w:t>
      </w:r>
    </w:p>
    <w:p w14:paraId="67211BAA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        max_diff = max(abs(x[i] - x_old[i]) for i in range(n))</w:t>
      </w:r>
    </w:p>
    <w:p w14:paraId="7C2F28BD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        if max_diff &lt; tol:</w:t>
      </w:r>
    </w:p>
    <w:p w14:paraId="383ACEA6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            return x, k</w:t>
      </w:r>
    </w:p>
    <w:p w14:paraId="4316970A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54AD2137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    return x, k</w:t>
      </w:r>
    </w:p>
    <w:p w14:paraId="6AAC45DA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A = [</w:t>
      </w:r>
    </w:p>
    <w:p w14:paraId="6E009EA6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    [4, -1, 0, 0],</w:t>
      </w:r>
    </w:p>
    <w:p w14:paraId="28D34875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    [-1, 4, -1, 0],</w:t>
      </w:r>
    </w:p>
    <w:p w14:paraId="4C8F779C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    [0, -1, 4, -1],</w:t>
      </w:r>
    </w:p>
    <w:p w14:paraId="36EC83F9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    [0, 0, -1, 3]</w:t>
      </w:r>
    </w:p>
    <w:p w14:paraId="2A8FBB4E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]</w:t>
      </w:r>
    </w:p>
    <w:p w14:paraId="67115CA0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01B564C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b = [15, 10, 10, 10]</w:t>
      </w:r>
    </w:p>
    <w:p w14:paraId="13B3643A" w14:textId="5106EFAC" w:rsid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x0 = [0, 0, 0, 0]</w:t>
      </w:r>
    </w:p>
    <w:p w14:paraId="12256B89" w14:textId="77777777" w:rsidR="00863F0C" w:rsidRPr="0082032E" w:rsidRDefault="00863F0C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6EA9C50" w14:textId="06736E79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x, iterations = gauss_seidel(A, b, x0)</w:t>
      </w:r>
    </w:p>
    <w:p w14:paraId="18B25B6A" w14:textId="0D69BF23" w:rsidR="00863F0C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print("Rješenje:", x)</w:t>
      </w:r>
    </w:p>
    <w:p w14:paraId="47EFA565" w14:textId="77777777" w:rsidR="0082032E" w:rsidRPr="0082032E" w:rsidRDefault="0082032E" w:rsidP="0082032E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82032E">
        <w:rPr>
          <w:rFonts w:ascii="Courier New" w:hAnsi="Courier New" w:cs="Courier New"/>
          <w:sz w:val="20"/>
          <w:szCs w:val="20"/>
        </w:rPr>
        <w:t>print("Broj iteracija:", iterations)</w:t>
      </w:r>
    </w:p>
    <w:p w14:paraId="35287589" w14:textId="11338D9C" w:rsidR="000713D2" w:rsidRDefault="000713D2" w:rsidP="00575768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Zbog usporedbe efikasnosti metoda, korištena je ista matrica </w:t>
      </w:r>
      <w:r>
        <w:rPr>
          <w:rFonts w:ascii="Arial" w:hAnsi="Arial" w:cs="Arial"/>
          <w:i/>
          <w:iCs/>
        </w:rPr>
        <w:t xml:space="preserve">A </w:t>
      </w:r>
      <w:r>
        <w:rPr>
          <w:rFonts w:ascii="Arial" w:hAnsi="Arial" w:cs="Arial"/>
        </w:rPr>
        <w:t xml:space="preserve">i </w:t>
      </w:r>
      <w:r>
        <w:rPr>
          <w:rFonts w:ascii="Arial" w:hAnsi="Arial" w:cs="Arial"/>
          <w:i/>
          <w:iCs/>
        </w:rPr>
        <w:t xml:space="preserve">b </w:t>
      </w:r>
      <w:r>
        <w:rPr>
          <w:rFonts w:ascii="Arial" w:hAnsi="Arial" w:cs="Arial"/>
        </w:rPr>
        <w:t>kao u prethodnoj metodi.</w:t>
      </w:r>
      <w:r>
        <w:rPr>
          <w:rFonts w:ascii="Arial" w:hAnsi="Arial" w:cs="Arial"/>
          <w:i/>
          <w:iCs/>
        </w:rPr>
        <w:t xml:space="preserve"> </w:t>
      </w:r>
      <w:r w:rsidR="00575768">
        <w:rPr>
          <w:rFonts w:ascii="Arial" w:hAnsi="Arial" w:cs="Arial"/>
        </w:rPr>
        <w:t xml:space="preserve">Korištenjem Gauss-Sedelove metode, dobiveni rezultat je : </w:t>
      </w:r>
    </w:p>
    <w:p w14:paraId="07D7497A" w14:textId="77777777" w:rsidR="000713D2" w:rsidRDefault="000713D2" w:rsidP="000713D2">
      <w:pPr>
        <w:spacing w:line="240" w:lineRule="auto"/>
        <w:rPr>
          <w:rFonts w:ascii="Arial" w:hAnsi="Arial" w:cs="Arial"/>
          <w:i/>
          <w:iCs/>
        </w:rPr>
      </w:pPr>
      <w:r w:rsidRPr="000713D2">
        <w:rPr>
          <w:rFonts w:ascii="Arial" w:hAnsi="Arial" w:cs="Arial"/>
          <w:i/>
          <w:iCs/>
        </w:rPr>
        <w:t xml:space="preserve">Rješenje: </w:t>
      </w:r>
    </w:p>
    <w:p w14:paraId="0BBC04EA" w14:textId="15A8CD43" w:rsidR="000713D2" w:rsidRPr="000713D2" w:rsidRDefault="000713D2" w:rsidP="000713D2">
      <w:pPr>
        <w:spacing w:line="240" w:lineRule="auto"/>
        <w:rPr>
          <w:rFonts w:ascii="Arial" w:hAnsi="Arial" w:cs="Arial"/>
          <w:i/>
          <w:iCs/>
        </w:rPr>
      </w:pPr>
      <w:r w:rsidRPr="000713D2">
        <w:rPr>
          <w:rFonts w:ascii="Arial" w:hAnsi="Arial" w:cs="Arial"/>
          <w:i/>
          <w:iCs/>
        </w:rPr>
        <w:t>[4.999999999995111, 4.9999999999964935, 4.999999999998362, 4.999999999999454]</w:t>
      </w:r>
    </w:p>
    <w:p w14:paraId="770DCF92" w14:textId="692A8165" w:rsidR="0082032E" w:rsidRDefault="000713D2" w:rsidP="000713D2">
      <w:pPr>
        <w:spacing w:line="240" w:lineRule="auto"/>
        <w:rPr>
          <w:rFonts w:ascii="Arial" w:hAnsi="Arial" w:cs="Arial"/>
          <w:i/>
          <w:iCs/>
        </w:rPr>
      </w:pPr>
      <w:r w:rsidRPr="000713D2">
        <w:rPr>
          <w:rFonts w:ascii="Arial" w:hAnsi="Arial" w:cs="Arial"/>
          <w:i/>
          <w:iCs/>
        </w:rPr>
        <w:t>Broj iteracija: 16</w:t>
      </w:r>
    </w:p>
    <w:p w14:paraId="1EB2E2C0" w14:textId="233C3AA6" w:rsidR="000713D2" w:rsidRDefault="000713D2" w:rsidP="00E16268">
      <w:pPr>
        <w:spacing w:line="360" w:lineRule="auto"/>
        <w:ind w:firstLine="708"/>
        <w:rPr>
          <w:rFonts w:ascii="Arial" w:hAnsi="Arial" w:cs="Arial"/>
          <w:b/>
          <w:bCs/>
        </w:rPr>
      </w:pPr>
      <w:r>
        <w:rPr>
          <w:rFonts w:ascii="Arial" w:hAnsi="Arial" w:cs="Arial"/>
        </w:rPr>
        <w:t xml:space="preserve">Možemo uočiti kako je broj iteracija u ovoj metodi </w:t>
      </w:r>
      <w:r w:rsidR="00575768">
        <w:rPr>
          <w:rFonts w:ascii="Arial" w:hAnsi="Arial" w:cs="Arial"/>
        </w:rPr>
        <w:t xml:space="preserve">gotovo dvostruko manji jer metoda koristi dostupne vrijednosti iz prethodne iteracije u svakoj novoj iteraciji. Zaključak je da je Gauss-Seidelova metoda na ovakvim jednostavnim matricama efikasnija jer prolaskom kroz manji broj iteracija vraća zadovoljavajući rezultat. </w:t>
      </w:r>
    </w:p>
    <w:p w14:paraId="779ED5AA" w14:textId="07B39F02" w:rsidR="00651E44" w:rsidRDefault="00651E44" w:rsidP="00575768">
      <w:pPr>
        <w:spacing w:line="360" w:lineRule="auto"/>
        <w:rPr>
          <w:rFonts w:ascii="Arial" w:hAnsi="Arial" w:cs="Arial"/>
        </w:rPr>
      </w:pPr>
    </w:p>
    <w:p w14:paraId="10E7C4B4" w14:textId="2671F0FA" w:rsidR="00863F0C" w:rsidRDefault="00863F0C" w:rsidP="00575768">
      <w:pPr>
        <w:spacing w:line="360" w:lineRule="auto"/>
        <w:rPr>
          <w:rFonts w:ascii="Arial" w:hAnsi="Arial" w:cs="Arial"/>
        </w:rPr>
      </w:pPr>
    </w:p>
    <w:p w14:paraId="7C367A83" w14:textId="78F8FF83" w:rsidR="00863F0C" w:rsidRDefault="00863F0C" w:rsidP="00575768">
      <w:pPr>
        <w:spacing w:line="360" w:lineRule="auto"/>
        <w:rPr>
          <w:rFonts w:ascii="Arial" w:hAnsi="Arial" w:cs="Arial"/>
        </w:rPr>
      </w:pPr>
    </w:p>
    <w:p w14:paraId="036F44A5" w14:textId="5EA931C0" w:rsidR="00A75E48" w:rsidRDefault="00A75E48" w:rsidP="00575768">
      <w:pPr>
        <w:spacing w:line="360" w:lineRule="auto"/>
        <w:rPr>
          <w:rFonts w:ascii="Arial" w:hAnsi="Arial" w:cs="Arial"/>
        </w:rPr>
      </w:pPr>
    </w:p>
    <w:p w14:paraId="1BE67B5A" w14:textId="77777777" w:rsidR="00A75E48" w:rsidRDefault="00A75E48" w:rsidP="00575768">
      <w:pPr>
        <w:spacing w:line="360" w:lineRule="auto"/>
        <w:rPr>
          <w:rFonts w:ascii="Arial" w:hAnsi="Arial" w:cs="Arial"/>
        </w:rPr>
      </w:pPr>
    </w:p>
    <w:p w14:paraId="47E42371" w14:textId="2FC3C6E5" w:rsidR="00651E44" w:rsidRDefault="00A75E48" w:rsidP="0057576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4</w:t>
      </w:r>
      <w:r w:rsidR="00651E44" w:rsidRPr="00651E44">
        <w:rPr>
          <w:rFonts w:ascii="Arial" w:hAnsi="Arial" w:cs="Arial"/>
          <w:b/>
          <w:bCs/>
          <w:sz w:val="24"/>
          <w:szCs w:val="24"/>
        </w:rPr>
        <w:t xml:space="preserve">. Metoda LU faktorizacije </w:t>
      </w:r>
    </w:p>
    <w:p w14:paraId="02585B6D" w14:textId="192BD3E0" w:rsidR="00651E44" w:rsidRPr="00284702" w:rsidRDefault="00651E44" w:rsidP="00E16268">
      <w:pPr>
        <w:spacing w:line="360" w:lineRule="auto"/>
        <w:ind w:firstLine="708"/>
        <w:jc w:val="both"/>
        <w:rPr>
          <w:rFonts w:ascii="Arial" w:hAnsi="Arial" w:cs="Arial"/>
        </w:rPr>
      </w:pPr>
      <w:r w:rsidRPr="00651E44">
        <w:rPr>
          <w:rFonts w:ascii="Arial" w:hAnsi="Arial" w:cs="Arial"/>
        </w:rPr>
        <w:t>LU</w:t>
      </w:r>
      <w:r>
        <w:rPr>
          <w:rFonts w:ascii="Arial" w:hAnsi="Arial" w:cs="Arial"/>
        </w:rPr>
        <w:t xml:space="preserve"> faktorizacija je metoda koja se koristi za rješavanje sustava linearnih jednadžbi razlažući matricu A na umnožak dviju matrica – donje trokutasta i gornje trokutasta matrica. </w:t>
      </w:r>
      <w:r w:rsidR="00284702">
        <w:rPr>
          <w:rFonts w:ascii="Arial" w:hAnsi="Arial" w:cs="Arial"/>
        </w:rPr>
        <w:t xml:space="preserve">Metoda </w:t>
      </w:r>
      <w:r w:rsidR="00284702">
        <w:rPr>
          <w:rFonts w:ascii="Arial" w:hAnsi="Arial" w:cs="Arial"/>
          <w:i/>
          <w:iCs/>
        </w:rPr>
        <w:t xml:space="preserve">foward_substitution </w:t>
      </w:r>
      <w:r w:rsidR="00284702">
        <w:rPr>
          <w:rFonts w:ascii="Arial" w:hAnsi="Arial" w:cs="Arial"/>
        </w:rPr>
        <w:t xml:space="preserve">rješava sustav </w:t>
      </w:r>
      <m:oMath>
        <m:r>
          <w:rPr>
            <w:rFonts w:ascii="Cambria Math" w:hAnsi="Cambria Math" w:cs="Arial"/>
          </w:rPr>
          <m:t>Ly=b</m:t>
        </m:r>
      </m:oMath>
      <w:r w:rsidR="00284702">
        <w:rPr>
          <w:rFonts w:ascii="Arial" w:eastAsiaTheme="minorEastAsia" w:hAnsi="Arial" w:cs="Arial"/>
        </w:rPr>
        <w:t xml:space="preserve">, a metoda </w:t>
      </w:r>
      <w:r w:rsidR="00284702">
        <w:rPr>
          <w:rFonts w:ascii="Arial" w:eastAsiaTheme="minorEastAsia" w:hAnsi="Arial" w:cs="Arial"/>
          <w:i/>
          <w:iCs/>
        </w:rPr>
        <w:t xml:space="preserve">backward_substitution </w:t>
      </w:r>
      <w:r w:rsidR="00284702">
        <w:rPr>
          <w:rFonts w:ascii="Arial" w:eastAsiaTheme="minorEastAsia" w:hAnsi="Arial" w:cs="Arial"/>
        </w:rPr>
        <w:t xml:space="preserve">rješava sustav </w:t>
      </w:r>
      <m:oMath>
        <m:r>
          <w:rPr>
            <w:rFonts w:ascii="Cambria Math" w:eastAsiaTheme="minorEastAsia" w:hAnsi="Cambria Math" w:cs="Arial"/>
          </w:rPr>
          <m:t>Ux= y</m:t>
        </m:r>
      </m:oMath>
      <w:r w:rsidR="00284702">
        <w:rPr>
          <w:rFonts w:ascii="Arial" w:eastAsiaTheme="minorEastAsia" w:hAnsi="Arial" w:cs="Arial"/>
        </w:rPr>
        <w:t xml:space="preserve">. Složenost ove LU faktorizacije je općenito </w:t>
      </w:r>
      <m:oMath>
        <m:r>
          <w:rPr>
            <w:rFonts w:ascii="Cambria Math" w:eastAsiaTheme="minorEastAsia" w:hAnsi="Cambria Math" w:cs="Arial"/>
          </w:rPr>
          <m:t>O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Arial"/>
                  </w:rPr>
                  <m:t>3</m:t>
                </m:r>
              </m:sup>
            </m:sSup>
          </m:e>
        </m:d>
      </m:oMath>
      <w:r w:rsidR="00284702">
        <w:rPr>
          <w:rFonts w:ascii="Arial" w:eastAsiaTheme="minorEastAsia" w:hAnsi="Arial" w:cs="Arial"/>
        </w:rPr>
        <w:t xml:space="preserve"> gdje je </w:t>
      </w:r>
      <w:r w:rsidR="00284702">
        <w:rPr>
          <w:rFonts w:ascii="Arial" w:eastAsiaTheme="minorEastAsia" w:hAnsi="Arial" w:cs="Arial"/>
          <w:i/>
          <w:iCs/>
        </w:rPr>
        <w:t xml:space="preserve">n </w:t>
      </w:r>
      <w:r w:rsidR="00284702">
        <w:rPr>
          <w:rFonts w:ascii="Arial" w:eastAsiaTheme="minorEastAsia" w:hAnsi="Arial" w:cs="Arial"/>
        </w:rPr>
        <w:t xml:space="preserve">dimenzija kvadratne matrice </w:t>
      </w:r>
      <w:r w:rsidR="00284702">
        <w:rPr>
          <w:rFonts w:ascii="Arial" w:eastAsiaTheme="minorEastAsia" w:hAnsi="Arial" w:cs="Arial"/>
          <w:i/>
          <w:iCs/>
        </w:rPr>
        <w:t>A</w:t>
      </w:r>
      <w:r w:rsidR="00284702">
        <w:rPr>
          <w:rFonts w:ascii="Arial" w:eastAsiaTheme="minorEastAsia" w:hAnsi="Arial" w:cs="Arial"/>
        </w:rPr>
        <w:t xml:space="preserve">. </w:t>
      </w:r>
      <w:r w:rsidR="007C70A5">
        <w:rPr>
          <w:rFonts w:ascii="Arial" w:eastAsiaTheme="minorEastAsia" w:hAnsi="Arial" w:cs="Arial"/>
        </w:rPr>
        <w:t xml:space="preserve">Metoda LU faktorizacije ima veću složenost od prethodno navedenih metoda, pa bi prema tome trebala vraćati preciznija rješenja. </w:t>
      </w:r>
      <w:r w:rsidR="00A75E48">
        <w:rPr>
          <w:rFonts w:ascii="Arial" w:eastAsiaTheme="minorEastAsia" w:hAnsi="Arial" w:cs="Arial"/>
        </w:rPr>
        <w:t>[3]</w:t>
      </w:r>
    </w:p>
    <w:p w14:paraId="16A0B20E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def forward_substitution(L, b):</w:t>
      </w:r>
    </w:p>
    <w:p w14:paraId="2DDB70A5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    n = len(L)</w:t>
      </w:r>
    </w:p>
    <w:p w14:paraId="567D2E33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    y = [0.0] * n</w:t>
      </w:r>
    </w:p>
    <w:p w14:paraId="1B624694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    for i in range(n):</w:t>
      </w:r>
    </w:p>
    <w:p w14:paraId="243A4C65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        sum_ = sum(L[i][j] * y[j] for j in range(i))</w:t>
      </w:r>
    </w:p>
    <w:p w14:paraId="6B91941B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        y[i] = (b[i] - sum_) / L[i][i]</w:t>
      </w:r>
    </w:p>
    <w:p w14:paraId="4AEBD2B5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    return y</w:t>
      </w:r>
    </w:p>
    <w:p w14:paraId="53FF502E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4B3DA2B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def backward_substitution(U, y):</w:t>
      </w:r>
    </w:p>
    <w:p w14:paraId="02C554DA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    n = len(U)</w:t>
      </w:r>
    </w:p>
    <w:p w14:paraId="6754EFA2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    x = [0.0] * n</w:t>
      </w:r>
    </w:p>
    <w:p w14:paraId="4079FBC9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    for i in range(n - 1, -1, -1):</w:t>
      </w:r>
    </w:p>
    <w:p w14:paraId="22BD2803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        sum_ = sum(U[i][j] * x[j] for j in range(i + 1, n))</w:t>
      </w:r>
    </w:p>
    <w:p w14:paraId="4DB4B456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        x[i] = (y[i] - sum_) / U[i][i]</w:t>
      </w:r>
    </w:p>
    <w:p w14:paraId="28771864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    return x</w:t>
      </w:r>
    </w:p>
    <w:p w14:paraId="7BEF834D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2E8D0C0C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def lu_solve(A, b):</w:t>
      </w:r>
    </w:p>
    <w:p w14:paraId="7413F190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    L, U = lu_decomposition(A)</w:t>
      </w:r>
    </w:p>
    <w:p w14:paraId="3C270CE9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    y = forward_substitution(L, b)</w:t>
      </w:r>
    </w:p>
    <w:p w14:paraId="41271A31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    x = backward_substitution(U, y)</w:t>
      </w:r>
    </w:p>
    <w:p w14:paraId="14249196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    return x</w:t>
      </w:r>
    </w:p>
    <w:p w14:paraId="50110CF0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A = [</w:t>
      </w:r>
    </w:p>
    <w:p w14:paraId="392A23A9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    [4, -1, 0, 0],</w:t>
      </w:r>
    </w:p>
    <w:p w14:paraId="20A6E762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    [-1, 4, -1, 0],</w:t>
      </w:r>
    </w:p>
    <w:p w14:paraId="3E075E0A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    [0, -1, 4, -1],</w:t>
      </w:r>
    </w:p>
    <w:p w14:paraId="3BAF6B64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    [0, 0, -1, 3]</w:t>
      </w:r>
    </w:p>
    <w:p w14:paraId="53B7B94A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]</w:t>
      </w:r>
    </w:p>
    <w:p w14:paraId="4A4C1D2E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0A239899" w14:textId="184D9906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lastRenderedPageBreak/>
        <w:t>b = [15, 10, 10, 10]</w:t>
      </w:r>
    </w:p>
    <w:p w14:paraId="12A1C91A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x = lu_solve(A, b)</w:t>
      </w:r>
    </w:p>
    <w:p w14:paraId="63ACA1AA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</w:p>
    <w:p w14:paraId="70C2F1F0" w14:textId="77777777" w:rsidR="00651E44" w:rsidRPr="00651E44" w:rsidRDefault="00651E44" w:rsidP="00651E44">
      <w:pPr>
        <w:spacing w:line="240" w:lineRule="auto"/>
        <w:jc w:val="both"/>
        <w:rPr>
          <w:rFonts w:ascii="Courier New" w:hAnsi="Courier New" w:cs="Courier New"/>
          <w:sz w:val="20"/>
          <w:szCs w:val="20"/>
        </w:rPr>
      </w:pPr>
      <w:r w:rsidRPr="00651E44">
        <w:rPr>
          <w:rFonts w:ascii="Courier New" w:hAnsi="Courier New" w:cs="Courier New"/>
          <w:sz w:val="20"/>
          <w:szCs w:val="20"/>
        </w:rPr>
        <w:t>print("Rješenje:", x)</w:t>
      </w:r>
    </w:p>
    <w:p w14:paraId="20AFC696" w14:textId="4E056DAC" w:rsidR="00651E44" w:rsidRPr="007C70A5" w:rsidRDefault="007C70A5" w:rsidP="00575768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Metodom LU faktorizacije </w:t>
      </w:r>
      <w:r w:rsidRPr="007C70A5">
        <w:rPr>
          <w:rFonts w:ascii="Arial" w:hAnsi="Arial" w:cs="Arial"/>
        </w:rPr>
        <w:t>d</w:t>
      </w:r>
      <w:r>
        <w:rPr>
          <w:rFonts w:ascii="Arial" w:hAnsi="Arial" w:cs="Arial"/>
        </w:rPr>
        <w:t>obivamo</w:t>
      </w:r>
      <w:r w:rsidRPr="007C70A5">
        <w:rPr>
          <w:rFonts w:ascii="Arial" w:hAnsi="Arial" w:cs="Arial"/>
        </w:rPr>
        <w:t xml:space="preserve"> sljedeće rješenje : </w:t>
      </w:r>
    </w:p>
    <w:p w14:paraId="75D310CB" w14:textId="414D4FBA" w:rsidR="007C70A5" w:rsidRDefault="007C70A5" w:rsidP="00575768">
      <w:pPr>
        <w:spacing w:line="360" w:lineRule="auto"/>
        <w:rPr>
          <w:rFonts w:ascii="Arial" w:hAnsi="Arial" w:cs="Arial"/>
          <w:i/>
          <w:iCs/>
        </w:rPr>
      </w:pPr>
      <w:r w:rsidRPr="007C70A5">
        <w:rPr>
          <w:rFonts w:ascii="Arial" w:hAnsi="Arial" w:cs="Arial"/>
          <w:i/>
          <w:iCs/>
        </w:rPr>
        <w:t>Rješenje: [5.0, 5.0, 4.999999999999999, 4.999999999999999]</w:t>
      </w:r>
    </w:p>
    <w:p w14:paraId="4DF87028" w14:textId="35E3B1A7" w:rsidR="007C70A5" w:rsidRDefault="007C70A5" w:rsidP="00E16268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Možemo primjetiti da su prve dvije varijable izračunate u potpunosti točno, dok je približno rješenje druge dvije varijable jako blizu potpuno točnog rješenja ( točno rješenje iznosi [</w:t>
      </w:r>
      <w:r w:rsidRPr="007C70A5">
        <w:rPr>
          <w:rFonts w:ascii="Arial" w:hAnsi="Arial" w:cs="Arial"/>
          <w:i/>
          <w:iCs/>
        </w:rPr>
        <w:t>5.0, 5.0, 5.0, 5.0</w:t>
      </w:r>
      <w:r>
        <w:rPr>
          <w:rFonts w:ascii="Arial" w:hAnsi="Arial" w:cs="Arial"/>
        </w:rPr>
        <w:t xml:space="preserve">] ). U ovoj metodi nisu korištene iteracije jer je naglasak na složenosti algoritma, a ne na pojedinačnim iteracijama kao u prethodnim metodama. </w:t>
      </w:r>
    </w:p>
    <w:p w14:paraId="7B232CC1" w14:textId="3D4F3269" w:rsidR="00A85EF2" w:rsidRDefault="00A75E48" w:rsidP="0057576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</w:t>
      </w:r>
      <w:r w:rsidR="00A85EF2" w:rsidRPr="00A85EF2">
        <w:rPr>
          <w:rFonts w:ascii="Arial" w:hAnsi="Arial" w:cs="Arial"/>
          <w:b/>
          <w:bCs/>
          <w:sz w:val="24"/>
          <w:szCs w:val="24"/>
        </w:rPr>
        <w:t xml:space="preserve">. </w:t>
      </w:r>
      <w:r w:rsidR="00A85EF2">
        <w:rPr>
          <w:rFonts w:ascii="Arial" w:hAnsi="Arial" w:cs="Arial"/>
          <w:b/>
          <w:bCs/>
          <w:sz w:val="24"/>
          <w:szCs w:val="24"/>
        </w:rPr>
        <w:t xml:space="preserve">Usporedba dobivenih rješenja i testiranje na primjeru rijetke matrice </w:t>
      </w:r>
    </w:p>
    <w:p w14:paraId="2730353F" w14:textId="222F46FA" w:rsidR="00814C21" w:rsidRPr="00404EA5" w:rsidRDefault="007159DC" w:rsidP="00E16268">
      <w:pPr>
        <w:spacing w:line="360" w:lineRule="auto"/>
        <w:ind w:firstLine="708"/>
        <w:jc w:val="both"/>
        <w:rPr>
          <w:rFonts w:ascii="Arial" w:hAnsi="Arial" w:cs="Arial"/>
        </w:rPr>
      </w:pPr>
      <w:r w:rsidRPr="00404EA5">
        <w:rPr>
          <w:rFonts w:ascii="Arial" w:hAnsi="Arial" w:cs="Arial"/>
        </w:rPr>
        <w:t>Na primjeru jednostavne matrice možemo zaključiti da je efikasnija Gauss-Seidelova metoda koja brže konvergira i tako dolazi na brži način do rješenja. Što se tiče točnosti, budući da je rezultat [ 5.0, 5.0, 5.0, 5.0 ], preciznija je ona metoda čiji su rezultati bliže toj vrijednosti. Za svaku varijablu</w:t>
      </w:r>
      <w:r w:rsidR="00B42F84" w:rsidRPr="00404EA5">
        <w:rPr>
          <w:rFonts w:ascii="Arial" w:hAnsi="Arial" w:cs="Arial"/>
        </w:rPr>
        <w:t xml:space="preserve"> iz ovog primjera</w:t>
      </w:r>
      <w:r w:rsidRPr="00404EA5">
        <w:rPr>
          <w:rFonts w:ascii="Arial" w:hAnsi="Arial" w:cs="Arial"/>
        </w:rPr>
        <w:t xml:space="preserve">, preciznije rezultate ( odnosno bliže 5.0) ima Jacobijeva metoda. Primjerice, prva varijabla : </w:t>
      </w:r>
    </w:p>
    <w:p w14:paraId="3BBC7588" w14:textId="5B5D14DD" w:rsidR="007159DC" w:rsidRPr="007159DC" w:rsidRDefault="007159DC" w:rsidP="00575768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razlika (Jacobi) = 5.0 - 4.999999999979709 =0,000000000020291</m:t>
          </m:r>
        </m:oMath>
      </m:oMathPara>
    </w:p>
    <w:p w14:paraId="2289DA8A" w14:textId="74CA39FD" w:rsidR="00B42F84" w:rsidRPr="00B42F84" w:rsidRDefault="007159DC" w:rsidP="007159DC">
      <w:pPr>
        <w:spacing w:line="360" w:lineRule="auto"/>
        <w:rPr>
          <w:rFonts w:ascii="Arial" w:eastAsiaTheme="minorEastAsia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razlika (Gauss) = 5.0 - 4.999999999995111 =0,000000000004889</m:t>
          </m:r>
        </m:oMath>
      </m:oMathPara>
    </w:p>
    <w:p w14:paraId="1CF63921" w14:textId="71E7BB19" w:rsidR="007159DC" w:rsidRDefault="00B42F84" w:rsidP="00E16268">
      <w:pPr>
        <w:spacing w:line="360" w:lineRule="auto"/>
        <w:ind w:firstLine="708"/>
        <w:jc w:val="both"/>
        <w:rPr>
          <w:rFonts w:ascii="Arial" w:hAnsi="Arial" w:cs="Arial"/>
        </w:rPr>
      </w:pPr>
      <w:r w:rsidRPr="00404EA5">
        <w:rPr>
          <w:rFonts w:ascii="Arial" w:hAnsi="Arial" w:cs="Arial"/>
        </w:rPr>
        <w:t xml:space="preserve">Ipak, najpreciznija metoda je u ovom slučaju </w:t>
      </w:r>
      <w:r w:rsidR="00404EA5" w:rsidRPr="00404EA5">
        <w:rPr>
          <w:rFonts w:ascii="Arial" w:hAnsi="Arial" w:cs="Arial"/>
        </w:rPr>
        <w:t xml:space="preserve">metoda LU faktorizacije jer za dvije varijable daje u potpunosti točno rješenje. Međutim, ona se razlikuje po tome što nije iterativna metoda pa rješenja računa na drugi način. </w:t>
      </w:r>
    </w:p>
    <w:p w14:paraId="6201A00C" w14:textId="28F5ABD8" w:rsidR="00404EA5" w:rsidRDefault="00404EA5" w:rsidP="00E1626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Provedeno testiranje na primjeru rijetke matrice (80x80) dalo je pozitivne i vrlo slične rezultate u sve tri metode. Najprije je definirana matrica </w:t>
      </w:r>
      <w:r>
        <w:rPr>
          <w:rFonts w:ascii="Arial" w:hAnsi="Arial" w:cs="Arial"/>
          <w:i/>
          <w:iCs/>
        </w:rPr>
        <w:t>A</w:t>
      </w:r>
      <w:r>
        <w:rPr>
          <w:rFonts w:ascii="Arial" w:hAnsi="Arial" w:cs="Arial"/>
        </w:rPr>
        <w:t xml:space="preserve"> i </w:t>
      </w:r>
      <w:r>
        <w:rPr>
          <w:rFonts w:ascii="Arial" w:hAnsi="Arial" w:cs="Arial"/>
          <w:i/>
          <w:iCs/>
        </w:rPr>
        <w:t xml:space="preserve">b </w:t>
      </w:r>
      <w:r>
        <w:rPr>
          <w:rFonts w:ascii="Arial" w:hAnsi="Arial" w:cs="Arial"/>
        </w:rPr>
        <w:t xml:space="preserve">generiranjem nasumičnih brojeva, a zatim je vraćen rezultat iz svih matrica. Budući da je matrica relativno velika, uzet ćemo prvih nekoliko rješenja : </w:t>
      </w:r>
    </w:p>
    <w:p w14:paraId="68151006" w14:textId="3204FD89" w:rsidR="00404EA5" w:rsidRDefault="00404EA5" w:rsidP="00404EA5">
      <w:pPr>
        <w:spacing w:line="240" w:lineRule="auto"/>
        <w:rPr>
          <w:rFonts w:ascii="Arial" w:hAnsi="Arial" w:cs="Arial"/>
          <w:i/>
          <w:iCs/>
        </w:rPr>
      </w:pPr>
      <w:r w:rsidRPr="00404EA5">
        <w:rPr>
          <w:rFonts w:ascii="Arial" w:hAnsi="Arial" w:cs="Arial"/>
          <w:i/>
          <w:iCs/>
        </w:rPr>
        <w:t xml:space="preserve">Jacobijeva metoda </w:t>
      </w:r>
      <w:r>
        <w:rPr>
          <w:rFonts w:ascii="Arial" w:hAnsi="Arial" w:cs="Arial"/>
          <w:i/>
          <w:iCs/>
        </w:rPr>
        <w:t>–</w:t>
      </w:r>
    </w:p>
    <w:p w14:paraId="73CE4027" w14:textId="3CF5BB54" w:rsidR="00404EA5" w:rsidRPr="00404EA5" w:rsidRDefault="00404EA5" w:rsidP="00404EA5">
      <w:pPr>
        <w:spacing w:line="240" w:lineRule="auto"/>
        <w:rPr>
          <w:rFonts w:ascii="Arial" w:hAnsi="Arial" w:cs="Arial"/>
          <w:i/>
          <w:iCs/>
        </w:rPr>
      </w:pPr>
      <w:r w:rsidRPr="00404EA5">
        <w:rPr>
          <w:rFonts w:ascii="Arial" w:hAnsi="Arial" w:cs="Arial"/>
          <w:i/>
          <w:iCs/>
        </w:rPr>
        <w:t xml:space="preserve"> Rješenje: [3.66008454</w:t>
      </w:r>
      <w:r>
        <w:rPr>
          <w:rFonts w:ascii="Arial" w:hAnsi="Arial" w:cs="Arial"/>
          <w:i/>
          <w:iCs/>
        </w:rPr>
        <w:t>,</w:t>
      </w:r>
      <w:r w:rsidRPr="00404EA5">
        <w:rPr>
          <w:rFonts w:ascii="Arial" w:hAnsi="Arial" w:cs="Arial"/>
          <w:i/>
          <w:iCs/>
        </w:rPr>
        <w:t xml:space="preserve"> 4.64079022</w:t>
      </w:r>
      <w:r>
        <w:rPr>
          <w:rFonts w:ascii="Arial" w:hAnsi="Arial" w:cs="Arial"/>
          <w:i/>
          <w:iCs/>
        </w:rPr>
        <w:t>,</w:t>
      </w:r>
      <w:r w:rsidRPr="00404EA5">
        <w:rPr>
          <w:rFonts w:ascii="Arial" w:hAnsi="Arial" w:cs="Arial"/>
          <w:i/>
          <w:iCs/>
        </w:rPr>
        <w:t xml:space="preserve"> 4.90356586</w:t>
      </w:r>
      <w:r>
        <w:rPr>
          <w:rFonts w:ascii="Arial" w:hAnsi="Arial" w:cs="Arial"/>
          <w:i/>
          <w:iCs/>
        </w:rPr>
        <w:t>,</w:t>
      </w:r>
      <w:r w:rsidRPr="00404EA5">
        <w:rPr>
          <w:rFonts w:ascii="Arial" w:hAnsi="Arial" w:cs="Arial"/>
          <w:i/>
          <w:iCs/>
        </w:rPr>
        <w:t xml:space="preserve"> 4.97397518</w:t>
      </w:r>
      <w:r>
        <w:rPr>
          <w:rFonts w:ascii="Arial" w:hAnsi="Arial" w:cs="Arial"/>
          <w:i/>
          <w:iCs/>
        </w:rPr>
        <w:t>,</w:t>
      </w:r>
      <w:r w:rsidRPr="00404EA5">
        <w:rPr>
          <w:rFonts w:ascii="Arial" w:hAnsi="Arial" w:cs="Arial"/>
          <w:i/>
          <w:iCs/>
        </w:rPr>
        <w:t xml:space="preserve"> 4.9928409</w:t>
      </w:r>
      <w:r>
        <w:rPr>
          <w:rFonts w:ascii="Arial" w:hAnsi="Arial" w:cs="Arial"/>
          <w:i/>
          <w:iCs/>
        </w:rPr>
        <w:t>,</w:t>
      </w:r>
      <w:r w:rsidRPr="00404EA5">
        <w:rPr>
          <w:rFonts w:ascii="Arial" w:hAnsi="Arial" w:cs="Arial"/>
          <w:i/>
          <w:iCs/>
        </w:rPr>
        <w:t xml:space="preserve">  4.99789583</w:t>
      </w:r>
      <w:r>
        <w:rPr>
          <w:rFonts w:ascii="Arial" w:hAnsi="Arial" w:cs="Arial"/>
          <w:i/>
          <w:iCs/>
        </w:rPr>
        <w:t>…</w:t>
      </w:r>
    </w:p>
    <w:p w14:paraId="23160C12" w14:textId="009B9DA1" w:rsidR="00404EA5" w:rsidRDefault="00404EA5" w:rsidP="00404EA5">
      <w:pPr>
        <w:spacing w:line="240" w:lineRule="auto"/>
        <w:rPr>
          <w:rFonts w:ascii="Arial" w:hAnsi="Arial" w:cs="Arial"/>
          <w:i/>
          <w:iCs/>
        </w:rPr>
      </w:pPr>
      <w:r w:rsidRPr="00404EA5">
        <w:rPr>
          <w:rFonts w:ascii="Arial" w:hAnsi="Arial" w:cs="Arial"/>
          <w:i/>
          <w:iCs/>
        </w:rPr>
        <w:t xml:space="preserve">Gauss-Seidelova metoda </w:t>
      </w:r>
      <w:r>
        <w:rPr>
          <w:rFonts w:ascii="Arial" w:hAnsi="Arial" w:cs="Arial"/>
          <w:i/>
          <w:iCs/>
        </w:rPr>
        <w:t>–</w:t>
      </w:r>
      <w:r w:rsidRPr="00404EA5">
        <w:rPr>
          <w:rFonts w:ascii="Arial" w:hAnsi="Arial" w:cs="Arial"/>
          <w:i/>
          <w:iCs/>
        </w:rPr>
        <w:t xml:space="preserve"> </w:t>
      </w:r>
    </w:p>
    <w:p w14:paraId="19BD93A5" w14:textId="163BEAC5" w:rsidR="00404EA5" w:rsidRPr="00404EA5" w:rsidRDefault="00404EA5" w:rsidP="00404EA5">
      <w:pPr>
        <w:spacing w:line="240" w:lineRule="auto"/>
        <w:rPr>
          <w:rFonts w:ascii="Arial" w:hAnsi="Arial" w:cs="Arial"/>
          <w:i/>
          <w:iCs/>
        </w:rPr>
      </w:pPr>
      <w:r w:rsidRPr="00404EA5">
        <w:rPr>
          <w:rFonts w:ascii="Arial" w:hAnsi="Arial" w:cs="Arial"/>
          <w:i/>
          <w:iCs/>
        </w:rPr>
        <w:t>Rješenje: [3.66019755 4.64094085 4.90372901 4.97414248 4.99300958 4.99806496</w:t>
      </w:r>
      <w:r>
        <w:rPr>
          <w:rFonts w:ascii="Arial" w:hAnsi="Arial" w:cs="Arial"/>
          <w:i/>
          <w:iCs/>
        </w:rPr>
        <w:t xml:space="preserve"> …</w:t>
      </w:r>
    </w:p>
    <w:p w14:paraId="6D975170" w14:textId="100D5771" w:rsidR="00404EA5" w:rsidRDefault="00404EA5" w:rsidP="00404EA5">
      <w:pPr>
        <w:spacing w:line="240" w:lineRule="auto"/>
        <w:rPr>
          <w:rFonts w:ascii="Arial" w:hAnsi="Arial" w:cs="Arial"/>
          <w:i/>
          <w:iCs/>
        </w:rPr>
      </w:pPr>
      <w:r w:rsidRPr="00404EA5">
        <w:rPr>
          <w:rFonts w:ascii="Arial" w:hAnsi="Arial" w:cs="Arial"/>
          <w:i/>
          <w:iCs/>
        </w:rPr>
        <w:t xml:space="preserve">LU faktorizacija </w:t>
      </w:r>
      <w:r>
        <w:rPr>
          <w:rFonts w:ascii="Arial" w:hAnsi="Arial" w:cs="Arial"/>
          <w:i/>
          <w:iCs/>
        </w:rPr>
        <w:t>–</w:t>
      </w:r>
      <w:r w:rsidRPr="00404EA5">
        <w:rPr>
          <w:rFonts w:ascii="Arial" w:hAnsi="Arial" w:cs="Arial"/>
          <w:i/>
          <w:iCs/>
        </w:rPr>
        <w:t xml:space="preserve"> </w:t>
      </w:r>
    </w:p>
    <w:p w14:paraId="7D9E3ED0" w14:textId="3A2051DE" w:rsidR="00404EA5" w:rsidRDefault="00404EA5" w:rsidP="00404EA5">
      <w:pPr>
        <w:spacing w:line="240" w:lineRule="auto"/>
        <w:rPr>
          <w:rFonts w:ascii="Arial" w:hAnsi="Arial" w:cs="Arial"/>
          <w:i/>
          <w:iCs/>
        </w:rPr>
      </w:pPr>
      <w:r w:rsidRPr="00404EA5">
        <w:rPr>
          <w:rFonts w:ascii="Arial" w:hAnsi="Arial" w:cs="Arial"/>
          <w:i/>
          <w:iCs/>
        </w:rPr>
        <w:t>Rješenje: [3.6602540378443864, 4.641016151377546, 4.903810567665797, 4.974226119285642, 4.993093909476771, 4.998149518621444</w:t>
      </w:r>
      <w:r>
        <w:rPr>
          <w:rFonts w:ascii="Arial" w:hAnsi="Arial" w:cs="Arial"/>
          <w:i/>
          <w:iCs/>
        </w:rPr>
        <w:t>…</w:t>
      </w:r>
    </w:p>
    <w:p w14:paraId="04F18F03" w14:textId="1E73E0C0" w:rsidR="00404EA5" w:rsidRDefault="00404EA5" w:rsidP="00E1626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Dobivena rješenja se razlikuju nakon treće ili četvrte decimale što možemo smatrati zadovoljavajućim. Moramo uzeti u obzir da postoji mogućnost da generirana matrica nije pogodna za </w:t>
      </w:r>
      <w:r w:rsidR="002218EE">
        <w:rPr>
          <w:rFonts w:ascii="Arial" w:hAnsi="Arial" w:cs="Arial"/>
        </w:rPr>
        <w:t>izračun iterativnim metodama</w:t>
      </w:r>
      <w:r w:rsidR="00F46A98">
        <w:rPr>
          <w:rFonts w:ascii="Arial" w:hAnsi="Arial" w:cs="Arial"/>
        </w:rPr>
        <w:t xml:space="preserve"> te da one svakako računaju približnu vrijednost jer se nakon zadovoljene preciznosti zaustavljaju. </w:t>
      </w:r>
    </w:p>
    <w:p w14:paraId="5E81EF1A" w14:textId="17F52FA5" w:rsidR="00863F0C" w:rsidRDefault="00863F0C" w:rsidP="00E1626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Budući da je rješenje dobiveno LU faktorizacijom točnije, usporedit ćemo nekoliko vrijednosti iz rezultata s rezultatima dobivenim Jacobijevom i Gauss-Seidelovom metodom.  </w:t>
      </w:r>
      <w:r w:rsidR="00534E82">
        <w:rPr>
          <w:rFonts w:ascii="Arial" w:hAnsi="Arial" w:cs="Arial"/>
        </w:rPr>
        <w:t xml:space="preserve">Tablica prikazuje razliku između pojedinog rezultata </w:t>
      </w:r>
      <w:r w:rsidR="009B760C">
        <w:rPr>
          <w:rFonts w:ascii="Arial" w:hAnsi="Arial" w:cs="Arial"/>
        </w:rPr>
        <w:t xml:space="preserve">dobivenog LU faktorizacijom i Jacobijevom odnosno Gauss-Seidelovom metodom. Možemo zaključiti da veću preciznost ima Gauss-Seidelova metoda u svakom slučaju. Obzirom da su precizniji rezultati bili i na primjeru jednostavnije matrice, Gauss-Seidelova metoda je bolji izbor u ovakvom slučaju gdje nije potrebna paralelizacija.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868"/>
        <w:gridCol w:w="1935"/>
        <w:gridCol w:w="1935"/>
        <w:gridCol w:w="1935"/>
      </w:tblGrid>
      <w:tr w:rsidR="00863F0C" w14:paraId="16F16E5B" w14:textId="77777777" w:rsidTr="00863F0C">
        <w:tc>
          <w:tcPr>
            <w:tcW w:w="1555" w:type="dxa"/>
          </w:tcPr>
          <w:p w14:paraId="6CDFAB49" w14:textId="77777777" w:rsidR="00863F0C" w:rsidRPr="00863F0C" w:rsidRDefault="00863F0C" w:rsidP="00824EB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3F0C">
              <w:rPr>
                <w:rFonts w:ascii="Arial" w:hAnsi="Arial" w:cs="Arial"/>
                <w:sz w:val="20"/>
                <w:szCs w:val="20"/>
              </w:rPr>
              <w:t>Jacobijeva metoda</w:t>
            </w:r>
          </w:p>
        </w:tc>
        <w:tc>
          <w:tcPr>
            <w:tcW w:w="1555" w:type="dxa"/>
          </w:tcPr>
          <w:p w14:paraId="5BBB0036" w14:textId="77777777" w:rsidR="00863F0C" w:rsidRPr="00863F0C" w:rsidRDefault="00863F0C" w:rsidP="00824EB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63F0C">
              <w:rPr>
                <w:rFonts w:ascii="Arial" w:hAnsi="Arial" w:cs="Arial"/>
                <w:sz w:val="18"/>
                <w:szCs w:val="18"/>
              </w:rPr>
              <w:t>0,000169183844386</w:t>
            </w:r>
          </w:p>
        </w:tc>
        <w:tc>
          <w:tcPr>
            <w:tcW w:w="1984" w:type="dxa"/>
          </w:tcPr>
          <w:p w14:paraId="3003F8A7" w14:textId="77777777" w:rsidR="00863F0C" w:rsidRPr="00863F0C" w:rsidRDefault="00863F0C" w:rsidP="00824EB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63F0C">
              <w:rPr>
                <w:rFonts w:ascii="Arial" w:hAnsi="Arial" w:cs="Arial"/>
                <w:sz w:val="18"/>
                <w:szCs w:val="18"/>
              </w:rPr>
              <w:t>0,000225931377546</w:t>
            </w:r>
          </w:p>
        </w:tc>
        <w:tc>
          <w:tcPr>
            <w:tcW w:w="1984" w:type="dxa"/>
          </w:tcPr>
          <w:p w14:paraId="2366DAC3" w14:textId="5B1BC9E3" w:rsidR="00863F0C" w:rsidRPr="00863F0C" w:rsidRDefault="00863F0C" w:rsidP="00824EB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63F0C">
              <w:rPr>
                <w:rFonts w:ascii="Arial" w:hAnsi="Arial" w:cs="Arial"/>
                <w:sz w:val="18"/>
                <w:szCs w:val="18"/>
              </w:rPr>
              <w:t>0,000244707665797</w:t>
            </w:r>
          </w:p>
        </w:tc>
        <w:tc>
          <w:tcPr>
            <w:tcW w:w="1984" w:type="dxa"/>
          </w:tcPr>
          <w:p w14:paraId="3BE3383E" w14:textId="1E4FCF01" w:rsidR="00863F0C" w:rsidRPr="00863F0C" w:rsidRDefault="00863F0C" w:rsidP="00824EB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63F0C">
              <w:rPr>
                <w:rFonts w:ascii="Arial" w:hAnsi="Arial" w:cs="Arial"/>
                <w:sz w:val="18"/>
                <w:szCs w:val="18"/>
              </w:rPr>
              <w:t>0,000250939285642</w:t>
            </w:r>
          </w:p>
        </w:tc>
      </w:tr>
      <w:tr w:rsidR="00863F0C" w14:paraId="6E9C6071" w14:textId="77777777" w:rsidTr="00863F0C">
        <w:tc>
          <w:tcPr>
            <w:tcW w:w="1555" w:type="dxa"/>
          </w:tcPr>
          <w:p w14:paraId="472345A4" w14:textId="77777777" w:rsidR="00863F0C" w:rsidRPr="00863F0C" w:rsidRDefault="00863F0C" w:rsidP="00824EBE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863F0C">
              <w:rPr>
                <w:rFonts w:ascii="Arial" w:hAnsi="Arial" w:cs="Arial"/>
                <w:sz w:val="20"/>
                <w:szCs w:val="20"/>
              </w:rPr>
              <w:t>Gauss-Seidelova</w:t>
            </w:r>
          </w:p>
        </w:tc>
        <w:tc>
          <w:tcPr>
            <w:tcW w:w="1555" w:type="dxa"/>
          </w:tcPr>
          <w:p w14:paraId="2F338157" w14:textId="77777777" w:rsidR="00863F0C" w:rsidRPr="00863F0C" w:rsidRDefault="00863F0C" w:rsidP="00824EBE">
            <w:pPr>
              <w:spacing w:line="360" w:lineRule="auto"/>
              <w:rPr>
                <w:rFonts w:ascii="Arial" w:hAnsi="Arial" w:cs="Arial"/>
                <w:color w:val="538135" w:themeColor="accent6" w:themeShade="BF"/>
                <w:sz w:val="18"/>
                <w:szCs w:val="18"/>
              </w:rPr>
            </w:pPr>
            <w:r w:rsidRPr="00863F0C">
              <w:rPr>
                <w:rFonts w:ascii="Arial" w:hAnsi="Arial" w:cs="Arial"/>
                <w:b/>
                <w:bCs/>
                <w:color w:val="538135" w:themeColor="accent6" w:themeShade="BF"/>
                <w:sz w:val="18"/>
                <w:szCs w:val="18"/>
              </w:rPr>
              <w:t>0,000056487844386</w:t>
            </w:r>
          </w:p>
        </w:tc>
        <w:tc>
          <w:tcPr>
            <w:tcW w:w="1984" w:type="dxa"/>
          </w:tcPr>
          <w:p w14:paraId="65F5BB7F" w14:textId="77777777" w:rsidR="00863F0C" w:rsidRPr="00863F0C" w:rsidRDefault="00863F0C" w:rsidP="00824EBE">
            <w:pPr>
              <w:spacing w:line="360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63F0C">
              <w:rPr>
                <w:rFonts w:ascii="Arial" w:hAnsi="Arial" w:cs="Arial"/>
                <w:b/>
                <w:bCs/>
                <w:color w:val="538135" w:themeColor="accent6" w:themeShade="BF"/>
                <w:sz w:val="18"/>
                <w:szCs w:val="18"/>
              </w:rPr>
              <w:t>0,000075301377546</w:t>
            </w:r>
          </w:p>
        </w:tc>
        <w:tc>
          <w:tcPr>
            <w:tcW w:w="1984" w:type="dxa"/>
          </w:tcPr>
          <w:p w14:paraId="1F26EFA0" w14:textId="3B438E3D" w:rsidR="00863F0C" w:rsidRPr="00863F0C" w:rsidRDefault="00863F0C" w:rsidP="00824EBE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863F0C">
              <w:rPr>
                <w:rFonts w:ascii="Arial" w:hAnsi="Arial" w:cs="Arial"/>
                <w:b/>
                <w:bCs/>
                <w:color w:val="538135" w:themeColor="accent6" w:themeShade="BF"/>
                <w:sz w:val="18"/>
                <w:szCs w:val="18"/>
              </w:rPr>
              <w:t>0,000081557665797</w:t>
            </w:r>
          </w:p>
        </w:tc>
        <w:tc>
          <w:tcPr>
            <w:tcW w:w="1984" w:type="dxa"/>
          </w:tcPr>
          <w:p w14:paraId="33C38399" w14:textId="3ACE95CE" w:rsidR="00863F0C" w:rsidRPr="00863F0C" w:rsidRDefault="00863F0C" w:rsidP="00824EBE">
            <w:pPr>
              <w:spacing w:line="360" w:lineRule="auto"/>
              <w:rPr>
                <w:rFonts w:ascii="Arial" w:hAnsi="Arial" w:cs="Arial"/>
                <w:b/>
                <w:bCs/>
                <w:color w:val="538135" w:themeColor="accent6" w:themeShade="BF"/>
                <w:sz w:val="18"/>
                <w:szCs w:val="18"/>
              </w:rPr>
            </w:pPr>
            <w:r w:rsidRPr="00863F0C">
              <w:rPr>
                <w:rFonts w:ascii="Arial" w:hAnsi="Arial" w:cs="Arial"/>
                <w:b/>
                <w:bCs/>
                <w:color w:val="538135" w:themeColor="accent6" w:themeShade="BF"/>
                <w:sz w:val="18"/>
                <w:szCs w:val="18"/>
              </w:rPr>
              <w:t>0,000083639285642</w:t>
            </w:r>
          </w:p>
        </w:tc>
      </w:tr>
    </w:tbl>
    <w:p w14:paraId="36977E93" w14:textId="0E3F3C14" w:rsidR="00863F0C" w:rsidRDefault="00E16268" w:rsidP="00E16268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Tablica 1. Prikaz rezultata</w:t>
      </w:r>
    </w:p>
    <w:p w14:paraId="2AF09572" w14:textId="1991D1D4" w:rsidR="00E16268" w:rsidRDefault="00A75E48" w:rsidP="00E16268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6</w:t>
      </w:r>
      <w:r w:rsidR="00E16268" w:rsidRPr="00E16268">
        <w:rPr>
          <w:rFonts w:ascii="Arial" w:hAnsi="Arial" w:cs="Arial"/>
          <w:b/>
          <w:bCs/>
          <w:sz w:val="24"/>
          <w:szCs w:val="24"/>
        </w:rPr>
        <w:t>. Zaključak</w:t>
      </w:r>
    </w:p>
    <w:p w14:paraId="4874137A" w14:textId="55CFA426" w:rsidR="00574093" w:rsidRDefault="00E16268" w:rsidP="00E16268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Gauss-Seidelova metoda je vrlo slična Jacobijevoj, ali u navedenim slučajevima daje bolje rješenje kroz manje iteracija. Jacobijeva metoda sporije konvergira jer se ne koriste podatci iz prethodnih iteracija pa je zbog toga prikladna u primjeni paralelizacije jer su varijable međusobno neovisne. Takav slučaj nije testiran, pa je zbog toga Gauss-Seidelova metoda bolji izbor. S druge strane, paralelizaciju je teško primijeniti koristeći metodu Gauss-Seidelove metode. Što se tiče metode LU faktorizacije, nakon izračuna dekompozicije rješenje se dobiva brzo. LU faktorizacija nije iterativna metoda te je u ovom slučaju korištena kako bismo mogli usporediti Jacobijevu i Gauss-Seidelovu metodu. Što se tiče izbora metode, trebali bismo uzeti u obzir specifičnosti problema kao što su veličina matrice, uvjeti dijagonalne dominantnosti, potreba za brzim rješenjem i slično. Temeljem definiranih specifičnosti lakše je odlučiti koja će metoda biti bolji izbor. Obje </w:t>
      </w:r>
      <w:r w:rsidR="00574093">
        <w:rPr>
          <w:rFonts w:ascii="Arial" w:hAnsi="Arial" w:cs="Arial"/>
        </w:rPr>
        <w:t xml:space="preserve">se mogu izvršavati nad velikim matricama, razlika je u preciznosti i načinu izvedbe. </w:t>
      </w:r>
    </w:p>
    <w:p w14:paraId="19D931EE" w14:textId="77777777" w:rsidR="00574093" w:rsidRDefault="0057409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30A1B8D" w14:textId="3F5CD360" w:rsidR="00E16268" w:rsidRDefault="00A75E48" w:rsidP="00574093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7</w:t>
      </w:r>
      <w:r w:rsidR="00574093" w:rsidRPr="00574093">
        <w:rPr>
          <w:rFonts w:ascii="Arial" w:hAnsi="Arial" w:cs="Arial"/>
          <w:b/>
          <w:bCs/>
          <w:sz w:val="24"/>
          <w:szCs w:val="24"/>
        </w:rPr>
        <w:t>. Literatura</w:t>
      </w:r>
    </w:p>
    <w:p w14:paraId="0F41A818" w14:textId="2D8001EC" w:rsidR="00574093" w:rsidRPr="00574093" w:rsidRDefault="00574093" w:rsidP="00574093">
      <w:pPr>
        <w:spacing w:line="360" w:lineRule="auto"/>
        <w:rPr>
          <w:rFonts w:ascii="Arial" w:hAnsi="Arial" w:cs="Arial"/>
        </w:rPr>
      </w:pPr>
      <w:r w:rsidRPr="00574093">
        <w:rPr>
          <w:rFonts w:ascii="Arial" w:hAnsi="Arial" w:cs="Arial"/>
        </w:rPr>
        <w:t>[1] I. Lučić, „Iterativne metode“, diplomski rad,</w:t>
      </w:r>
      <w:r w:rsidRPr="00574093">
        <w:rPr>
          <w:rFonts w:ascii="Arial" w:hAnsi="Arial" w:cs="Arial"/>
        </w:rPr>
        <w:t xml:space="preserve"> Sveu</w:t>
      </w:r>
      <w:r w:rsidRPr="00574093">
        <w:rPr>
          <w:rFonts w:ascii="Arial" w:hAnsi="Arial" w:cs="Arial"/>
        </w:rPr>
        <w:t>č</w:t>
      </w:r>
      <w:r w:rsidRPr="00574093">
        <w:rPr>
          <w:rFonts w:ascii="Arial" w:hAnsi="Arial" w:cs="Arial"/>
        </w:rPr>
        <w:t>ili</w:t>
      </w:r>
      <w:r w:rsidRPr="00574093">
        <w:rPr>
          <w:rFonts w:ascii="Arial" w:hAnsi="Arial" w:cs="Arial"/>
        </w:rPr>
        <w:t>š</w:t>
      </w:r>
      <w:r w:rsidRPr="00574093">
        <w:rPr>
          <w:rFonts w:ascii="Arial" w:hAnsi="Arial" w:cs="Arial"/>
        </w:rPr>
        <w:t>te J.J. Strossmayera, Odjel za matematiku,</w:t>
      </w:r>
      <w:r w:rsidRPr="00574093">
        <w:rPr>
          <w:rFonts w:ascii="Arial" w:hAnsi="Arial" w:cs="Arial"/>
        </w:rPr>
        <w:t xml:space="preserve">Osijek, 2012.. Preuzeto 14.6. s : </w:t>
      </w:r>
    </w:p>
    <w:p w14:paraId="30AE074A" w14:textId="601F7383" w:rsidR="00574093" w:rsidRDefault="00574093" w:rsidP="00574093">
      <w:pPr>
        <w:spacing w:line="360" w:lineRule="auto"/>
        <w:rPr>
          <w:rFonts w:ascii="Arial" w:hAnsi="Arial" w:cs="Arial"/>
        </w:rPr>
      </w:pPr>
      <w:hyperlink r:id="rId5" w:history="1">
        <w:r w:rsidRPr="00775E8E">
          <w:rPr>
            <w:rStyle w:val="Hyperlink"/>
            <w:rFonts w:ascii="Arial" w:hAnsi="Arial" w:cs="Arial"/>
          </w:rPr>
          <w:t>https://www.mathos.unios.hr/~mdjumic/uploads/diplomski/LUč04.pdf</w:t>
        </w:r>
      </w:hyperlink>
    </w:p>
    <w:p w14:paraId="219B60AF" w14:textId="5BC16F78" w:rsidR="00A75E48" w:rsidRDefault="00574093" w:rsidP="005740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[2] B</w:t>
      </w:r>
      <w:r w:rsidRPr="00574093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>Bošnjak</w:t>
      </w:r>
      <w:r w:rsidRPr="00574093">
        <w:rPr>
          <w:rFonts w:ascii="Arial" w:hAnsi="Arial" w:cs="Arial"/>
        </w:rPr>
        <w:t>, „</w:t>
      </w:r>
      <w:r>
        <w:rPr>
          <w:rFonts w:ascii="Arial" w:hAnsi="Arial" w:cs="Arial"/>
        </w:rPr>
        <w:t>Iterativne metode za rješavanje linearnih sustava</w:t>
      </w:r>
      <w:r w:rsidRPr="00574093">
        <w:rPr>
          <w:rFonts w:ascii="Arial" w:hAnsi="Arial" w:cs="Arial"/>
        </w:rPr>
        <w:t xml:space="preserve">“, </w:t>
      </w:r>
      <w:r>
        <w:rPr>
          <w:rFonts w:ascii="Arial" w:hAnsi="Arial" w:cs="Arial"/>
        </w:rPr>
        <w:t>završni</w:t>
      </w:r>
      <w:r w:rsidRPr="00574093">
        <w:rPr>
          <w:rFonts w:ascii="Arial" w:hAnsi="Arial" w:cs="Arial"/>
        </w:rPr>
        <w:t xml:space="preserve"> rad, Sveučilište J.J. Strossmayera, Odjel za matematiku,Osijek, 20</w:t>
      </w:r>
      <w:r>
        <w:rPr>
          <w:rFonts w:ascii="Arial" w:hAnsi="Arial" w:cs="Arial"/>
        </w:rPr>
        <w:t>20</w:t>
      </w:r>
      <w:r w:rsidRPr="00574093">
        <w:rPr>
          <w:rFonts w:ascii="Arial" w:hAnsi="Arial" w:cs="Arial"/>
        </w:rPr>
        <w:t>.. Preuzeto 14.6. s :</w:t>
      </w:r>
    </w:p>
    <w:p w14:paraId="5FB30836" w14:textId="5D684918" w:rsidR="00574093" w:rsidRDefault="00574093" w:rsidP="00574093">
      <w:pPr>
        <w:spacing w:line="360" w:lineRule="auto"/>
        <w:rPr>
          <w:rFonts w:ascii="Arial" w:hAnsi="Arial" w:cs="Arial"/>
        </w:rPr>
      </w:pPr>
      <w:hyperlink r:id="rId6" w:history="1">
        <w:r w:rsidRPr="00775E8E">
          <w:rPr>
            <w:rStyle w:val="Hyperlink"/>
            <w:rFonts w:ascii="Arial" w:hAnsi="Arial" w:cs="Arial"/>
          </w:rPr>
          <w:t>https://www.mathos.unios.hr/~mdjumic/uploads/diplomski/BOŠ21.pdf</w:t>
        </w:r>
      </w:hyperlink>
    </w:p>
    <w:p w14:paraId="04C8FD8E" w14:textId="38FBE2DF" w:rsidR="00574093" w:rsidRDefault="00574093" w:rsidP="00574093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[3] Z.Bujanović, „Gaussove eliminacije i LU faktorizacija“</w:t>
      </w:r>
      <w:r w:rsidR="00371B17">
        <w:rPr>
          <w:rFonts w:ascii="Arial" w:hAnsi="Arial" w:cs="Arial"/>
        </w:rPr>
        <w:t xml:space="preserve">, (bez dat.), Preuzeto 14.6. s : </w:t>
      </w:r>
    </w:p>
    <w:p w14:paraId="323B5EC7" w14:textId="7A50DBFF" w:rsidR="00A75E48" w:rsidRDefault="00A75E48" w:rsidP="00574093">
      <w:pPr>
        <w:spacing w:line="360" w:lineRule="auto"/>
        <w:rPr>
          <w:rFonts w:ascii="Arial" w:hAnsi="Arial" w:cs="Arial"/>
        </w:rPr>
      </w:pPr>
      <w:hyperlink r:id="rId7" w:history="1">
        <w:r w:rsidRPr="00775E8E">
          <w:rPr>
            <w:rStyle w:val="Hyperlink"/>
            <w:rFonts w:ascii="Arial" w:hAnsi="Arial" w:cs="Arial"/>
          </w:rPr>
          <w:t>https://web.math.pmf.unizg.hr/nastava/unm/skripta/html/02a_Gaussove_eliminacije_i_LU.html</w:t>
        </w:r>
      </w:hyperlink>
    </w:p>
    <w:p w14:paraId="01C099EC" w14:textId="77777777" w:rsidR="00A75E48" w:rsidRDefault="00A75E48" w:rsidP="00574093">
      <w:pPr>
        <w:spacing w:line="360" w:lineRule="auto"/>
        <w:rPr>
          <w:rFonts w:ascii="Arial" w:hAnsi="Arial" w:cs="Arial"/>
        </w:rPr>
      </w:pPr>
    </w:p>
    <w:p w14:paraId="5CA81845" w14:textId="77777777" w:rsidR="00574093" w:rsidRPr="00574093" w:rsidRDefault="00574093" w:rsidP="00574093">
      <w:pPr>
        <w:spacing w:line="360" w:lineRule="auto"/>
        <w:rPr>
          <w:rFonts w:ascii="Arial" w:hAnsi="Arial" w:cs="Arial"/>
        </w:rPr>
      </w:pPr>
    </w:p>
    <w:sectPr w:rsidR="00574093" w:rsidRPr="005740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D90"/>
    <w:multiLevelType w:val="hybridMultilevel"/>
    <w:tmpl w:val="E1F2C4BE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4A2"/>
    <w:rsid w:val="0000116E"/>
    <w:rsid w:val="00020340"/>
    <w:rsid w:val="00050B33"/>
    <w:rsid w:val="00060C54"/>
    <w:rsid w:val="000713D2"/>
    <w:rsid w:val="000C2F3B"/>
    <w:rsid w:val="00115E1C"/>
    <w:rsid w:val="00144DE5"/>
    <w:rsid w:val="00153A6C"/>
    <w:rsid w:val="001B7E17"/>
    <w:rsid w:val="002218EE"/>
    <w:rsid w:val="00284702"/>
    <w:rsid w:val="002C2447"/>
    <w:rsid w:val="00371B17"/>
    <w:rsid w:val="00404EA5"/>
    <w:rsid w:val="00445652"/>
    <w:rsid w:val="004B54BF"/>
    <w:rsid w:val="00534E82"/>
    <w:rsid w:val="00574093"/>
    <w:rsid w:val="00575768"/>
    <w:rsid w:val="00651E44"/>
    <w:rsid w:val="007159DC"/>
    <w:rsid w:val="00757812"/>
    <w:rsid w:val="007C70A5"/>
    <w:rsid w:val="00814C21"/>
    <w:rsid w:val="0082032E"/>
    <w:rsid w:val="00863F0C"/>
    <w:rsid w:val="008B4733"/>
    <w:rsid w:val="009B760C"/>
    <w:rsid w:val="00A75E48"/>
    <w:rsid w:val="00A85EF2"/>
    <w:rsid w:val="00AB2674"/>
    <w:rsid w:val="00AD047A"/>
    <w:rsid w:val="00B14FA7"/>
    <w:rsid w:val="00B42F84"/>
    <w:rsid w:val="00B84A87"/>
    <w:rsid w:val="00C3268E"/>
    <w:rsid w:val="00CD0A4A"/>
    <w:rsid w:val="00E05BCE"/>
    <w:rsid w:val="00E16268"/>
    <w:rsid w:val="00E46E25"/>
    <w:rsid w:val="00EB6644"/>
    <w:rsid w:val="00EC34A2"/>
    <w:rsid w:val="00F1195E"/>
    <w:rsid w:val="00F4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CF96"/>
  <w15:chartTrackingRefBased/>
  <w15:docId w15:val="{797AB6EA-D782-477D-A428-01055AA6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5E1C"/>
    <w:rPr>
      <w:color w:val="808080"/>
    </w:rPr>
  </w:style>
  <w:style w:type="paragraph" w:styleId="ListParagraph">
    <w:name w:val="List Paragraph"/>
    <w:basedOn w:val="Normal"/>
    <w:uiPriority w:val="34"/>
    <w:qFormat/>
    <w:rsid w:val="00B84A87"/>
    <w:pPr>
      <w:ind w:left="720"/>
      <w:contextualSpacing/>
    </w:pPr>
  </w:style>
  <w:style w:type="table" w:styleId="TableGrid">
    <w:name w:val="Table Grid"/>
    <w:basedOn w:val="TableNormal"/>
    <w:uiPriority w:val="39"/>
    <w:rsid w:val="00F46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40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093"/>
    <w:rPr>
      <w:color w:val="605E5C"/>
      <w:shd w:val="clear" w:color="auto" w:fill="E1DFDD"/>
    </w:rPr>
  </w:style>
  <w:style w:type="paragraph" w:customStyle="1" w:styleId="Nazivinstitucije">
    <w:name w:val="Naziv institucije"/>
    <w:basedOn w:val="Normal"/>
    <w:link w:val="NazivinstitucijeChar"/>
    <w:rsid w:val="00A75E48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r-HR"/>
      <w14:ligatures w14:val="none"/>
    </w:rPr>
  </w:style>
  <w:style w:type="paragraph" w:customStyle="1" w:styleId="Naslovzavrnograda">
    <w:name w:val="Naslov završnog rada"/>
    <w:basedOn w:val="Normal"/>
    <w:rsid w:val="00A75E48"/>
    <w:pPr>
      <w:spacing w:after="0" w:line="240" w:lineRule="auto"/>
      <w:jc w:val="center"/>
    </w:pPr>
    <w:rPr>
      <w:rFonts w:ascii="Arial" w:eastAsia="Times New Roman" w:hAnsi="Arial" w:cs="Times New Roman"/>
      <w:b/>
      <w:kern w:val="0"/>
      <w:sz w:val="36"/>
      <w:szCs w:val="24"/>
      <w:lang w:eastAsia="hr-HR"/>
      <w14:ligatures w14:val="none"/>
    </w:rPr>
  </w:style>
  <w:style w:type="paragraph" w:customStyle="1" w:styleId="ZAVRNIRAD">
    <w:name w:val="&quot;ZAVRŠNI RAD&quot;"/>
    <w:basedOn w:val="Nazivinstitucije"/>
    <w:rsid w:val="00A75E48"/>
    <w:rPr>
      <w:caps/>
    </w:rPr>
  </w:style>
  <w:style w:type="paragraph" w:customStyle="1" w:styleId="Mjesto">
    <w:name w:val="Mjesto"/>
    <w:aliases w:val="godina završnog rada"/>
    <w:basedOn w:val="Nazivinstitucije"/>
    <w:link w:val="MjestoChar"/>
    <w:rsid w:val="00A75E48"/>
  </w:style>
  <w:style w:type="character" w:customStyle="1" w:styleId="NazivinstitucijeChar">
    <w:name w:val="Naziv institucije Char"/>
    <w:basedOn w:val="DefaultParagraphFont"/>
    <w:link w:val="Nazivinstitucije"/>
    <w:rsid w:val="00A75E48"/>
    <w:rPr>
      <w:rFonts w:ascii="Times New Roman" w:eastAsia="Times New Roman" w:hAnsi="Times New Roman" w:cs="Times New Roman"/>
      <w:b/>
      <w:bCs/>
      <w:kern w:val="0"/>
      <w:sz w:val="24"/>
      <w:szCs w:val="24"/>
      <w:lang w:eastAsia="hr-HR"/>
      <w14:ligatures w14:val="none"/>
    </w:rPr>
  </w:style>
  <w:style w:type="character" w:customStyle="1" w:styleId="MjestoChar">
    <w:name w:val="Mjesto Char"/>
    <w:aliases w:val="godina završnog rada Char"/>
    <w:basedOn w:val="NazivinstitucijeChar"/>
    <w:link w:val="Mjesto"/>
    <w:rsid w:val="00A75E48"/>
    <w:rPr>
      <w:rFonts w:ascii="Times New Roman" w:eastAsia="Times New Roman" w:hAnsi="Times New Roman" w:cs="Times New Roman"/>
      <w:b/>
      <w:bCs/>
      <w:kern w:val="0"/>
      <w:sz w:val="24"/>
      <w:szCs w:val="24"/>
      <w:lang w:eastAsia="hr-H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6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4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2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8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0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eb.math.pmf.unizg.hr/nastava/unm/skripta/html/02a_Gaussove_eliminacije_i_LU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athos.unios.hr/~mdjumic/uploads/diplomski/BO&#352;21.pdf" TargetMode="External"/><Relationship Id="rId5" Type="http://schemas.openxmlformats.org/officeDocument/2006/relationships/hyperlink" Target="https://www.mathos.unios.hr/~mdjumic/uploads/diplomski/LU&#269;04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10</Pages>
  <Words>2349</Words>
  <Characters>13390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 Kustura</dc:creator>
  <cp:keywords/>
  <dc:description/>
  <cp:lastModifiedBy>Iva Kustura</cp:lastModifiedBy>
  <cp:revision>12</cp:revision>
  <dcterms:created xsi:type="dcterms:W3CDTF">2024-06-13T21:15:00Z</dcterms:created>
  <dcterms:modified xsi:type="dcterms:W3CDTF">2024-06-19T08:47:00Z</dcterms:modified>
</cp:coreProperties>
</file>