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before="2000" w:after="0"/>
        <w:jc w:val="center"/>
      </w:pPr>
      <w:r>
        <w:rPr>
          <w:rFonts w:ascii="Inter" w:cs="Inter" w:eastAsia="Inter" w:hAnsi="Inter"/>
          <w:b/>
          <w:bCs/>
          <w:color w:val="FFFFFF"/>
          <w:sz w:val="56"/>
          <w:szCs w:val="56"/>
        </w:rPr>
        <w:t xml:space="preserve">  HMS SaaS Platform  </w:t>
      </w:r>
    </w:p>
    <w:p>
      <w:pPr>
        <w:shd w:fill="1B4F72" w:val="clear"/>
        <w:spacing w:before="0" w:after="0"/>
        <w:jc w:val="center"/>
      </w:pPr>
      <w:r>
        <w:rPr>
          <w:rFonts w:ascii="Inter" w:cs="Inter" w:eastAsia="Inter" w:hAnsi="Inter"/>
          <w:color w:val="A8D8EA"/>
          <w:sz w:val="26"/>
          <w:szCs w:val="26"/>
        </w:rPr>
        <w:t xml:space="preserve">  Full Product Requirements, Architecture &amp; Developer Guide  </w:t>
      </w:r>
    </w:p>
    <w:p>
      <w:pPr>
        <w:shd w:fill="2980B9" w:val="clear"/>
        <w:spacing w:before="0" w:after="0"/>
        <w:jc w:val="center"/>
      </w:pPr>
      <w:r>
        <w:rPr>
          <w:rFonts w:ascii="Inter" w:cs="Inter" w:eastAsia="Inter" w:hAnsi="Inter"/>
          <w:b/>
          <w:bCs/>
          <w:color w:val="FFFFFF"/>
          <w:sz w:val="22"/>
          <w:szCs w:val="22"/>
        </w:rPr>
        <w:t xml:space="preserve">  Version 2.0  |  March 2026  |  Phase-Wise Build Edition  </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3200"/>
        <w:gridCol w:w="6160"/>
      </w:tblGrid>
      <w:tr>
        <w:trPr>
          <w:tblHeader/>
        </w:trPr>
        <w:tc>
          <w:tcPr>
            <w:tcW w:type="dxa" w:w="3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Property</w:t>
            </w:r>
          </w:p>
        </w:tc>
        <w:tc>
          <w:tcPr>
            <w:tcW w:type="dxa" w:w="61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Value</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Document Version</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v2.0 — March 2026</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Based On</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AEH Eye Hospital System (Visnagar, Gujarat)</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Target Platform</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Laravel 13 (Multi-Tenant SaaS)</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Routing Strategy</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Path-Based Slug (e.g. hmssaas.com/aakasheye)  ← Changed from Subdomain</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Tech Stack</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PHP 8.3 / Laravel 13 / MySQL 8.0 / Redis</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Payment Gateway</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Razorpay (default) + extensible</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Development Method</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AI-Assisted (GitHub Copilot) — Phase-Wise</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Responsive Target</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Desktop, Laptop, Tablet, Mobile</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Design Theme</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Premium Healthcare — Inter Font, Medical Blue Palette</w:t>
            </w:r>
          </w:p>
        </w:tc>
      </w:tr>
    </w:tbl>
    <w:p>
      <w:pPr>
        <w:spacing w:before="0" w:after="0"/>
      </w:pPr>
      <w:r>
        <w:t xml:space="preserve"/>
      </w:r>
    </w:p>
    <w:p>
      <w:pPr>
        <w:pBdr>
          <w:left w:val="thick" w:color="2980B9" w:sz="12" w:space="8"/>
        </w:pBdr>
        <w:shd w:fill="D5F5E3" w:val="clear"/>
        <w:spacing w:before="100" w:after="100"/>
        <w:ind w:left="360" w:right="360"/>
      </w:pPr>
      <w:r>
        <w:rPr>
          <w:rFonts w:ascii="Inter" w:cs="Inter" w:eastAsia="Inter" w:hAnsi="Inter"/>
          <w:b/>
          <w:bCs/>
          <w:color w:val="1A6F5B"/>
          <w:sz w:val="20"/>
          <w:szCs w:val="20"/>
        </w:rPr>
        <w:t xml:space="preserve">📋 What's New in v2.0: </w:t>
      </w:r>
      <w:r>
        <w:rPr>
          <w:rFonts w:ascii="Inter" w:cs="Inter" w:eastAsia="Inter" w:hAnsi="Inter"/>
          <w:color w:val="1A6F5B"/>
          <w:sz w:val="20"/>
          <w:szCs w:val="20"/>
        </w:rPr>
        <w:t xml:space="preserve">This v2.0 document incorporates 4 major changes from v1.0: (1) Routing changed from subdomain to path-based slug — NO wildcard DNS or wildcard SSL needed. (2) Complete Premium Design System added. (3) Full Landing Page specifications added. (4) Development split into 8 clear phases for AI-assisted (Copilot) development workflow.</w:t>
      </w:r>
    </w:p>
    <w:p>
      <w:r>
        <w:br w:type="page"/>
      </w:r>
    </w:p>
    <w:p>
      <w:pPr>
        <w:shd w:fill="0D2137" w:val="clear"/>
        <w:spacing w:before="480" w:after="200"/>
        <w:jc w:val="center"/>
      </w:pPr>
      <w:r>
        <w:rPr>
          <w:rFonts w:ascii="Inter" w:cs="Inter" w:eastAsia="Inter" w:hAnsi="Inter"/>
          <w:b/>
          <w:bCs/>
          <w:color w:val="FFFFFF"/>
          <w:sz w:val="28"/>
          <w:szCs w:val="28"/>
        </w:rPr>
        <w:t xml:space="preserve">  SECTION 1 — PLATFORM OVERVIEW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1. Platform Overview</w:t>
      </w:r>
    </w:p>
    <w:p>
      <w:pPr>
        <w:spacing w:before="60" w:after="60"/>
      </w:pPr>
      <w:r>
        <w:rPr>
          <w:rFonts w:ascii="Inter" w:cs="Inter" w:eastAsia="Inter" w:hAnsi="Inter"/>
          <w:b w:val="false"/>
          <w:bCs w:val="false"/>
          <w:color w:val="1A202C"/>
          <w:sz w:val="20"/>
          <w:szCs w:val="20"/>
        </w:rPr>
        <w:t xml:space="preserve">This document defines the complete requirements for building a multi-tenant Hospital Management SaaS platform. The platform is based on an existing single-hospital PHP system (AEH — Aakash Eye Hospital, Visnagar, Gujarat) and converts it into a scalable, professional SaaS product that can serve multiple hospitals simultaneously. Development will proceed in 8 defined phases, suitable for AI-assisted development using GitHub Copilot.</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1.1 Platform Goals</w:t>
      </w:r>
    </w:p>
    <w:p>
      <w:pPr>
        <w:pStyle w:val="ListParagraph"/>
        <w:numPr>
          <w:ilvl w:val="0"/>
          <w:numId w:val="2"/>
        </w:numPr>
        <w:spacing w:before="40" w:after="40"/>
      </w:pPr>
      <w:r>
        <w:rPr>
          <w:rFonts w:ascii="Inter" w:cs="Inter" w:eastAsia="Inter" w:hAnsi="Inter"/>
          <w:b w:val="false"/>
          <w:bCs w:val="false"/>
          <w:color w:val="1A202C"/>
          <w:sz w:val="20"/>
          <w:szCs w:val="20"/>
        </w:rPr>
        <w:t xml:space="preserve">Allow any eye hospital or clinic to subscribe and immediately get a fully operational HMS</w:t>
      </w:r>
    </w:p>
    <w:p>
      <w:pPr>
        <w:pStyle w:val="ListParagraph"/>
        <w:numPr>
          <w:ilvl w:val="0"/>
          <w:numId w:val="2"/>
        </w:numPr>
        <w:spacing w:before="40" w:after="40"/>
      </w:pPr>
      <w:r>
        <w:rPr>
          <w:rFonts w:ascii="Inter" w:cs="Inter" w:eastAsia="Inter" w:hAnsi="Inter"/>
          <w:b w:val="false"/>
          <w:bCs w:val="false"/>
          <w:color w:val="1A202C"/>
          <w:sz w:val="20"/>
          <w:szCs w:val="20"/>
        </w:rPr>
        <w:t xml:space="preserve">Super Admin manages all hospitals from one central dashboard</w:t>
      </w:r>
    </w:p>
    <w:p>
      <w:pPr>
        <w:pStyle w:val="ListParagraph"/>
        <w:numPr>
          <w:ilvl w:val="0"/>
          <w:numId w:val="2"/>
        </w:numPr>
        <w:spacing w:before="40" w:after="40"/>
      </w:pPr>
      <w:r>
        <w:rPr>
          <w:rFonts w:ascii="Inter" w:cs="Inter" w:eastAsia="Inter" w:hAnsi="Inter"/>
          <w:b w:val="false"/>
          <w:bCs w:val="false"/>
          <w:color w:val="1A202C"/>
          <w:sz w:val="20"/>
          <w:szCs w:val="20"/>
        </w:rPr>
        <w:t xml:space="preserve">Each hospital is completely isolated — their data, users and settings are private</w:t>
      </w:r>
    </w:p>
    <w:p>
      <w:pPr>
        <w:pStyle w:val="ListParagraph"/>
        <w:numPr>
          <w:ilvl w:val="0"/>
          <w:numId w:val="2"/>
        </w:numPr>
        <w:spacing w:before="40" w:after="40"/>
      </w:pPr>
      <w:r>
        <w:rPr>
          <w:rFonts w:ascii="Inter" w:cs="Inter" w:eastAsia="Inter" w:hAnsi="Inter"/>
          <w:b w:val="false"/>
          <w:bCs w:val="false"/>
          <w:color w:val="1A202C"/>
          <w:sz w:val="20"/>
          <w:szCs w:val="20"/>
        </w:rPr>
        <w:t xml:space="preserve">One unified plan with all features — billing cycle choice: Monthly / Quarterly / Yearly</w:t>
      </w:r>
    </w:p>
    <w:p>
      <w:pPr>
        <w:pStyle w:val="ListParagraph"/>
        <w:numPr>
          <w:ilvl w:val="0"/>
          <w:numId w:val="2"/>
        </w:numPr>
        <w:spacing w:before="40" w:after="40"/>
      </w:pPr>
      <w:r>
        <w:rPr>
          <w:rFonts w:ascii="Inter" w:cs="Inter" w:eastAsia="Inter" w:hAnsi="Inter"/>
          <w:b w:val="false"/>
          <w:bCs w:val="false"/>
          <w:color w:val="1A202C"/>
          <w:sz w:val="20"/>
          <w:szCs w:val="20"/>
        </w:rPr>
        <w:t xml:space="preserve">Fully responsive — works on Desktop, Laptop, Tablet, and Mobile browsers</w:t>
      </w:r>
    </w:p>
    <w:p>
      <w:pPr>
        <w:pStyle w:val="ListParagraph"/>
        <w:numPr>
          <w:ilvl w:val="0"/>
          <w:numId w:val="2"/>
        </w:numPr>
        <w:spacing w:before="40" w:after="40"/>
      </w:pPr>
      <w:r>
        <w:rPr>
          <w:rFonts w:ascii="Inter" w:cs="Inter" w:eastAsia="Inter" w:hAnsi="Inter"/>
          <w:b w:val="false"/>
          <w:bCs w:val="false"/>
          <w:color w:val="1A202C"/>
          <w:sz w:val="20"/>
          <w:szCs w:val="20"/>
        </w:rPr>
        <w:t xml:space="preserve">Premium, professional UI that builds trust with hospital owners and staff</w:t>
      </w:r>
    </w:p>
    <w:p>
      <w:pPr>
        <w:pStyle w:val="ListParagraph"/>
        <w:numPr>
          <w:ilvl w:val="0"/>
          <w:numId w:val="2"/>
        </w:numPr>
        <w:spacing w:before="40" w:after="40"/>
      </w:pPr>
      <w:r>
        <w:rPr>
          <w:rFonts w:ascii="Inter" w:cs="Inter" w:eastAsia="Inter" w:hAnsi="Inter"/>
          <w:b w:val="false"/>
          <w:bCs w:val="false"/>
          <w:color w:val="1A202C"/>
          <w:sz w:val="20"/>
          <w:szCs w:val="20"/>
        </w:rPr>
        <w:t xml:space="preserve">Phase-wise build from foundation → clinical modules → billing → API → launch</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1.2 Routing Architecture — Path-Based Slug Strategy</w:t>
      </w:r>
      <w:r>
        <w:rPr>
          <w:rFonts w:ascii="Inter" w:cs="Inter" w:eastAsia="Inter" w:hAnsi="Inter"/>
          <w:b/>
          <w:bCs/>
          <w:color w:val="27AE60"/>
          <w:sz w:val="18"/>
          <w:szCs w:val="18"/>
        </w:rPr>
        <w:t xml:space="preserve">  ✦ NEW</w:t>
      </w:r>
    </w:p>
    <w:p>
      <w:pPr>
        <w:pBdr>
          <w:left w:val="thick" w:color="2980B9" w:sz="12" w:space="8"/>
        </w:pBdr>
        <w:shd w:fill="D6EAF8" w:val="clear"/>
        <w:spacing w:before="100" w:after="100"/>
        <w:ind w:left="360" w:right="360"/>
      </w:pPr>
      <w:r>
        <w:rPr>
          <w:rFonts w:ascii="Inter" w:cs="Inter" w:eastAsia="Inter" w:hAnsi="Inter"/>
          <w:b/>
          <w:bCs/>
          <w:color w:val="154360"/>
          <w:sz w:val="20"/>
          <w:szCs w:val="20"/>
        </w:rPr>
        <w:t xml:space="preserve">🔄 Changed from v1: </w:t>
      </w:r>
      <w:r>
        <w:rPr>
          <w:rFonts w:ascii="Inter" w:cs="Inter" w:eastAsia="Inter" w:hAnsi="Inter"/>
          <w:color w:val="154360"/>
          <w:sz w:val="20"/>
          <w:szCs w:val="20"/>
        </w:rPr>
        <w:t xml:space="preserve">Original v1.0 used subdomain routing (hospital-slug.hmssaas.com). This has been changed to path-based routing (hmssaas.com/hospital-slug). This eliminates the need for wildcard DNS records, wildcard SSL certificates, and complex subdomain configuration. It is also easier for shared hosting, VPS setups, and AI-assisted development.</w:t>
      </w:r>
    </w:p>
    <w:p>
      <w:pPr>
        <w:spacing w:before="0" w:after="0"/>
      </w:pPr>
      <w:r>
        <w:t xml:space="preserve"/>
      </w:r>
    </w:p>
    <w:p>
      <w:pPr>
        <w:spacing w:before="60" w:after="60"/>
      </w:pPr>
      <w:r>
        <w:rPr>
          <w:rFonts w:ascii="Inter" w:cs="Inter" w:eastAsia="Inter" w:hAnsi="Inter"/>
          <w:b/>
          <w:bCs/>
          <w:color w:val="4A5568"/>
          <w:sz w:val="20"/>
          <w:szCs w:val="20"/>
        </w:rPr>
        <w:t xml:space="preserve">Each registered hospital gets a unique URL path segment based on their slug: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800"/>
        <w:gridCol w:w="3280"/>
        <w:gridCol w:w="3280"/>
      </w:tblGrid>
      <w:tr>
        <w:trPr>
          <w:tblHeader/>
        </w:trPr>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Area</w:t>
            </w:r>
          </w:p>
        </w:tc>
        <w:tc>
          <w:tcPr>
            <w:tcW w:type="dxa" w:w="32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Old URL (v1 — Subdomain)</w:t>
            </w:r>
          </w:p>
        </w:tc>
        <w:tc>
          <w:tcPr>
            <w:tcW w:type="dxa" w:w="32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New URL (v2 — Path Slug)</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 Home</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 Admin Panel</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admin.hmssaas.com</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hmssaas.com/superadmin</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Login</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aakasheye.hmssaas.com/login</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hmssaas.com/aakasheye/login</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Dashboard</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aakasheye.hmssaas.com/dashboard</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hmssaas.com/aakasheye/dashboard</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Patient List</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aakasheye.hmssaas.com/patients</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hmssaas.com/aakasheye/patients</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Settings</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aakasheye.hmssaas.com/settings</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hmssaas.com/aakasheye/settings</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Base</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aakasheye.hmssaas.com/api/v1/...</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hmssaas.com/api/v1/aakasheye/...</w:t>
            </w:r>
          </w:p>
        </w:tc>
      </w:tr>
    </w:tbl>
    <w:p>
      <w:pPr>
        <w:spacing w:before="0" w:after="0"/>
      </w:pPr>
      <w:r>
        <w:t xml:space="preserve"/>
      </w:r>
    </w:p>
    <w:p>
      <w:pPr>
        <w:pBdr>
          <w:left w:val="thick" w:color="2980B9" w:sz="12" w:space="8"/>
        </w:pBdr>
        <w:shd w:fill="D6EAF8" w:val="clear"/>
        <w:spacing w:before="100" w:after="100"/>
        <w:ind w:left="360" w:right="360"/>
      </w:pPr>
      <w:r>
        <w:rPr>
          <w:rFonts w:ascii="Inter" w:cs="Inter" w:eastAsia="Inter" w:hAnsi="Inter"/>
          <w:b/>
          <w:bCs/>
          <w:color w:val="154360"/>
          <w:sz w:val="20"/>
          <w:szCs w:val="20"/>
        </w:rPr>
        <w:t xml:space="preserve">📌 Slug Rules: </w:t>
      </w:r>
      <w:r>
        <w:rPr>
          <w:rFonts w:ascii="Inter" w:cs="Inter" w:eastAsia="Inter" w:hAnsi="Inter"/>
          <w:color w:val="154360"/>
          <w:sz w:val="20"/>
          <w:szCs w:val="20"/>
        </w:rPr>
        <w:t xml:space="preserve">Slug rules: auto-generated from hospital name at registration. Must be lowercase, alphanumeric, hyphens only. Must be unique. If taken, system appends number (aakasheye2). Can be changed only by Super Admin. Min 3 chars, max 30 chars.</w:t>
      </w:r>
    </w:p>
    <w:p>
      <w:pPr>
        <w:spacing w:before="0" w:after="0"/>
      </w:pPr>
      <w:r>
        <w:t xml:space="preserve"/>
      </w:r>
    </w:p>
    <w:p>
      <w:pPr>
        <w:pStyle w:val="Heading3"/>
        <w:spacing w:before="200" w:after="80"/>
      </w:pPr>
      <w:r>
        <w:rPr>
          <w:rFonts w:ascii="Inter" w:cs="Inter" w:eastAsia="Inter" w:hAnsi="Inter"/>
          <w:b/>
          <w:bCs/>
          <w:color w:val="1A202C"/>
          <w:sz w:val="22"/>
          <w:szCs w:val="22"/>
        </w:rPr>
        <w:t xml:space="preserve">Middleware Change — IdentifyTenant.php</w:t>
      </w:r>
    </w:p>
    <w:p>
      <w:pPr>
        <w:spacing w:before="60" w:after="60"/>
      </w:pPr>
      <w:r>
        <w:rPr>
          <w:rFonts w:ascii="Inter" w:cs="Inter" w:eastAsia="Inter" w:hAnsi="Inter"/>
          <w:b w:val="false"/>
          <w:bCs w:val="false"/>
          <w:color w:val="1A202C"/>
          <w:sz w:val="20"/>
          <w:szCs w:val="20"/>
        </w:rPr>
        <w:t xml:space="preserve">The IdentifyTenant middleware now reads the first URL path segment instead of the subdomain:</w:t>
      </w:r>
    </w:p>
    <w:p>
      <w:pPr>
        <w:shd w:fill="1E2D40" w:val="clear"/>
        <w:spacing w:before="80" w:after="80"/>
        <w:ind w:left="200" w:right="200"/>
      </w:pPr>
      <w:r>
        <w:rPr>
          <w:rFonts w:ascii="Courier New" w:cs="Courier New" w:eastAsia="Courier New" w:hAnsi="Courier New"/>
          <w:color w:val="A8D8EA"/>
          <w:sz w:val="17"/>
          <w:szCs w:val="17"/>
        </w:rPr>
        <w:t xml:space="preserve">// OLD (v1): Extract from subdomain</w:t>
      </w:r>
    </w:p>
    <w:p>
      <w:pPr>
        <w:shd w:fill="1E2D40" w:val="clear"/>
        <w:spacing w:before="80" w:after="80"/>
        <w:ind w:left="200" w:right="200"/>
      </w:pPr>
      <w:r>
        <w:rPr>
          <w:rFonts w:ascii="Courier New" w:cs="Courier New" w:eastAsia="Courier New" w:hAnsi="Courier New"/>
          <w:color w:val="A8D8EA"/>
          <w:sz w:val="17"/>
          <w:szCs w:val="17"/>
        </w:rPr>
        <w:t xml:space="preserve">// $slug = explode('.', request()-&gt;getHost())[0];</w:t>
      </w:r>
    </w:p>
    <w:p>
      <w:pPr>
        <w:shd w:fill="1E2D40" w:val="clear"/>
        <w:spacing w:before="80" w:after="80"/>
        <w:ind w:left="200" w:right="200"/>
      </w:pPr>
      <w:r>
        <w:rPr>
          <w:rFonts w:ascii="Courier New" w:cs="Courier New" w:eastAsia="Courier New" w:hAnsi="Courier New"/>
          <w:color w:val="A8D8EA"/>
          <w:sz w:val="17"/>
          <w:szCs w:val="17"/>
        </w:rPr>
        <w:t xml:space="preserve"/>
      </w:r>
    </w:p>
    <w:p>
      <w:pPr>
        <w:shd w:fill="1E2D40" w:val="clear"/>
        <w:spacing w:before="80" w:after="80"/>
        <w:ind w:left="200" w:right="200"/>
      </w:pPr>
      <w:r>
        <w:rPr>
          <w:rFonts w:ascii="Courier New" w:cs="Courier New" w:eastAsia="Courier New" w:hAnsi="Courier New"/>
          <w:color w:val="A8D8EA"/>
          <w:sz w:val="17"/>
          <w:szCs w:val="17"/>
        </w:rPr>
        <w:t xml:space="preserve">// NEW (v2): Extract from URL path first segment</w:t>
      </w:r>
    </w:p>
    <w:p>
      <w:pPr>
        <w:shd w:fill="1E2D40" w:val="clear"/>
        <w:spacing w:before="80" w:after="80"/>
        <w:ind w:left="200" w:right="200"/>
      </w:pPr>
      <w:r>
        <w:rPr>
          <w:rFonts w:ascii="Courier New" w:cs="Courier New" w:eastAsia="Courier New" w:hAnsi="Courier New"/>
          <w:color w:val="A8D8EA"/>
          <w:sz w:val="17"/>
          <w:szCs w:val="17"/>
        </w:rPr>
        <w:t xml:space="preserve">// Request: hmssaas.com/{slug}/patients</w:t>
      </w:r>
    </w:p>
    <w:p>
      <w:pPr>
        <w:shd w:fill="1E2D40" w:val="clear"/>
        <w:spacing w:before="80" w:after="80"/>
        <w:ind w:left="200" w:right="200"/>
      </w:pPr>
      <w:r>
        <w:rPr>
          <w:rFonts w:ascii="Courier New" w:cs="Courier New" w:eastAsia="Courier New" w:hAnsi="Courier New"/>
          <w:color w:val="A8D8EA"/>
          <w:sz w:val="17"/>
          <w:szCs w:val="17"/>
        </w:rPr>
        <w:t xml:space="preserve">// $slug = request()-&gt;segment(1); // Returns 'aakasheye'</w:t>
      </w:r>
    </w:p>
    <w:p>
      <w:pPr>
        <w:shd w:fill="1E2D40" w:val="clear"/>
        <w:spacing w:before="80" w:after="80"/>
        <w:ind w:left="200" w:right="200"/>
      </w:pPr>
      <w:r>
        <w:rPr>
          <w:rFonts w:ascii="Courier New" w:cs="Courier New" w:eastAsia="Courier New" w:hAnsi="Courier New"/>
          <w:color w:val="A8D8EA"/>
          <w:sz w:val="17"/>
          <w:szCs w:val="17"/>
        </w:rPr>
        <w:t xml:space="preserve">// Reserved slugs: ['superadmin','register','pricing','login','api','health']</w:t>
      </w:r>
    </w:p>
    <w:p>
      <w:pPr>
        <w:spacing w:before="0" w:after="0"/>
      </w:pPr>
      <w:r>
        <w:t xml:space="preserve"/>
      </w:r>
    </w:p>
    <w:p>
      <w:pPr>
        <w:pStyle w:val="Heading3"/>
        <w:spacing w:before="200" w:after="80"/>
      </w:pPr>
      <w:r>
        <w:rPr>
          <w:rFonts w:ascii="Inter" w:cs="Inter" w:eastAsia="Inter" w:hAnsi="Inter"/>
          <w:b/>
          <w:bCs/>
          <w:color w:val="1A202C"/>
          <w:sz w:val="22"/>
          <w:szCs w:val="22"/>
        </w:rPr>
        <w:t xml:space="preserve">Route Structure Change</w:t>
      </w:r>
    </w:p>
    <w:p>
      <w:pPr>
        <w:shd w:fill="1E2D40" w:val="clear"/>
        <w:spacing w:before="80" w:after="80"/>
        <w:ind w:left="200" w:right="200"/>
      </w:pPr>
      <w:r>
        <w:rPr>
          <w:rFonts w:ascii="Courier New" w:cs="Courier New" w:eastAsia="Courier New" w:hAnsi="Courier New"/>
          <w:color w:val="A8D8EA"/>
          <w:sz w:val="17"/>
          <w:szCs w:val="17"/>
        </w:rPr>
        <w:t xml:space="preserve">// routes/web.php — Public + SuperAdmin routes</w:t>
      </w:r>
    </w:p>
    <w:p>
      <w:pPr>
        <w:shd w:fill="1E2D40" w:val="clear"/>
        <w:spacing w:before="80" w:after="80"/>
        <w:ind w:left="200" w:right="200"/>
      </w:pPr>
      <w:r>
        <w:rPr>
          <w:rFonts w:ascii="Courier New" w:cs="Courier New" w:eastAsia="Courier New" w:hAnsi="Courier New"/>
          <w:color w:val="A8D8EA"/>
          <w:sz w:val="17"/>
          <w:szCs w:val="17"/>
        </w:rPr>
        <w:t xml:space="preserve">Route::prefix('superadmin')-&gt;group(fn() =&gt; /* super admin routes */);</w:t>
      </w:r>
    </w:p>
    <w:p>
      <w:pPr>
        <w:shd w:fill="1E2D40" w:val="clear"/>
        <w:spacing w:before="80" w:after="80"/>
        <w:ind w:left="200" w:right="200"/>
      </w:pPr>
      <w:r>
        <w:rPr>
          <w:rFonts w:ascii="Courier New" w:cs="Courier New" w:eastAsia="Courier New" w:hAnsi="Courier New"/>
          <w:color w:val="A8D8EA"/>
          <w:sz w:val="17"/>
          <w:szCs w:val="17"/>
        </w:rPr>
        <w:t xml:space="preserve">Route::get('/', [LandingController::class, 'home']); // Landing page</w:t>
      </w:r>
    </w:p>
    <w:p>
      <w:pPr>
        <w:shd w:fill="1E2D40" w:val="clear"/>
        <w:spacing w:before="80" w:after="80"/>
        <w:ind w:left="200" w:right="200"/>
      </w:pPr>
      <w:r>
        <w:rPr>
          <w:rFonts w:ascii="Courier New" w:cs="Courier New" w:eastAsia="Courier New" w:hAnsi="Courier New"/>
          <w:color w:val="A8D8EA"/>
          <w:sz w:val="17"/>
          <w:szCs w:val="17"/>
        </w:rPr>
        <w:t xml:space="preserve">Route::get('/pricing', [LandingController::class, 'pricing']);</w:t>
      </w:r>
    </w:p>
    <w:p>
      <w:pPr>
        <w:shd w:fill="1E2D40" w:val="clear"/>
        <w:spacing w:before="80" w:after="80"/>
        <w:ind w:left="200" w:right="200"/>
      </w:pPr>
      <w:r>
        <w:rPr>
          <w:rFonts w:ascii="Courier New" w:cs="Courier New" w:eastAsia="Courier New" w:hAnsi="Courier New"/>
          <w:color w:val="A8D8EA"/>
          <w:sz w:val="17"/>
          <w:szCs w:val="17"/>
        </w:rPr>
        <w:t xml:space="preserve">Route::get('/register', [RegisterController::class, 'show']);</w:t>
      </w:r>
    </w:p>
    <w:p>
      <w:pPr>
        <w:shd w:fill="1E2D40" w:val="clear"/>
        <w:spacing w:before="80" w:after="80"/>
        <w:ind w:left="200" w:right="200"/>
      </w:pPr>
      <w:r>
        <w:rPr>
          <w:rFonts w:ascii="Courier New" w:cs="Courier New" w:eastAsia="Courier New" w:hAnsi="Courier New"/>
          <w:color w:val="A8D8EA"/>
          <w:sz w:val="17"/>
          <w:szCs w:val="17"/>
        </w:rPr>
        <w:t xml:space="preserve"/>
      </w:r>
    </w:p>
    <w:p>
      <w:pPr>
        <w:shd w:fill="1E2D40" w:val="clear"/>
        <w:spacing w:before="80" w:after="80"/>
        <w:ind w:left="200" w:right="200"/>
      </w:pPr>
      <w:r>
        <w:rPr>
          <w:rFonts w:ascii="Courier New" w:cs="Courier New" w:eastAsia="Courier New" w:hAnsi="Courier New"/>
          <w:color w:val="A8D8EA"/>
          <w:sz w:val="17"/>
          <w:szCs w:val="17"/>
        </w:rPr>
        <w:t xml:space="preserve">// routes/hospital.php — Loaded dynamically for /{slug}/... requests</w:t>
      </w:r>
    </w:p>
    <w:p>
      <w:pPr>
        <w:shd w:fill="1E2D40" w:val="clear"/>
        <w:spacing w:before="80" w:after="80"/>
        <w:ind w:left="200" w:right="200"/>
      </w:pPr>
      <w:r>
        <w:rPr>
          <w:rFonts w:ascii="Courier New" w:cs="Courier New" w:eastAsia="Courier New" w:hAnsi="Courier New"/>
          <w:color w:val="A8D8EA"/>
          <w:sz w:val="17"/>
          <w:szCs w:val="17"/>
        </w:rPr>
        <w:t xml:space="preserve">// IdentifyTenant middleware resolves tenant from $slug path segment</w:t>
      </w:r>
    </w:p>
    <w:p>
      <w:pPr>
        <w:shd w:fill="1E2D40" w:val="clear"/>
        <w:spacing w:before="80" w:after="80"/>
        <w:ind w:left="200" w:right="200"/>
      </w:pPr>
      <w:r>
        <w:rPr>
          <w:rFonts w:ascii="Courier New" w:cs="Courier New" w:eastAsia="Courier New" w:hAnsi="Courier New"/>
          <w:color w:val="A8D8EA"/>
          <w:sz w:val="17"/>
          <w:szCs w:val="17"/>
        </w:rPr>
        <w:t xml:space="preserve">Route::prefix('{slug}')-&gt;middleware(['identify.tenant'])-&gt;group(function() {</w:t>
      </w:r>
    </w:p>
    <w:p>
      <w:pPr>
        <w:shd w:fill="1E2D40" w:val="clear"/>
        <w:spacing w:before="80" w:after="80"/>
        <w:ind w:left="200" w:right="200"/>
      </w:pPr>
      <w:r>
        <w:rPr>
          <w:rFonts w:ascii="Courier New" w:cs="Courier New" w:eastAsia="Courier New" w:hAnsi="Courier New"/>
          <w:color w:val="A8D8EA"/>
          <w:sz w:val="17"/>
          <w:szCs w:val="17"/>
        </w:rPr>
        <w:t xml:space="preserve">  Route::get('/login', [LoginController::class, 'show']);</w:t>
      </w:r>
    </w:p>
    <w:p>
      <w:pPr>
        <w:shd w:fill="1E2D40" w:val="clear"/>
        <w:spacing w:before="80" w:after="80"/>
        <w:ind w:left="200" w:right="200"/>
      </w:pPr>
      <w:r>
        <w:rPr>
          <w:rFonts w:ascii="Courier New" w:cs="Courier New" w:eastAsia="Courier New" w:hAnsi="Courier New"/>
          <w:color w:val="A8D8EA"/>
          <w:sz w:val="17"/>
          <w:szCs w:val="17"/>
        </w:rPr>
        <w:t xml:space="preserve">  Route::middleware(['auth.hospital','subscription.active'])-&gt;group(fn() =&gt;</w:t>
      </w:r>
    </w:p>
    <w:p>
      <w:pPr>
        <w:shd w:fill="1E2D40" w:val="clear"/>
        <w:spacing w:before="80" w:after="80"/>
        <w:ind w:left="200" w:right="200"/>
      </w:pPr>
      <w:r>
        <w:rPr>
          <w:rFonts w:ascii="Courier New" w:cs="Courier New" w:eastAsia="Courier New" w:hAnsi="Courier New"/>
          <w:color w:val="A8D8EA"/>
          <w:sz w:val="17"/>
          <w:szCs w:val="17"/>
        </w:rPr>
        <w:t xml:space="preserve">    Route::get('/', [DashboardController::class, 'index']);</w:t>
      </w:r>
    </w:p>
    <w:p>
      <w:pPr>
        <w:shd w:fill="1E2D40" w:val="clear"/>
        <w:spacing w:before="80" w:after="80"/>
        <w:ind w:left="200" w:right="200"/>
      </w:pPr>
      <w:r>
        <w:rPr>
          <w:rFonts w:ascii="Courier New" w:cs="Courier New" w:eastAsia="Courier New" w:hAnsi="Courier New"/>
          <w:color w:val="A8D8EA"/>
          <w:sz w:val="17"/>
          <w:szCs w:val="17"/>
        </w:rPr>
        <w:t xml:space="preserve">    Route::resource('patients', PatientController::class);</w:t>
      </w:r>
    </w:p>
    <w:p>
      <w:pPr>
        <w:shd w:fill="1E2D40" w:val="clear"/>
        <w:spacing w:before="80" w:after="80"/>
        <w:ind w:left="200" w:right="200"/>
      </w:pPr>
      <w:r>
        <w:rPr>
          <w:rFonts w:ascii="Courier New" w:cs="Courier New" w:eastAsia="Courier New" w:hAnsi="Courier New"/>
          <w:color w:val="A8D8EA"/>
          <w:sz w:val="17"/>
          <w:szCs w:val="17"/>
        </w:rPr>
        <w:t xml:space="preserve">    // ... all hospital routes</w:t>
      </w:r>
    </w:p>
    <w:p>
      <w:pPr>
        <w:shd w:fill="1E2D40" w:val="clear"/>
        <w:spacing w:before="80" w:after="80"/>
        <w:ind w:left="200" w:right="200"/>
      </w:pPr>
      <w:r>
        <w:rPr>
          <w:rFonts w:ascii="Courier New" w:cs="Courier New" w:eastAsia="Courier New" w:hAnsi="Courier New"/>
          <w:color w:val="A8D8EA"/>
          <w:sz w:val="17"/>
          <w:szCs w:val="17"/>
        </w:rPr>
        <w:t xml:space="preserve">  );</w:t>
      </w:r>
    </w:p>
    <w:p>
      <w:pPr>
        <w:shd w:fill="1E2D40" w:val="clear"/>
        <w:spacing w:before="80" w:after="80"/>
        <w:ind w:left="200" w:right="200"/>
      </w:pPr>
      <w:r>
        <w:rPr>
          <w:rFonts w:ascii="Courier New" w:cs="Courier New" w:eastAsia="Courier New" w:hAnsi="Courier New"/>
          <w:color w:val="A8D8EA"/>
          <w:sz w:val="17"/>
          <w:szCs w:val="17"/>
        </w:rPr>
        <w:t xml:space="preserve">});</w:t>
      </w:r>
    </w:p>
    <w:p>
      <w:pPr>
        <w:spacing w:before="0" w:after="0"/>
      </w:pPr>
      <w:r>
        <w:t xml:space="preserve"/>
      </w:r>
    </w:p>
    <w:p>
      <w:pPr>
        <w:pStyle w:val="Heading3"/>
        <w:spacing w:before="200" w:after="80"/>
      </w:pPr>
      <w:r>
        <w:rPr>
          <w:rFonts w:ascii="Inter" w:cs="Inter" w:eastAsia="Inter" w:hAnsi="Inter"/>
          <w:b/>
          <w:bCs/>
          <w:color w:val="1A202C"/>
          <w:sz w:val="22"/>
          <w:szCs w:val="22"/>
        </w:rPr>
        <w:t xml:space="preserve">Deployment Benefits of Path-Based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3480"/>
        <w:gridCol w:w="348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Concern</w:t>
            </w:r>
          </w:p>
        </w:tc>
        <w:tc>
          <w:tcPr>
            <w:tcW w:type="dxa" w:w="34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Subdomain (v1)</w:t>
            </w:r>
          </w:p>
        </w:tc>
        <w:tc>
          <w:tcPr>
            <w:tcW w:type="dxa" w:w="34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Path Slug (v2 — Better)</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DNS Setup</w:t>
            </w:r>
          </w:p>
        </w:tc>
        <w:tc>
          <w:tcPr>
            <w:tcW w:type="dxa" w:w="34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Wildcard A record required (*.hmssaas.com)</w:t>
            </w:r>
          </w:p>
        </w:tc>
        <w:tc>
          <w:tcPr>
            <w:tcW w:type="dxa" w:w="34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Single A record (hmssaas.com)</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SSL Certificate</w:t>
            </w:r>
          </w:p>
        </w:tc>
        <w:tc>
          <w:tcPr>
            <w:tcW w:type="dxa" w:w="34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Wildcard SSL ($100+/year OR certbot wildcard = complex)</w:t>
            </w:r>
          </w:p>
        </w:tc>
        <w:tc>
          <w:tcPr>
            <w:tcW w:type="dxa" w:w="34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Single domain SSL (free Let's Encrypt, simple)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Shared Hosting</w:t>
            </w:r>
          </w:p>
        </w:tc>
        <w:tc>
          <w:tcPr>
            <w:tcW w:type="dxa" w:w="34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Not supported (no wildcard subdomain)</w:t>
            </w:r>
          </w:p>
        </w:tc>
        <w:tc>
          <w:tcPr>
            <w:tcW w:type="dxa" w:w="34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Works on all hosting</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Local Dev</w:t>
            </w:r>
          </w:p>
        </w:tc>
        <w:tc>
          <w:tcPr>
            <w:tcW w:type="dxa" w:w="34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Needs /etc/hosts for every hospital slug</w:t>
            </w:r>
          </w:p>
        </w:tc>
        <w:tc>
          <w:tcPr>
            <w:tcW w:type="dxa" w:w="34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Works out of the box (localhost/aakasheye/)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SEO</w:t>
            </w:r>
          </w:p>
        </w:tc>
        <w:tc>
          <w:tcPr>
            <w:tcW w:type="dxa" w:w="34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Each hospital as separate domain</w:t>
            </w:r>
          </w:p>
        </w:tc>
        <w:tc>
          <w:tcPr>
            <w:tcW w:type="dxa" w:w="34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under one domain — simpler</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Copilot Dev</w:t>
            </w:r>
          </w:p>
        </w:tc>
        <w:tc>
          <w:tcPr>
            <w:tcW w:type="dxa" w:w="34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Requires DNS config in dev environment</w:t>
            </w:r>
          </w:p>
        </w:tc>
        <w:tc>
          <w:tcPr>
            <w:tcW w:type="dxa" w:w="34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 extra config — direct URL routing</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1.3 User Types (Platform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2280"/>
        <w:gridCol w:w="2880"/>
        <w:gridCol w:w="180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User Type</w:t>
            </w:r>
          </w:p>
        </w:tc>
        <w:tc>
          <w:tcPr>
            <w:tcW w:type="dxa" w:w="22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Who They Are</w:t>
            </w:r>
          </w:p>
        </w:tc>
        <w:tc>
          <w:tcPr>
            <w:tcW w:type="dxa" w:w="28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Where They Access</w:t>
            </w:r>
          </w:p>
        </w:tc>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Guard Name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 Super Admin</w:t>
            </w:r>
          </w:p>
        </w:tc>
        <w:tc>
          <w:tcPr>
            <w:tcW w:type="dxa" w:w="2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Owner of the SaaS platform</w:t>
            </w:r>
          </w:p>
        </w:tc>
        <w:tc>
          <w:tcPr>
            <w:tcW w:type="dxa" w:w="28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hmssaas.com/superadmin</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superadmin</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Admin</w:t>
            </w:r>
          </w:p>
        </w:tc>
        <w:tc>
          <w:tcPr>
            <w:tcW w:type="dxa" w:w="2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Owner/Manager of individual hospital</w:t>
            </w:r>
          </w:p>
        </w:tc>
        <w:tc>
          <w:tcPr>
            <w:tcW w:type="dxa" w:w="28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hmssaas.com/{slug}/</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w:t>
            </w:r>
          </w:p>
        </w:tc>
        <w:tc>
          <w:tcPr>
            <w:tcW w:type="dxa" w:w="2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Eye specialist at a hospital</w:t>
            </w:r>
          </w:p>
        </w:tc>
        <w:tc>
          <w:tcPr>
            <w:tcW w:type="dxa" w:w="28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hmssaas.com/{slug}/</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Receptionist</w:t>
            </w:r>
          </w:p>
        </w:tc>
        <w:tc>
          <w:tcPr>
            <w:tcW w:type="dxa" w:w="2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Front-desk staff at a hospital</w:t>
            </w:r>
          </w:p>
        </w:tc>
        <w:tc>
          <w:tcPr>
            <w:tcW w:type="dxa" w:w="28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hmssaas.com/{slug}/</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1.4 Hospital Registration — Two Methods</w:t>
      </w:r>
    </w:p>
    <w:p>
      <w:pPr>
        <w:pStyle w:val="Heading3"/>
        <w:spacing w:before="200" w:after="80"/>
      </w:pPr>
      <w:r>
        <w:rPr>
          <w:rFonts w:ascii="Inter" w:cs="Inter" w:eastAsia="Inter" w:hAnsi="Inter"/>
          <w:b/>
          <w:bCs/>
          <w:color w:val="1A202C"/>
          <w:sz w:val="22"/>
          <w:szCs w:val="22"/>
        </w:rPr>
        <w:t xml:space="preserve">Method A: Self-Service</w:t>
      </w:r>
    </w:p>
    <w:p>
      <w:pPr>
        <w:pStyle w:val="ListParagraph"/>
        <w:numPr>
          <w:ilvl w:val="0"/>
          <w:numId w:val="2"/>
        </w:numPr>
        <w:spacing w:before="40" w:after="40"/>
      </w:pPr>
      <w:r>
        <w:rPr>
          <w:rFonts w:ascii="Inter" w:cs="Inter" w:eastAsia="Inter" w:hAnsi="Inter"/>
          <w:b w:val="false"/>
          <w:bCs w:val="false"/>
          <w:color w:val="1A202C"/>
          <w:sz w:val="20"/>
          <w:szCs w:val="20"/>
        </w:rPr>
        <w:t xml:space="preserve">Hospital visits the platform homepage / pricing page</w:t>
      </w:r>
    </w:p>
    <w:p>
      <w:pPr>
        <w:pStyle w:val="ListParagraph"/>
        <w:numPr>
          <w:ilvl w:val="0"/>
          <w:numId w:val="2"/>
        </w:numPr>
        <w:spacing w:before="40" w:after="40"/>
      </w:pPr>
      <w:r>
        <w:rPr>
          <w:rFonts w:ascii="Inter" w:cs="Inter" w:eastAsia="Inter" w:hAnsi="Inter"/>
          <w:b w:val="false"/>
          <w:bCs w:val="false"/>
          <w:color w:val="1A202C"/>
          <w:sz w:val="20"/>
          <w:szCs w:val="20"/>
        </w:rPr>
        <w:t xml:space="preserve">Clicks 'Register Your Hospital' / 'Start Free Trial'</w:t>
      </w:r>
    </w:p>
    <w:p>
      <w:pPr>
        <w:pStyle w:val="ListParagraph"/>
        <w:numPr>
          <w:ilvl w:val="0"/>
          <w:numId w:val="2"/>
        </w:numPr>
        <w:spacing w:before="40" w:after="40"/>
      </w:pPr>
      <w:r>
        <w:rPr>
          <w:rFonts w:ascii="Inter" w:cs="Inter" w:eastAsia="Inter" w:hAnsi="Inter"/>
          <w:b w:val="false"/>
          <w:bCs w:val="false"/>
          <w:color w:val="1A202C"/>
          <w:sz w:val="20"/>
          <w:szCs w:val="20"/>
        </w:rPr>
        <w:t xml:space="preserve">Fills registration form: Hospital Name, Admin Name, Email, Phone, Password, State, City</w:t>
      </w:r>
    </w:p>
    <w:p>
      <w:pPr>
        <w:pStyle w:val="ListParagraph"/>
        <w:numPr>
          <w:ilvl w:val="0"/>
          <w:numId w:val="2"/>
        </w:numPr>
        <w:spacing w:before="40" w:after="40"/>
      </w:pPr>
      <w:r>
        <w:rPr>
          <w:rFonts w:ascii="Inter" w:cs="Inter" w:eastAsia="Inter" w:hAnsi="Inter"/>
          <w:b w:val="false"/>
          <w:bCs w:val="false"/>
          <w:color w:val="1A202C"/>
          <w:sz w:val="20"/>
          <w:szCs w:val="20"/>
        </w:rPr>
        <w:t xml:space="preserve">System auto-generates slug from hospital name — shown live with availability check</w:t>
      </w:r>
    </w:p>
    <w:p>
      <w:pPr>
        <w:pStyle w:val="ListParagraph"/>
        <w:numPr>
          <w:ilvl w:val="0"/>
          <w:numId w:val="2"/>
        </w:numPr>
        <w:spacing w:before="40" w:after="40"/>
      </w:pPr>
      <w:r>
        <w:rPr>
          <w:rFonts w:ascii="Inter" w:cs="Inter" w:eastAsia="Inter" w:hAnsi="Inter"/>
          <w:b w:val="false"/>
          <w:bCs w:val="false"/>
          <w:color w:val="1A202C"/>
          <w:sz w:val="20"/>
          <w:szCs w:val="20"/>
        </w:rPr>
        <w:t xml:space="preserve">Hospital enters payment (Razorpay) OR starts 14-day free trial</w:t>
      </w:r>
    </w:p>
    <w:p>
      <w:pPr>
        <w:pStyle w:val="ListParagraph"/>
        <w:numPr>
          <w:ilvl w:val="0"/>
          <w:numId w:val="2"/>
        </w:numPr>
        <w:spacing w:before="40" w:after="40"/>
      </w:pPr>
      <w:r>
        <w:rPr>
          <w:rFonts w:ascii="Inter" w:cs="Inter" w:eastAsia="Inter" w:hAnsi="Inter"/>
          <w:b w:val="false"/>
          <w:bCs w:val="false"/>
          <w:color w:val="1A202C"/>
          <w:sz w:val="20"/>
          <w:szCs w:val="20"/>
        </w:rPr>
        <w:t xml:space="preserve">Account created, welcome email sent, redirected to hmssaas.com/{slug}/</w:t>
      </w:r>
    </w:p>
    <w:p>
      <w:pPr>
        <w:spacing w:before="0" w:after="0"/>
      </w:pPr>
      <w:r>
        <w:t xml:space="preserve"/>
      </w:r>
    </w:p>
    <w:p>
      <w:pPr>
        <w:pStyle w:val="Heading3"/>
        <w:spacing w:before="200" w:after="80"/>
      </w:pPr>
      <w:r>
        <w:rPr>
          <w:rFonts w:ascii="Inter" w:cs="Inter" w:eastAsia="Inter" w:hAnsi="Inter"/>
          <w:b/>
          <w:bCs/>
          <w:color w:val="1A202C"/>
          <w:sz w:val="22"/>
          <w:szCs w:val="22"/>
        </w:rPr>
        <w:t xml:space="preserve">Method B: Super Admin Creates Hospital</w:t>
      </w:r>
    </w:p>
    <w:p>
      <w:pPr>
        <w:pStyle w:val="ListParagraph"/>
        <w:numPr>
          <w:ilvl w:val="0"/>
          <w:numId w:val="2"/>
        </w:numPr>
        <w:spacing w:before="40" w:after="40"/>
      </w:pPr>
      <w:r>
        <w:rPr>
          <w:rFonts w:ascii="Inter" w:cs="Inter" w:eastAsia="Inter" w:hAnsi="Inter"/>
          <w:b w:val="false"/>
          <w:bCs w:val="false"/>
          <w:color w:val="1A202C"/>
          <w:sz w:val="20"/>
          <w:szCs w:val="20"/>
        </w:rPr>
        <w:t xml:space="preserve">Super Admin logs in to hmssaas.com/superadmin</w:t>
      </w:r>
    </w:p>
    <w:p>
      <w:pPr>
        <w:pStyle w:val="ListParagraph"/>
        <w:numPr>
          <w:ilvl w:val="0"/>
          <w:numId w:val="2"/>
        </w:numPr>
        <w:spacing w:before="40" w:after="40"/>
      </w:pPr>
      <w:r>
        <w:rPr>
          <w:rFonts w:ascii="Inter" w:cs="Inter" w:eastAsia="Inter" w:hAnsi="Inter"/>
          <w:b w:val="false"/>
          <w:bCs w:val="false"/>
          <w:color w:val="1A202C"/>
          <w:sz w:val="20"/>
          <w:szCs w:val="20"/>
        </w:rPr>
        <w:t xml:space="preserve">Clicks 'Add New Hospital' — fills hospital details</w:t>
      </w:r>
    </w:p>
    <w:p>
      <w:pPr>
        <w:pStyle w:val="ListParagraph"/>
        <w:numPr>
          <w:ilvl w:val="0"/>
          <w:numId w:val="2"/>
        </w:numPr>
        <w:spacing w:before="40" w:after="40"/>
      </w:pPr>
      <w:r>
        <w:rPr>
          <w:rFonts w:ascii="Inter" w:cs="Inter" w:eastAsia="Inter" w:hAnsi="Inter"/>
          <w:b w:val="false"/>
          <w:bCs w:val="false"/>
          <w:color w:val="1A202C"/>
          <w:sz w:val="20"/>
          <w:szCs w:val="20"/>
        </w:rPr>
        <w:t xml:space="preserve">Super Admin can set start date, expiry date, mark as offline payment</w:t>
      </w:r>
    </w:p>
    <w:p>
      <w:pPr>
        <w:pStyle w:val="ListParagraph"/>
        <w:numPr>
          <w:ilvl w:val="0"/>
          <w:numId w:val="2"/>
        </w:numPr>
        <w:spacing w:before="40" w:after="40"/>
      </w:pPr>
      <w:r>
        <w:rPr>
          <w:rFonts w:ascii="Inter" w:cs="Inter" w:eastAsia="Inter" w:hAnsi="Inter"/>
          <w:b w:val="false"/>
          <w:bCs w:val="false"/>
          <w:color w:val="1A202C"/>
          <w:sz w:val="20"/>
          <w:szCs w:val="20"/>
        </w:rPr>
        <w:t xml:space="preserve">System creates tenant, sends welcome email with login URL: hmssaas.com/{slug}/login</w:t>
      </w:r>
    </w:p>
    <w:p>
      <w:pPr>
        <w:spacing w:before="0" w:after="0"/>
      </w:pPr>
      <w:r>
        <w:t xml:space="preserve"/>
      </w:r>
    </w:p>
    <w:p>
      <w:pPr>
        <w:pBdr>
          <w:left w:val="thick" w:color="2980B9" w:sz="12" w:space="8"/>
        </w:pBdr>
        <w:shd w:fill="D5F5E3" w:val="clear"/>
        <w:spacing w:before="100" w:after="100"/>
        <w:ind w:left="360" w:right="360"/>
      </w:pPr>
      <w:r>
        <w:rPr>
          <w:rFonts w:ascii="Inter" w:cs="Inter" w:eastAsia="Inter" w:hAnsi="Inter"/>
          <w:b/>
          <w:bCs/>
          <w:color w:val="1A6F5B"/>
          <w:sz w:val="20"/>
          <w:szCs w:val="20"/>
        </w:rPr>
        <w:t xml:space="preserve">📌 Trial Policy: </w:t>
      </w:r>
      <w:r>
        <w:rPr>
          <w:rFonts w:ascii="Inter" w:cs="Inter" w:eastAsia="Inter" w:hAnsi="Inter"/>
          <w:color w:val="1A6F5B"/>
          <w:sz w:val="20"/>
          <w:szCs w:val="20"/>
        </w:rPr>
        <w:t xml:space="preserve">Trial Period: 14 days free, all features active. No credit card required. After 14 days without payment → GRACE period (7 days). GRACE expired → INACTIVE.</w:t>
      </w:r>
    </w:p>
    <w:p>
      <w:r>
        <w:br w:type="page"/>
      </w:r>
    </w:p>
    <w:p>
      <w:pPr>
        <w:shd w:fill="0D2137" w:val="clear"/>
        <w:spacing w:before="480" w:after="200"/>
        <w:jc w:val="center"/>
      </w:pPr>
      <w:r>
        <w:rPr>
          <w:rFonts w:ascii="Inter" w:cs="Inter" w:eastAsia="Inter" w:hAnsi="Inter"/>
          <w:b/>
          <w:bCs/>
          <w:color w:val="FFFFFF"/>
          <w:sz w:val="28"/>
          <w:szCs w:val="28"/>
        </w:rPr>
        <w:t xml:space="preserve">  SECTION 2 — PREMIUM DESIGN SYSTEM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2. Premium Design System &amp; UI/UX Guidelines</w:t>
      </w:r>
    </w:p>
    <w:p>
      <w:pPr>
        <w:pBdr>
          <w:left w:val="thick" w:color="2980B9" w:sz="12" w:space="8"/>
        </w:pBdr>
        <w:shd w:fill="E8F8F5" w:val="clear"/>
        <w:spacing w:before="100" w:after="100"/>
        <w:ind w:left="360" w:right="360"/>
      </w:pPr>
      <w:r>
        <w:rPr>
          <w:rFonts w:ascii="Inter" w:cs="Inter" w:eastAsia="Inter" w:hAnsi="Inter"/>
          <w:b/>
          <w:bCs/>
          <w:color w:val="1A6F5B"/>
          <w:sz w:val="20"/>
          <w:szCs w:val="20"/>
        </w:rPr>
        <w:t xml:space="preserve">✦ New Addition: </w:t>
      </w:r>
      <w:r>
        <w:rPr>
          <w:rFonts w:ascii="Inter" w:cs="Inter" w:eastAsia="Inter" w:hAnsi="Inter"/>
          <w:color w:val="1A6F5B"/>
          <w:sz w:val="20"/>
          <w:szCs w:val="20"/>
        </w:rPr>
        <w:t xml:space="preserve">Completely new section in v2.0. All UI across the platform — landing page, super admin panel, hospital app — must follow this design system consistently. This is mandatory, not optional.</w:t>
      </w:r>
    </w:p>
    <w:p>
      <w:pPr>
        <w:spacing w:before="0" w:after="0"/>
      </w:pPr>
      <w:r>
        <w:t xml:space="preserve"/>
      </w:r>
    </w:p>
    <w:p>
      <w:pPr>
        <w:spacing w:before="60" w:after="60"/>
      </w:pPr>
      <w:r>
        <w:rPr>
          <w:rFonts w:ascii="Inter" w:cs="Inter" w:eastAsia="Inter" w:hAnsi="Inter"/>
          <w:b w:val="false"/>
          <w:bCs w:val="false"/>
          <w:color w:val="1A202C"/>
          <w:sz w:val="20"/>
          <w:szCs w:val="20"/>
        </w:rPr>
        <w:t xml:space="preserve">The design system defines the visual identity of the HMS SaaS platform. Every developer (human or AI-assisted) must follow these guidelines precisely to produce a unified, premium, professional product. The design should feel like a world-class SaaS product — comparable to tools like Notion, Linear, or Vercel — but adapted for the Indian healthcare market.</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2.1 Color Palette</w:t>
      </w:r>
      <w:r>
        <w:rPr>
          <w:rFonts w:ascii="Inter" w:cs="Inter" w:eastAsia="Inter" w:hAnsi="Inter"/>
          <w:b/>
          <w:bCs/>
          <w:color w:val="27AE60"/>
          <w:sz w:val="18"/>
          <w:szCs w:val="18"/>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200"/>
        <w:gridCol w:w="2200"/>
        <w:gridCol w:w="1760"/>
        <w:gridCol w:w="3200"/>
      </w:tblGrid>
      <w:tr>
        <w:trPr>
          <w:tblHeader/>
        </w:trPr>
        <w:tc>
          <w:tcPr>
            <w:tcW w:type="dxa" w:w="2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Role</w:t>
            </w:r>
          </w:p>
        </w:tc>
        <w:tc>
          <w:tcPr>
            <w:tcW w:type="dxa" w:w="2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Color Name</w:t>
            </w:r>
          </w:p>
        </w:tc>
        <w:tc>
          <w:tcPr>
            <w:tcW w:type="dxa" w:w="1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Hex Code</w:t>
            </w:r>
          </w:p>
        </w:tc>
        <w:tc>
          <w:tcPr>
            <w:tcW w:type="dxa" w:w="3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Usage</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 Brand</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Deep Healthcare Blue</w:t>
            </w:r>
          </w:p>
        </w:tc>
        <w:tc>
          <w:tcPr>
            <w:tcW w:type="dxa" w:w="1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#1B4F72</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Headings, primary buttons, active nav items, borders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Secondary</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Clinical Blue</w:t>
            </w:r>
          </w:p>
        </w:tc>
        <w:tc>
          <w:tcPr>
            <w:tcW w:type="dxa" w:w="1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#2980B9</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Secondary buttons, links, icons, section headers</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Accent / CTA</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Health Green</w:t>
            </w:r>
          </w:p>
        </w:tc>
        <w:tc>
          <w:tcPr>
            <w:tcW w:type="dxa" w:w="1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#27AE60</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Success states, CTA buttons ('Start Free Trial'), badges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Warning</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Amber</w:t>
            </w:r>
          </w:p>
        </w:tc>
        <w:tc>
          <w:tcPr>
            <w:tcW w:type="dxa" w:w="1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#E67E22</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Subscription expiry warnings, pending states</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Danger</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Medical Red</w:t>
            </w:r>
          </w:p>
        </w:tc>
        <w:tc>
          <w:tcPr>
            <w:tcW w:type="dxa" w:w="1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#C0392B</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Error messages, delete actions, suspended badge</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Teal Highlight</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Teal</w:t>
            </w:r>
          </w:p>
        </w:tc>
        <w:tc>
          <w:tcPr>
            <w:tcW w:type="dxa" w:w="1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#1ABC9C</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Charts, online status, active patients</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Background</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Cool Gray</w:t>
            </w:r>
          </w:p>
        </w:tc>
        <w:tc>
          <w:tcPr>
            <w:tcW w:type="dxa" w:w="1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#F0F4F8</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Page background, table zebra rows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Surface</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Pure White</w:t>
            </w:r>
          </w:p>
        </w:tc>
        <w:tc>
          <w:tcPr>
            <w:tcW w:type="dxa" w:w="1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#FFFFFF</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Cards, modals, sidebar backgrounds</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Text Primary</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Near Black</w:t>
            </w:r>
          </w:p>
        </w:tc>
        <w:tc>
          <w:tcPr>
            <w:tcW w:type="dxa" w:w="1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#1A202C</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Body text, labels, table data</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Text Secondary</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Slate Gray</w:t>
            </w:r>
          </w:p>
        </w:tc>
        <w:tc>
          <w:tcPr>
            <w:tcW w:type="dxa" w:w="1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#4A5568</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Subtitles, helper text, placeholder text</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Border</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Soft Gray</w:t>
            </w:r>
          </w:p>
        </w:tc>
        <w:tc>
          <w:tcPr>
            <w:tcW w:type="dxa" w:w="1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#E2E8F0</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Card borders, table borders, input borders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Dark Sidebar</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Midnight Blue</w:t>
            </w:r>
          </w:p>
        </w:tc>
        <w:tc>
          <w:tcPr>
            <w:tcW w:type="dxa" w:w="1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#0D2137</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 admin sidebar, hospital admin sidebar background</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Sidebar Active</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Active Nav Blue</w:t>
            </w:r>
          </w:p>
        </w:tc>
        <w:tc>
          <w:tcPr>
            <w:tcW w:type="dxa" w:w="1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#1B4F72</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Active sidebar item background</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Sidebar Text</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Sidebar Text</w:t>
            </w:r>
          </w:p>
        </w:tc>
        <w:tc>
          <w:tcPr>
            <w:tcW w:type="dxa" w:w="1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#A8D8EA</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Sidebar navigation text color</w:t>
            </w:r>
          </w:p>
        </w:tc>
      </w:tr>
    </w:tbl>
    <w:p>
      <w:pPr>
        <w:spacing w:before="0" w:after="0"/>
      </w:pPr>
      <w:r>
        <w:t xml:space="preserve"/>
      </w:r>
    </w:p>
    <w:p>
      <w:pPr>
        <w:pBdr>
          <w:left w:val="thick" w:color="2980B9" w:sz="12" w:space="8"/>
        </w:pBdr>
        <w:shd w:fill="FDEBD0" w:val="clear"/>
        <w:spacing w:before="100" w:after="100"/>
        <w:ind w:left="360" w:right="360"/>
      </w:pPr>
      <w:r>
        <w:rPr>
          <w:rFonts w:ascii="Inter" w:cs="Inter" w:eastAsia="Inter" w:hAnsi="Inter"/>
          <w:b/>
          <w:bCs/>
          <w:color w:val="E67E22"/>
          <w:sz w:val="20"/>
          <w:szCs w:val="20"/>
        </w:rPr>
        <w:t xml:space="preserve">⚠️ Strict Rule: </w:t>
      </w:r>
      <w:r>
        <w:rPr>
          <w:rFonts w:ascii="Inter" w:cs="Inter" w:eastAsia="Inter" w:hAnsi="Inter"/>
          <w:color w:val="E67E22"/>
          <w:sz w:val="20"/>
          <w:szCs w:val="20"/>
        </w:rPr>
        <w:t xml:space="preserve">DO NOT use Bootstrap default blue (#0d6efd). DO NOT use generic grays. All colors must come from this palette. Deviating from this palette will result in inconsistent UI across the app.</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2.2 Typography</w:t>
      </w:r>
      <w:r>
        <w:rPr>
          <w:rFonts w:ascii="Inter" w:cs="Inter" w:eastAsia="Inter" w:hAnsi="Inter"/>
          <w:b/>
          <w:bCs/>
          <w:color w:val="27AE60"/>
          <w:sz w:val="18"/>
          <w:szCs w:val="18"/>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4560"/>
        <w:gridCol w:w="240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Font Family</w:t>
            </w:r>
          </w:p>
        </w:tc>
        <w:tc>
          <w:tcPr>
            <w:tcW w:type="dxa" w:w="4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Usage</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Load Method</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Inter (Google Font)</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text across entire platform — headings, body, labels, buttons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Google Fonts CDN: @import Inter 400,500,600,700</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Courier New / JetBrains Mono</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Code blocks, MRD numbers, prescription values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System font / CDN</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Fallback</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system-ui, -apple-system, sans-serif</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CSS fallback stack</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200"/>
        <w:gridCol w:w="1680"/>
        <w:gridCol w:w="1680"/>
        <w:gridCol w:w="1400"/>
        <w:gridCol w:w="2400"/>
      </w:tblGrid>
      <w:tr>
        <w:trPr>
          <w:tblHeader/>
        </w:trPr>
        <w:tc>
          <w:tcPr>
            <w:tcW w:type="dxa" w:w="2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Text Style</w:t>
            </w:r>
          </w:p>
        </w:tc>
        <w:tc>
          <w:tcPr>
            <w:tcW w:type="dxa" w:w="16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Font Size</w:t>
            </w:r>
          </w:p>
        </w:tc>
        <w:tc>
          <w:tcPr>
            <w:tcW w:type="dxa" w:w="16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Font Weight</w:t>
            </w:r>
          </w:p>
        </w:tc>
        <w:tc>
          <w:tcPr>
            <w:tcW w:type="dxa" w:w="1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Color</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Usage</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Page Title (H1)</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28px / 2rem</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700 Bold</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#1B4F72</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Main page headings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Section Title (H2)</w:t>
            </w:r>
          </w:p>
        </w:tc>
        <w:tc>
          <w:tcPr>
            <w:tcW w:type="dxa" w:w="1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22px / 1.375rem</w:t>
            </w:r>
          </w:p>
        </w:tc>
        <w:tc>
          <w:tcPr>
            <w:tcW w:type="dxa" w:w="1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600 SemiBold</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#1A202C</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Section headings</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Card Title (H3)</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17px / 1.0625rem</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600 SemiBold</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#1A202C</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Widget/card titles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Body Text</w:t>
            </w:r>
          </w:p>
        </w:tc>
        <w:tc>
          <w:tcPr>
            <w:tcW w:type="dxa" w:w="1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15px / 0.9375rem</w:t>
            </w:r>
          </w:p>
        </w:tc>
        <w:tc>
          <w:tcPr>
            <w:tcW w:type="dxa" w:w="1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400 Regular</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#1A202C</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body content</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Table Header</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13px / 0.8125rem</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600 SemiBold</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#FFFFFF</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Table column heads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Table Data</w:t>
            </w:r>
          </w:p>
        </w:tc>
        <w:tc>
          <w:tcPr>
            <w:tcW w:type="dxa" w:w="1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14px / 0.875rem</w:t>
            </w:r>
          </w:p>
        </w:tc>
        <w:tc>
          <w:tcPr>
            <w:tcW w:type="dxa" w:w="1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400 Regular</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#1A202C</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Table cell content</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Label</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13px / 0.8125rem</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500 Medium</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#4A5568</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Form labels, helper text</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Badge / Tag</w:t>
            </w:r>
          </w:p>
        </w:tc>
        <w:tc>
          <w:tcPr>
            <w:tcW w:type="dxa" w:w="1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12px / 0.75rem</w:t>
            </w:r>
          </w:p>
        </w:tc>
        <w:tc>
          <w:tcPr>
            <w:tcW w:type="dxa" w:w="1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600 SemiBold</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varies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Status badges</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Navigation</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14px / 0.875rem</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500 Medium</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#A8D8EA</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Sidebar nav items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Button</w:t>
            </w:r>
          </w:p>
        </w:tc>
        <w:tc>
          <w:tcPr>
            <w:tcW w:type="dxa" w:w="1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14px / 0.875rem</w:t>
            </w:r>
          </w:p>
        </w:tc>
        <w:tc>
          <w:tcPr>
            <w:tcW w:type="dxa" w:w="1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600 SemiBold</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#FFFFFF</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CTA buttons</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2.3 Component Design Specifications</w:t>
      </w:r>
      <w:r>
        <w:rPr>
          <w:rFonts w:ascii="Inter" w:cs="Inter" w:eastAsia="Inter" w:hAnsi="Inter"/>
          <w:b/>
          <w:bCs/>
          <w:color w:val="27AE60"/>
          <w:sz w:val="18"/>
          <w:szCs w:val="18"/>
        </w:rPr>
        <w:t xml:space="preserve">  ✦ NEW</w:t>
      </w:r>
    </w:p>
    <w:p>
      <w:pPr>
        <w:pStyle w:val="Heading3"/>
        <w:spacing w:before="200" w:after="80"/>
      </w:pPr>
      <w:r>
        <w:rPr>
          <w:rFonts w:ascii="Inter" w:cs="Inter" w:eastAsia="Inter" w:hAnsi="Inter"/>
          <w:b/>
          <w:bCs/>
          <w:color w:val="1A202C"/>
          <w:sz w:val="22"/>
          <w:szCs w:val="22"/>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800"/>
        <w:gridCol w:w="1560"/>
        <w:gridCol w:w="1200"/>
        <w:gridCol w:w="1400"/>
        <w:gridCol w:w="1560"/>
        <w:gridCol w:w="1840"/>
      </w:tblGrid>
      <w:tr>
        <w:trPr>
          <w:tblHeader/>
        </w:trPr>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Button Type</w:t>
            </w:r>
          </w:p>
        </w:tc>
        <w:tc>
          <w:tcPr>
            <w:tcW w:type="dxa" w:w="1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Background</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Text</w:t>
            </w:r>
          </w:p>
        </w:tc>
        <w:tc>
          <w:tcPr>
            <w:tcW w:type="dxa" w:w="1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Border Radius</w:t>
            </w:r>
          </w:p>
        </w:tc>
        <w:tc>
          <w:tcPr>
            <w:tcW w:type="dxa" w:w="1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Padding</w:t>
            </w:r>
          </w:p>
        </w:tc>
        <w:tc>
          <w:tcPr>
            <w:tcW w:type="dxa" w:w="184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Usage</w:t>
            </w:r>
          </w:p>
        </w:tc>
      </w:tr>
      <w:tr>
        <w:trPr>
          <w:tblHeader w:val="false"/>
        </w:trP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#1B4F72</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White</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8px</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10px 22px</w:t>
            </w:r>
          </w:p>
        </w:tc>
        <w:tc>
          <w:tcPr>
            <w:tcW w:type="dxa" w:w="184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Main CTAs: Save, Submit</w:t>
            </w:r>
          </w:p>
        </w:tc>
      </w:tr>
      <w:tr>
        <w:trPr>
          <w:tblHeader w:val="false"/>
        </w:trPr>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Success / CTA</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#27AE60</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White</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8px</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10px 22px</w:t>
            </w:r>
          </w:p>
        </w:tc>
        <w:tc>
          <w:tcPr>
            <w:tcW w:type="dxa" w:w="184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Start Trial, Activate</w:t>
            </w:r>
          </w:p>
        </w:tc>
      </w:tr>
      <w:tr>
        <w:trPr>
          <w:tblHeader w:val="false"/>
        </w:trP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Secondary</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#2980B9</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White</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8px</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10px 22px</w:t>
            </w:r>
          </w:p>
        </w:tc>
        <w:tc>
          <w:tcPr>
            <w:tcW w:type="dxa" w:w="184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Secondary actions</w:t>
            </w:r>
          </w:p>
        </w:tc>
      </w:tr>
      <w:tr>
        <w:trPr>
          <w:tblHeader w:val="false"/>
        </w:trPr>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Outline</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Transparent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#1B4F72</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8px</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10px 22px</w:t>
            </w:r>
          </w:p>
        </w:tc>
        <w:tc>
          <w:tcPr>
            <w:tcW w:type="dxa" w:w="184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Cancel, Back buttons</w:t>
            </w:r>
          </w:p>
        </w:tc>
      </w:tr>
      <w:tr>
        <w:trPr>
          <w:tblHeader w:val="false"/>
        </w:trP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Danger</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#C0392B</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White</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8px</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10px 22px</w:t>
            </w:r>
          </w:p>
        </w:tc>
        <w:tc>
          <w:tcPr>
            <w:tcW w:type="dxa" w:w="184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Delete, Suspend</w:t>
            </w:r>
          </w:p>
        </w:tc>
      </w:tr>
      <w:tr>
        <w:trPr>
          <w:tblHeader w:val="false"/>
        </w:trPr>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Warning</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#E67E22</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White</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8px</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10px 22px</w:t>
            </w:r>
          </w:p>
        </w:tc>
        <w:tc>
          <w:tcPr>
            <w:tcW w:type="dxa" w:w="184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Renew, Warning actions</w:t>
            </w:r>
          </w:p>
        </w:tc>
      </w:tr>
      <w:tr>
        <w:trPr>
          <w:tblHeader w:val="false"/>
        </w:trP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Ghost</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Transparent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#4A5568</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8px</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10px 22px</w:t>
            </w:r>
          </w:p>
        </w:tc>
        <w:tc>
          <w:tcPr>
            <w:tcW w:type="dxa" w:w="184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Utility actions</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Status Badges (Subscription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800"/>
        <w:gridCol w:w="2000"/>
        <w:gridCol w:w="1800"/>
        <w:gridCol w:w="1800"/>
        <w:gridCol w:w="1960"/>
      </w:tblGrid>
      <w:tr>
        <w:trPr>
          <w:tblHeader/>
        </w:trPr>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Status</w:t>
            </w:r>
          </w:p>
        </w:tc>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Background Color</w:t>
            </w:r>
          </w:p>
        </w:tc>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Text Color</w:t>
            </w:r>
          </w:p>
        </w:tc>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Border Color</w:t>
            </w:r>
          </w:p>
        </w:tc>
        <w:tc>
          <w:tcPr>
            <w:tcW w:type="dxa" w:w="1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Display Text</w:t>
            </w:r>
          </w:p>
        </w:tc>
      </w:tr>
      <w:tr>
        <w:trPr>
          <w:tblHeader w:val="false"/>
        </w:trP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TRIAL</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#D5F5E3</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#1A6F5B</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#27AE60</w:t>
            </w:r>
          </w:p>
        </w:tc>
        <w:tc>
          <w:tcPr>
            <w:tcW w:type="dxa" w:w="1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Trial</w:t>
            </w:r>
          </w:p>
        </w:tc>
      </w:tr>
      <w:tr>
        <w:trPr>
          <w:tblHeader w:val="false"/>
        </w:trPr>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ACTIVE</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#D6EAF8</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#154360</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#2980B9</w:t>
            </w:r>
          </w:p>
        </w:tc>
        <w:tc>
          <w:tcPr>
            <w:tcW w:type="dxa" w:w="1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Active</w:t>
            </w:r>
          </w:p>
        </w:tc>
      </w:tr>
      <w:tr>
        <w:trPr>
          <w:tblHeader w:val="false"/>
        </w:trP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GRACE</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#FDEBD0</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#784212</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#E67E22</w:t>
            </w:r>
          </w:p>
        </w:tc>
        <w:tc>
          <w:tcPr>
            <w:tcW w:type="dxa" w:w="1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Grace Period</w:t>
            </w:r>
          </w:p>
        </w:tc>
      </w:tr>
      <w:tr>
        <w:trPr>
          <w:tblHeader w:val="false"/>
        </w:trPr>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INACTIVE</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#F4F6F7</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#2C3E50</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#BDC3C7</w:t>
            </w:r>
          </w:p>
        </w:tc>
        <w:tc>
          <w:tcPr>
            <w:tcW w:type="dxa" w:w="1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Inactive</w:t>
            </w:r>
          </w:p>
        </w:tc>
      </w:tr>
      <w:tr>
        <w:trPr>
          <w:tblHeader w:val="false"/>
        </w:trP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SUSPENDED</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#FADBD8</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#641E16</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#C0392B</w:t>
            </w:r>
          </w:p>
        </w:tc>
        <w:tc>
          <w:tcPr>
            <w:tcW w:type="dxa" w:w="1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Suspended</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Cards &amp; Containers</w:t>
      </w:r>
    </w:p>
    <w:p>
      <w:pPr>
        <w:pStyle w:val="ListParagraph"/>
        <w:numPr>
          <w:ilvl w:val="0"/>
          <w:numId w:val="2"/>
        </w:numPr>
        <w:spacing w:before="40" w:after="40"/>
      </w:pPr>
      <w:r>
        <w:rPr>
          <w:rFonts w:ascii="Inter" w:cs="Inter" w:eastAsia="Inter" w:hAnsi="Inter"/>
          <w:b w:val="false"/>
          <w:bCs w:val="false"/>
          <w:color w:val="1A202C"/>
          <w:sz w:val="20"/>
          <w:szCs w:val="20"/>
        </w:rPr>
        <w:t xml:space="preserve">All stat cards: white background, 12px border radius, subtle shadow (0 2px 8px rgba(0,0,0,0.08)), 1px solid #E2E8F0 border</w:t>
      </w:r>
    </w:p>
    <w:p>
      <w:pPr>
        <w:pStyle w:val="ListParagraph"/>
        <w:numPr>
          <w:ilvl w:val="0"/>
          <w:numId w:val="2"/>
        </w:numPr>
        <w:spacing w:before="40" w:after="40"/>
      </w:pPr>
      <w:r>
        <w:rPr>
          <w:rFonts w:ascii="Inter" w:cs="Inter" w:eastAsia="Inter" w:hAnsi="Inter"/>
          <w:b w:val="false"/>
          <w:bCs w:val="false"/>
          <w:color w:val="1A202C"/>
          <w:sz w:val="20"/>
          <w:szCs w:val="20"/>
        </w:rPr>
        <w:t xml:space="preserve">Card header: left border 4px solid #1B4F72 OR gradient top bar 3px solid (primary brand gradient)</w:t>
      </w:r>
    </w:p>
    <w:p>
      <w:pPr>
        <w:pStyle w:val="ListParagraph"/>
        <w:numPr>
          <w:ilvl w:val="0"/>
          <w:numId w:val="2"/>
        </w:numPr>
        <w:spacing w:before="40" w:after="40"/>
      </w:pPr>
      <w:r>
        <w:rPr>
          <w:rFonts w:ascii="Inter" w:cs="Inter" w:eastAsia="Inter" w:hAnsi="Inter"/>
          <w:b w:val="false"/>
          <w:bCs w:val="false"/>
          <w:color w:val="1A202C"/>
          <w:sz w:val="20"/>
          <w:szCs w:val="20"/>
        </w:rPr>
        <w:t xml:space="preserve">Section dividers: thin 1px #E2E8F0 line with small section label in #4A5568</w:t>
      </w:r>
    </w:p>
    <w:p>
      <w:pPr>
        <w:pStyle w:val="ListParagraph"/>
        <w:numPr>
          <w:ilvl w:val="0"/>
          <w:numId w:val="2"/>
        </w:numPr>
        <w:spacing w:before="40" w:after="40"/>
      </w:pPr>
      <w:r>
        <w:rPr>
          <w:rFonts w:ascii="Inter" w:cs="Inter" w:eastAsia="Inter" w:hAnsi="Inter"/>
          <w:b w:val="false"/>
          <w:bCs w:val="false"/>
          <w:color w:val="1A202C"/>
          <w:sz w:val="20"/>
          <w:szCs w:val="20"/>
        </w:rPr>
        <w:t xml:space="preserve">Modal overlays: backdrop rgba(13,33,55,0.6), modal card 16px border radius, 24px padding</w:t>
      </w:r>
    </w:p>
    <w:p>
      <w:pPr>
        <w:pStyle w:val="ListParagraph"/>
        <w:numPr>
          <w:ilvl w:val="0"/>
          <w:numId w:val="2"/>
        </w:numPr>
        <w:spacing w:before="40" w:after="40"/>
      </w:pPr>
      <w:r>
        <w:rPr>
          <w:rFonts w:ascii="Inter" w:cs="Inter" w:eastAsia="Inter" w:hAnsi="Inter"/>
          <w:b w:val="false"/>
          <w:bCs w:val="false"/>
          <w:color w:val="1A202C"/>
          <w:sz w:val="20"/>
          <w:szCs w:val="20"/>
        </w:rPr>
        <w:t xml:space="preserve">Form inputs: 1px solid #E2E8F0 border, 8px border radius, focus ring 2px solid #2980B9</w:t>
      </w:r>
    </w:p>
    <w:p>
      <w:pPr>
        <w:pStyle w:val="ListParagraph"/>
        <w:numPr>
          <w:ilvl w:val="0"/>
          <w:numId w:val="2"/>
        </w:numPr>
        <w:spacing w:before="40" w:after="40"/>
      </w:pPr>
      <w:r>
        <w:rPr>
          <w:rFonts w:ascii="Inter" w:cs="Inter" w:eastAsia="Inter" w:hAnsi="Inter"/>
          <w:b w:val="false"/>
          <w:bCs w:val="false"/>
          <w:color w:val="1A202C"/>
          <w:sz w:val="20"/>
          <w:szCs w:val="20"/>
        </w:rPr>
        <w:t xml:space="preserve">Tables: header row background #1B4F72, text white. Zebra rows alternate #FFFFFF and #F0F4F8</w:t>
      </w:r>
    </w:p>
    <w:p>
      <w:pPr>
        <w:spacing w:before="0" w:after="0"/>
      </w:pPr>
      <w:r>
        <w:t xml:space="preserve"/>
      </w:r>
    </w:p>
    <w:p>
      <w:pPr>
        <w:pStyle w:val="Heading3"/>
        <w:spacing w:before="200" w:after="80"/>
      </w:pPr>
      <w:r>
        <w:rPr>
          <w:rFonts w:ascii="Inter" w:cs="Inter" w:eastAsia="Inter" w:hAnsi="Inter"/>
          <w:b/>
          <w:bCs/>
          <w:color w:val="1A202C"/>
          <w:sz w:val="22"/>
          <w:szCs w:val="22"/>
        </w:rPr>
        <w:t xml:space="preserve">Navigation Sidebar (Hospital App &amp; Super Admin)</w:t>
      </w:r>
    </w:p>
    <w:p>
      <w:pPr>
        <w:pStyle w:val="ListParagraph"/>
        <w:numPr>
          <w:ilvl w:val="0"/>
          <w:numId w:val="2"/>
        </w:numPr>
        <w:spacing w:before="40" w:after="40"/>
      </w:pPr>
      <w:r>
        <w:rPr>
          <w:rFonts w:ascii="Inter" w:cs="Inter" w:eastAsia="Inter" w:hAnsi="Inter"/>
          <w:b w:val="false"/>
          <w:bCs w:val="false"/>
          <w:color w:val="1A202C"/>
          <w:sz w:val="20"/>
          <w:szCs w:val="20"/>
        </w:rPr>
        <w:t xml:space="preserve">Background: #0D2137 (Midnight Blue) — dark sidebar</w:t>
      </w:r>
    </w:p>
    <w:p>
      <w:pPr>
        <w:pStyle w:val="ListParagraph"/>
        <w:numPr>
          <w:ilvl w:val="0"/>
          <w:numId w:val="2"/>
        </w:numPr>
        <w:spacing w:before="40" w:after="40"/>
      </w:pPr>
      <w:r>
        <w:rPr>
          <w:rFonts w:ascii="Inter" w:cs="Inter" w:eastAsia="Inter" w:hAnsi="Inter"/>
          <w:b w:val="false"/>
          <w:bCs w:val="false"/>
          <w:color w:val="1A202C"/>
          <w:sz w:val="20"/>
          <w:szCs w:val="20"/>
        </w:rPr>
        <w:t xml:space="preserve">Width: 260px on desktop, collapsible to 72px (icon only) on tablet</w:t>
      </w:r>
    </w:p>
    <w:p>
      <w:pPr>
        <w:pStyle w:val="ListParagraph"/>
        <w:numPr>
          <w:ilvl w:val="0"/>
          <w:numId w:val="2"/>
        </w:numPr>
        <w:spacing w:before="40" w:after="40"/>
      </w:pPr>
      <w:r>
        <w:rPr>
          <w:rFonts w:ascii="Inter" w:cs="Inter" w:eastAsia="Inter" w:hAnsi="Inter"/>
          <w:b w:val="false"/>
          <w:bCs w:val="false"/>
          <w:color w:val="1A202C"/>
          <w:sz w:val="20"/>
          <w:szCs w:val="20"/>
        </w:rPr>
        <w:t xml:space="preserve">Logo area: 60px height, white logo on dark background</w:t>
      </w:r>
    </w:p>
    <w:p>
      <w:pPr>
        <w:pStyle w:val="ListParagraph"/>
        <w:numPr>
          <w:ilvl w:val="0"/>
          <w:numId w:val="2"/>
        </w:numPr>
        <w:spacing w:before="40" w:after="40"/>
      </w:pPr>
      <w:r>
        <w:rPr>
          <w:rFonts w:ascii="Inter" w:cs="Inter" w:eastAsia="Inter" w:hAnsi="Inter"/>
          <w:b w:val="false"/>
          <w:bCs w:val="false"/>
          <w:color w:val="1A202C"/>
          <w:sz w:val="20"/>
          <w:szCs w:val="20"/>
        </w:rPr>
        <w:t xml:space="preserve">Nav items: 14px Inter 500, color #A8D8EA, hover background rgba(255,255,255,0.08)</w:t>
      </w:r>
    </w:p>
    <w:p>
      <w:pPr>
        <w:pStyle w:val="ListParagraph"/>
        <w:numPr>
          <w:ilvl w:val="0"/>
          <w:numId w:val="2"/>
        </w:numPr>
        <w:spacing w:before="40" w:after="40"/>
      </w:pPr>
      <w:r>
        <w:rPr>
          <w:rFonts w:ascii="Inter" w:cs="Inter" w:eastAsia="Inter" w:hAnsi="Inter"/>
          <w:b w:val="false"/>
          <w:bCs w:val="false"/>
          <w:color w:val="1A202C"/>
          <w:sz w:val="20"/>
          <w:szCs w:val="20"/>
        </w:rPr>
        <w:t xml:space="preserve">Active nav item: background #1B4F72, left border 3px solid #1ABC9C</w:t>
      </w:r>
    </w:p>
    <w:p>
      <w:pPr>
        <w:pStyle w:val="ListParagraph"/>
        <w:numPr>
          <w:ilvl w:val="0"/>
          <w:numId w:val="2"/>
        </w:numPr>
        <w:spacing w:before="40" w:after="40"/>
      </w:pPr>
      <w:r>
        <w:rPr>
          <w:rFonts w:ascii="Inter" w:cs="Inter" w:eastAsia="Inter" w:hAnsi="Inter"/>
          <w:b w:val="false"/>
          <w:bCs w:val="false"/>
          <w:color w:val="1A202C"/>
          <w:sz w:val="20"/>
          <w:szCs w:val="20"/>
        </w:rPr>
        <w:t xml:space="preserve">Section separators: thin line with category label (e.g., 'CLINICAL', 'MASTERS')</w:t>
      </w:r>
    </w:p>
    <w:p>
      <w:pPr>
        <w:pStyle w:val="ListParagraph"/>
        <w:numPr>
          <w:ilvl w:val="0"/>
          <w:numId w:val="2"/>
        </w:numPr>
        <w:spacing w:before="40" w:after="40"/>
      </w:pPr>
      <w:r>
        <w:rPr>
          <w:rFonts w:ascii="Inter" w:cs="Inter" w:eastAsia="Inter" w:hAnsi="Inter"/>
          <w:b w:val="false"/>
          <w:bCs w:val="false"/>
          <w:color w:val="1A202C"/>
          <w:sz w:val="20"/>
          <w:szCs w:val="20"/>
        </w:rPr>
        <w:t xml:space="preserve">On mobile: sidebar slides in from left with overlay backdrop</w:t>
      </w:r>
    </w:p>
    <w:p>
      <w:pPr>
        <w:spacing w:before="0" w:after="0"/>
      </w:pPr>
      <w:r>
        <w:t xml:space="preserve"/>
      </w:r>
    </w:p>
    <w:p>
      <w:pPr>
        <w:pStyle w:val="Heading3"/>
        <w:spacing w:before="200" w:after="80"/>
      </w:pPr>
      <w:r>
        <w:rPr>
          <w:rFonts w:ascii="Inter" w:cs="Inter" w:eastAsia="Inter" w:hAnsi="Inter"/>
          <w:b/>
          <w:bCs/>
          <w:color w:val="1A202C"/>
          <w:sz w:val="22"/>
          <w:szCs w:val="22"/>
        </w:rPr>
        <w:t xml:space="preserve">Dashboard Stat Cards</w:t>
      </w:r>
    </w:p>
    <w:p>
      <w:pPr>
        <w:pStyle w:val="ListParagraph"/>
        <w:numPr>
          <w:ilvl w:val="0"/>
          <w:numId w:val="2"/>
        </w:numPr>
        <w:spacing w:before="40" w:after="40"/>
      </w:pPr>
      <w:r>
        <w:rPr>
          <w:rFonts w:ascii="Inter" w:cs="Inter" w:eastAsia="Inter" w:hAnsi="Inter"/>
          <w:b w:val="false"/>
          <w:bCs w:val="false"/>
          <w:color w:val="1A202C"/>
          <w:sz w:val="20"/>
          <w:szCs w:val="20"/>
        </w:rPr>
        <w:t xml:space="preserve">Each card: white bg, 12px radius, icon left aligned with colored circle background (40x40px)</w:t>
      </w:r>
    </w:p>
    <w:p>
      <w:pPr>
        <w:pStyle w:val="ListParagraph"/>
        <w:numPr>
          <w:ilvl w:val="0"/>
          <w:numId w:val="2"/>
        </w:numPr>
        <w:spacing w:before="40" w:after="40"/>
      </w:pPr>
      <w:r>
        <w:rPr>
          <w:rFonts w:ascii="Inter" w:cs="Inter" w:eastAsia="Inter" w:hAnsi="Inter"/>
          <w:b w:val="false"/>
          <w:bCs w:val="false"/>
          <w:color w:val="1A202C"/>
          <w:sz w:val="20"/>
          <w:szCs w:val="20"/>
        </w:rPr>
        <w:t xml:space="preserve">Metric value: 28px font, 700 weight, #1B4F72 color</w:t>
      </w:r>
    </w:p>
    <w:p>
      <w:pPr>
        <w:pStyle w:val="ListParagraph"/>
        <w:numPr>
          <w:ilvl w:val="0"/>
          <w:numId w:val="2"/>
        </w:numPr>
        <w:spacing w:before="40" w:after="40"/>
      </w:pPr>
      <w:r>
        <w:rPr>
          <w:rFonts w:ascii="Inter" w:cs="Inter" w:eastAsia="Inter" w:hAnsi="Inter"/>
          <w:b w:val="false"/>
          <w:bCs w:val="false"/>
          <w:color w:val="1A202C"/>
          <w:sz w:val="20"/>
          <w:szCs w:val="20"/>
        </w:rPr>
        <w:t xml:space="preserve">Metric label: 13px, 500 weight, #4A5568</w:t>
      </w:r>
    </w:p>
    <w:p>
      <w:pPr>
        <w:pStyle w:val="ListParagraph"/>
        <w:numPr>
          <w:ilvl w:val="0"/>
          <w:numId w:val="2"/>
        </w:numPr>
        <w:spacing w:before="40" w:after="40"/>
      </w:pPr>
      <w:r>
        <w:rPr>
          <w:rFonts w:ascii="Inter" w:cs="Inter" w:eastAsia="Inter" w:hAnsi="Inter"/>
          <w:b w:val="false"/>
          <w:bCs w:val="false"/>
          <w:color w:val="1A202C"/>
          <w:sz w:val="20"/>
          <w:szCs w:val="20"/>
        </w:rPr>
        <w:t xml:space="preserve">Trend indicator: small green/red arrow with percentage change</w:t>
      </w:r>
    </w:p>
    <w:p>
      <w:pPr>
        <w:pStyle w:val="ListParagraph"/>
        <w:numPr>
          <w:ilvl w:val="0"/>
          <w:numId w:val="2"/>
        </w:numPr>
        <w:spacing w:before="40" w:after="40"/>
      </w:pPr>
      <w:r>
        <w:rPr>
          <w:rFonts w:ascii="Inter" w:cs="Inter" w:eastAsia="Inter" w:hAnsi="Inter"/>
          <w:b w:val="false"/>
          <w:bCs w:val="false"/>
          <w:color w:val="1A202C"/>
          <w:sz w:val="20"/>
          <w:szCs w:val="20"/>
        </w:rPr>
        <w:t xml:space="preserve">Hover state: subtle scale(1.02) transform and slightly deeper shadow</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2.4 Layout System</w:t>
      </w:r>
      <w:r>
        <w:rPr>
          <w:rFonts w:ascii="Inter" w:cs="Inter" w:eastAsia="Inter" w:hAnsi="Inter"/>
          <w:b/>
          <w:bCs/>
          <w:color w:val="27AE60"/>
          <w:sz w:val="18"/>
          <w:szCs w:val="18"/>
        </w:rPr>
        <w:t xml:space="preserve">  ✦ NEW</w:t>
      </w:r>
    </w:p>
    <w:p>
      <w:pPr>
        <w:pStyle w:val="Heading3"/>
        <w:spacing w:before="200" w:after="80"/>
      </w:pPr>
      <w:r>
        <w:rPr>
          <w:rFonts w:ascii="Inter" w:cs="Inter" w:eastAsia="Inter" w:hAnsi="Inter"/>
          <w:b/>
          <w:bCs/>
          <w:color w:val="1A202C"/>
          <w:sz w:val="22"/>
          <w:szCs w:val="22"/>
        </w:rPr>
        <w:t xml:space="preserve">Hospital App Layout</w:t>
      </w:r>
    </w:p>
    <w:p>
      <w:pPr>
        <w:pStyle w:val="ListParagraph"/>
        <w:numPr>
          <w:ilvl w:val="0"/>
          <w:numId w:val="2"/>
        </w:numPr>
        <w:spacing w:before="40" w:after="40"/>
      </w:pPr>
      <w:r>
        <w:rPr>
          <w:rFonts w:ascii="Inter" w:cs="Inter" w:eastAsia="Inter" w:hAnsi="Inter"/>
          <w:b w:val="false"/>
          <w:bCs w:val="false"/>
          <w:color w:val="1A202C"/>
          <w:sz w:val="20"/>
          <w:szCs w:val="20"/>
        </w:rPr>
        <w:t xml:space="preserve">Structure: Left dark sidebar (260px) + Top header bar (60px) + Content area (remaining)</w:t>
      </w:r>
    </w:p>
    <w:p>
      <w:pPr>
        <w:pStyle w:val="ListParagraph"/>
        <w:numPr>
          <w:ilvl w:val="0"/>
          <w:numId w:val="2"/>
        </w:numPr>
        <w:spacing w:before="40" w:after="40"/>
      </w:pPr>
      <w:r>
        <w:rPr>
          <w:rFonts w:ascii="Inter" w:cs="Inter" w:eastAsia="Inter" w:hAnsi="Inter"/>
          <w:b w:val="false"/>
          <w:bCs w:val="false"/>
          <w:color w:val="1A202C"/>
          <w:sz w:val="20"/>
          <w:szCs w:val="20"/>
        </w:rPr>
        <w:t xml:space="preserve">Top header: white background, hospital logo left, user info + notifications right</w:t>
      </w:r>
    </w:p>
    <w:p>
      <w:pPr>
        <w:pStyle w:val="ListParagraph"/>
        <w:numPr>
          <w:ilvl w:val="0"/>
          <w:numId w:val="2"/>
        </w:numPr>
        <w:spacing w:before="40" w:after="40"/>
      </w:pPr>
      <w:r>
        <w:rPr>
          <w:rFonts w:ascii="Inter" w:cs="Inter" w:eastAsia="Inter" w:hAnsi="Inter"/>
          <w:b w:val="false"/>
          <w:bCs w:val="false"/>
          <w:color w:val="1A202C"/>
          <w:sz w:val="20"/>
          <w:szCs w:val="20"/>
        </w:rPr>
        <w:t xml:space="preserve">Content area background: #F0F4F8 (cool gray)</w:t>
      </w:r>
    </w:p>
    <w:p>
      <w:pPr>
        <w:pStyle w:val="ListParagraph"/>
        <w:numPr>
          <w:ilvl w:val="0"/>
          <w:numId w:val="2"/>
        </w:numPr>
        <w:spacing w:before="40" w:after="40"/>
      </w:pPr>
      <w:r>
        <w:rPr>
          <w:rFonts w:ascii="Inter" w:cs="Inter" w:eastAsia="Inter" w:hAnsi="Inter"/>
          <w:b w:val="false"/>
          <w:bCs w:val="false"/>
          <w:color w:val="1A202C"/>
          <w:sz w:val="20"/>
          <w:szCs w:val="20"/>
        </w:rPr>
        <w:t xml:space="preserve">Content padding: 24px on all sides (16px on mobile)</w:t>
      </w:r>
    </w:p>
    <w:p>
      <w:pPr>
        <w:pStyle w:val="ListParagraph"/>
        <w:numPr>
          <w:ilvl w:val="0"/>
          <w:numId w:val="2"/>
        </w:numPr>
        <w:spacing w:before="40" w:after="40"/>
      </w:pPr>
      <w:r>
        <w:rPr>
          <w:rFonts w:ascii="Inter" w:cs="Inter" w:eastAsia="Inter" w:hAnsi="Inter"/>
          <w:b w:val="false"/>
          <w:bCs w:val="false"/>
          <w:color w:val="1A202C"/>
          <w:sz w:val="20"/>
          <w:szCs w:val="20"/>
        </w:rPr>
        <w:t xml:space="preserve">Max content width: 1400px centered for very wide screens</w:t>
      </w:r>
    </w:p>
    <w:p>
      <w:pPr>
        <w:spacing w:before="0" w:after="0"/>
      </w:pPr>
      <w:r>
        <w:t xml:space="preserve"/>
      </w:r>
    </w:p>
    <w:p>
      <w:pPr>
        <w:pStyle w:val="Heading3"/>
        <w:spacing w:before="200" w:after="80"/>
      </w:pPr>
      <w:r>
        <w:rPr>
          <w:rFonts w:ascii="Inter" w:cs="Inter" w:eastAsia="Inter" w:hAnsi="Inter"/>
          <w:b/>
          <w:bCs/>
          <w:color w:val="1A202C"/>
          <w:sz w:val="22"/>
          <w:szCs w:val="22"/>
        </w:rPr>
        <w:t xml:space="preserve">Super Admin Layout</w:t>
      </w:r>
    </w:p>
    <w:p>
      <w:pPr>
        <w:pStyle w:val="ListParagraph"/>
        <w:numPr>
          <w:ilvl w:val="0"/>
          <w:numId w:val="2"/>
        </w:numPr>
        <w:spacing w:before="40" w:after="40"/>
      </w:pPr>
      <w:r>
        <w:rPr>
          <w:rFonts w:ascii="Inter" w:cs="Inter" w:eastAsia="Inter" w:hAnsi="Inter"/>
          <w:b w:val="false"/>
          <w:bCs w:val="false"/>
          <w:color w:val="1A202C"/>
          <w:sz w:val="20"/>
          <w:szCs w:val="20"/>
        </w:rPr>
        <w:t xml:space="preserve">Same sidebar + header structure as hospital app</w:t>
      </w:r>
    </w:p>
    <w:p>
      <w:pPr>
        <w:pStyle w:val="ListParagraph"/>
        <w:numPr>
          <w:ilvl w:val="0"/>
          <w:numId w:val="2"/>
        </w:numPr>
        <w:spacing w:before="40" w:after="40"/>
      </w:pPr>
      <w:r>
        <w:rPr>
          <w:rFonts w:ascii="Inter" w:cs="Inter" w:eastAsia="Inter" w:hAnsi="Inter"/>
          <w:b w:val="false"/>
          <w:bCs w:val="false"/>
          <w:color w:val="1A202C"/>
          <w:sz w:val="20"/>
          <w:szCs w:val="20"/>
        </w:rPr>
        <w:t xml:space="preserve">Sidebar uses same dark (#0D2137) background for consistency</w:t>
      </w:r>
    </w:p>
    <w:p>
      <w:pPr>
        <w:pStyle w:val="ListParagraph"/>
        <w:numPr>
          <w:ilvl w:val="0"/>
          <w:numId w:val="2"/>
        </w:numPr>
        <w:spacing w:before="40" w:after="40"/>
      </w:pPr>
      <w:r>
        <w:rPr>
          <w:rFonts w:ascii="Inter" w:cs="Inter" w:eastAsia="Inter" w:hAnsi="Inter"/>
          <w:b w:val="false"/>
          <w:bCs w:val="false"/>
          <w:color w:val="1A202C"/>
          <w:sz w:val="20"/>
          <w:szCs w:val="20"/>
        </w:rPr>
        <w:t xml:space="preserve">Super admin badge/label visible in sidebar footer</w:t>
      </w:r>
    </w:p>
    <w:p>
      <w:pPr>
        <w:spacing w:before="0" w:after="0"/>
      </w:pPr>
      <w:r>
        <w:t xml:space="preserve"/>
      </w:r>
    </w:p>
    <w:p>
      <w:pPr>
        <w:pStyle w:val="Heading3"/>
        <w:spacing w:before="200" w:after="80"/>
      </w:pPr>
      <w:r>
        <w:rPr>
          <w:rFonts w:ascii="Inter" w:cs="Inter" w:eastAsia="Inter" w:hAnsi="Inter"/>
          <w:b/>
          <w:bCs/>
          <w:color w:val="1A202C"/>
          <w:sz w:val="22"/>
          <w:szCs w:val="22"/>
        </w:rPr>
        <w:t xml:space="preserve">Responsive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600"/>
        <w:gridCol w:w="1600"/>
        <w:gridCol w:w="1960"/>
        <w:gridCol w:w="2200"/>
        <w:gridCol w:w="1980"/>
      </w:tblGrid>
      <w:tr>
        <w:trPr>
          <w:tblHeader/>
        </w:trPr>
        <w:tc>
          <w:tcPr>
            <w:tcW w:type="dxa" w:w="1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Screen Size</w:t>
            </w:r>
          </w:p>
        </w:tc>
        <w:tc>
          <w:tcPr>
            <w:tcW w:type="dxa" w:w="1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Breakpoint</w:t>
            </w:r>
          </w:p>
        </w:tc>
        <w:tc>
          <w:tcPr>
            <w:tcW w:type="dxa" w:w="1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Sidebar</w:t>
            </w:r>
          </w:p>
        </w:tc>
        <w:tc>
          <w:tcPr>
            <w:tcW w:type="dxa" w:w="2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Content Columns</w:t>
            </w:r>
          </w:p>
        </w:tc>
        <w:tc>
          <w:tcPr>
            <w:tcW w:type="dxa" w:w="19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Stat Cards Per Row</w:t>
            </w:r>
          </w:p>
        </w:tc>
      </w:tr>
      <w:tr>
        <w:trPr>
          <w:tblHeader w:val="false"/>
        </w:trPr>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Mobile</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&lt; 768px</w:t>
            </w:r>
          </w:p>
        </w:tc>
        <w:tc>
          <w:tcPr>
            <w:tcW w:type="dxa" w:w="1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Hidden (hamburger)</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 column</w:t>
            </w:r>
          </w:p>
        </w:tc>
        <w:tc>
          <w:tcPr>
            <w:tcW w:type="dxa" w:w="19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 per row</w:t>
            </w:r>
          </w:p>
        </w:tc>
      </w:tr>
      <w:tr>
        <w:trPr>
          <w:tblHeader w:val="false"/>
        </w:trPr>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Tablet</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768–1024px</w:t>
            </w:r>
          </w:p>
        </w:tc>
        <w:tc>
          <w:tcPr>
            <w:tcW w:type="dxa" w:w="1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Icon only (72px)</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1–2 columns</w:t>
            </w:r>
          </w:p>
        </w:tc>
        <w:tc>
          <w:tcPr>
            <w:tcW w:type="dxa" w:w="19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2–3 per row</w:t>
            </w:r>
          </w:p>
        </w:tc>
      </w:tr>
      <w:tr>
        <w:trPr>
          <w:tblHeader w:val="false"/>
        </w:trPr>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Laptop</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1024–1440px</w:t>
            </w:r>
          </w:p>
        </w:tc>
        <w:tc>
          <w:tcPr>
            <w:tcW w:type="dxa" w:w="1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(260px)</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2–3 columns</w:t>
            </w:r>
          </w:p>
        </w:tc>
        <w:tc>
          <w:tcPr>
            <w:tcW w:type="dxa" w:w="19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 per row</w:t>
            </w:r>
          </w:p>
        </w:tc>
      </w:tr>
      <w:tr>
        <w:trPr>
          <w:tblHeader w:val="false"/>
        </w:trPr>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Desktop</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&gt; 1440px</w:t>
            </w:r>
          </w:p>
        </w:tc>
        <w:tc>
          <w:tcPr>
            <w:tcW w:type="dxa" w:w="1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(260px)</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3–4 columns</w:t>
            </w:r>
          </w:p>
        </w:tc>
        <w:tc>
          <w:tcPr>
            <w:tcW w:type="dxa" w:w="19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5–6 per row</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2.5 Icons &amp; Visual Elements</w:t>
      </w:r>
      <w:r>
        <w:rPr>
          <w:rFonts w:ascii="Inter" w:cs="Inter" w:eastAsia="Inter" w:hAnsi="Inter"/>
          <w:b/>
          <w:bCs/>
          <w:color w:val="27AE60"/>
          <w:sz w:val="18"/>
          <w:szCs w:val="18"/>
        </w:rPr>
        <w:t xml:space="preserve">  ✦ NEW</w:t>
      </w:r>
    </w:p>
    <w:p>
      <w:pPr>
        <w:pStyle w:val="ListParagraph"/>
        <w:numPr>
          <w:ilvl w:val="0"/>
          <w:numId w:val="2"/>
        </w:numPr>
        <w:spacing w:before="40" w:after="40"/>
      </w:pPr>
      <w:r>
        <w:rPr>
          <w:rFonts w:ascii="Inter" w:cs="Inter" w:eastAsia="Inter" w:hAnsi="Inter"/>
          <w:b w:val="false"/>
          <w:bCs w:val="false"/>
          <w:color w:val="1A202C"/>
          <w:sz w:val="20"/>
          <w:szCs w:val="20"/>
        </w:rPr>
        <w:t xml:space="preserve">Icon library: Font Awesome 6 Pro (or Free fallback). Consistent usage across all roles</w:t>
      </w:r>
    </w:p>
    <w:p>
      <w:pPr>
        <w:pStyle w:val="ListParagraph"/>
        <w:numPr>
          <w:ilvl w:val="0"/>
          <w:numId w:val="2"/>
        </w:numPr>
        <w:spacing w:before="40" w:after="40"/>
      </w:pPr>
      <w:r>
        <w:rPr>
          <w:rFonts w:ascii="Inter" w:cs="Inter" w:eastAsia="Inter" w:hAnsi="Inter"/>
          <w:b w:val="false"/>
          <w:bCs w:val="false"/>
          <w:color w:val="1A202C"/>
          <w:sz w:val="20"/>
          <w:szCs w:val="20"/>
        </w:rPr>
        <w:t xml:space="preserve">Icon sizes: 16px for inline/table, 20px for buttons, 24px for sidebar nav, 32px for stat card icons</w:t>
      </w:r>
    </w:p>
    <w:p>
      <w:pPr>
        <w:pStyle w:val="ListParagraph"/>
        <w:numPr>
          <w:ilvl w:val="0"/>
          <w:numId w:val="2"/>
        </w:numPr>
        <w:spacing w:before="40" w:after="40"/>
      </w:pPr>
      <w:r>
        <w:rPr>
          <w:rFonts w:ascii="Inter" w:cs="Inter" w:eastAsia="Inter" w:hAnsi="Inter"/>
          <w:b w:val="false"/>
          <w:bCs w:val="false"/>
          <w:color w:val="1A202C"/>
          <w:sz w:val="20"/>
          <w:szCs w:val="20"/>
        </w:rPr>
        <w:t xml:space="preserve">Animated loading: custom spinner using brand colors (#1B4F72 primary ring)</w:t>
      </w:r>
    </w:p>
    <w:p>
      <w:pPr>
        <w:pStyle w:val="ListParagraph"/>
        <w:numPr>
          <w:ilvl w:val="0"/>
          <w:numId w:val="2"/>
        </w:numPr>
        <w:spacing w:before="40" w:after="40"/>
      </w:pPr>
      <w:r>
        <w:rPr>
          <w:rFonts w:ascii="Inter" w:cs="Inter" w:eastAsia="Inter" w:hAnsi="Inter"/>
          <w:b w:val="false"/>
          <w:bCs w:val="false"/>
          <w:color w:val="1A202C"/>
          <w:sz w:val="20"/>
          <w:szCs w:val="20"/>
        </w:rPr>
        <w:t xml:space="preserve">Charts: Chart.js with brand color scheme — primary #1B4F72, secondary #2980B9, accent #27AE60, #E67E22, #1ABC9C</w:t>
      </w:r>
    </w:p>
    <w:p>
      <w:pPr>
        <w:pStyle w:val="ListParagraph"/>
        <w:numPr>
          <w:ilvl w:val="0"/>
          <w:numId w:val="2"/>
        </w:numPr>
        <w:spacing w:before="40" w:after="40"/>
      </w:pPr>
      <w:r>
        <w:rPr>
          <w:rFonts w:ascii="Inter" w:cs="Inter" w:eastAsia="Inter" w:hAnsi="Inter"/>
          <w:b w:val="false"/>
          <w:bCs w:val="false"/>
          <w:color w:val="1A202C"/>
          <w:sz w:val="20"/>
          <w:szCs w:val="20"/>
        </w:rPr>
        <w:t xml:space="preserve">Illustrations: Use on empty states and landing page. Medical/healthcare themed SVG illustrations</w:t>
      </w:r>
    </w:p>
    <w:p>
      <w:pPr>
        <w:pStyle w:val="ListParagraph"/>
        <w:numPr>
          <w:ilvl w:val="0"/>
          <w:numId w:val="2"/>
        </w:numPr>
        <w:spacing w:before="40" w:after="40"/>
      </w:pPr>
      <w:r>
        <w:rPr>
          <w:rFonts w:ascii="Inter" w:cs="Inter" w:eastAsia="Inter" w:hAnsi="Inter"/>
          <w:b w:val="false"/>
          <w:bCs w:val="false"/>
          <w:color w:val="1A202C"/>
          <w:sz w:val="20"/>
          <w:szCs w:val="20"/>
        </w:rPr>
        <w:t xml:space="preserve">Transitions: 200ms ease-in-out on hover states, 300ms for sidebar collapse, 150ms for button clicks</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2.6 Print &amp; PDF Theme</w:t>
      </w:r>
      <w:r>
        <w:rPr>
          <w:rFonts w:ascii="Inter" w:cs="Inter" w:eastAsia="Inter" w:hAnsi="Inter"/>
          <w:b/>
          <w:bCs/>
          <w:color w:val="27AE60"/>
          <w:sz w:val="18"/>
          <w:szCs w:val="18"/>
        </w:rPr>
        <w:t xml:space="preserve">  ✦ NEW</w:t>
      </w:r>
    </w:p>
    <w:p>
      <w:pPr>
        <w:pStyle w:val="ListParagraph"/>
        <w:numPr>
          <w:ilvl w:val="0"/>
          <w:numId w:val="2"/>
        </w:numPr>
        <w:spacing w:before="40" w:after="40"/>
      </w:pPr>
      <w:r>
        <w:rPr>
          <w:rFonts w:ascii="Inter" w:cs="Inter" w:eastAsia="Inter" w:hAnsi="Inter"/>
          <w:b w:val="false"/>
          <w:bCs w:val="false"/>
          <w:color w:val="1A202C"/>
          <w:sz w:val="20"/>
          <w:szCs w:val="20"/>
        </w:rPr>
        <w:t xml:space="preserve">Print layout: Clean white background, hospital logo top-left, platform branding minimal</w:t>
      </w:r>
    </w:p>
    <w:p>
      <w:pPr>
        <w:pStyle w:val="ListParagraph"/>
        <w:numPr>
          <w:ilvl w:val="0"/>
          <w:numId w:val="2"/>
        </w:numPr>
        <w:spacing w:before="40" w:after="40"/>
      </w:pPr>
      <w:r>
        <w:rPr>
          <w:rFonts w:ascii="Inter" w:cs="Inter" w:eastAsia="Inter" w:hAnsi="Inter"/>
          <w:b w:val="false"/>
          <w:bCs w:val="false"/>
          <w:color w:val="1A202C"/>
          <w:sz w:val="20"/>
          <w:szCs w:val="20"/>
        </w:rPr>
        <w:t xml:space="preserve">Font for print: Inter at 12pt body, 16pt headers</w:t>
      </w:r>
    </w:p>
    <w:p>
      <w:pPr>
        <w:pStyle w:val="ListParagraph"/>
        <w:numPr>
          <w:ilvl w:val="0"/>
          <w:numId w:val="2"/>
        </w:numPr>
        <w:spacing w:before="40" w:after="40"/>
      </w:pPr>
      <w:r>
        <w:rPr>
          <w:rFonts w:ascii="Inter" w:cs="Inter" w:eastAsia="Inter" w:hAnsi="Inter"/>
          <w:b w:val="false"/>
          <w:bCs w:val="false"/>
          <w:color w:val="1A202C"/>
          <w:sz w:val="20"/>
          <w:szCs w:val="20"/>
        </w:rPr>
        <w:t xml:space="preserve">OPD Bill: Professional header with colored top bar in #1B4F72</w:t>
      </w:r>
    </w:p>
    <w:p>
      <w:pPr>
        <w:pStyle w:val="ListParagraph"/>
        <w:numPr>
          <w:ilvl w:val="0"/>
          <w:numId w:val="2"/>
        </w:numPr>
        <w:spacing w:before="40" w:after="40"/>
      </w:pPr>
      <w:r>
        <w:rPr>
          <w:rFonts w:ascii="Inter" w:cs="Inter" w:eastAsia="Inter" w:hAnsi="Inter"/>
          <w:b w:val="false"/>
          <w:bCs w:val="false"/>
          <w:color w:val="1A202C"/>
          <w:sz w:val="20"/>
          <w:szCs w:val="20"/>
        </w:rPr>
        <w:t xml:space="preserve">Prescription: White background, data in structured tables, signature area at bottom</w:t>
      </w:r>
    </w:p>
    <w:p>
      <w:pPr>
        <w:pStyle w:val="ListParagraph"/>
        <w:numPr>
          <w:ilvl w:val="0"/>
          <w:numId w:val="2"/>
        </w:numPr>
        <w:spacing w:before="40" w:after="40"/>
      </w:pPr>
      <w:r>
        <w:rPr>
          <w:rFonts w:ascii="Inter" w:cs="Inter" w:eastAsia="Inter" w:hAnsi="Inter"/>
          <w:b w:val="false"/>
          <w:bCs w:val="false"/>
          <w:color w:val="1A202C"/>
          <w:sz w:val="20"/>
          <w:szCs w:val="20"/>
        </w:rPr>
        <w:t xml:space="preserve">CSS @media print: Hide sidebar, header, buttons — show only printable content</w:t>
      </w:r>
    </w:p>
    <w:p>
      <w:r>
        <w:br w:type="page"/>
      </w:r>
    </w:p>
    <w:p>
      <w:pPr>
        <w:shd w:fill="0D2137" w:val="clear"/>
        <w:spacing w:before="480" w:after="200"/>
        <w:jc w:val="center"/>
      </w:pPr>
      <w:r>
        <w:rPr>
          <w:rFonts w:ascii="Inter" w:cs="Inter" w:eastAsia="Inter" w:hAnsi="Inter"/>
          <w:b/>
          <w:bCs/>
          <w:color w:val="FFFFFF"/>
          <w:sz w:val="28"/>
          <w:szCs w:val="28"/>
        </w:rPr>
        <w:t xml:space="preserve">  SECTION 3 — LANDING PAGE &amp; PUBLIC PAGES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3. Landing Page &amp; Public Pages Requirements</w:t>
      </w:r>
    </w:p>
    <w:p>
      <w:pPr>
        <w:pBdr>
          <w:left w:val="thick" w:color="2980B9" w:sz="12" w:space="8"/>
        </w:pBdr>
        <w:shd w:fill="E8F8F5" w:val="clear"/>
        <w:spacing w:before="100" w:after="100"/>
        <w:ind w:left="360" w:right="360"/>
      </w:pPr>
      <w:r>
        <w:rPr>
          <w:rFonts w:ascii="Inter" w:cs="Inter" w:eastAsia="Inter" w:hAnsi="Inter"/>
          <w:b/>
          <w:bCs/>
          <w:color w:val="1A6F5B"/>
          <w:sz w:val="20"/>
          <w:szCs w:val="20"/>
        </w:rPr>
        <w:t xml:space="preserve">✦ New Addition: </w:t>
      </w:r>
      <w:r>
        <w:rPr>
          <w:rFonts w:ascii="Inter" w:cs="Inter" w:eastAsia="Inter" w:hAnsi="Inter"/>
          <w:color w:val="1A6F5B"/>
          <w:sz w:val="20"/>
          <w:szCs w:val="20"/>
        </w:rPr>
        <w:t xml:space="preserve">The landing page and all public-facing pages were missing in v1.0. This entire section is new. The landing page is critical for converting hospital owners into paying subscribers.</w:t>
      </w:r>
    </w:p>
    <w:p>
      <w:pPr>
        <w:spacing w:before="0" w:after="0"/>
      </w:pPr>
      <w:r>
        <w:t xml:space="preserve"/>
      </w:r>
    </w:p>
    <w:p>
      <w:pPr>
        <w:spacing w:before="60" w:after="60"/>
      </w:pPr>
      <w:r>
        <w:rPr>
          <w:rFonts w:ascii="Inter" w:cs="Inter" w:eastAsia="Inter" w:hAnsi="Inter"/>
          <w:b w:val="false"/>
          <w:bCs w:val="false"/>
          <w:color w:val="1A202C"/>
          <w:sz w:val="20"/>
          <w:szCs w:val="20"/>
        </w:rPr>
        <w:t xml:space="preserve">The platform homepage (hmssaas.com) is the primary marketing and conversion tool. It must be premium, professional, and immediately communicate value to a hospital owner. It should be built in the same Laravel Blade template system as the rest of the platform — no separate framework needed.</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3.1 Landing Page — URL: hmssaas.com/</w:t>
      </w:r>
      <w:r>
        <w:rPr>
          <w:rFonts w:ascii="Inter" w:cs="Inter" w:eastAsia="Inter" w:hAnsi="Inter"/>
          <w:b/>
          <w:bCs/>
          <w:color w:val="27AE60"/>
          <w:sz w:val="18"/>
          <w:szCs w:val="18"/>
        </w:rPr>
        <w:t xml:space="preserve">  ✦ NEW</w:t>
      </w:r>
    </w:p>
    <w:p>
      <w:pPr>
        <w:pStyle w:val="Heading3"/>
        <w:spacing w:before="200" w:after="80"/>
      </w:pPr>
      <w:r>
        <w:rPr>
          <w:rFonts w:ascii="Inter" w:cs="Inter" w:eastAsia="Inter" w:hAnsi="Inter"/>
          <w:b/>
          <w:bCs/>
          <w:color w:val="1A202C"/>
          <w:sz w:val="22"/>
          <w:szCs w:val="22"/>
        </w:rPr>
        <w:t xml:space="preserve">Above the Fold (Hero Section)</w:t>
      </w:r>
    </w:p>
    <w:p>
      <w:pPr>
        <w:pStyle w:val="ListParagraph"/>
        <w:numPr>
          <w:ilvl w:val="0"/>
          <w:numId w:val="2"/>
        </w:numPr>
        <w:spacing w:before="40" w:after="40"/>
      </w:pPr>
      <w:r>
        <w:rPr>
          <w:rFonts w:ascii="Inter" w:cs="Inter" w:eastAsia="Inter" w:hAnsi="Inter"/>
          <w:b w:val="false"/>
          <w:bCs w:val="false"/>
          <w:color w:val="1A202C"/>
          <w:sz w:val="20"/>
          <w:szCs w:val="20"/>
        </w:rPr>
        <w:t xml:space="preserve">Full-width hero section with gradient background (#1B4F72 to #0D2137)</w:t>
      </w:r>
    </w:p>
    <w:p>
      <w:pPr>
        <w:pStyle w:val="ListParagraph"/>
        <w:numPr>
          <w:ilvl w:val="0"/>
          <w:numId w:val="2"/>
        </w:numPr>
        <w:spacing w:before="40" w:after="40"/>
      </w:pPr>
      <w:r>
        <w:rPr>
          <w:rFonts w:ascii="Inter" w:cs="Inter" w:eastAsia="Inter" w:hAnsi="Inter"/>
          <w:b w:val="false"/>
          <w:bCs w:val="false"/>
          <w:color w:val="1A202C"/>
          <w:sz w:val="20"/>
          <w:szCs w:val="20"/>
        </w:rPr>
        <w:t xml:space="preserve">Navigation bar: Platform logo (left) | Features | Pricing | Demo | Login | 'Start Free Trial' CTA button (green, right)</w:t>
      </w:r>
    </w:p>
    <w:p>
      <w:pPr>
        <w:pStyle w:val="ListParagraph"/>
        <w:numPr>
          <w:ilvl w:val="0"/>
          <w:numId w:val="2"/>
        </w:numPr>
        <w:spacing w:before="40" w:after="40"/>
      </w:pPr>
      <w:r>
        <w:rPr>
          <w:rFonts w:ascii="Inter" w:cs="Inter" w:eastAsia="Inter" w:hAnsi="Inter"/>
          <w:b w:val="false"/>
          <w:bCs w:val="false"/>
          <w:color w:val="1A202C"/>
          <w:sz w:val="20"/>
          <w:szCs w:val="20"/>
        </w:rPr>
        <w:t xml:space="preserve">Hero headline: Large, bold — e.g., 'Run Your Eye Hospital Smarter' or 'Complete HMS for Eye Hospitals — Ready in Minutes'</w:t>
      </w:r>
    </w:p>
    <w:p>
      <w:pPr>
        <w:pStyle w:val="ListParagraph"/>
        <w:numPr>
          <w:ilvl w:val="0"/>
          <w:numId w:val="2"/>
        </w:numPr>
        <w:spacing w:before="40" w:after="40"/>
      </w:pPr>
      <w:r>
        <w:rPr>
          <w:rFonts w:ascii="Inter" w:cs="Inter" w:eastAsia="Inter" w:hAnsi="Inter"/>
          <w:b w:val="false"/>
          <w:bCs w:val="false"/>
          <w:color w:val="1A202C"/>
          <w:sz w:val="20"/>
          <w:szCs w:val="20"/>
        </w:rPr>
        <w:t xml:space="preserve">Hero subtext: 1–2 lines explaining the core value proposition</w:t>
      </w:r>
    </w:p>
    <w:p>
      <w:pPr>
        <w:pStyle w:val="ListParagraph"/>
        <w:numPr>
          <w:ilvl w:val="0"/>
          <w:numId w:val="2"/>
        </w:numPr>
        <w:spacing w:before="40" w:after="40"/>
      </w:pPr>
      <w:r>
        <w:rPr>
          <w:rFonts w:ascii="Inter" w:cs="Inter" w:eastAsia="Inter" w:hAnsi="Inter"/>
          <w:b w:val="false"/>
          <w:bCs w:val="false"/>
          <w:color w:val="1A202C"/>
          <w:sz w:val="20"/>
          <w:szCs w:val="20"/>
        </w:rPr>
        <w:t xml:space="preserve">Two CTA buttons: 'Start 14-Day Free Trial' (primary green) and 'Watch Demo' (outline white)</w:t>
      </w:r>
    </w:p>
    <w:p>
      <w:pPr>
        <w:pStyle w:val="ListParagraph"/>
        <w:numPr>
          <w:ilvl w:val="0"/>
          <w:numId w:val="2"/>
        </w:numPr>
        <w:spacing w:before="40" w:after="40"/>
      </w:pPr>
      <w:r>
        <w:rPr>
          <w:rFonts w:ascii="Inter" w:cs="Inter" w:eastAsia="Inter" w:hAnsi="Inter"/>
          <w:b w:val="false"/>
          <w:bCs w:val="false"/>
          <w:color w:val="1A202C"/>
          <w:sz w:val="20"/>
          <w:szCs w:val="20"/>
        </w:rPr>
        <w:t xml:space="preserve">Hero image/illustration: Right side — dashboard mockup screenshot or medical illustration (SVG/PNG)</w:t>
      </w:r>
    </w:p>
    <w:p>
      <w:pPr>
        <w:pStyle w:val="ListParagraph"/>
        <w:numPr>
          <w:ilvl w:val="0"/>
          <w:numId w:val="2"/>
        </w:numPr>
        <w:spacing w:before="40" w:after="40"/>
      </w:pPr>
      <w:r>
        <w:rPr>
          <w:rFonts w:ascii="Inter" w:cs="Inter" w:eastAsia="Inter" w:hAnsi="Inter"/>
          <w:b w:val="false"/>
          <w:bCs w:val="false"/>
          <w:color w:val="1A202C"/>
          <w:sz w:val="20"/>
          <w:szCs w:val="20"/>
        </w:rPr>
        <w:t xml:space="preserve">Trust bar below hero: '500+ Hospitals Trust Us' | 'Setup in 5 Minutes' | '99.9% Uptime' | 'Made in India'</w:t>
      </w:r>
    </w:p>
    <w:p>
      <w:pPr>
        <w:spacing w:before="0" w:after="0"/>
      </w:pPr>
      <w:r>
        <w:t xml:space="preserve"/>
      </w:r>
    </w:p>
    <w:p>
      <w:pPr>
        <w:pStyle w:val="Heading3"/>
        <w:spacing w:before="200" w:after="80"/>
      </w:pPr>
      <w:r>
        <w:rPr>
          <w:rFonts w:ascii="Inter" w:cs="Inter" w:eastAsia="Inter" w:hAnsi="Inter"/>
          <w:b/>
          <w:bCs/>
          <w:color w:val="1A202C"/>
          <w:sz w:val="22"/>
          <w:szCs w:val="22"/>
        </w:rPr>
        <w:t xml:space="preserve">Features Section</w:t>
      </w:r>
    </w:p>
    <w:p>
      <w:pPr>
        <w:pStyle w:val="ListParagraph"/>
        <w:numPr>
          <w:ilvl w:val="0"/>
          <w:numId w:val="2"/>
        </w:numPr>
        <w:spacing w:before="40" w:after="40"/>
      </w:pPr>
      <w:r>
        <w:rPr>
          <w:rFonts w:ascii="Inter" w:cs="Inter" w:eastAsia="Inter" w:hAnsi="Inter"/>
          <w:b w:val="false"/>
          <w:bCs w:val="false"/>
          <w:color w:val="1A202C"/>
          <w:sz w:val="20"/>
          <w:szCs w:val="20"/>
        </w:rPr>
        <w:t xml:space="preserve">Section title: 'Everything Your Eye Hospital Needs'</w:t>
      </w:r>
    </w:p>
    <w:p>
      <w:pPr>
        <w:pStyle w:val="ListParagraph"/>
        <w:numPr>
          <w:ilvl w:val="0"/>
          <w:numId w:val="2"/>
        </w:numPr>
        <w:spacing w:before="40" w:after="40"/>
      </w:pPr>
      <w:r>
        <w:rPr>
          <w:rFonts w:ascii="Inter" w:cs="Inter" w:eastAsia="Inter" w:hAnsi="Inter"/>
          <w:b w:val="false"/>
          <w:bCs w:val="false"/>
          <w:color w:val="1A202C"/>
          <w:sz w:val="20"/>
          <w:szCs w:val="20"/>
        </w:rPr>
        <w:t xml:space="preserve">6-card feature grid (2 rows × 3 cards on desktop, 1 column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700"/>
        <w:gridCol w:w="2400"/>
        <w:gridCol w:w="5460"/>
      </w:tblGrid>
      <w:tr>
        <w:trPr>
          <w:tblHeader/>
        </w:trPr>
        <w:tc>
          <w:tcPr>
            <w:tcW w:type="dxa" w:w="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Feature Card</w:t>
            </w:r>
          </w:p>
        </w:tc>
        <w:tc>
          <w:tcPr>
            <w:tcW w:type="dxa" w:w="7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Icon</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Title</w:t>
            </w:r>
          </w:p>
        </w:tc>
        <w:tc>
          <w:tcPr>
            <w:tcW w:type="dxa" w:w="54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Description</w:t>
            </w:r>
          </w:p>
        </w:tc>
      </w:tr>
      <w:tr>
        <w:trPr>
          <w:tblHeader w:val="false"/>
        </w:trPr>
        <w:tc>
          <w:tcPr>
            <w:tcW w:type="dxa" w:w="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Management</w:t>
            </w:r>
          </w:p>
        </w:tc>
        <w:tc>
          <w:tcPr>
            <w:tcW w:type="dxa" w:w="5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Register walk-in and phone patients in seconds. Auto-generate MRD numbers.</w:t>
            </w:r>
          </w:p>
        </w:tc>
      </w:tr>
      <w:tr>
        <w:trPr>
          <w:tblHeader w:val="false"/>
        </w:trPr>
        <w:tc>
          <w:tcPr>
            <w:tcW w:type="dxa" w:w="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w:t>
            </w:r>
          </w:p>
        </w:tc>
        <w:tc>
          <w:tcPr>
            <w:tcW w:type="dxa" w:w="7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Eye Examination</w:t>
            </w:r>
          </w:p>
        </w:tc>
        <w:tc>
          <w:tcPr>
            <w:tcW w:type="dxa" w:w="5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Complete primary &amp; secondary exam forms — PG, ST, NCT, O/E, FUNDUS.</w:t>
            </w:r>
          </w:p>
        </w:tc>
      </w:tr>
      <w:tr>
        <w:trPr>
          <w:tblHeader w:val="false"/>
        </w:trPr>
        <w:tc>
          <w:tcPr>
            <w:tcW w:type="dxa" w:w="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w:t>
            </w:r>
          </w:p>
        </w:tc>
        <w:tc>
          <w:tcPr>
            <w:tcW w:type="dxa" w:w="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Prescription &amp; Print</w:t>
            </w:r>
          </w:p>
        </w:tc>
        <w:tc>
          <w:tcPr>
            <w:tcW w:type="dxa" w:w="5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Digital prescriptions with medicine groups. Print OPD bills instantly.</w:t>
            </w:r>
          </w:p>
        </w:tc>
      </w:tr>
      <w:tr>
        <w:trPr>
          <w:tblHeader w:val="false"/>
        </w:trPr>
        <w:tc>
          <w:tcPr>
            <w:tcW w:type="dxa" w:w="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7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Reports &amp; Analytics</w:t>
            </w:r>
          </w:p>
        </w:tc>
        <w:tc>
          <w:tcPr>
            <w:tcW w:type="dxa" w:w="5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Daily, monthly, yearly reports. Export to Excel. Track revenue and FOC.</w:t>
            </w:r>
          </w:p>
        </w:tc>
      </w:tr>
      <w:tr>
        <w:trPr>
          <w:tblHeader w:val="false"/>
        </w:trPr>
        <w:tc>
          <w:tcPr>
            <w:tcW w:type="dxa" w:w="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w:t>
            </w:r>
          </w:p>
        </w:tc>
        <w:tc>
          <w:tcPr>
            <w:tcW w:type="dxa" w:w="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Multi-Role Access</w:t>
            </w:r>
          </w:p>
        </w:tc>
        <w:tc>
          <w:tcPr>
            <w:tcW w:type="dxa" w:w="5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Separate dashboards for Admin, Doctor, and Receptionist. Role-based access.</w:t>
            </w:r>
          </w:p>
        </w:tc>
      </w:tr>
      <w:tr>
        <w:trPr>
          <w:tblHeader w:val="false"/>
        </w:trPr>
        <w:tc>
          <w:tcPr>
            <w:tcW w:type="dxa" w:w="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w:t>
            </w:r>
          </w:p>
        </w:tc>
        <w:tc>
          <w:tcPr>
            <w:tcW w:type="dxa" w:w="7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Works Everywhere</w:t>
            </w:r>
          </w:p>
        </w:tc>
        <w:tc>
          <w:tcPr>
            <w:tcW w:type="dxa" w:w="5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Fully responsive — desktop, tablet, mobile. Android app API included.</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How It Works Section</w:t>
      </w:r>
    </w:p>
    <w:p>
      <w:pPr>
        <w:pStyle w:val="ListParagraph"/>
        <w:numPr>
          <w:ilvl w:val="0"/>
          <w:numId w:val="2"/>
        </w:numPr>
        <w:spacing w:before="40" w:after="40"/>
      </w:pPr>
      <w:r>
        <w:rPr>
          <w:rFonts w:ascii="Inter" w:cs="Inter" w:eastAsia="Inter" w:hAnsi="Inter"/>
          <w:b w:val="false"/>
          <w:bCs w:val="false"/>
          <w:color w:val="1A202C"/>
          <w:sz w:val="20"/>
          <w:szCs w:val="20"/>
        </w:rPr>
        <w:t xml:space="preserve">Section title: 'Get Your Hospital Online in 3 Steps'</w:t>
      </w:r>
    </w:p>
    <w:p>
      <w:pPr>
        <w:pStyle w:val="ListParagraph"/>
        <w:numPr>
          <w:ilvl w:val="0"/>
          <w:numId w:val="2"/>
        </w:numPr>
        <w:spacing w:before="40" w:after="40"/>
      </w:pPr>
      <w:r>
        <w:rPr>
          <w:rFonts w:ascii="Inter" w:cs="Inter" w:eastAsia="Inter" w:hAnsi="Inter"/>
          <w:b w:val="false"/>
          <w:bCs w:val="false"/>
          <w:color w:val="1A202C"/>
          <w:sz w:val="20"/>
          <w:szCs w:val="20"/>
        </w:rPr>
        <w:t xml:space="preserve">Step 1: Register — Fill simple form, choose your hospital slug</w:t>
      </w:r>
    </w:p>
    <w:p>
      <w:pPr>
        <w:pStyle w:val="ListParagraph"/>
        <w:numPr>
          <w:ilvl w:val="0"/>
          <w:numId w:val="2"/>
        </w:numPr>
        <w:spacing w:before="40" w:after="40"/>
      </w:pPr>
      <w:r>
        <w:rPr>
          <w:rFonts w:ascii="Inter" w:cs="Inter" w:eastAsia="Inter" w:hAnsi="Inter"/>
          <w:b w:val="false"/>
          <w:bCs w:val="false"/>
          <w:color w:val="1A202C"/>
          <w:sz w:val="20"/>
          <w:szCs w:val="20"/>
        </w:rPr>
        <w:t xml:space="preserve">Step 2: Setup — Add doctors, receptionists, case types in the setup wizard</w:t>
      </w:r>
    </w:p>
    <w:p>
      <w:pPr>
        <w:pStyle w:val="ListParagraph"/>
        <w:numPr>
          <w:ilvl w:val="0"/>
          <w:numId w:val="2"/>
        </w:numPr>
        <w:spacing w:before="40" w:after="40"/>
      </w:pPr>
      <w:r>
        <w:rPr>
          <w:rFonts w:ascii="Inter" w:cs="Inter" w:eastAsia="Inter" w:hAnsi="Inter"/>
          <w:b w:val="false"/>
          <w:bCs w:val="false"/>
          <w:color w:val="1A202C"/>
          <w:sz w:val="20"/>
          <w:szCs w:val="20"/>
        </w:rPr>
        <w:t xml:space="preserve">Step 3: Go Live — Start registering patients from day one</w:t>
      </w:r>
    </w:p>
    <w:p>
      <w:pPr>
        <w:pStyle w:val="ListParagraph"/>
        <w:numPr>
          <w:ilvl w:val="0"/>
          <w:numId w:val="2"/>
        </w:numPr>
        <w:spacing w:before="40" w:after="40"/>
      </w:pPr>
      <w:r>
        <w:rPr>
          <w:rFonts w:ascii="Inter" w:cs="Inter" w:eastAsia="Inter" w:hAnsi="Inter"/>
          <w:b w:val="false"/>
          <w:bCs w:val="false"/>
          <w:color w:val="1A202C"/>
          <w:sz w:val="20"/>
          <w:szCs w:val="20"/>
        </w:rPr>
        <w:t xml:space="preserve">Each step has number bubble, icon, title, description — horizontal on desktop, vertical on mobile</w:t>
      </w:r>
    </w:p>
    <w:p>
      <w:pPr>
        <w:spacing w:before="0" w:after="0"/>
      </w:pPr>
      <w:r>
        <w:t xml:space="preserve"/>
      </w:r>
    </w:p>
    <w:p>
      <w:pPr>
        <w:pStyle w:val="Heading3"/>
        <w:spacing w:before="200" w:after="80"/>
      </w:pPr>
      <w:r>
        <w:rPr>
          <w:rFonts w:ascii="Inter" w:cs="Inter" w:eastAsia="Inter" w:hAnsi="Inter"/>
          <w:b/>
          <w:bCs/>
          <w:color w:val="1A202C"/>
          <w:sz w:val="22"/>
          <w:szCs w:val="22"/>
        </w:rPr>
        <w:t xml:space="preserve">Pricing Section</w:t>
      </w:r>
    </w:p>
    <w:p>
      <w:pPr>
        <w:pStyle w:val="ListParagraph"/>
        <w:numPr>
          <w:ilvl w:val="0"/>
          <w:numId w:val="2"/>
        </w:numPr>
        <w:spacing w:before="40" w:after="40"/>
      </w:pPr>
      <w:r>
        <w:rPr>
          <w:rFonts w:ascii="Inter" w:cs="Inter" w:eastAsia="Inter" w:hAnsi="Inter"/>
          <w:b w:val="false"/>
          <w:bCs w:val="false"/>
          <w:color w:val="1A202C"/>
          <w:sz w:val="20"/>
          <w:szCs w:val="20"/>
        </w:rPr>
        <w:t xml:space="preserve">Section title: 'Simple, Transparent Pricing'</w:t>
      </w:r>
    </w:p>
    <w:p>
      <w:pPr>
        <w:pStyle w:val="ListParagraph"/>
        <w:numPr>
          <w:ilvl w:val="0"/>
          <w:numId w:val="2"/>
        </w:numPr>
        <w:spacing w:before="40" w:after="40"/>
      </w:pPr>
      <w:r>
        <w:rPr>
          <w:rFonts w:ascii="Inter" w:cs="Inter" w:eastAsia="Inter" w:hAnsi="Inter"/>
          <w:b w:val="false"/>
          <w:bCs w:val="false"/>
          <w:color w:val="1A202C"/>
          <w:sz w:val="20"/>
          <w:szCs w:val="20"/>
        </w:rPr>
        <w:t xml:space="preserve">Subtitle: 'One plan, all features. Choose how often you pay.'</w:t>
      </w:r>
    </w:p>
    <w:p>
      <w:pPr>
        <w:pStyle w:val="ListParagraph"/>
        <w:numPr>
          <w:ilvl w:val="0"/>
          <w:numId w:val="2"/>
        </w:numPr>
        <w:spacing w:before="40" w:after="40"/>
      </w:pPr>
      <w:r>
        <w:rPr>
          <w:rFonts w:ascii="Inter" w:cs="Inter" w:eastAsia="Inter" w:hAnsi="Inter"/>
          <w:b w:val="false"/>
          <w:bCs w:val="false"/>
          <w:color w:val="1A202C"/>
          <w:sz w:val="20"/>
          <w:szCs w:val="20"/>
        </w:rPr>
        <w:t xml:space="preserve">Toggle/tab: Monthly | Quarterly (10% off) | Yearly (20%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Card Element</w:t>
            </w:r>
          </w:p>
        </w:tc>
        <w:tc>
          <w:tcPr>
            <w:tcW w:type="dxa" w:w="6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Specification</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Monthly Card</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₹999/month — highlighted card (most popular badge) — Health Green border</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Quarterly Card</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₹2,427/3 months — save ₹270 shown in badge — strikethrough ₹2,697</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Yearly Card</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₹9,590/year — save ₹2,398 shown in badge — strikethrough ₹11,988 — 'Best Value' badge</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cards include</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features listed | 14-day free trial | No credit card required | Start Now CTA button</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Testimonials Section (Placeholder, Future)</w:t>
      </w:r>
    </w:p>
    <w:p>
      <w:pPr>
        <w:pStyle w:val="ListParagraph"/>
        <w:numPr>
          <w:ilvl w:val="0"/>
          <w:numId w:val="2"/>
        </w:numPr>
        <w:spacing w:before="40" w:after="40"/>
      </w:pPr>
      <w:r>
        <w:rPr>
          <w:rFonts w:ascii="Inter" w:cs="Inter" w:eastAsia="Inter" w:hAnsi="Inter"/>
          <w:b w:val="false"/>
          <w:bCs w:val="false"/>
          <w:color w:val="1A202C"/>
          <w:sz w:val="20"/>
          <w:szCs w:val="20"/>
        </w:rPr>
        <w:t xml:space="preserve">Section title: 'Trusted by Eye Hospitals Across India'</w:t>
      </w:r>
    </w:p>
    <w:p>
      <w:pPr>
        <w:pStyle w:val="ListParagraph"/>
        <w:numPr>
          <w:ilvl w:val="0"/>
          <w:numId w:val="2"/>
        </w:numPr>
        <w:spacing w:before="40" w:after="40"/>
      </w:pPr>
      <w:r>
        <w:rPr>
          <w:rFonts w:ascii="Inter" w:cs="Inter" w:eastAsia="Inter" w:hAnsi="Inter"/>
          <w:b w:val="false"/>
          <w:bCs w:val="false"/>
          <w:color w:val="1A202C"/>
          <w:sz w:val="20"/>
          <w:szCs w:val="20"/>
        </w:rPr>
        <w:t xml:space="preserve">3 testimonial cards with: Quote text, Hospital name, City, Star rating</w:t>
      </w:r>
    </w:p>
    <w:p>
      <w:pPr>
        <w:pStyle w:val="ListParagraph"/>
        <w:numPr>
          <w:ilvl w:val="0"/>
          <w:numId w:val="2"/>
        </w:numPr>
        <w:spacing w:before="40" w:after="40"/>
      </w:pPr>
      <w:r>
        <w:rPr>
          <w:rFonts w:ascii="Inter" w:cs="Inter" w:eastAsia="Inter" w:hAnsi="Inter"/>
          <w:b w:val="false"/>
          <w:bCs w:val="false"/>
          <w:color w:val="1A202C"/>
          <w:sz w:val="20"/>
          <w:szCs w:val="20"/>
        </w:rPr>
        <w:t xml:space="preserve">Initially use placeholder content — super admin can update from CMS later</w:t>
      </w:r>
    </w:p>
    <w:p>
      <w:pPr>
        <w:spacing w:before="0" w:after="0"/>
      </w:pPr>
      <w:r>
        <w:t xml:space="preserve"/>
      </w:r>
    </w:p>
    <w:p>
      <w:pPr>
        <w:pStyle w:val="Heading3"/>
        <w:spacing w:before="200" w:after="80"/>
      </w:pPr>
      <w:r>
        <w:rPr>
          <w:rFonts w:ascii="Inter" w:cs="Inter" w:eastAsia="Inter" w:hAnsi="Inter"/>
          <w:b/>
          <w:bCs/>
          <w:color w:val="1A202C"/>
          <w:sz w:val="22"/>
          <w:szCs w:val="22"/>
        </w:rPr>
        <w:t xml:space="preserve">FAQ Section</w:t>
      </w:r>
    </w:p>
    <w:p>
      <w:pPr>
        <w:pStyle w:val="ListParagraph"/>
        <w:numPr>
          <w:ilvl w:val="0"/>
          <w:numId w:val="2"/>
        </w:numPr>
        <w:spacing w:before="40" w:after="40"/>
      </w:pPr>
      <w:r>
        <w:rPr>
          <w:rFonts w:ascii="Inter" w:cs="Inter" w:eastAsia="Inter" w:hAnsi="Inter"/>
          <w:b w:val="false"/>
          <w:bCs w:val="false"/>
          <w:color w:val="1A202C"/>
          <w:sz w:val="20"/>
          <w:szCs w:val="20"/>
        </w:rPr>
        <w:t xml:space="preserve">Accordion-style FAQ component (collapsible)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3600"/>
        <w:gridCol w:w="5760"/>
      </w:tblGrid>
      <w:tr>
        <w:trPr>
          <w:tblHeader/>
        </w:trPr>
        <w:tc>
          <w:tcPr>
            <w:tcW w:type="dxa" w:w="3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FAQ Question</w:t>
            </w:r>
          </w:p>
        </w:tc>
        <w:tc>
          <w:tcPr>
            <w:tcW w:type="dxa" w:w="5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Short Answer</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Can I try before paying?</w:t>
            </w:r>
          </w:p>
        </w:tc>
        <w:tc>
          <w:tcPr>
            <w:tcW w:type="dxa" w:w="5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 14 days free trial, no credit card needed.</w:t>
            </w:r>
          </w:p>
        </w:tc>
      </w:tr>
      <w:tr>
        <w:trPr>
          <w:tblHeader w:val="false"/>
        </w:trPr>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What happens after trial?</w:t>
            </w:r>
          </w:p>
        </w:tc>
        <w:tc>
          <w:tcPr>
            <w:tcW w:type="dxa" w:w="5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 to continue or your account enters grace period (7 days read-only).</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Is my data safe?</w:t>
            </w:r>
          </w:p>
        </w:tc>
        <w:tc>
          <w:tcPr>
            <w:tcW w:type="dxa" w:w="5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 Each hospital's data is completely isolated. Daily backups.</w:t>
            </w:r>
          </w:p>
        </w:tc>
      </w:tr>
      <w:tr>
        <w:trPr>
          <w:tblHeader w:val="false"/>
        </w:trPr>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Can I cancel anytime?</w:t>
            </w:r>
          </w:p>
        </w:tc>
        <w:tc>
          <w:tcPr>
            <w:tcW w:type="dxa" w:w="5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 Your data is retained for 30 days after cancellation.</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 you support Android app?</w:t>
            </w:r>
          </w:p>
        </w:tc>
        <w:tc>
          <w:tcPr>
            <w:tcW w:type="dxa" w:w="5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 Full REST API available for Android integration.</w:t>
            </w:r>
          </w:p>
        </w:tc>
      </w:tr>
      <w:tr>
        <w:trPr>
          <w:tblHeader w:val="false"/>
        </w:trPr>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Is the platform specific to eye hospitals?</w:t>
            </w:r>
          </w:p>
        </w:tc>
        <w:tc>
          <w:tcPr>
            <w:tcW w:type="dxa" w:w="5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Currently optimized for eye hospitals. More specialties coming soon.</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Footer</w:t>
      </w:r>
    </w:p>
    <w:p>
      <w:pPr>
        <w:pStyle w:val="ListParagraph"/>
        <w:numPr>
          <w:ilvl w:val="0"/>
          <w:numId w:val="2"/>
        </w:numPr>
        <w:spacing w:before="40" w:after="40"/>
      </w:pPr>
      <w:r>
        <w:rPr>
          <w:rFonts w:ascii="Inter" w:cs="Inter" w:eastAsia="Inter" w:hAnsi="Inter"/>
          <w:b w:val="false"/>
          <w:bCs w:val="false"/>
          <w:color w:val="1A202C"/>
          <w:sz w:val="20"/>
          <w:szCs w:val="20"/>
        </w:rPr>
        <w:t xml:space="preserve">4-column footer: Platform logo + tagline | Quick links | Features links | Contact info</w:t>
      </w:r>
    </w:p>
    <w:p>
      <w:pPr>
        <w:pStyle w:val="ListParagraph"/>
        <w:numPr>
          <w:ilvl w:val="0"/>
          <w:numId w:val="2"/>
        </w:numPr>
        <w:spacing w:before="40" w:after="40"/>
      </w:pPr>
      <w:r>
        <w:rPr>
          <w:rFonts w:ascii="Inter" w:cs="Inter" w:eastAsia="Inter" w:hAnsi="Inter"/>
          <w:b w:val="false"/>
          <w:bCs w:val="false"/>
          <w:color w:val="1A202C"/>
          <w:sz w:val="20"/>
          <w:szCs w:val="20"/>
        </w:rPr>
        <w:t xml:space="preserve">Bottom bar: Copyright | Privacy Policy | Terms of Service | Made with ❤️ in India</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3.2 Registration Page — URL: hmssaas.com/register</w:t>
      </w:r>
      <w:r>
        <w:rPr>
          <w:rFonts w:ascii="Inter" w:cs="Inter" w:eastAsia="Inter" w:hAnsi="Inter"/>
          <w:b/>
          <w:bCs/>
          <w:color w:val="27AE60"/>
          <w:sz w:val="18"/>
          <w:szCs w:val="18"/>
        </w:rPr>
        <w:t xml:space="preserve">  ✦ NEW</w:t>
      </w:r>
    </w:p>
    <w:p>
      <w:pPr>
        <w:pStyle w:val="ListParagraph"/>
        <w:numPr>
          <w:ilvl w:val="0"/>
          <w:numId w:val="2"/>
        </w:numPr>
        <w:spacing w:before="40" w:after="40"/>
      </w:pPr>
      <w:r>
        <w:rPr>
          <w:rFonts w:ascii="Inter" w:cs="Inter" w:eastAsia="Inter" w:hAnsi="Inter"/>
          <w:b w:val="false"/>
          <w:bCs w:val="false"/>
          <w:color w:val="1A202C"/>
          <w:sz w:val="20"/>
          <w:szCs w:val="20"/>
        </w:rPr>
        <w:t xml:space="preserve">Two-column layout: Left panel with features/benefits (dark blue bg), Right panel with registration form</w:t>
      </w:r>
    </w:p>
    <w:p>
      <w:pPr>
        <w:pStyle w:val="ListParagraph"/>
        <w:numPr>
          <w:ilvl w:val="0"/>
          <w:numId w:val="2"/>
        </w:numPr>
        <w:spacing w:before="40" w:after="40"/>
      </w:pPr>
      <w:r>
        <w:rPr>
          <w:rFonts w:ascii="Inter" w:cs="Inter" w:eastAsia="Inter" w:hAnsi="Inter"/>
          <w:b w:val="false"/>
          <w:bCs w:val="false"/>
          <w:color w:val="1A202C"/>
          <w:sz w:val="20"/>
          <w:szCs w:val="20"/>
        </w:rPr>
        <w:t xml:space="preserve">Progress indicator at top (Step 1: Details → Step 2: Your Slug → Step 3: Plan → Step 4: Done)</w:t>
      </w:r>
    </w:p>
    <w:p>
      <w:pPr>
        <w:spacing w:before="0" w:after="0"/>
      </w:pPr>
      <w:r>
        <w:t xml:space="preserve"/>
      </w:r>
    </w:p>
    <w:p>
      <w:pPr>
        <w:pStyle w:val="Heading3"/>
        <w:spacing w:before="200" w:after="80"/>
      </w:pPr>
      <w:r>
        <w:rPr>
          <w:rFonts w:ascii="Inter" w:cs="Inter" w:eastAsia="Inter" w:hAnsi="Inter"/>
          <w:b/>
          <w:bCs/>
          <w:color w:val="1A202C"/>
          <w:sz w:val="22"/>
          <w:szCs w:val="22"/>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200"/>
        <w:gridCol w:w="1400"/>
        <w:gridCol w:w="2600"/>
        <w:gridCol w:w="3160"/>
      </w:tblGrid>
      <w:tr>
        <w:trPr>
          <w:tblHeader/>
        </w:trPr>
        <w:tc>
          <w:tcPr>
            <w:tcW w:type="dxa" w:w="2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Field</w:t>
            </w:r>
          </w:p>
        </w:tc>
        <w:tc>
          <w:tcPr>
            <w:tcW w:type="dxa" w:w="1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Type</w:t>
            </w:r>
          </w:p>
        </w:tc>
        <w:tc>
          <w:tcPr>
            <w:tcW w:type="dxa" w:w="2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Validation</w:t>
            </w:r>
          </w:p>
        </w:tc>
        <w:tc>
          <w:tcPr>
            <w:tcW w:type="dxa" w:w="31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Notes</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Name</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Text</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Required, 3–100 chars</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Triggers live slug generation</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Admin Full Name</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Text</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Required</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Email Address</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Email</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Required, unique, valid email</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Used for login</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Phone Number</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Tel</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Required, 10 digits</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Password</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Password</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Required, min 8 chars, strength meter shown</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Confirm Password</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Password</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Required, must match</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State</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Select</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Required</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Dropdown from tbl_states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City</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Text</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Required</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Agree to Terms</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Checkbox</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Required</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Link to Terms page</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Slug Preview (Live AJAX)</w:t>
      </w:r>
    </w:p>
    <w:p>
      <w:pPr>
        <w:pStyle w:val="ListParagraph"/>
        <w:numPr>
          <w:ilvl w:val="0"/>
          <w:numId w:val="2"/>
        </w:numPr>
        <w:spacing w:before="40" w:after="40"/>
      </w:pPr>
      <w:r>
        <w:rPr>
          <w:rFonts w:ascii="Inter" w:cs="Inter" w:eastAsia="Inter" w:hAnsi="Inter"/>
          <w:b w:val="false"/>
          <w:bCs w:val="false"/>
          <w:color w:val="1A202C"/>
          <w:sz w:val="20"/>
          <w:szCs w:val="20"/>
        </w:rPr>
        <w:t xml:space="preserve">Below Hospital Name field: 'Your hospital URL will be: hmssaas.com/[slug-preview]'</w:t>
      </w:r>
    </w:p>
    <w:p>
      <w:pPr>
        <w:pStyle w:val="ListParagraph"/>
        <w:numPr>
          <w:ilvl w:val="0"/>
          <w:numId w:val="2"/>
        </w:numPr>
        <w:spacing w:before="40" w:after="40"/>
      </w:pPr>
      <w:r>
        <w:rPr>
          <w:rFonts w:ascii="Inter" w:cs="Inter" w:eastAsia="Inter" w:hAnsi="Inter"/>
          <w:b w:val="false"/>
          <w:bCs w:val="false"/>
          <w:color w:val="1A202C"/>
          <w:sz w:val="20"/>
          <w:szCs w:val="20"/>
        </w:rPr>
        <w:t xml:space="preserve">Slug auto-generated: lowercase, spaces→hyphens, special chars removed</w:t>
      </w:r>
    </w:p>
    <w:p>
      <w:pPr>
        <w:pStyle w:val="ListParagraph"/>
        <w:numPr>
          <w:ilvl w:val="0"/>
          <w:numId w:val="2"/>
        </w:numPr>
        <w:spacing w:before="40" w:after="40"/>
      </w:pPr>
      <w:r>
        <w:rPr>
          <w:rFonts w:ascii="Inter" w:cs="Inter" w:eastAsia="Inter" w:hAnsi="Inter"/>
          <w:b w:val="false"/>
          <w:bCs w:val="false"/>
          <w:color w:val="1A202C"/>
          <w:sz w:val="20"/>
          <w:szCs w:val="20"/>
        </w:rPr>
        <w:t xml:space="preserve">Real-time availability check via AJAX with 500ms debounce</w:t>
      </w:r>
    </w:p>
    <w:p>
      <w:pPr>
        <w:pStyle w:val="ListParagraph"/>
        <w:numPr>
          <w:ilvl w:val="0"/>
          <w:numId w:val="2"/>
        </w:numPr>
        <w:spacing w:before="40" w:after="40"/>
      </w:pPr>
      <w:r>
        <w:rPr>
          <w:rFonts w:ascii="Inter" w:cs="Inter" w:eastAsia="Inter" w:hAnsi="Inter"/>
          <w:b w:val="false"/>
          <w:bCs w:val="false"/>
          <w:color w:val="1A202C"/>
          <w:sz w:val="20"/>
          <w:szCs w:val="20"/>
        </w:rPr>
        <w:t xml:space="preserve">Green checkmark if available, red X if taken (with suggested alternatives)</w:t>
      </w:r>
    </w:p>
    <w:p>
      <w:pPr>
        <w:pStyle w:val="ListParagraph"/>
        <w:numPr>
          <w:ilvl w:val="0"/>
          <w:numId w:val="2"/>
        </w:numPr>
        <w:spacing w:before="40" w:after="40"/>
      </w:pPr>
      <w:r>
        <w:rPr>
          <w:rFonts w:ascii="Inter" w:cs="Inter" w:eastAsia="Inter" w:hAnsi="Inter"/>
          <w:b w:val="false"/>
          <w:bCs w:val="false"/>
          <w:color w:val="1A202C"/>
          <w:sz w:val="20"/>
          <w:szCs w:val="20"/>
        </w:rPr>
        <w:t xml:space="preserve">Admin can manually edit the slug in an editable text field below the preview</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3.3 Pricing Page — URL: hmssaas.com/pricing</w:t>
      </w:r>
      <w:r>
        <w:rPr>
          <w:rFonts w:ascii="Inter" w:cs="Inter" w:eastAsia="Inter" w:hAnsi="Inter"/>
          <w:b/>
          <w:bCs/>
          <w:color w:val="27AE60"/>
          <w:sz w:val="18"/>
          <w:szCs w:val="18"/>
        </w:rPr>
        <w:t xml:space="preserve">  ✦ NEW</w:t>
      </w:r>
    </w:p>
    <w:p>
      <w:pPr>
        <w:pStyle w:val="ListParagraph"/>
        <w:numPr>
          <w:ilvl w:val="0"/>
          <w:numId w:val="2"/>
        </w:numPr>
        <w:spacing w:before="40" w:after="40"/>
      </w:pPr>
      <w:r>
        <w:rPr>
          <w:rFonts w:ascii="Inter" w:cs="Inter" w:eastAsia="Inter" w:hAnsi="Inter"/>
          <w:b w:val="false"/>
          <w:bCs w:val="false"/>
          <w:color w:val="1A202C"/>
          <w:sz w:val="20"/>
          <w:szCs w:val="20"/>
        </w:rPr>
        <w:t xml:space="preserve">Same pricing cards as landing page — standalone page with more detail</w:t>
      </w:r>
    </w:p>
    <w:p>
      <w:pPr>
        <w:pStyle w:val="ListParagraph"/>
        <w:numPr>
          <w:ilvl w:val="0"/>
          <w:numId w:val="2"/>
        </w:numPr>
        <w:spacing w:before="40" w:after="40"/>
      </w:pPr>
      <w:r>
        <w:rPr>
          <w:rFonts w:ascii="Inter" w:cs="Inter" w:eastAsia="Inter" w:hAnsi="Inter"/>
          <w:b w:val="false"/>
          <w:bCs w:val="false"/>
          <w:color w:val="1A202C"/>
          <w:sz w:val="20"/>
          <w:szCs w:val="20"/>
        </w:rPr>
        <w:t xml:space="preserve">Feature comparison table: All features listed with checkmarks</w:t>
      </w:r>
    </w:p>
    <w:p>
      <w:pPr>
        <w:pStyle w:val="ListParagraph"/>
        <w:numPr>
          <w:ilvl w:val="0"/>
          <w:numId w:val="2"/>
        </w:numPr>
        <w:spacing w:before="40" w:after="40"/>
      </w:pPr>
      <w:r>
        <w:rPr>
          <w:rFonts w:ascii="Inter" w:cs="Inter" w:eastAsia="Inter" w:hAnsi="Inter"/>
          <w:b w:val="false"/>
          <w:bCs w:val="false"/>
          <w:color w:val="1A202C"/>
          <w:sz w:val="20"/>
          <w:szCs w:val="20"/>
        </w:rPr>
        <w:t xml:space="preserve">Money-back policy and data safety assurance section</w:t>
      </w:r>
    </w:p>
    <w:p>
      <w:pPr>
        <w:pStyle w:val="ListParagraph"/>
        <w:numPr>
          <w:ilvl w:val="0"/>
          <w:numId w:val="2"/>
        </w:numPr>
        <w:spacing w:before="40" w:after="40"/>
      </w:pPr>
      <w:r>
        <w:rPr>
          <w:rFonts w:ascii="Inter" w:cs="Inter" w:eastAsia="Inter" w:hAnsi="Inter"/>
          <w:b w:val="false"/>
          <w:bCs w:val="false"/>
          <w:color w:val="1A202C"/>
          <w:sz w:val="20"/>
          <w:szCs w:val="20"/>
        </w:rPr>
        <w:t xml:space="preserve">FAQ specific to billing and cancellation</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3.4 Login Page — URL: hmssaas.com/{slug}/login</w:t>
      </w:r>
      <w:r>
        <w:rPr>
          <w:rFonts w:ascii="Inter" w:cs="Inter" w:eastAsia="Inter" w:hAnsi="Inter"/>
          <w:b/>
          <w:bCs/>
          <w:color w:val="27AE60"/>
          <w:sz w:val="18"/>
          <w:szCs w:val="18"/>
        </w:rPr>
        <w:t xml:space="preserve">  ✦ NEW</w:t>
      </w:r>
    </w:p>
    <w:p>
      <w:pPr>
        <w:pStyle w:val="ListParagraph"/>
        <w:numPr>
          <w:ilvl w:val="0"/>
          <w:numId w:val="2"/>
        </w:numPr>
        <w:spacing w:before="40" w:after="40"/>
      </w:pPr>
      <w:r>
        <w:rPr>
          <w:rFonts w:ascii="Inter" w:cs="Inter" w:eastAsia="Inter" w:hAnsi="Inter"/>
          <w:b w:val="false"/>
          <w:bCs w:val="false"/>
          <w:color w:val="1A202C"/>
          <w:sz w:val="20"/>
          <w:szCs w:val="20"/>
        </w:rPr>
        <w:t xml:space="preserve">Clean, centered single-column card on #F0F4F8 background</w:t>
      </w:r>
    </w:p>
    <w:p>
      <w:pPr>
        <w:pStyle w:val="ListParagraph"/>
        <w:numPr>
          <w:ilvl w:val="0"/>
          <w:numId w:val="2"/>
        </w:numPr>
        <w:spacing w:before="40" w:after="40"/>
      </w:pPr>
      <w:r>
        <w:rPr>
          <w:rFonts w:ascii="Inter" w:cs="Inter" w:eastAsia="Inter" w:hAnsi="Inter"/>
          <w:b w:val="false"/>
          <w:bCs w:val="false"/>
          <w:color w:val="1A202C"/>
          <w:sz w:val="20"/>
          <w:szCs w:val="20"/>
        </w:rPr>
        <w:t xml:space="preserve">Hospital logo displayed at top of card (fetched from hospital settings)</w:t>
      </w:r>
    </w:p>
    <w:p>
      <w:pPr>
        <w:pStyle w:val="ListParagraph"/>
        <w:numPr>
          <w:ilvl w:val="0"/>
          <w:numId w:val="2"/>
        </w:numPr>
        <w:spacing w:before="40" w:after="40"/>
      </w:pPr>
      <w:r>
        <w:rPr>
          <w:rFonts w:ascii="Inter" w:cs="Inter" w:eastAsia="Inter" w:hAnsi="Inter"/>
          <w:b w:val="false"/>
          <w:bCs w:val="false"/>
          <w:color w:val="1A202C"/>
          <w:sz w:val="20"/>
          <w:szCs w:val="20"/>
        </w:rPr>
        <w:t xml:space="preserve">Hospital name displayed as subtitle</w:t>
      </w:r>
    </w:p>
    <w:p>
      <w:pPr>
        <w:pStyle w:val="ListParagraph"/>
        <w:numPr>
          <w:ilvl w:val="0"/>
          <w:numId w:val="2"/>
        </w:numPr>
        <w:spacing w:before="40" w:after="40"/>
      </w:pPr>
      <w:r>
        <w:rPr>
          <w:rFonts w:ascii="Inter" w:cs="Inter" w:eastAsia="Inter" w:hAnsi="Inter"/>
          <w:b w:val="false"/>
          <w:bCs w:val="false"/>
          <w:color w:val="1A202C"/>
          <w:sz w:val="20"/>
          <w:szCs w:val="20"/>
        </w:rPr>
        <w:t xml:space="preserve">Form: Email/Phone field + Password field + Remember Me checkbox</w:t>
      </w:r>
    </w:p>
    <w:p>
      <w:pPr>
        <w:pStyle w:val="ListParagraph"/>
        <w:numPr>
          <w:ilvl w:val="0"/>
          <w:numId w:val="2"/>
        </w:numPr>
        <w:spacing w:before="40" w:after="40"/>
      </w:pPr>
      <w:r>
        <w:rPr>
          <w:rFonts w:ascii="Inter" w:cs="Inter" w:eastAsia="Inter" w:hAnsi="Inter"/>
          <w:b w:val="false"/>
          <w:bCs w:val="false"/>
          <w:color w:val="1A202C"/>
          <w:sz w:val="20"/>
          <w:szCs w:val="20"/>
        </w:rPr>
        <w:t xml:space="preserve">'Forgot Password?' link below password field</w:t>
      </w:r>
    </w:p>
    <w:p>
      <w:pPr>
        <w:pStyle w:val="ListParagraph"/>
        <w:numPr>
          <w:ilvl w:val="0"/>
          <w:numId w:val="2"/>
        </w:numPr>
        <w:spacing w:before="40" w:after="40"/>
      </w:pPr>
      <w:r>
        <w:rPr>
          <w:rFonts w:ascii="Inter" w:cs="Inter" w:eastAsia="Inter" w:hAnsi="Inter"/>
          <w:b w:val="false"/>
          <w:bCs w:val="false"/>
          <w:color w:val="1A202C"/>
          <w:sz w:val="20"/>
          <w:szCs w:val="20"/>
        </w:rPr>
        <w:t xml:space="preserve">Submit button: full width, primary blue, 'Login to Dashboard'</w:t>
      </w:r>
    </w:p>
    <w:p>
      <w:pPr>
        <w:pStyle w:val="ListParagraph"/>
        <w:numPr>
          <w:ilvl w:val="0"/>
          <w:numId w:val="2"/>
        </w:numPr>
        <w:spacing w:before="40" w:after="40"/>
      </w:pPr>
      <w:r>
        <w:rPr>
          <w:rFonts w:ascii="Inter" w:cs="Inter" w:eastAsia="Inter" w:hAnsi="Inter"/>
          <w:b w:val="false"/>
          <w:bCs w:val="false"/>
          <w:color w:val="1A202C"/>
          <w:sz w:val="20"/>
          <w:szCs w:val="20"/>
        </w:rPr>
        <w:t xml:space="preserve">Bottom of card: small text 'Not your hospital? Go to hmssaas.com'</w:t>
      </w:r>
    </w:p>
    <w:p>
      <w:pPr>
        <w:pStyle w:val="ListParagraph"/>
        <w:numPr>
          <w:ilvl w:val="0"/>
          <w:numId w:val="2"/>
        </w:numPr>
        <w:spacing w:before="40" w:after="40"/>
      </w:pPr>
      <w:r>
        <w:rPr>
          <w:rFonts w:ascii="Inter" w:cs="Inter" w:eastAsia="Inter" w:hAnsi="Inter"/>
          <w:b w:val="false"/>
          <w:bCs w:val="false"/>
          <w:color w:val="1A202C"/>
          <w:sz w:val="20"/>
          <w:szCs w:val="20"/>
        </w:rPr>
        <w:t xml:space="preserve">Error states: red border on fields, error message below form</w:t>
      </w:r>
    </w:p>
    <w:p>
      <w:pPr>
        <w:pStyle w:val="ListParagraph"/>
        <w:numPr>
          <w:ilvl w:val="0"/>
          <w:numId w:val="2"/>
        </w:numPr>
        <w:spacing w:before="40" w:after="40"/>
      </w:pPr>
      <w:r>
        <w:rPr>
          <w:rFonts w:ascii="Inter" w:cs="Inter" w:eastAsia="Inter" w:hAnsi="Inter"/>
          <w:b w:val="false"/>
          <w:bCs w:val="false"/>
          <w:color w:val="1A202C"/>
          <w:sz w:val="20"/>
          <w:szCs w:val="20"/>
        </w:rPr>
        <w:t xml:space="preserve">After 3 failed attempts: show CAPTCHA (Google reCAPTCHA v2)</w:t>
      </w:r>
    </w:p>
    <w:p>
      <w:pPr>
        <w:spacing w:before="0" w:after="0"/>
      </w:pPr>
      <w:r>
        <w:t xml:space="preserve"/>
      </w:r>
    </w:p>
    <w:p>
      <w:pPr>
        <w:pBdr>
          <w:left w:val="thick" w:color="2980B9" w:sz="12" w:space="8"/>
        </w:pBdr>
        <w:shd w:fill="D6EAF8" w:val="clear"/>
        <w:spacing w:before="100" w:after="100"/>
        <w:ind w:left="360" w:right="360"/>
      </w:pPr>
      <w:r>
        <w:rPr>
          <w:rFonts w:ascii="Inter" w:cs="Inter" w:eastAsia="Inter" w:hAnsi="Inter"/>
          <w:b/>
          <w:bCs/>
          <w:color w:val="154360"/>
          <w:sz w:val="20"/>
          <w:szCs w:val="20"/>
        </w:rPr>
        <w:t xml:space="preserve">📌 Super Admin Login: </w:t>
      </w:r>
      <w:r>
        <w:rPr>
          <w:rFonts w:ascii="Inter" w:cs="Inter" w:eastAsia="Inter" w:hAnsi="Inter"/>
          <w:color w:val="154360"/>
          <w:sz w:val="20"/>
          <w:szCs w:val="20"/>
        </w:rPr>
        <w:t xml:space="preserve">Super Admin login is at hmssaas.com/superadmin/login — completely separate page. It should show 'HMS Platform Admin' instead of hospital branding.</w:t>
      </w:r>
    </w:p>
    <w:p>
      <w:r>
        <w:br w:type="page"/>
      </w:r>
    </w:p>
    <w:p>
      <w:pPr>
        <w:shd w:fill="0D2137" w:val="clear"/>
        <w:spacing w:before="480" w:after="200"/>
        <w:jc w:val="center"/>
      </w:pPr>
      <w:r>
        <w:rPr>
          <w:rFonts w:ascii="Inter" w:cs="Inter" w:eastAsia="Inter" w:hAnsi="Inter"/>
          <w:b/>
          <w:bCs/>
          <w:color w:val="FFFFFF"/>
          <w:sz w:val="28"/>
          <w:szCs w:val="28"/>
        </w:rPr>
        <w:t xml:space="preserve">  SECTION 4 — SUBSCRIPTION &amp; BILLING SYSTEM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4. Subscription &amp; Billing System</w:t>
      </w:r>
    </w:p>
    <w:p>
      <w:pPr>
        <w:spacing w:before="60" w:after="60"/>
      </w:pPr>
      <w:r>
        <w:rPr>
          <w:rFonts w:ascii="Inter" w:cs="Inter" w:eastAsia="Inter" w:hAnsi="Inter"/>
          <w:b w:val="false"/>
          <w:bCs w:val="false"/>
          <w:color w:val="1A202C"/>
          <w:sz w:val="20"/>
          <w:szCs w:val="20"/>
        </w:rPr>
        <w:t xml:space="preserve">One unified plan — all features included. The only variable is the billing cycle. Super Admin controls pricing from the dashboard.</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4.1 Plan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680"/>
        <w:gridCol w:w="1200"/>
        <w:gridCol w:w="1400"/>
        <w:gridCol w:w="2480"/>
        <w:gridCol w:w="2600"/>
      </w:tblGrid>
      <w:tr>
        <w:trPr>
          <w:tblHeader/>
        </w:trPr>
        <w:tc>
          <w:tcPr>
            <w:tcW w:type="dxa" w:w="16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Billing Cycle</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Duration</w:t>
            </w:r>
          </w:p>
        </w:tc>
        <w:tc>
          <w:tcPr>
            <w:tcW w:type="dxa" w:w="1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Discount</w:t>
            </w:r>
          </w:p>
        </w:tc>
        <w:tc>
          <w:tcPr>
            <w:tcW w:type="dxa" w:w="24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Example Price</w:t>
            </w:r>
          </w:p>
        </w:tc>
        <w:tc>
          <w:tcPr>
            <w:tcW w:type="dxa" w:w="2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Razorpay Plan Type</w:t>
            </w:r>
          </w:p>
        </w:tc>
      </w:tr>
      <w:tr>
        <w:trPr>
          <w:tblHeader w:val="false"/>
        </w:trPr>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Monthly</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30 days</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 discount</w:t>
            </w:r>
          </w:p>
        </w:tc>
        <w:tc>
          <w:tcPr>
            <w:tcW w:type="dxa" w:w="24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₹999 / month</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Recurring monthly</w:t>
            </w:r>
          </w:p>
        </w:tc>
      </w:tr>
      <w:tr>
        <w:trPr>
          <w:tblHeader w:val="false"/>
        </w:trPr>
        <w:tc>
          <w:tcPr>
            <w:tcW w:type="dxa" w:w="1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Quarterly</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90 days</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 off</w:t>
            </w:r>
          </w:p>
        </w:tc>
        <w:tc>
          <w:tcPr>
            <w:tcW w:type="dxa" w:w="24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₹2,697 → ₹2,427</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Recurring every 3 months</w:t>
            </w:r>
          </w:p>
        </w:tc>
      </w:tr>
      <w:tr>
        <w:trPr>
          <w:tblHeader w:val="false"/>
        </w:trPr>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Yearly</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365 days</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20% off</w:t>
            </w:r>
          </w:p>
        </w:tc>
        <w:tc>
          <w:tcPr>
            <w:tcW w:type="dxa" w:w="24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₹11,988 → ₹9,590</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Recurring yearly</w:t>
            </w:r>
          </w:p>
        </w:tc>
      </w:tr>
    </w:tbl>
    <w:p>
      <w:pPr>
        <w:spacing w:before="0" w:after="0"/>
      </w:pPr>
      <w:r>
        <w:t xml:space="preserve"/>
      </w:r>
    </w:p>
    <w:p>
      <w:pPr>
        <w:pBdr>
          <w:left w:val="thick" w:color="2980B9" w:sz="12" w:space="8"/>
        </w:pBdr>
        <w:shd w:fill="D6EAF8" w:val="clear"/>
        <w:spacing w:before="100" w:after="100"/>
        <w:ind w:left="360" w:right="360"/>
      </w:pPr>
      <w:r>
        <w:rPr>
          <w:rFonts w:ascii="Inter" w:cs="Inter" w:eastAsia="Inter" w:hAnsi="Inter"/>
          <w:b/>
          <w:bCs/>
          <w:color w:val="154360"/>
          <w:sz w:val="20"/>
          <w:szCs w:val="20"/>
        </w:rPr>
        <w:t xml:space="preserve">📌 Pricing Control: </w:t>
      </w:r>
      <w:r>
        <w:rPr>
          <w:rFonts w:ascii="Inter" w:cs="Inter" w:eastAsia="Inter" w:hAnsi="Inter"/>
          <w:color w:val="154360"/>
          <w:sz w:val="20"/>
          <w:szCs w:val="20"/>
        </w:rPr>
        <w:t xml:space="preserve">Super Admin can change plan prices from dashboard at any time. All existing subscriptions remain on their original price until renewal.</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4.2 Hospital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400"/>
        <w:gridCol w:w="2000"/>
        <w:gridCol w:w="2000"/>
        <w:gridCol w:w="2000"/>
        <w:gridCol w:w="960"/>
      </w:tblGrid>
      <w:tr>
        <w:trPr>
          <w:tblHeader/>
        </w:trPr>
        <w:tc>
          <w:tcPr>
            <w:tcW w:type="dxa" w:w="1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Status</w:t>
            </w:r>
          </w:p>
        </w:tc>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Meaning</w:t>
            </w:r>
          </w:p>
        </w:tc>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Access Level</w:t>
            </w:r>
          </w:p>
        </w:tc>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Transition To</w:t>
            </w:r>
          </w:p>
        </w:tc>
        <w:tc>
          <w:tcPr>
            <w:tcW w:type="dxa" w:w="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UI Color</w:t>
            </w:r>
          </w:p>
        </w:tc>
      </w:tr>
      <w:tr>
        <w:trPr>
          <w:tblHeader w:val="false"/>
        </w:trPr>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TRIAL</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14-day free trial</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access to all features</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ACTIVE (on payment) or GRACE (on expiry)</w:t>
            </w:r>
          </w:p>
        </w:tc>
        <w:tc>
          <w:tcPr>
            <w:tcW w:type="dxa" w:w="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Green</w:t>
            </w:r>
          </w:p>
        </w:tc>
      </w:tr>
      <w:tr>
        <w:trPr>
          <w:tblHeader w:val="false"/>
        </w:trPr>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ACTIVE</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Paid subscription running</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access to all features</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GRACE (on payment failure/expiry)</w:t>
            </w:r>
          </w:p>
        </w:tc>
        <w:tc>
          <w:tcPr>
            <w:tcW w:type="dxa" w:w="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Blue</w:t>
            </w:r>
          </w:p>
        </w:tc>
      </w:tr>
      <w:tr>
        <w:trPr>
          <w:tblHeader w:val="false"/>
        </w:trPr>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GRACE</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Expired, 7-day grace period</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Read-only: can view, cannot add patients</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INACTIVE (after grace) or ACTIVE (on payment)</w:t>
            </w:r>
          </w:p>
        </w:tc>
        <w:tc>
          <w:tcPr>
            <w:tcW w:type="dxa" w:w="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Amber</w:t>
            </w:r>
          </w:p>
        </w:tc>
      </w:tr>
      <w:tr>
        <w:trPr>
          <w:tblHeader w:val="false"/>
        </w:trPr>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INACTIVE</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Grace expired, no payment</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 access — login shows payment/renewal screen</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ACTIVE (on payment) or via Super Admin</w:t>
            </w:r>
          </w:p>
        </w:tc>
        <w:tc>
          <w:tcPr>
            <w:tcW w:type="dxa" w:w="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Gray</w:t>
            </w:r>
          </w:p>
        </w:tc>
      </w:tr>
      <w:tr>
        <w:trPr>
          <w:tblHeader w:val="false"/>
        </w:trPr>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SUSPENDED</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Manually blocked by Super Admin</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 access — shows suspension notice</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Only Super Admin can reactivate</w:t>
            </w:r>
          </w:p>
        </w:tc>
        <w:tc>
          <w:tcPr>
            <w:tcW w:type="dxa" w:w="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Red</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4.3 Automated Billing Events</w:t>
      </w:r>
    </w:p>
    <w:p>
      <w:pPr>
        <w:pStyle w:val="Heading3"/>
        <w:spacing w:before="200" w:after="80"/>
      </w:pPr>
      <w:r>
        <w:rPr>
          <w:rFonts w:ascii="Inter" w:cs="Inter" w:eastAsia="Inter" w:hAnsi="Inter"/>
          <w:b/>
          <w:bCs/>
          <w:color w:val="1A202C"/>
          <w:sz w:val="22"/>
          <w:szCs w:val="22"/>
        </w:rPr>
        <w:t xml:space="preserve">Email Reminders (Laravel Queue + SMTP)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2200"/>
        <w:gridCol w:w="47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Trigger</w:t>
            </w:r>
          </w:p>
        </w:tc>
        <w:tc>
          <w:tcPr>
            <w:tcW w:type="dxa" w:w="2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Email Sent To</w:t>
            </w:r>
          </w:p>
        </w:tc>
        <w:tc>
          <w:tcPr>
            <w:tcW w:type="dxa" w:w="4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Subject / Action</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 days before expiry</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Admin</w:t>
            </w:r>
          </w:p>
        </w:tc>
        <w:tc>
          <w:tcPr>
            <w:tcW w:type="dxa" w:w="4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Reminder: Your subscription expires in 7 days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 days before expiry</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Admin</w:t>
            </w:r>
          </w:p>
        </w:tc>
        <w:tc>
          <w:tcPr>
            <w:tcW w:type="dxa" w:w="4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Urgent: Subscription expiring in 3 days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 day before expiry</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Admin</w:t>
            </w:r>
          </w:p>
        </w:tc>
        <w:tc>
          <w:tcPr>
            <w:tcW w:type="dxa" w:w="4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Final Warning: Subscription expires tomorrow</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Day of expiry</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Admin</w:t>
            </w:r>
          </w:p>
        </w:tc>
        <w:tc>
          <w:tcPr>
            <w:tcW w:type="dxa" w:w="4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Subscription expired — 7-day grace period started</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Day 4 of grace</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Admin</w:t>
            </w:r>
          </w:p>
        </w:tc>
        <w:tc>
          <w:tcPr>
            <w:tcW w:type="dxa" w:w="4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Grace period ending in 3 days — renew now</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End of grace</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Admin</w:t>
            </w:r>
          </w:p>
        </w:tc>
        <w:tc>
          <w:tcPr>
            <w:tcW w:type="dxa" w:w="4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 suspended — data safe for 30 days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30 days after inactive</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Admin</w:t>
            </w:r>
          </w:p>
        </w:tc>
        <w:tc>
          <w:tcPr>
            <w:tcW w:type="dxa" w:w="4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Data deletion warning — renew to keep data</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4.4 Razorpay Integration</w:t>
      </w:r>
    </w:p>
    <w:p>
      <w:pPr>
        <w:pStyle w:val="Heading3"/>
        <w:spacing w:before="200" w:after="80"/>
      </w:pPr>
      <w:r>
        <w:rPr>
          <w:rFonts w:ascii="Inter" w:cs="Inter" w:eastAsia="Inter" w:hAnsi="Inter"/>
          <w:b/>
          <w:bCs/>
          <w:color w:val="1A202C"/>
          <w:sz w:val="22"/>
          <w:szCs w:val="22"/>
        </w:rPr>
        <w:t xml:space="preserve">Self-Service Payment Flow</w:t>
      </w:r>
    </w:p>
    <w:p>
      <w:pPr>
        <w:pStyle w:val="ListParagraph"/>
        <w:numPr>
          <w:ilvl w:val="0"/>
          <w:numId w:val="3"/>
        </w:numPr>
        <w:spacing w:before="40" w:after="40"/>
      </w:pPr>
      <w:r>
        <w:rPr>
          <w:rFonts w:ascii="Inter" w:cs="Inter" w:eastAsia="Inter" w:hAnsi="Inter"/>
          <w:color w:val="1A202C"/>
          <w:sz w:val="20"/>
          <w:szCs w:val="20"/>
        </w:rPr>
        <w:t xml:space="preserve">Hospital selects billing cycle → sees total price with GST breakdown</w:t>
      </w:r>
    </w:p>
    <w:p>
      <w:pPr>
        <w:pStyle w:val="ListParagraph"/>
        <w:numPr>
          <w:ilvl w:val="0"/>
          <w:numId w:val="3"/>
        </w:numPr>
        <w:spacing w:before="40" w:after="40"/>
      </w:pPr>
      <w:r>
        <w:rPr>
          <w:rFonts w:ascii="Inter" w:cs="Inter" w:eastAsia="Inter" w:hAnsi="Inter"/>
          <w:color w:val="1A202C"/>
          <w:sz w:val="20"/>
          <w:szCs w:val="20"/>
        </w:rPr>
        <w:t xml:space="preserve">Redirected to Razorpay Checkout (Card / UPI / Net Banking / Wallet)</w:t>
      </w:r>
    </w:p>
    <w:p>
      <w:pPr>
        <w:pStyle w:val="ListParagraph"/>
        <w:numPr>
          <w:ilvl w:val="0"/>
          <w:numId w:val="3"/>
        </w:numPr>
        <w:spacing w:before="40" w:after="40"/>
      </w:pPr>
      <w:r>
        <w:rPr>
          <w:rFonts w:ascii="Inter" w:cs="Inter" w:eastAsia="Inter" w:hAnsi="Inter"/>
          <w:color w:val="1A202C"/>
          <w:sz w:val="20"/>
          <w:szCs w:val="20"/>
        </w:rPr>
        <w:t xml:space="preserve">On success → Razorpay webhook hits hmssaas.com/webhooks/razorpay</w:t>
      </w:r>
    </w:p>
    <w:p>
      <w:pPr>
        <w:pStyle w:val="ListParagraph"/>
        <w:numPr>
          <w:ilvl w:val="0"/>
          <w:numId w:val="3"/>
        </w:numPr>
        <w:spacing w:before="40" w:after="40"/>
      </w:pPr>
      <w:r>
        <w:rPr>
          <w:rFonts w:ascii="Inter" w:cs="Inter" w:eastAsia="Inter" w:hAnsi="Inter"/>
          <w:color w:val="1A202C"/>
          <w:sz w:val="20"/>
          <w:szCs w:val="20"/>
        </w:rPr>
        <w:t xml:space="preserve">Webhook handler validates signature → activates subscription → sends invoice email</w:t>
      </w:r>
    </w:p>
    <w:p>
      <w:pPr>
        <w:pStyle w:val="ListParagraph"/>
        <w:numPr>
          <w:ilvl w:val="0"/>
          <w:numId w:val="3"/>
        </w:numPr>
        <w:spacing w:before="40" w:after="40"/>
      </w:pPr>
      <w:r>
        <w:rPr>
          <w:rFonts w:ascii="Inter" w:cs="Inter" w:eastAsia="Inter" w:hAnsi="Inter"/>
          <w:color w:val="1A202C"/>
          <w:sz w:val="20"/>
          <w:szCs w:val="20"/>
        </w:rPr>
        <w:t xml:space="preserve">Razorpay subscription ID stored in subscriptions.razorpay_sub_id</w:t>
      </w:r>
    </w:p>
    <w:p>
      <w:pPr>
        <w:pStyle w:val="ListParagraph"/>
        <w:numPr>
          <w:ilvl w:val="0"/>
          <w:numId w:val="3"/>
        </w:numPr>
        <w:spacing w:before="40" w:after="40"/>
      </w:pPr>
      <w:r>
        <w:rPr>
          <w:rFonts w:ascii="Inter" w:cs="Inter" w:eastAsia="Inter" w:hAnsi="Inter"/>
          <w:color w:val="1A202C"/>
          <w:sz w:val="20"/>
          <w:szCs w:val="20"/>
        </w:rPr>
        <w:t xml:space="preserve">Auto-renewal handled by Razorpay recurring subscription</w:t>
      </w:r>
    </w:p>
    <w:p>
      <w:pPr>
        <w:pStyle w:val="ListParagraph"/>
        <w:numPr>
          <w:ilvl w:val="0"/>
          <w:numId w:val="3"/>
        </w:numPr>
        <w:spacing w:before="40" w:after="40"/>
      </w:pPr>
      <w:r>
        <w:rPr>
          <w:rFonts w:ascii="Inter" w:cs="Inter" w:eastAsia="Inter" w:hAnsi="Inter"/>
          <w:color w:val="1A202C"/>
          <w:sz w:val="20"/>
          <w:szCs w:val="20"/>
        </w:rPr>
        <w:t xml:space="preserve">Auto-renewal failure webhook → start grace period → send reminder email</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4.5 Invoice &amp; Receipts</w:t>
      </w:r>
    </w:p>
    <w:p>
      <w:pPr>
        <w:pStyle w:val="ListParagraph"/>
        <w:numPr>
          <w:ilvl w:val="0"/>
          <w:numId w:val="2"/>
        </w:numPr>
        <w:spacing w:before="40" w:after="40"/>
      </w:pPr>
      <w:r>
        <w:rPr>
          <w:rFonts w:ascii="Inter" w:cs="Inter" w:eastAsia="Inter" w:hAnsi="Inter"/>
          <w:b w:val="false"/>
          <w:bCs w:val="false"/>
          <w:color w:val="1A202C"/>
          <w:sz w:val="20"/>
          <w:szCs w:val="20"/>
        </w:rPr>
        <w:t xml:space="preserve">Auto-generate PDF invoice on every successful payment using a PDF library (DomPDF / Snappy)</w:t>
      </w:r>
    </w:p>
    <w:p>
      <w:pPr>
        <w:pStyle w:val="ListParagraph"/>
        <w:numPr>
          <w:ilvl w:val="0"/>
          <w:numId w:val="2"/>
        </w:numPr>
        <w:spacing w:before="40" w:after="40"/>
      </w:pPr>
      <w:r>
        <w:rPr>
          <w:rFonts w:ascii="Inter" w:cs="Inter" w:eastAsia="Inter" w:hAnsi="Inter"/>
          <w:b w:val="false"/>
          <w:bCs w:val="false"/>
          <w:color w:val="1A202C"/>
          <w:sz w:val="20"/>
          <w:szCs w:val="20"/>
        </w:rPr>
        <w:t xml:space="preserve">Invoice emailed to hospital admin automatically</w:t>
      </w:r>
    </w:p>
    <w:p>
      <w:pPr>
        <w:pStyle w:val="ListParagraph"/>
        <w:numPr>
          <w:ilvl w:val="0"/>
          <w:numId w:val="2"/>
        </w:numPr>
        <w:spacing w:before="40" w:after="40"/>
      </w:pPr>
      <w:r>
        <w:rPr>
          <w:rFonts w:ascii="Inter" w:cs="Inter" w:eastAsia="Inter" w:hAnsi="Inter"/>
          <w:b w:val="false"/>
          <w:bCs w:val="false"/>
          <w:color w:val="1A202C"/>
          <w:sz w:val="20"/>
          <w:szCs w:val="20"/>
        </w:rPr>
        <w:t xml:space="preserve">Hospital can download all past invoices from their billing section</w:t>
      </w:r>
    </w:p>
    <w:p>
      <w:pPr>
        <w:pStyle w:val="ListParagraph"/>
        <w:numPr>
          <w:ilvl w:val="0"/>
          <w:numId w:val="2"/>
        </w:numPr>
        <w:spacing w:before="40" w:after="40"/>
      </w:pPr>
      <w:r>
        <w:rPr>
          <w:rFonts w:ascii="Inter" w:cs="Inter" w:eastAsia="Inter" w:hAnsi="Inter"/>
          <w:b w:val="false"/>
          <w:bCs w:val="false"/>
          <w:color w:val="1A202C"/>
          <w:sz w:val="20"/>
          <w:szCs w:val="20"/>
        </w:rPr>
        <w:t xml:space="preserve">Invoice contents: Platform name/logo, hospital name, billing period, amount, payment method, transaction ID, GST info</w:t>
      </w:r>
    </w:p>
    <w:p>
      <w:r>
        <w:br w:type="page"/>
      </w:r>
    </w:p>
    <w:p>
      <w:pPr>
        <w:shd w:fill="0D2137" w:val="clear"/>
        <w:spacing w:before="480" w:after="200"/>
        <w:jc w:val="center"/>
      </w:pPr>
      <w:r>
        <w:rPr>
          <w:rFonts w:ascii="Inter" w:cs="Inter" w:eastAsia="Inter" w:hAnsi="Inter"/>
          <w:b/>
          <w:bCs/>
          <w:color w:val="FFFFFF"/>
          <w:sz w:val="28"/>
          <w:szCs w:val="28"/>
        </w:rPr>
        <w:t xml:space="preserve">  SECTION 5 — SUPER ADMIN DASHBOARD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5. Super Admin Dashboard</w:t>
      </w:r>
    </w:p>
    <w:p>
      <w:pPr>
        <w:spacing w:before="60" w:after="60"/>
      </w:pPr>
      <w:r>
        <w:rPr>
          <w:rFonts w:ascii="Inter" w:cs="Inter" w:eastAsia="Inter" w:hAnsi="Inter"/>
          <w:b w:val="false"/>
          <w:bCs w:val="false"/>
          <w:color w:val="1A202C"/>
          <w:sz w:val="20"/>
          <w:szCs w:val="20"/>
        </w:rPr>
        <w:t xml:space="preserve">Accessible at hmssaas.com/superadmin. The Super Admin is the platform owner. Dark sidebar layout, same design system as hospital app.</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5.1 Dashboard Overview — Stats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3000"/>
        <w:gridCol w:w="1200"/>
        <w:gridCol w:w="27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Stat Card</w:t>
            </w:r>
          </w:p>
        </w:tc>
        <w:tc>
          <w:tcPr>
            <w:tcW w:type="dxa" w:w="3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Data Shown</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Icon</w:t>
            </w:r>
          </w:p>
        </w:tc>
        <w:tc>
          <w:tcPr>
            <w:tcW w:type="dxa" w:w="2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Color</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Total Hospitals</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Count of all registered hospitals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 Blue</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Active Hospitals</w:t>
            </w:r>
          </w:p>
        </w:tc>
        <w:tc>
          <w:tcPr>
            <w:tcW w:type="dxa" w:w="3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Count with status = ACTIVE</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Health Green</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Trial Hospitals</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Count with status = TRIAL</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Teal</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Grace Period</w:t>
            </w:r>
          </w:p>
        </w:tc>
        <w:tc>
          <w:tcPr>
            <w:tcW w:type="dxa" w:w="3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Count with status = GRACE</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Amber</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Inactive / Suspended</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Count with INACTIVE + SUSPENDED</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Red</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MRR</w:t>
            </w:r>
          </w:p>
        </w:tc>
        <w:tc>
          <w:tcPr>
            <w:tcW w:type="dxa" w:w="3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Monthly Recurring Revenue (₹)</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 Blue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Revenue This Month</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Total payments current month</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Health Green</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Expiring This Week</w:t>
            </w:r>
          </w:p>
        </w:tc>
        <w:tc>
          <w:tcPr>
            <w:tcW w:type="dxa" w:w="3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Hospitals expiring in 7 days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Amber</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5.2 Dashboard Charts</w:t>
      </w:r>
    </w:p>
    <w:p>
      <w:pPr>
        <w:pStyle w:val="ListParagraph"/>
        <w:numPr>
          <w:ilvl w:val="0"/>
          <w:numId w:val="2"/>
        </w:numPr>
        <w:spacing w:before="40" w:after="40"/>
      </w:pPr>
      <w:r>
        <w:rPr>
          <w:rFonts w:ascii="Inter" w:cs="Inter" w:eastAsia="Inter" w:hAnsi="Inter"/>
          <w:b w:val="false"/>
          <w:bCs w:val="false"/>
          <w:color w:val="1A202C"/>
          <w:sz w:val="20"/>
          <w:szCs w:val="20"/>
        </w:rPr>
        <w:t xml:space="preserve">Revenue trend — monthly bar chart for last 12 months (Chart.js, brand colors)</w:t>
      </w:r>
    </w:p>
    <w:p>
      <w:pPr>
        <w:pStyle w:val="ListParagraph"/>
        <w:numPr>
          <w:ilvl w:val="0"/>
          <w:numId w:val="2"/>
        </w:numPr>
        <w:spacing w:before="40" w:after="40"/>
      </w:pPr>
      <w:r>
        <w:rPr>
          <w:rFonts w:ascii="Inter" w:cs="Inter" w:eastAsia="Inter" w:hAnsi="Inter"/>
          <w:b w:val="false"/>
          <w:bCs w:val="false"/>
          <w:color w:val="1A202C"/>
          <w:sz w:val="20"/>
          <w:szCs w:val="20"/>
        </w:rPr>
        <w:t xml:space="preserve">New hospital registrations — last 12 months (line chart)</w:t>
      </w:r>
    </w:p>
    <w:p>
      <w:pPr>
        <w:pStyle w:val="ListParagraph"/>
        <w:numPr>
          <w:ilvl w:val="0"/>
          <w:numId w:val="2"/>
        </w:numPr>
        <w:spacing w:before="40" w:after="40"/>
      </w:pPr>
      <w:r>
        <w:rPr>
          <w:rFonts w:ascii="Inter" w:cs="Inter" w:eastAsia="Inter" w:hAnsi="Inter"/>
          <w:b w:val="false"/>
          <w:bCs w:val="false"/>
          <w:color w:val="1A202C"/>
          <w:sz w:val="20"/>
          <w:szCs w:val="20"/>
        </w:rPr>
        <w:t xml:space="preserve">Subscription breakdown — Monthly vs Quarterly vs Yearly (pie chart)</w:t>
      </w:r>
    </w:p>
    <w:p>
      <w:pPr>
        <w:pStyle w:val="ListParagraph"/>
        <w:numPr>
          <w:ilvl w:val="0"/>
          <w:numId w:val="2"/>
        </w:numPr>
        <w:spacing w:before="40" w:after="40"/>
      </w:pPr>
      <w:r>
        <w:rPr>
          <w:rFonts w:ascii="Inter" w:cs="Inter" w:eastAsia="Inter" w:hAnsi="Inter"/>
          <w:b w:val="false"/>
          <w:bCs w:val="false"/>
          <w:color w:val="1A202C"/>
          <w:sz w:val="20"/>
          <w:szCs w:val="20"/>
        </w:rPr>
        <w:t xml:space="preserve">Status distribution — Active vs Trial vs Grace vs Inactive (donut chart)</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5.3 Hospital Management (Tenant Management)</w:t>
      </w:r>
    </w:p>
    <w:p>
      <w:pPr>
        <w:pStyle w:val="Heading3"/>
        <w:spacing w:before="200" w:after="80"/>
      </w:pPr>
      <w:r>
        <w:rPr>
          <w:rFonts w:ascii="Inter" w:cs="Inter" w:eastAsia="Inter" w:hAnsi="Inter"/>
          <w:b/>
          <w:bCs/>
          <w:color w:val="1A202C"/>
          <w:sz w:val="22"/>
          <w:szCs w:val="22"/>
        </w:rPr>
        <w:t xml:space="preserve">Hospital List Page — hmssaas.com/superadmin/hospitals</w:t>
      </w:r>
    </w:p>
    <w:p>
      <w:pPr>
        <w:pStyle w:val="ListParagraph"/>
        <w:numPr>
          <w:ilvl w:val="0"/>
          <w:numId w:val="2"/>
        </w:numPr>
        <w:spacing w:before="40" w:after="40"/>
      </w:pPr>
      <w:r>
        <w:rPr>
          <w:rFonts w:ascii="Inter" w:cs="Inter" w:eastAsia="Inter" w:hAnsi="Inter"/>
          <w:b w:val="false"/>
          <w:bCs w:val="false"/>
          <w:color w:val="1A202C"/>
          <w:sz w:val="20"/>
          <w:szCs w:val="20"/>
        </w:rPr>
        <w:t xml:space="preserve">DataTable with: Hospital Name, Slug/URL, Admin Email, Phone, Status Badge, Plan Cycle, Start Date, Expiry Date, Actions</w:t>
      </w:r>
    </w:p>
    <w:p>
      <w:pPr>
        <w:pStyle w:val="ListParagraph"/>
        <w:numPr>
          <w:ilvl w:val="0"/>
          <w:numId w:val="2"/>
        </w:numPr>
        <w:spacing w:before="40" w:after="40"/>
      </w:pPr>
      <w:r>
        <w:rPr>
          <w:rFonts w:ascii="Inter" w:cs="Inter" w:eastAsia="Inter" w:hAnsi="Inter"/>
          <w:b w:val="false"/>
          <w:bCs w:val="false"/>
          <w:color w:val="1A202C"/>
          <w:sz w:val="20"/>
          <w:szCs w:val="20"/>
        </w:rPr>
        <w:t xml:space="preserve">Filters: Status dropdown | Plan Cycle | Expiry date range | State/City search</w:t>
      </w:r>
    </w:p>
    <w:p>
      <w:pPr>
        <w:pStyle w:val="ListParagraph"/>
        <w:numPr>
          <w:ilvl w:val="0"/>
          <w:numId w:val="2"/>
        </w:numPr>
        <w:spacing w:before="40" w:after="40"/>
      </w:pPr>
      <w:r>
        <w:rPr>
          <w:rFonts w:ascii="Inter" w:cs="Inter" w:eastAsia="Inter" w:hAnsi="Inter"/>
          <w:b w:val="false"/>
          <w:bCs w:val="false"/>
          <w:color w:val="1A202C"/>
          <w:sz w:val="20"/>
          <w:szCs w:val="20"/>
        </w:rPr>
        <w:t xml:space="preserve">Search: by hospital name or email (live AJAX)</w:t>
      </w:r>
    </w:p>
    <w:p>
      <w:pPr>
        <w:pStyle w:val="ListParagraph"/>
        <w:numPr>
          <w:ilvl w:val="0"/>
          <w:numId w:val="2"/>
        </w:numPr>
        <w:spacing w:before="40" w:after="40"/>
      </w:pPr>
      <w:r>
        <w:rPr>
          <w:rFonts w:ascii="Inter" w:cs="Inter" w:eastAsia="Inter" w:hAnsi="Inter"/>
          <w:b w:val="false"/>
          <w:bCs w:val="false"/>
          <w:color w:val="1A202C"/>
          <w:sz w:val="20"/>
          <w:szCs w:val="20"/>
        </w:rPr>
        <w:t xml:space="preserve">Export to Excel / CSV button</w:t>
      </w:r>
    </w:p>
    <w:p>
      <w:pPr>
        <w:spacing w:before="0" w:after="0"/>
      </w:pPr>
      <w:r>
        <w:t xml:space="preserve"/>
      </w:r>
    </w:p>
    <w:p>
      <w:pPr>
        <w:pStyle w:val="Heading3"/>
        <w:spacing w:before="200" w:after="80"/>
      </w:pPr>
      <w:r>
        <w:rPr>
          <w:rFonts w:ascii="Inter" w:cs="Inter" w:eastAsia="Inter" w:hAnsi="Inter"/>
          <w:b/>
          <w:bCs/>
          <w:color w:val="1A202C"/>
          <w:sz w:val="22"/>
          <w:szCs w:val="22"/>
        </w:rPr>
        <w:t xml:space="preserve">Actions Per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000"/>
        <w:gridCol w:w="3600"/>
        <w:gridCol w:w="3760"/>
      </w:tblGrid>
      <w:tr>
        <w:trPr>
          <w:tblHeader/>
        </w:trPr>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Action</w:t>
            </w:r>
          </w:p>
        </w:tc>
        <w:tc>
          <w:tcPr>
            <w:tcW w:type="dxa" w:w="3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Description</w:t>
            </w:r>
          </w:p>
        </w:tc>
        <w:tc>
          <w:tcPr>
            <w:tcW w:type="dxa" w:w="3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Route</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View Details</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profile — stats, activity, subscription history</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 /superadmin/hospitals/{id}</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Edit</w:t>
            </w:r>
          </w:p>
        </w:tc>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Edit name, slug, admin contact, city, state</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PUT /superadmin/hospitals/{id}</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Activate</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Manually set ACTIVE (offline payment use case)</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 /superadmin/hospitals/{id}/activate</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Suspend</w:t>
            </w:r>
          </w:p>
        </w:tc>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Immediately block hospital — shows suspension message</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 /superadmin/hospitals/{id}/suspend</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Reactivate</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Unsuspend hospital</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 /superadmin/hospitals/{id}/reactivate</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Extend Subscription</w:t>
            </w:r>
          </w:p>
        </w:tc>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Add N days to expiry manually</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 /superadmin/hospitals/{id}/extend</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Login As Hospital</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Impersonate hospital admin for support</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 /superadmin/hospitals/{id}/impersonate</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Delete / Archive</w:t>
            </w:r>
          </w:p>
        </w:tc>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Soft delete — marks for deletion after 30 days</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DELETE /superadmin/hospitals/{id}</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5.4 Platform Settings — hmssaas.com/superadmin/settings</w:t>
      </w:r>
    </w:p>
    <w:p>
      <w:pPr>
        <w:pStyle w:val="ListParagraph"/>
        <w:numPr>
          <w:ilvl w:val="0"/>
          <w:numId w:val="2"/>
        </w:numPr>
        <w:spacing w:before="40" w:after="40"/>
      </w:pPr>
      <w:r>
        <w:rPr>
          <w:rFonts w:ascii="Inter" w:cs="Inter" w:eastAsia="Inter" w:hAnsi="Inter"/>
          <w:b w:val="false"/>
          <w:bCs w:val="false"/>
          <w:color w:val="1A202C"/>
          <w:sz w:val="20"/>
          <w:szCs w:val="20"/>
        </w:rPr>
        <w:t xml:space="preserve">Platform name, logo, favicon</w:t>
      </w:r>
    </w:p>
    <w:p>
      <w:pPr>
        <w:pStyle w:val="ListParagraph"/>
        <w:numPr>
          <w:ilvl w:val="0"/>
          <w:numId w:val="2"/>
        </w:numPr>
        <w:spacing w:before="40" w:after="40"/>
      </w:pPr>
      <w:r>
        <w:rPr>
          <w:rFonts w:ascii="Inter" w:cs="Inter" w:eastAsia="Inter" w:hAnsi="Inter"/>
          <w:b w:val="false"/>
          <w:bCs w:val="false"/>
          <w:color w:val="1A202C"/>
          <w:sz w:val="20"/>
          <w:szCs w:val="20"/>
        </w:rPr>
        <w:t xml:space="preserve">Base monthly price, quarterly discount %, yearly discount %</w:t>
      </w:r>
    </w:p>
    <w:p>
      <w:pPr>
        <w:pStyle w:val="ListParagraph"/>
        <w:numPr>
          <w:ilvl w:val="0"/>
          <w:numId w:val="2"/>
        </w:numPr>
        <w:spacing w:before="40" w:after="40"/>
      </w:pPr>
      <w:r>
        <w:rPr>
          <w:rFonts w:ascii="Inter" w:cs="Inter" w:eastAsia="Inter" w:hAnsi="Inter"/>
          <w:b w:val="false"/>
          <w:bCs w:val="false"/>
          <w:color w:val="1A202C"/>
          <w:sz w:val="20"/>
          <w:szCs w:val="20"/>
        </w:rPr>
        <w:t xml:space="preserve">Default trial period days (default: 14), grace period days (default: 7)</w:t>
      </w:r>
    </w:p>
    <w:p>
      <w:pPr>
        <w:pStyle w:val="ListParagraph"/>
        <w:numPr>
          <w:ilvl w:val="0"/>
          <w:numId w:val="2"/>
        </w:numPr>
        <w:spacing w:before="40" w:after="40"/>
      </w:pPr>
      <w:r>
        <w:rPr>
          <w:rFonts w:ascii="Inter" w:cs="Inter" w:eastAsia="Inter" w:hAnsi="Inter"/>
          <w:b w:val="false"/>
          <w:bCs w:val="false"/>
          <w:color w:val="1A202C"/>
          <w:sz w:val="20"/>
          <w:szCs w:val="20"/>
        </w:rPr>
        <w:t xml:space="preserve">Data retention after inactive (default: 30 days)</w:t>
      </w:r>
    </w:p>
    <w:p>
      <w:pPr>
        <w:pStyle w:val="ListParagraph"/>
        <w:numPr>
          <w:ilvl w:val="0"/>
          <w:numId w:val="2"/>
        </w:numPr>
        <w:spacing w:before="40" w:after="40"/>
      </w:pPr>
      <w:r>
        <w:rPr>
          <w:rFonts w:ascii="Inter" w:cs="Inter" w:eastAsia="Inter" w:hAnsi="Inter"/>
          <w:b w:val="false"/>
          <w:bCs w:val="false"/>
          <w:color w:val="1A202C"/>
          <w:sz w:val="20"/>
          <w:szCs w:val="20"/>
        </w:rPr>
        <w:t xml:space="preserve">SMTP configuration: host, port, username, password, from name, from email</w:t>
      </w:r>
    </w:p>
    <w:p>
      <w:pPr>
        <w:pStyle w:val="ListParagraph"/>
        <w:numPr>
          <w:ilvl w:val="0"/>
          <w:numId w:val="2"/>
        </w:numPr>
        <w:spacing w:before="40" w:after="40"/>
      </w:pPr>
      <w:r>
        <w:rPr>
          <w:rFonts w:ascii="Inter" w:cs="Inter" w:eastAsia="Inter" w:hAnsi="Inter"/>
          <w:b w:val="false"/>
          <w:bCs w:val="false"/>
          <w:color w:val="1A202C"/>
          <w:sz w:val="20"/>
          <w:szCs w:val="20"/>
        </w:rPr>
        <w:t xml:space="preserve">Razorpay Key ID + Key Secret (encrypted at rest)</w:t>
      </w:r>
    </w:p>
    <w:p>
      <w:pPr>
        <w:pStyle w:val="ListParagraph"/>
        <w:numPr>
          <w:ilvl w:val="0"/>
          <w:numId w:val="2"/>
        </w:numPr>
        <w:spacing w:before="40" w:after="40"/>
      </w:pPr>
      <w:r>
        <w:rPr>
          <w:rFonts w:ascii="Inter" w:cs="Inter" w:eastAsia="Inter" w:hAnsi="Inter"/>
          <w:b w:val="false"/>
          <w:bCs w:val="false"/>
          <w:color w:val="1A202C"/>
          <w:sz w:val="20"/>
          <w:szCs w:val="20"/>
        </w:rPr>
        <w:t xml:space="preserve">Maintenance mode toggle: shows maintenance page to all hospital users</w:t>
      </w:r>
    </w:p>
    <w:p>
      <w:r>
        <w:br w:type="page"/>
      </w:r>
    </w:p>
    <w:p>
      <w:pPr>
        <w:shd w:fill="0D2137" w:val="clear"/>
        <w:spacing w:before="480" w:after="200"/>
        <w:jc w:val="center"/>
      </w:pPr>
      <w:r>
        <w:rPr>
          <w:rFonts w:ascii="Inter" w:cs="Inter" w:eastAsia="Inter" w:hAnsi="Inter"/>
          <w:b/>
          <w:bCs/>
          <w:color w:val="FFFFFF"/>
          <w:sz w:val="28"/>
          <w:szCs w:val="28"/>
        </w:rPr>
        <w:t xml:space="preserve">  SECTION 6 — HOSPITAL ONBOARDING &amp; SETUP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6. Hospital Onboarding &amp; Setup Flow</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6.1 Self-Service Registration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600"/>
        <w:gridCol w:w="2200"/>
        <w:gridCol w:w="6560"/>
      </w:tblGrid>
      <w:tr>
        <w:trPr>
          <w:tblHeader/>
        </w:trPr>
        <w:tc>
          <w:tcPr>
            <w:tcW w:type="dxa" w:w="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Step</w:t>
            </w:r>
          </w:p>
        </w:tc>
        <w:tc>
          <w:tcPr>
            <w:tcW w:type="dxa" w:w="2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Screen</w:t>
            </w:r>
          </w:p>
        </w:tc>
        <w:tc>
          <w:tcPr>
            <w:tcW w:type="dxa" w:w="6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Details</w:t>
            </w:r>
          </w:p>
        </w:tc>
      </w:tr>
      <w:tr>
        <w:trPr>
          <w:tblHeader w:val="false"/>
        </w:trPr>
        <w:tc>
          <w:tcPr>
            <w:tcW w:type="dxa" w:w="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Landing Page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Features, pricing, CTA. 'Start Free Trial' → /register</w:t>
            </w:r>
          </w:p>
        </w:tc>
      </w:tr>
      <w:tr>
        <w:trPr>
          <w:tblHeader w:val="false"/>
        </w:trPr>
        <w:tc>
          <w:tcPr>
            <w:tcW w:type="dxa" w:w="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Registration Form</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Name, Admin Name, Email, Phone, Password, State, City</w:t>
            </w:r>
          </w:p>
        </w:tc>
      </w:tr>
      <w:tr>
        <w:trPr>
          <w:tblHeader w:val="false"/>
        </w:trPr>
        <w:tc>
          <w:tcPr>
            <w:tcW w:type="dxa" w:w="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Slug Preview</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Auto-suggested slug with live availability check (AJAX). Admin can edit.</w:t>
            </w:r>
          </w:p>
        </w:tc>
      </w:tr>
      <w:tr>
        <w:trPr>
          <w:tblHeader w:val="false"/>
        </w:trPr>
        <w:tc>
          <w:tcPr>
            <w:tcW w:type="dxa" w:w="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Plan Selection</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Monthly / Quarterly / Yearly with discounts shown. OR 14-day free trial.</w:t>
            </w:r>
          </w:p>
        </w:tc>
      </w:tr>
      <w:tr>
        <w:trPr>
          <w:tblHeader w:val="false"/>
        </w:trPr>
        <w:tc>
          <w:tcPr>
            <w:tcW w:type="dxa" w:w="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Payment (if not trial)</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Razorpay checkout: Card / UPI / Net Banking / Wallet</w:t>
            </w:r>
          </w:p>
        </w:tc>
      </w:tr>
      <w:tr>
        <w:trPr>
          <w:tblHeader w:val="false"/>
        </w:trPr>
        <w:tc>
          <w:tcPr>
            <w:tcW w:type="dxa" w:w="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 Created</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Tenant created. Welcome email sent. Redirect to hmssaas.com/{slug}/</w:t>
            </w:r>
          </w:p>
        </w:tc>
      </w:tr>
      <w:tr>
        <w:trPr>
          <w:tblHeader w:val="false"/>
        </w:trPr>
        <w:tc>
          <w:tcPr>
            <w:tcW w:type="dxa" w:w="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First Login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Admin logs in. Setup wizard starts automatically.</w:t>
            </w:r>
          </w:p>
        </w:tc>
      </w:tr>
      <w:tr>
        <w:trPr>
          <w:tblHeader w:val="false"/>
        </w:trPr>
        <w:tc>
          <w:tcPr>
            <w:tcW w:type="dxa" w:w="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w:t>
            </w:r>
          </w:p>
        </w:tc>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Setup Wizard</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Step 1: Hospital profile. Step 2: First doctor. Step 3: Receptionist. Step 4: Case Types.</w:t>
            </w:r>
          </w:p>
        </w:tc>
      </w:tr>
      <w:tr>
        <w:trPr>
          <w:tblHeader w:val="false"/>
        </w:trPr>
        <w:tc>
          <w:tcPr>
            <w:tcW w:type="dxa" w:w="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w:t>
            </w:r>
          </w:p>
        </w:tc>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Dashboard Live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is live and operational.</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6.2 Setup Wizard (First Login — 4 Steps)</w:t>
      </w:r>
    </w:p>
    <w:p>
      <w:pPr>
        <w:pStyle w:val="Heading3"/>
        <w:spacing w:before="200" w:after="80"/>
      </w:pPr>
      <w:r>
        <w:rPr>
          <w:rFonts w:ascii="Inter" w:cs="Inter" w:eastAsia="Inter" w:hAnsi="Inter"/>
          <w:b/>
          <w:bCs/>
          <w:color w:val="1A202C"/>
          <w:sz w:val="22"/>
          <w:szCs w:val="22"/>
        </w:rPr>
        <w:t xml:space="preserve">Step 1 — Hospital Profile</w:t>
      </w:r>
    </w:p>
    <w:p>
      <w:pPr>
        <w:pStyle w:val="ListParagraph"/>
        <w:numPr>
          <w:ilvl w:val="0"/>
          <w:numId w:val="2"/>
        </w:numPr>
        <w:spacing w:before="40" w:after="40"/>
      </w:pPr>
      <w:r>
        <w:rPr>
          <w:rFonts w:ascii="Inter" w:cs="Inter" w:eastAsia="Inter" w:hAnsi="Inter"/>
          <w:b w:val="false"/>
          <w:bCs w:val="false"/>
          <w:color w:val="1A202C"/>
          <w:sz w:val="20"/>
          <w:szCs w:val="20"/>
        </w:rPr>
        <w:t xml:space="preserve">Full name, short/display name, logo upload (shown in header and print documents)</w:t>
      </w:r>
    </w:p>
    <w:p>
      <w:pPr>
        <w:pStyle w:val="ListParagraph"/>
        <w:numPr>
          <w:ilvl w:val="0"/>
          <w:numId w:val="2"/>
        </w:numPr>
        <w:spacing w:before="40" w:after="40"/>
      </w:pPr>
      <w:r>
        <w:rPr>
          <w:rFonts w:ascii="Inter" w:cs="Inter" w:eastAsia="Inter" w:hAnsi="Inter"/>
          <w:b w:val="false"/>
          <w:bCs w:val="false"/>
          <w:color w:val="1A202C"/>
          <w:sz w:val="20"/>
          <w:szCs w:val="20"/>
        </w:rPr>
        <w:t xml:space="preserve">Email 1, Email 2, Contact 1, Contact 2</w:t>
      </w:r>
    </w:p>
    <w:p>
      <w:pPr>
        <w:pStyle w:val="ListParagraph"/>
        <w:numPr>
          <w:ilvl w:val="0"/>
          <w:numId w:val="2"/>
        </w:numPr>
        <w:spacing w:before="40" w:after="40"/>
      </w:pPr>
      <w:r>
        <w:rPr>
          <w:rFonts w:ascii="Inter" w:cs="Inter" w:eastAsia="Inter" w:hAnsi="Inter"/>
          <w:b w:val="false"/>
          <w:bCs w:val="false"/>
          <w:color w:val="1A202C"/>
          <w:sz w:val="20"/>
          <w:szCs w:val="20"/>
        </w:rPr>
        <w:t xml:space="preserve">Address line 1 &amp; 2, City, District, State, PIN</w:t>
      </w:r>
    </w:p>
    <w:p>
      <w:pPr>
        <w:pStyle w:val="ListParagraph"/>
        <w:numPr>
          <w:ilvl w:val="0"/>
          <w:numId w:val="2"/>
        </w:numPr>
        <w:spacing w:before="40" w:after="40"/>
      </w:pPr>
      <w:r>
        <w:rPr>
          <w:rFonts w:ascii="Inter" w:cs="Inter" w:eastAsia="Inter" w:hAnsi="Inter"/>
          <w:b w:val="false"/>
          <w:bCs w:val="false"/>
          <w:color w:val="1A202C"/>
          <w:sz w:val="20"/>
          <w:szCs w:val="20"/>
        </w:rPr>
        <w:t xml:space="preserve">Support email, admin receive email, website URL (optional)</w:t>
      </w:r>
    </w:p>
    <w:p>
      <w:pPr>
        <w:spacing w:before="0" w:after="0"/>
      </w:pPr>
      <w:r>
        <w:t xml:space="preserve"/>
      </w:r>
    </w:p>
    <w:p>
      <w:pPr>
        <w:pStyle w:val="Heading3"/>
        <w:spacing w:before="200" w:after="80"/>
      </w:pPr>
      <w:r>
        <w:rPr>
          <w:rFonts w:ascii="Inter" w:cs="Inter" w:eastAsia="Inter" w:hAnsi="Inter"/>
          <w:b/>
          <w:bCs/>
          <w:color w:val="1A202C"/>
          <w:sz w:val="22"/>
          <w:szCs w:val="22"/>
        </w:rPr>
        <w:t xml:space="preserve">Step 2 — Add First Doctor</w:t>
      </w:r>
    </w:p>
    <w:p>
      <w:pPr>
        <w:pStyle w:val="ListParagraph"/>
        <w:numPr>
          <w:ilvl w:val="0"/>
          <w:numId w:val="2"/>
        </w:numPr>
        <w:spacing w:before="40" w:after="40"/>
      </w:pPr>
      <w:r>
        <w:rPr>
          <w:rFonts w:ascii="Inter" w:cs="Inter" w:eastAsia="Inter" w:hAnsi="Inter"/>
          <w:b w:val="false"/>
          <w:bCs w:val="false"/>
          <w:color w:val="1A202C"/>
          <w:sz w:val="20"/>
          <w:szCs w:val="20"/>
        </w:rPr>
        <w:t xml:space="preserve">Name, Email, Phone, Password, Doctor type (Primary/Secondary), FOC permission, Status</w:t>
      </w:r>
    </w:p>
    <w:p>
      <w:pPr>
        <w:pStyle w:val="ListParagraph"/>
        <w:numPr>
          <w:ilvl w:val="0"/>
          <w:numId w:val="2"/>
        </w:numPr>
        <w:spacing w:before="40" w:after="40"/>
      </w:pPr>
      <w:r>
        <w:rPr>
          <w:rFonts w:ascii="Inter" w:cs="Inter" w:eastAsia="Inter" w:hAnsi="Inter"/>
          <w:b w:val="false"/>
          <w:bCs w:val="false"/>
          <w:color w:val="1A202C"/>
          <w:sz w:val="20"/>
          <w:szCs w:val="20"/>
        </w:rPr>
        <w:t xml:space="preserve">Can add multiple or skip</w:t>
      </w:r>
    </w:p>
    <w:p>
      <w:pPr>
        <w:spacing w:before="0" w:after="0"/>
      </w:pPr>
      <w:r>
        <w:t xml:space="preserve"/>
      </w:r>
    </w:p>
    <w:p>
      <w:pPr>
        <w:pStyle w:val="Heading3"/>
        <w:spacing w:before="200" w:after="80"/>
      </w:pPr>
      <w:r>
        <w:rPr>
          <w:rFonts w:ascii="Inter" w:cs="Inter" w:eastAsia="Inter" w:hAnsi="Inter"/>
          <w:b/>
          <w:bCs/>
          <w:color w:val="1A202C"/>
          <w:sz w:val="22"/>
          <w:szCs w:val="22"/>
        </w:rPr>
        <w:t xml:space="preserve">Step 3 — Add Receptionist</w:t>
      </w:r>
    </w:p>
    <w:p>
      <w:pPr>
        <w:pStyle w:val="ListParagraph"/>
        <w:numPr>
          <w:ilvl w:val="0"/>
          <w:numId w:val="2"/>
        </w:numPr>
        <w:spacing w:before="40" w:after="40"/>
      </w:pPr>
      <w:r>
        <w:rPr>
          <w:rFonts w:ascii="Inter" w:cs="Inter" w:eastAsia="Inter" w:hAnsi="Inter"/>
          <w:b w:val="false"/>
          <w:bCs w:val="false"/>
          <w:color w:val="1A202C"/>
          <w:sz w:val="20"/>
          <w:szCs w:val="20"/>
        </w:rPr>
        <w:t xml:space="preserve">Name, Email, Phone, Password, Status — can add multiple or skip</w:t>
      </w:r>
    </w:p>
    <w:p>
      <w:pPr>
        <w:spacing w:before="0" w:after="0"/>
      </w:pPr>
      <w:r>
        <w:t xml:space="preserve"/>
      </w:r>
    </w:p>
    <w:p>
      <w:pPr>
        <w:pStyle w:val="Heading3"/>
        <w:spacing w:before="200" w:after="80"/>
      </w:pPr>
      <w:r>
        <w:rPr>
          <w:rFonts w:ascii="Inter" w:cs="Inter" w:eastAsia="Inter" w:hAnsi="Inter"/>
          <w:b/>
          <w:bCs/>
          <w:color w:val="1A202C"/>
          <w:sz w:val="22"/>
          <w:szCs w:val="22"/>
        </w:rPr>
        <w:t xml:space="preserve">Step 4 — Case Types</w:t>
      </w:r>
    </w:p>
    <w:p>
      <w:pPr>
        <w:pStyle w:val="ListParagraph"/>
        <w:numPr>
          <w:ilvl w:val="0"/>
          <w:numId w:val="2"/>
        </w:numPr>
        <w:spacing w:before="40" w:after="40"/>
      </w:pPr>
      <w:r>
        <w:rPr>
          <w:rFonts w:ascii="Inter" w:cs="Inter" w:eastAsia="Inter" w:hAnsi="Inter"/>
          <w:b w:val="false"/>
          <w:bCs w:val="false"/>
          <w:color w:val="1A202C"/>
          <w:sz w:val="20"/>
          <w:szCs w:val="20"/>
        </w:rPr>
        <w:t xml:space="preserve">Add case types with fees: New Patient ₹X, Old Patient ₹X, etc.</w:t>
      </w:r>
    </w:p>
    <w:p>
      <w:pPr>
        <w:pStyle w:val="ListParagraph"/>
        <w:numPr>
          <w:ilvl w:val="0"/>
          <w:numId w:val="2"/>
        </w:numPr>
        <w:spacing w:before="40" w:after="40"/>
      </w:pPr>
      <w:r>
        <w:rPr>
          <w:rFonts w:ascii="Inter" w:cs="Inter" w:eastAsia="Inter" w:hAnsi="Inter"/>
          <w:b w:val="false"/>
          <w:bCs w:val="false"/>
          <w:color w:val="1A202C"/>
          <w:sz w:val="20"/>
          <w:szCs w:val="20"/>
        </w:rPr>
        <w:t xml:space="preserve">Predefined defaults offered — hospital can accept or modify</w:t>
      </w:r>
    </w:p>
    <w:p>
      <w:pPr>
        <w:spacing w:before="0" w:after="0"/>
      </w:pPr>
      <w:r>
        <w:t xml:space="preserve"/>
      </w:r>
    </w:p>
    <w:p>
      <w:pPr>
        <w:pBdr>
          <w:left w:val="thick" w:color="2980B9" w:sz="12" w:space="8"/>
        </w:pBdr>
        <w:shd w:fill="D6EAF8" w:val="clear"/>
        <w:spacing w:before="100" w:after="100"/>
        <w:ind w:left="360" w:right="360"/>
      </w:pPr>
      <w:r>
        <w:rPr>
          <w:rFonts w:ascii="Inter" w:cs="Inter" w:eastAsia="Inter" w:hAnsi="Inter"/>
          <w:b/>
          <w:bCs/>
          <w:color w:val="154360"/>
          <w:sz w:val="20"/>
          <w:szCs w:val="20"/>
        </w:rPr>
        <w:t xml:space="preserve">📌 Wizard Behavior: </w:t>
      </w:r>
      <w:r>
        <w:rPr>
          <w:rFonts w:ascii="Inter" w:cs="Inter" w:eastAsia="Inter" w:hAnsi="Inter"/>
          <w:color w:val="154360"/>
          <w:sz w:val="20"/>
          <w:szCs w:val="20"/>
        </w:rPr>
        <w:t xml:space="preserve">Setup wizard is shown only on first login of hospital admin. It can be skipped — all steps available later in Settings. Progress is saved per step.</w:t>
      </w:r>
    </w:p>
    <w:p>
      <w:r>
        <w:br w:type="page"/>
      </w:r>
    </w:p>
    <w:p>
      <w:pPr>
        <w:shd w:fill="0D2137" w:val="clear"/>
        <w:spacing w:before="480" w:after="200"/>
        <w:jc w:val="center"/>
      </w:pPr>
      <w:r>
        <w:rPr>
          <w:rFonts w:ascii="Inter" w:cs="Inter" w:eastAsia="Inter" w:hAnsi="Inter"/>
          <w:b/>
          <w:bCs/>
          <w:color w:val="FFFFFF"/>
          <w:sz w:val="28"/>
          <w:szCs w:val="28"/>
        </w:rPr>
        <w:t xml:space="preserve">  SECTION 7 — HOSPITAL APPLICATION MODULES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7. Hospital Application — All Modules</w:t>
      </w:r>
    </w:p>
    <w:p>
      <w:pPr>
        <w:spacing w:before="60" w:after="60"/>
      </w:pPr>
      <w:r>
        <w:rPr>
          <w:rFonts w:ascii="Inter" w:cs="Inter" w:eastAsia="Inter" w:hAnsi="Inter"/>
          <w:b w:val="false"/>
          <w:bCs w:val="false"/>
          <w:color w:val="1A202C"/>
          <w:sz w:val="20"/>
          <w:szCs w:val="20"/>
        </w:rPr>
        <w:t xml:space="preserve">Every module is accessible per-hospital, fully scoped to that hospital's tenant. All URLs are prefixed with /hospital-slug/. Zero data leakage between hospitals.</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7.1 Authentication System</w:t>
      </w:r>
    </w:p>
    <w:p>
      <w:pPr>
        <w:pStyle w:val="Heading3"/>
        <w:spacing w:before="200" w:after="80"/>
      </w:pPr>
      <w:r>
        <w:rPr>
          <w:rFonts w:ascii="Inter" w:cs="Inter" w:eastAsia="Inter" w:hAnsi="Inter"/>
          <w:b/>
          <w:bCs/>
          <w:color w:val="1A202C"/>
          <w:sz w:val="22"/>
          <w:szCs w:val="22"/>
        </w:rPr>
        <w:t xml:space="preserve">Login Page — hmssaas.com/{slug}/login</w:t>
      </w:r>
    </w:p>
    <w:p>
      <w:pPr>
        <w:pStyle w:val="ListParagraph"/>
        <w:numPr>
          <w:ilvl w:val="0"/>
          <w:numId w:val="2"/>
        </w:numPr>
        <w:spacing w:before="40" w:after="40"/>
      </w:pPr>
      <w:r>
        <w:rPr>
          <w:rFonts w:ascii="Inter" w:cs="Inter" w:eastAsia="Inter" w:hAnsi="Inter"/>
          <w:b w:val="false"/>
          <w:bCs w:val="false"/>
          <w:color w:val="1A202C"/>
          <w:sz w:val="20"/>
          <w:szCs w:val="20"/>
        </w:rPr>
        <w:t xml:space="preserve">Email or Mobile Number + Password (single form, system auto-detects role)</w:t>
      </w:r>
    </w:p>
    <w:p>
      <w:pPr>
        <w:pStyle w:val="ListParagraph"/>
        <w:numPr>
          <w:ilvl w:val="0"/>
          <w:numId w:val="2"/>
        </w:numPr>
        <w:spacing w:before="40" w:after="40"/>
      </w:pPr>
      <w:r>
        <w:rPr>
          <w:rFonts w:ascii="Inter" w:cs="Inter" w:eastAsia="Inter" w:hAnsi="Inter"/>
          <w:b w:val="false"/>
          <w:bCs w:val="false"/>
          <w:color w:val="1A202C"/>
          <w:sz w:val="20"/>
          <w:szCs w:val="20"/>
        </w:rPr>
        <w:t xml:space="preserve">Role detection order: Hospital Admin → Doctor → Receptionist (all with acStatus = Active)</w:t>
      </w:r>
    </w:p>
    <w:p>
      <w:pPr>
        <w:pStyle w:val="ListParagraph"/>
        <w:numPr>
          <w:ilvl w:val="0"/>
          <w:numId w:val="2"/>
        </w:numPr>
        <w:spacing w:before="40" w:after="40"/>
      </w:pPr>
      <w:r>
        <w:rPr>
          <w:rFonts w:ascii="Inter" w:cs="Inter" w:eastAsia="Inter" w:hAnsi="Inter"/>
          <w:b w:val="false"/>
          <w:bCs w:val="false"/>
          <w:color w:val="1A202C"/>
          <w:sz w:val="20"/>
          <w:szCs w:val="20"/>
        </w:rPr>
        <w:t xml:space="preserve">3 failed attempts → show CAPTCHA (Google reCAPTCHA v2)</w:t>
      </w:r>
    </w:p>
    <w:p>
      <w:pPr>
        <w:pStyle w:val="ListParagraph"/>
        <w:numPr>
          <w:ilvl w:val="0"/>
          <w:numId w:val="2"/>
        </w:numPr>
        <w:spacing w:before="40" w:after="40"/>
      </w:pPr>
      <w:r>
        <w:rPr>
          <w:rFonts w:ascii="Inter" w:cs="Inter" w:eastAsia="Inter" w:hAnsi="Inter"/>
          <w:b w:val="false"/>
          <w:bCs w:val="false"/>
          <w:color w:val="1A202C"/>
          <w:sz w:val="20"/>
          <w:szCs w:val="20"/>
        </w:rPr>
        <w:t xml:space="preserve">'Remember Me' option (30-day token), 'Forgot Password' link</w:t>
      </w:r>
    </w:p>
    <w:p>
      <w:pPr>
        <w:pStyle w:val="ListParagraph"/>
        <w:numPr>
          <w:ilvl w:val="0"/>
          <w:numId w:val="2"/>
        </w:numPr>
        <w:spacing w:before="40" w:after="40"/>
      </w:pPr>
      <w:r>
        <w:rPr>
          <w:rFonts w:ascii="Inter" w:cs="Inter" w:eastAsia="Inter" w:hAnsi="Inter"/>
          <w:b w:val="false"/>
          <w:bCs w:val="false"/>
          <w:color w:val="1A202C"/>
          <w:sz w:val="20"/>
          <w:szCs w:val="20"/>
        </w:rPr>
        <w:t xml:space="preserve">Session expires after 60 minutes of inactivity, renewed on every request</w:t>
      </w:r>
    </w:p>
    <w:p>
      <w:pPr>
        <w:spacing w:before="0" w:after="0"/>
      </w:pPr>
      <w:r>
        <w:t xml:space="preserve"/>
      </w:r>
    </w:p>
    <w:p>
      <w:pPr>
        <w:pStyle w:val="Heading3"/>
        <w:spacing w:before="200" w:after="80"/>
      </w:pPr>
      <w:r>
        <w:rPr>
          <w:rFonts w:ascii="Inter" w:cs="Inter" w:eastAsia="Inter" w:hAnsi="Inter"/>
          <w:b/>
          <w:bCs/>
          <w:color w:val="1A202C"/>
          <w:sz w:val="22"/>
          <w:szCs w:val="22"/>
        </w:rPr>
        <w:t xml:space="preserve">Doctor Switching Feature</w:t>
      </w:r>
    </w:p>
    <w:p>
      <w:pPr>
        <w:pStyle w:val="ListParagraph"/>
        <w:numPr>
          <w:ilvl w:val="0"/>
          <w:numId w:val="2"/>
        </w:numPr>
        <w:spacing w:before="40" w:after="40"/>
      </w:pPr>
      <w:r>
        <w:rPr>
          <w:rFonts w:ascii="Inter" w:cs="Inter" w:eastAsia="Inter" w:hAnsi="Inter"/>
          <w:b w:val="false"/>
          <w:bCs w:val="false"/>
          <w:color w:val="1A202C"/>
          <w:sz w:val="20"/>
          <w:szCs w:val="20"/>
        </w:rPr>
        <w:t xml:space="preserve">A doctor can temporarily switch to view another doctor's patient queue</w:t>
      </w:r>
    </w:p>
    <w:p>
      <w:pPr>
        <w:pStyle w:val="ListParagraph"/>
        <w:numPr>
          <w:ilvl w:val="0"/>
          <w:numId w:val="2"/>
        </w:numPr>
        <w:spacing w:before="40" w:after="40"/>
      </w:pPr>
      <w:r>
        <w:rPr>
          <w:rFonts w:ascii="Inter" w:cs="Inter" w:eastAsia="Inter" w:hAnsi="Inter"/>
          <w:b w:val="false"/>
          <w:bCs w:val="false"/>
          <w:color w:val="1A202C"/>
          <w:sz w:val="20"/>
          <w:szCs w:val="20"/>
        </w:rPr>
        <w:t xml:space="preserve">Uses secure token mechanism (not cookie-based)</w:t>
      </w:r>
    </w:p>
    <w:p>
      <w:pPr>
        <w:pStyle w:val="ListParagraph"/>
        <w:numPr>
          <w:ilvl w:val="0"/>
          <w:numId w:val="2"/>
        </w:numPr>
        <w:spacing w:before="40" w:after="40"/>
      </w:pPr>
      <w:r>
        <w:rPr>
          <w:rFonts w:ascii="Inter" w:cs="Inter" w:eastAsia="Inter" w:hAnsi="Inter"/>
          <w:b w:val="false"/>
          <w:bCs w:val="false"/>
          <w:color w:val="1A202C"/>
          <w:sz w:val="20"/>
          <w:szCs w:val="20"/>
        </w:rPr>
        <w:t xml:space="preserve">Header shows: 'Acting as Dr. X (switching from Dr. Y)'</w:t>
      </w:r>
    </w:p>
    <w:p>
      <w:pPr>
        <w:pStyle w:val="ListParagraph"/>
        <w:numPr>
          <w:ilvl w:val="0"/>
          <w:numId w:val="2"/>
        </w:numPr>
        <w:spacing w:before="40" w:after="40"/>
      </w:pPr>
      <w:r>
        <w:rPr>
          <w:rFonts w:ascii="Inter" w:cs="Inter" w:eastAsia="Inter" w:hAnsi="Inter"/>
          <w:b w:val="false"/>
          <w:bCs w:val="false"/>
          <w:color w:val="1A202C"/>
          <w:sz w:val="20"/>
          <w:szCs w:val="20"/>
        </w:rPr>
        <w:t xml:space="preserve">Switch is session-scoped — ends on logout or manual 'Switch Back'</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7.2 Role-Based Dashboards</w:t>
      </w:r>
    </w:p>
    <w:p>
      <w:pPr>
        <w:pStyle w:val="Heading3"/>
        <w:spacing w:before="200" w:after="80"/>
      </w:pPr>
      <w:r>
        <w:rPr>
          <w:rFonts w:ascii="Inter" w:cs="Inter" w:eastAsia="Inter" w:hAnsi="Inter"/>
          <w:b/>
          <w:bCs/>
          <w:color w:val="1A202C"/>
          <w:sz w:val="22"/>
          <w:szCs w:val="22"/>
        </w:rPr>
        <w:t xml:space="preserve">Hospital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Widget</w:t>
            </w:r>
          </w:p>
        </w:tc>
        <w:tc>
          <w:tcPr>
            <w:tcW w:type="dxa" w:w="6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Data Displayed</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Stats Row</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Total Doctors, Total Receptions, Today Patients, Today Primary, Today Secondary</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Reception Performance</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Per receptionist: case type breakdown with count and revenue, FOC deductions, Net Collection</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Revenue Summary</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Today Total, This Month, This Year (with trend arrows)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Subscription Alert</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Days remaining — prompt to renew if &lt; 14 days (amber banner)</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Quick Actions</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Add Patient, Add Doctor, Add Reception, Reports, Settings (shortcut buttons)</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Receptionist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Widget</w:t>
            </w:r>
          </w:p>
        </w:tc>
        <w:tc>
          <w:tcPr>
            <w:tcW w:type="dxa" w:w="6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Data Displayed</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Today Collection</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Gross collection, FOC deductions, Net Collection (3 colored boxes)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Today Walk-in Patients</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Count registered today by this receptionist</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Pending FOC</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FOC requests from doctors awaiting acceptance — count badge</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Phone Appointments</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Count for today — click to view list</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Doctors Overview</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Each doctor card: name, today count, primary, secondary — click for queue</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Table</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Today's patients: name, city, contact, age, timestamp, slot, doctor, print button</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Doctor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Widget</w:t>
            </w:r>
          </w:p>
        </w:tc>
        <w:tc>
          <w:tcPr>
            <w:tcW w:type="dxa" w:w="6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Data Displayed</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Today Summary</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 Checkup count, Secondary count, FOC given today, Total Reports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Doctors Panel</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Cards for each doctor — can switch to their queue (with permission)</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 Patient Queue</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Waiting for first examination: name, reception time, age, 'Examine' button</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Secondary Queue</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Pending secondary: name, reception time, primary done time, age, 'Examine' button</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7.3 Patient Registration</w:t>
      </w:r>
    </w:p>
    <w:p>
      <w:pPr>
        <w:pStyle w:val="Heading3"/>
        <w:spacing w:before="200" w:after="80"/>
      </w:pPr>
      <w:r>
        <w:rPr>
          <w:rFonts w:ascii="Inter" w:cs="Inter" w:eastAsia="Inter" w:hAnsi="Inter"/>
          <w:b/>
          <w:bCs/>
          <w:color w:val="1A202C"/>
          <w:sz w:val="22"/>
          <w:szCs w:val="22"/>
        </w:rPr>
        <w:t xml:space="preserve">Walk-In Patient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200"/>
        <w:gridCol w:w="1800"/>
        <w:gridCol w:w="1400"/>
        <w:gridCol w:w="3960"/>
      </w:tblGrid>
      <w:tr>
        <w:trPr>
          <w:tblHeader/>
        </w:trPr>
        <w:tc>
          <w:tcPr>
            <w:tcW w:type="dxa" w:w="2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Field</w:t>
            </w:r>
          </w:p>
        </w:tc>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Type</w:t>
            </w:r>
          </w:p>
        </w:tc>
        <w:tc>
          <w:tcPr>
            <w:tcW w:type="dxa" w:w="1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Required</w:t>
            </w:r>
          </w:p>
        </w:tc>
        <w:tc>
          <w:tcPr>
            <w:tcW w:type="dxa" w:w="3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Notes</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First Name / Middle / Last</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Text</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First + Last required</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Three separate fields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Age</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Number</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Numeric, years</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Gender</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Select</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Male / Female / Other</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Contact Number</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Text</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10-digit mobile, validated</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Location / City</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Searchable Select</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From tbl_locations. Can add new city inline via AJAX.</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Appointment Date</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Date</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Default: today</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Time Slot</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Select</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From tbl_slots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Select</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Active doctors list</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Case Type</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Select</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From tbl_cases — auto-fills Case Fee</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Case Fee</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Number</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Auto-filled, editable</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Referred By</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Select</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From tbl_referrers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Old Patient</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Checkbox</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Marks as returning patient</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MRD Number</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Auto-generated</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Format: AEH0001, auto-incremented on save</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Receptionist</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Hidden</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Auto-set from session</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Phone / Online Appointment</w:t>
      </w:r>
    </w:p>
    <w:p>
      <w:pPr>
        <w:pStyle w:val="ListParagraph"/>
        <w:numPr>
          <w:ilvl w:val="0"/>
          <w:numId w:val="2"/>
        </w:numPr>
        <w:spacing w:before="40" w:after="40"/>
      </w:pPr>
      <w:r>
        <w:rPr>
          <w:rFonts w:ascii="Inter" w:cs="Inter" w:eastAsia="Inter" w:hAnsi="Inter"/>
          <w:b w:val="false"/>
          <w:bCs w:val="false"/>
          <w:color w:val="1A202C"/>
          <w:sz w:val="20"/>
          <w:szCs w:val="20"/>
        </w:rPr>
        <w:t xml:space="preserve">Same form but Patient Type = 1 (Phone) — no MRD assigned initially</w:t>
      </w:r>
    </w:p>
    <w:p>
      <w:pPr>
        <w:pStyle w:val="ListParagraph"/>
        <w:numPr>
          <w:ilvl w:val="0"/>
          <w:numId w:val="2"/>
        </w:numPr>
        <w:spacing w:before="40" w:after="40"/>
      </w:pPr>
      <w:r>
        <w:rPr>
          <w:rFonts w:ascii="Inter" w:cs="Inter" w:eastAsia="Inter" w:hAnsi="Inter"/>
          <w:b w:val="false"/>
          <w:bCs w:val="false"/>
          <w:color w:val="1A202C"/>
          <w:sz w:val="20"/>
          <w:szCs w:val="20"/>
        </w:rPr>
        <w:t xml:space="preserve">MRD assigned when patient arrives physically (conversion to walk-in)</w:t>
      </w:r>
    </w:p>
    <w:p>
      <w:pPr>
        <w:pStyle w:val="ListParagraph"/>
        <w:numPr>
          <w:ilvl w:val="0"/>
          <w:numId w:val="2"/>
        </w:numPr>
        <w:spacing w:before="40" w:after="40"/>
      </w:pPr>
      <w:r>
        <w:rPr>
          <w:rFonts w:ascii="Inter" w:cs="Inter" w:eastAsia="Inter" w:hAnsi="Inter"/>
          <w:b w:val="false"/>
          <w:bCs w:val="false"/>
          <w:color w:val="1A202C"/>
          <w:sz w:val="20"/>
          <w:szCs w:val="20"/>
        </w:rPr>
        <w:t xml:space="preserve">Listed in separate 'Phone Appointments' table on receptionist dashboard</w:t>
      </w:r>
    </w:p>
    <w:p>
      <w:pPr>
        <w:spacing w:before="0" w:after="0"/>
      </w:pPr>
      <w:r>
        <w:t xml:space="preserve"/>
      </w:r>
    </w:p>
    <w:p>
      <w:pPr>
        <w:pStyle w:val="Heading3"/>
        <w:spacing w:before="200" w:after="80"/>
      </w:pPr>
      <w:r>
        <w:rPr>
          <w:rFonts w:ascii="Inter" w:cs="Inter" w:eastAsia="Inter" w:hAnsi="Inter"/>
          <w:b/>
          <w:bCs/>
          <w:color w:val="1A202C"/>
          <w:sz w:val="22"/>
          <w:szCs w:val="22"/>
        </w:rPr>
        <w:t xml:space="preserve">Patient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2000"/>
        <w:gridCol w:w="2000"/>
        <w:gridCol w:w="29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State</w:t>
            </w:r>
          </w:p>
        </w:tc>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primary_done_at</w:t>
            </w:r>
          </w:p>
        </w:tc>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secondary_done_at</w:t>
            </w:r>
          </w:p>
        </w:tc>
        <w:tc>
          <w:tcPr>
            <w:tcW w:type="dxa" w:w="2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Queue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Waiting for Primary</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NULL</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NULL</w:t>
            </w:r>
          </w:p>
        </w:tc>
        <w:tc>
          <w:tcPr>
            <w:tcW w:type="dxa" w:w="2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 Queue</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 Done, Pending Secondary</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NULL</w:t>
            </w:r>
          </w:p>
        </w:tc>
        <w:tc>
          <w:tcPr>
            <w:tcW w:type="dxa" w:w="2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Secondary Queue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Fully Examined</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w:t>
            </w:r>
          </w:p>
        </w:tc>
        <w:tc>
          <w:tcPr>
            <w:tcW w:type="dxa" w:w="2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Completed</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7.4 Primary Eye Examination Form — Clinical Details</w:t>
      </w:r>
    </w:p>
    <w:p>
      <w:pPr>
        <w:spacing w:before="60" w:after="60"/>
      </w:pPr>
      <w:r>
        <w:rPr>
          <w:rFonts w:ascii="Inter" w:cs="Inter" w:eastAsia="Inter" w:hAnsi="Inter"/>
          <w:b w:val="false"/>
          <w:bCs w:val="false"/>
          <w:color w:val="4A5568"/>
          <w:sz w:val="20"/>
          <w:szCs w:val="20"/>
        </w:rPr>
        <w:t xml:space="preserve">Accessed by Doctor from dashboard → Primary Queue → Examine button. URL: hmssaas.com/{slug}/exam/primary/{patientId}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000"/>
        <w:gridCol w:w="4200"/>
        <w:gridCol w:w="3160"/>
      </w:tblGrid>
      <w:tr>
        <w:trPr>
          <w:tblHeader/>
        </w:trPr>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Section</w:t>
            </w:r>
          </w:p>
        </w:tc>
        <w:tc>
          <w:tcPr>
            <w:tcW w:type="dxa" w:w="4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What It Covers</w:t>
            </w:r>
          </w:p>
        </w:tc>
        <w:tc>
          <w:tcPr>
            <w:tcW w:type="dxa" w:w="31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Data Source</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 — Chief Complaint</w:t>
            </w:r>
          </w:p>
        </w:tc>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Multi-select complaints with: Since (duration) and Eye Side (RE/LE/Both). Inline add.</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tbl_chief_complaints</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 — KCO</w:t>
            </w:r>
          </w:p>
        </w:tc>
        <w:tc>
          <w:tcPr>
            <w:tcW w:type="dxa" w:w="4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Known conditions: Diabetic, Hypertensive, Thyroid, etc.</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tbl_kcos</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 — Vision Assessment</w:t>
            </w:r>
          </w:p>
        </w:tc>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Vn, PH/Vn, Nr/Vn for both Right Eye and Left Eye</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tbl_master_vn/pnvn/nrvn</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 — PG (Existing Glasses)</w:t>
            </w:r>
          </w:p>
        </w:tc>
        <w:tc>
          <w:tcPr>
            <w:tcW w:type="dxa" w:w="4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Distance and Near: SPH, CYL, AXIS, Vn C GL — for RE and LE</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tbl_master_sph_cyl, tbl_axis</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D2 — ST (Sub-Trial)</w:t>
            </w:r>
          </w:p>
        </w:tc>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Distance: SPH, CYL, AXIS. Near: SPH (AUTO-CALC), CYL/AXIS (AUTO-COPY). Lens Type, Comment.</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tbl_master_sph_cyl, tbl_axis</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 — NCT</w:t>
            </w:r>
          </w:p>
        </w:tc>
        <w:tc>
          <w:tcPr>
            <w:tcW w:type="dxa" w:w="4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Eye Pressure: RE and LE numeric values</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tbl_master_nct</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 — O/E (10 sub-sections)</w:t>
            </w:r>
          </w:p>
        </w:tc>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SAC, LID, CONJ, CORNEA, AC, IRIS, PUPIL, LENS, EM, COVERTEST — RE and LE dropdowns</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 separate master tables</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 — FUNDUS</w:t>
            </w:r>
          </w:p>
        </w:tc>
        <w:tc>
          <w:tcPr>
            <w:tcW w:type="dxa" w:w="4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DISC (Optic Disc) and FR (Fundus Reflex) — RE and LE</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tbl_master_disc, tbl_master_fr</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 — Diagnosis</w:t>
            </w:r>
          </w:p>
        </w:tc>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Multi-select from tbl_diagnoses. Inline add (AJAX).</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tbl_diagnoses</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 — Special Advice</w:t>
            </w:r>
          </w:p>
        </w:tc>
        <w:tc>
          <w:tcPr>
            <w:tcW w:type="dxa" w:w="4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Multi-select from tbl_advices. Inline add (AJAX).</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tbl_advices</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J — Medicine Prescription</w:t>
            </w:r>
          </w:p>
        </w:tc>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Add medicines: Name, Type, Dosage, Duration, Quantity, Instructions. Medicine Group quick-add.</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medicines, medicine_groups</w:t>
            </w:r>
          </w:p>
        </w:tc>
      </w:tr>
    </w:tbl>
    <w:p>
      <w:pPr>
        <w:spacing w:before="0" w:after="0"/>
      </w:pPr>
      <w:r>
        <w:t xml:space="preserve"/>
      </w:r>
    </w:p>
    <w:p>
      <w:pPr>
        <w:pBdr>
          <w:left w:val="thick" w:color="2980B9" w:sz="12" w:space="8"/>
        </w:pBdr>
        <w:shd w:fill="FDEBD0" w:val="clear"/>
        <w:spacing w:before="100" w:after="100"/>
        <w:ind w:left="360" w:right="360"/>
      </w:pPr>
      <w:r>
        <w:rPr>
          <w:rFonts w:ascii="Inter" w:cs="Inter" w:eastAsia="Inter" w:hAnsi="Inter"/>
          <w:b/>
          <w:bCs/>
          <w:color w:val="E67E22"/>
          <w:sz w:val="20"/>
          <w:szCs w:val="20"/>
        </w:rPr>
        <w:t xml:space="preserve">⚠️ Critical Business Logic: </w:t>
      </w:r>
      <w:r>
        <w:rPr>
          <w:rFonts w:ascii="Inter" w:cs="Inter" w:eastAsia="Inter" w:hAnsi="Inter"/>
          <w:color w:val="E67E22"/>
          <w:sz w:val="20"/>
          <w:szCs w:val="20"/>
        </w:rPr>
        <w:t xml:space="preserve">ST Near SPH Auto-Calculation: Near_ST_SPH = Distance_ST_SPH + Near_Addition_Value. JavaScript real-time. ST Near CYL and AXIS auto-copied from Distance values (read-only). This is the most critical calculation in the exam form.</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7.5 Secondary Eye Examination</w:t>
      </w:r>
    </w:p>
    <w:p>
      <w:pPr>
        <w:pStyle w:val="ListParagraph"/>
        <w:numPr>
          <w:ilvl w:val="0"/>
          <w:numId w:val="2"/>
        </w:numPr>
        <w:spacing w:before="40" w:after="40"/>
      </w:pPr>
      <w:r>
        <w:rPr>
          <w:rFonts w:ascii="Inter" w:cs="Inter" w:eastAsia="Inter" w:hAnsi="Inter"/>
          <w:b w:val="false"/>
          <w:bCs w:val="false"/>
          <w:color w:val="1A202C"/>
          <w:sz w:val="20"/>
          <w:szCs w:val="20"/>
        </w:rPr>
        <w:t xml:space="preserve">Triggered when patient is in secondary queue (primary done, secondary pending)</w:t>
      </w:r>
    </w:p>
    <w:p>
      <w:pPr>
        <w:pStyle w:val="ListParagraph"/>
        <w:numPr>
          <w:ilvl w:val="0"/>
          <w:numId w:val="2"/>
        </w:numPr>
        <w:spacing w:before="40" w:after="40"/>
      </w:pPr>
      <w:r>
        <w:rPr>
          <w:rFonts w:ascii="Inter" w:cs="Inter" w:eastAsia="Inter" w:hAnsi="Inter"/>
          <w:b w:val="false"/>
          <w:bCs w:val="false"/>
          <w:color w:val="1A202C"/>
          <w:sz w:val="20"/>
          <w:szCs w:val="20"/>
        </w:rPr>
        <w:t xml:space="preserve">Shows previous primary exam data as read-only reference panel at top</w:t>
      </w:r>
    </w:p>
    <w:p>
      <w:pPr>
        <w:pStyle w:val="ListParagraph"/>
        <w:numPr>
          <w:ilvl w:val="0"/>
          <w:numId w:val="2"/>
        </w:numPr>
        <w:spacing w:before="40" w:after="40"/>
      </w:pPr>
      <w:r>
        <w:rPr>
          <w:rFonts w:ascii="Inter" w:cs="Inter" w:eastAsia="Inter" w:hAnsi="Inter"/>
          <w:b w:val="false"/>
          <w:bCs w:val="false"/>
          <w:color w:val="1A202C"/>
          <w:sz w:val="20"/>
          <w:szCs w:val="20"/>
        </w:rPr>
        <w:t xml:space="preserve">Same sections as Primary exam — doctor fills updated/additional findings</w:t>
      </w:r>
    </w:p>
    <w:p>
      <w:pPr>
        <w:pStyle w:val="ListParagraph"/>
        <w:numPr>
          <w:ilvl w:val="0"/>
          <w:numId w:val="2"/>
        </w:numPr>
        <w:spacing w:before="40" w:after="40"/>
      </w:pPr>
      <w:r>
        <w:rPr>
          <w:rFonts w:ascii="Inter" w:cs="Inter" w:eastAsia="Inter" w:hAnsi="Inter"/>
          <w:b w:val="false"/>
          <w:bCs w:val="false"/>
          <w:color w:val="1A202C"/>
          <w:sz w:val="20"/>
          <w:szCs w:val="20"/>
        </w:rPr>
        <w:t xml:space="preserve">On Complete: secondary_done_at = NOW, patient marked fully examined</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7.6 FOC (Free of Charge) Management</w:t>
      </w:r>
    </w:p>
    <w:p>
      <w:pPr>
        <w:pStyle w:val="Heading3"/>
        <w:spacing w:before="200" w:after="80"/>
      </w:pPr>
      <w:r>
        <w:rPr>
          <w:rFonts w:ascii="Inter" w:cs="Inter" w:eastAsia="Inter" w:hAnsi="Inter"/>
          <w:b/>
          <w:bCs/>
          <w:color w:val="1A202C"/>
          <w:sz w:val="22"/>
          <w:szCs w:val="22"/>
        </w:rPr>
        <w:t xml:space="preserve">Doctor Creates FOC</w:t>
      </w:r>
    </w:p>
    <w:p>
      <w:pPr>
        <w:pStyle w:val="ListParagraph"/>
        <w:numPr>
          <w:ilvl w:val="0"/>
          <w:numId w:val="2"/>
        </w:numPr>
        <w:spacing w:before="40" w:after="40"/>
      </w:pPr>
      <w:r>
        <w:rPr>
          <w:rFonts w:ascii="Inter" w:cs="Inter" w:eastAsia="Inter" w:hAnsi="Inter"/>
          <w:b w:val="false"/>
          <w:bCs w:val="false"/>
          <w:color w:val="1A202C"/>
          <w:sz w:val="20"/>
          <w:szCs w:val="20"/>
        </w:rPr>
        <w:t xml:space="preserve">Select patient (from today's list or search), FOC value auto-filled from case fee</w:t>
      </w:r>
    </w:p>
    <w:p>
      <w:pPr>
        <w:pStyle w:val="ListParagraph"/>
        <w:numPr>
          <w:ilvl w:val="0"/>
          <w:numId w:val="2"/>
        </w:numPr>
        <w:spacing w:before="40" w:after="40"/>
      </w:pPr>
      <w:r>
        <w:rPr>
          <w:rFonts w:ascii="Inter" w:cs="Inter" w:eastAsia="Inter" w:hAnsi="Inter"/>
          <w:b w:val="false"/>
          <w:bCs w:val="false"/>
          <w:color w:val="1A202C"/>
          <w:sz w:val="20"/>
          <w:szCs w:val="20"/>
        </w:rPr>
        <w:t xml:space="preserve">Select which receptionist to assign FOC to → creates tbl_focs entry with accepted = 0</w:t>
      </w:r>
    </w:p>
    <w:p>
      <w:pPr>
        <w:spacing w:before="0" w:after="0"/>
      </w:pPr>
      <w:r>
        <w:t xml:space="preserve"/>
      </w:r>
    </w:p>
    <w:p>
      <w:pPr>
        <w:pStyle w:val="Heading3"/>
        <w:spacing w:before="200" w:after="80"/>
      </w:pPr>
      <w:r>
        <w:rPr>
          <w:rFonts w:ascii="Inter" w:cs="Inter" w:eastAsia="Inter" w:hAnsi="Inter"/>
          <w:b/>
          <w:bCs/>
          <w:color w:val="1A202C"/>
          <w:sz w:val="22"/>
          <w:szCs w:val="22"/>
        </w:rPr>
        <w:t xml:space="preserve">Receptionist Manages FOC</w:t>
      </w:r>
    </w:p>
    <w:p>
      <w:pPr>
        <w:pStyle w:val="ListParagraph"/>
        <w:numPr>
          <w:ilvl w:val="0"/>
          <w:numId w:val="2"/>
        </w:numPr>
        <w:spacing w:before="40" w:after="40"/>
      </w:pPr>
      <w:r>
        <w:rPr>
          <w:rFonts w:ascii="Inter" w:cs="Inter" w:eastAsia="Inter" w:hAnsi="Inter"/>
          <w:b w:val="false"/>
          <w:bCs w:val="false"/>
          <w:color w:val="1A202C"/>
          <w:sz w:val="20"/>
          <w:szCs w:val="20"/>
        </w:rPr>
        <w:t xml:space="preserve">My FOC page: Pending requests assigned to me — Accept button per row</w:t>
      </w:r>
    </w:p>
    <w:p>
      <w:pPr>
        <w:pStyle w:val="ListParagraph"/>
        <w:numPr>
          <w:ilvl w:val="0"/>
          <w:numId w:val="2"/>
        </w:numPr>
        <w:spacing w:before="40" w:after="40"/>
      </w:pPr>
      <w:r>
        <w:rPr>
          <w:rFonts w:ascii="Inter" w:cs="Inter" w:eastAsia="Inter" w:hAnsi="Inter"/>
          <w:b w:val="false"/>
          <w:bCs w:val="false"/>
          <w:color w:val="1A202C"/>
          <w:sz w:val="20"/>
          <w:szCs w:val="20"/>
        </w:rPr>
        <w:t xml:space="preserve">Accepted FOC deducted from Today Collection calculation</w:t>
      </w:r>
    </w:p>
    <w:p>
      <w:pPr>
        <w:pStyle w:val="ListParagraph"/>
        <w:numPr>
          <w:ilvl w:val="0"/>
          <w:numId w:val="2"/>
        </w:numPr>
        <w:spacing w:before="40" w:after="40"/>
      </w:pPr>
      <w:r>
        <w:rPr>
          <w:rFonts w:ascii="Inter" w:cs="Inter" w:eastAsia="Inter" w:hAnsi="Inter"/>
          <w:b w:val="false"/>
          <w:bCs w:val="false"/>
          <w:color w:val="1A202C"/>
          <w:sz w:val="20"/>
          <w:szCs w:val="20"/>
        </w:rPr>
        <w:t xml:space="preserve">Today Collection = SUM(caseFee of walk-in patients under me today) − SUM(accepted FOC today)</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7.7 Reports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2800"/>
        <w:gridCol w:w="41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Filter</w:t>
            </w:r>
          </w:p>
        </w:tc>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Type</w:t>
            </w:r>
          </w:p>
        </w:tc>
        <w:tc>
          <w:tcPr>
            <w:tcW w:type="dxa" w:w="41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Notes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Receptionist</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Dropdown (one or all)</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Selecting one hides City and Case Type filters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Dropdown (one or all)</w:t>
            </w:r>
          </w:p>
        </w:tc>
        <w:tc>
          <w:tcPr>
            <w:tcW w:type="dxa" w:w="4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City</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Dropdown</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Hidden when receptionist filter active</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Case Type</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Dropdown</w:t>
            </w:r>
          </w:p>
        </w:tc>
        <w:tc>
          <w:tcPr>
            <w:tcW w:type="dxa" w:w="4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Hidden when receptionist filter active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Type</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Walk-in / Phone / Both</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Date Range</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Start Date + End Date (Flatpickr)</w:t>
            </w:r>
          </w:p>
        </w:tc>
        <w:tc>
          <w:tcPr>
            <w:tcW w:type="dxa" w:w="4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bl>
    <w:p>
      <w:pPr>
        <w:spacing w:before="0" w:after="0"/>
      </w:pPr>
      <w:r>
        <w:t xml:space="preserve"/>
      </w:r>
    </w:p>
    <w:p>
      <w:pPr>
        <w:pStyle w:val="ListParagraph"/>
        <w:numPr>
          <w:ilvl w:val="0"/>
          <w:numId w:val="2"/>
        </w:numPr>
        <w:spacing w:before="40" w:after="40"/>
      </w:pPr>
      <w:r>
        <w:rPr>
          <w:rFonts w:ascii="Inter" w:cs="Inter" w:eastAsia="Inter" w:hAnsi="Inter"/>
          <w:b w:val="false"/>
          <w:bCs w:val="false"/>
          <w:color w:val="1A202C"/>
          <w:sz w:val="20"/>
          <w:szCs w:val="20"/>
        </w:rPr>
        <w:t xml:space="preserve">Export to Excel (.xlsx), Export to PDF, Print</w:t>
      </w:r>
    </w:p>
    <w:p>
      <w:pPr>
        <w:pStyle w:val="ListParagraph"/>
        <w:numPr>
          <w:ilvl w:val="0"/>
          <w:numId w:val="2"/>
        </w:numPr>
        <w:spacing w:before="40" w:after="40"/>
      </w:pPr>
      <w:r>
        <w:rPr>
          <w:rFonts w:ascii="Inter" w:cs="Inter" w:eastAsia="Inter" w:hAnsi="Inter"/>
          <w:b w:val="false"/>
          <w:bCs w:val="false"/>
          <w:color w:val="1A202C"/>
          <w:sz w:val="20"/>
          <w:szCs w:val="20"/>
        </w:rPr>
        <w:t xml:space="preserve">Total Collection summary card shown at top of results</w:t>
      </w:r>
    </w:p>
    <w:p>
      <w:pPr>
        <w:pStyle w:val="ListParagraph"/>
        <w:numPr>
          <w:ilvl w:val="0"/>
          <w:numId w:val="2"/>
        </w:numPr>
        <w:spacing w:before="40" w:after="40"/>
      </w:pPr>
      <w:r>
        <w:rPr>
          <w:rFonts w:ascii="Inter" w:cs="Inter" w:eastAsia="Inter" w:hAnsi="Inter"/>
          <w:b w:val="false"/>
          <w:bCs w:val="false"/>
          <w:color w:val="1A202C"/>
          <w:sz w:val="20"/>
          <w:szCs w:val="20"/>
        </w:rPr>
        <w:t xml:space="preserve">Pagination: 10 / 25 / 50 / 100 / All rows</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7.8 Patient History</w:t>
      </w:r>
    </w:p>
    <w:p>
      <w:pPr>
        <w:pStyle w:val="ListParagraph"/>
        <w:numPr>
          <w:ilvl w:val="0"/>
          <w:numId w:val="2"/>
        </w:numPr>
        <w:spacing w:before="40" w:after="40"/>
      </w:pPr>
      <w:r>
        <w:rPr>
          <w:rFonts w:ascii="Inter" w:cs="Inter" w:eastAsia="Inter" w:hAnsi="Inter"/>
          <w:b w:val="false"/>
          <w:bCs w:val="false"/>
          <w:color w:val="1A202C"/>
          <w:sz w:val="20"/>
          <w:szCs w:val="20"/>
        </w:rPr>
        <w:t xml:space="preserve">Search by name, contact number, or MRD number</w:t>
      </w:r>
    </w:p>
    <w:p>
      <w:pPr>
        <w:pStyle w:val="ListParagraph"/>
        <w:numPr>
          <w:ilvl w:val="0"/>
          <w:numId w:val="2"/>
        </w:numPr>
        <w:spacing w:before="40" w:after="40"/>
      </w:pPr>
      <w:r>
        <w:rPr>
          <w:rFonts w:ascii="Inter" w:cs="Inter" w:eastAsia="Inter" w:hAnsi="Inter"/>
          <w:b w:val="false"/>
          <w:bCs w:val="false"/>
          <w:color w:val="1A202C"/>
          <w:sz w:val="20"/>
          <w:szCs w:val="20"/>
        </w:rPr>
        <w:t xml:space="preserve">All past visits shown chronologically — click to expand exam data</w:t>
      </w:r>
    </w:p>
    <w:p>
      <w:pPr>
        <w:pStyle w:val="ListParagraph"/>
        <w:numPr>
          <w:ilvl w:val="0"/>
          <w:numId w:val="2"/>
        </w:numPr>
        <w:spacing w:before="40" w:after="40"/>
      </w:pPr>
      <w:r>
        <w:rPr>
          <w:rFonts w:ascii="Inter" w:cs="Inter" w:eastAsia="Inter" w:hAnsi="Inter"/>
          <w:b w:val="false"/>
          <w:bCs w:val="false"/>
          <w:color w:val="1A202C"/>
          <w:sz w:val="20"/>
          <w:szCs w:val="20"/>
        </w:rPr>
        <w:t xml:space="preserve">Print prescription / exam data for any past visit</w:t>
      </w:r>
    </w:p>
    <w:p>
      <w:pPr>
        <w:pStyle w:val="ListParagraph"/>
        <w:numPr>
          <w:ilvl w:val="0"/>
          <w:numId w:val="2"/>
        </w:numPr>
        <w:spacing w:before="40" w:after="40"/>
      </w:pPr>
      <w:r>
        <w:rPr>
          <w:rFonts w:ascii="Inter" w:cs="Inter" w:eastAsia="Inter" w:hAnsi="Inter"/>
          <w:b w:val="false"/>
          <w:bCs w:val="false"/>
          <w:color w:val="1A202C"/>
          <w:sz w:val="20"/>
          <w:szCs w:val="20"/>
        </w:rPr>
        <w:t xml:space="preserve">Accessible to: Hospital Admin and Doctor</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7.9 Medicine Module</w:t>
      </w:r>
    </w:p>
    <w:p>
      <w:pPr>
        <w:pStyle w:val="ListParagraph"/>
        <w:numPr>
          <w:ilvl w:val="0"/>
          <w:numId w:val="2"/>
        </w:numPr>
        <w:spacing w:before="40" w:after="40"/>
      </w:pPr>
      <w:r>
        <w:rPr>
          <w:rFonts w:ascii="Inter" w:cs="Inter" w:eastAsia="Inter" w:hAnsi="Inter"/>
          <w:b w:val="false"/>
          <w:bCs w:val="false"/>
          <w:color w:val="1A202C"/>
          <w:sz w:val="20"/>
          <w:szCs w:val="20"/>
        </w:rPr>
        <w:t xml:space="preserve">Medicine CRUD: Name, Type, Dosage, Duration, Quantity, Price, Company, Composition, Instruction</w:t>
      </w:r>
    </w:p>
    <w:p>
      <w:pPr>
        <w:pStyle w:val="ListParagraph"/>
        <w:numPr>
          <w:ilvl w:val="0"/>
          <w:numId w:val="2"/>
        </w:numPr>
        <w:spacing w:before="40" w:after="40"/>
      </w:pPr>
      <w:r>
        <w:rPr>
          <w:rFonts w:ascii="Inter" w:cs="Inter" w:eastAsia="Inter" w:hAnsi="Inter"/>
          <w:b w:val="false"/>
          <w:bCs w:val="false"/>
          <w:color w:val="1A202C"/>
          <w:sz w:val="20"/>
          <w:szCs w:val="20"/>
        </w:rPr>
        <w:t xml:space="preserve">Medicine Groups: Pre-save groups for quick prescription — select group → all medicines added at once</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7.10 Print &amp; PDF Module</w:t>
      </w:r>
    </w:p>
    <w:p>
      <w:pPr>
        <w:pStyle w:val="Heading3"/>
        <w:spacing w:before="200" w:after="80"/>
      </w:pPr>
      <w:r>
        <w:rPr>
          <w:rFonts w:ascii="Inter" w:cs="Inter" w:eastAsia="Inter" w:hAnsi="Inter"/>
          <w:b/>
          <w:bCs/>
          <w:color w:val="1A202C"/>
          <w:sz w:val="22"/>
          <w:szCs w:val="22"/>
        </w:rPr>
        <w:t xml:space="preserve">OPD Bill</w:t>
      </w:r>
    </w:p>
    <w:p>
      <w:pPr>
        <w:pStyle w:val="ListParagraph"/>
        <w:numPr>
          <w:ilvl w:val="0"/>
          <w:numId w:val="2"/>
        </w:numPr>
        <w:spacing w:before="40" w:after="40"/>
      </w:pPr>
      <w:r>
        <w:rPr>
          <w:rFonts w:ascii="Inter" w:cs="Inter" w:eastAsia="Inter" w:hAnsi="Inter"/>
          <w:b w:val="false"/>
          <w:bCs w:val="false"/>
          <w:color w:val="1A202C"/>
          <w:sz w:val="20"/>
          <w:szCs w:val="20"/>
        </w:rPr>
        <w:t xml:space="preserve">Hospital header with logo, name, address, contacts, bill date</w:t>
      </w:r>
    </w:p>
    <w:p>
      <w:pPr>
        <w:pStyle w:val="ListParagraph"/>
        <w:numPr>
          <w:ilvl w:val="0"/>
          <w:numId w:val="2"/>
        </w:numPr>
        <w:spacing w:before="40" w:after="40"/>
      </w:pPr>
      <w:r>
        <w:rPr>
          <w:rFonts w:ascii="Inter" w:cs="Inter" w:eastAsia="Inter" w:hAnsi="Inter"/>
          <w:b w:val="false"/>
          <w:bCs w:val="false"/>
          <w:color w:val="1A202C"/>
          <w:sz w:val="20"/>
          <w:szCs w:val="20"/>
        </w:rPr>
        <w:t xml:space="preserve">MRD No., Patient Name, Age &amp; Gender, City, Phone, Consultant, Case Type, Case Fee</w:t>
      </w:r>
    </w:p>
    <w:p>
      <w:pPr>
        <w:pStyle w:val="ListParagraph"/>
        <w:numPr>
          <w:ilvl w:val="0"/>
          <w:numId w:val="2"/>
        </w:numPr>
        <w:spacing w:before="40" w:after="40"/>
      </w:pPr>
      <w:r>
        <w:rPr>
          <w:rFonts w:ascii="Inter" w:cs="Inter" w:eastAsia="Inter" w:hAnsi="Inter"/>
          <w:b w:val="false"/>
          <w:bCs w:val="false"/>
          <w:color w:val="1A202C"/>
          <w:sz w:val="20"/>
          <w:szCs w:val="20"/>
        </w:rPr>
        <w:t xml:space="preserve">Signature line + Receptionist name</w:t>
      </w:r>
    </w:p>
    <w:p>
      <w:pPr>
        <w:pStyle w:val="ListParagraph"/>
        <w:numPr>
          <w:ilvl w:val="0"/>
          <w:numId w:val="2"/>
        </w:numPr>
        <w:spacing w:before="40" w:after="40"/>
      </w:pPr>
      <w:r>
        <w:rPr>
          <w:rFonts w:ascii="Inter" w:cs="Inter" w:eastAsia="Inter" w:hAnsi="Inter"/>
          <w:b w:val="false"/>
          <w:bCs w:val="false"/>
          <w:color w:val="1A202C"/>
          <w:sz w:val="20"/>
          <w:szCs w:val="20"/>
        </w:rPr>
        <w:t xml:space="preserve">Opens in new tab → browser print dialog</w:t>
      </w:r>
    </w:p>
    <w:p>
      <w:pPr>
        <w:spacing w:before="0" w:after="0"/>
      </w:pPr>
      <w:r>
        <w:t xml:space="preserve"/>
      </w:r>
    </w:p>
    <w:p>
      <w:pPr>
        <w:pStyle w:val="Heading3"/>
        <w:spacing w:before="200" w:after="80"/>
      </w:pPr>
      <w:r>
        <w:rPr>
          <w:rFonts w:ascii="Inter" w:cs="Inter" w:eastAsia="Inter" w:hAnsi="Inter"/>
          <w:b/>
          <w:bCs/>
          <w:color w:val="1A202C"/>
          <w:sz w:val="22"/>
          <w:szCs w:val="22"/>
        </w:rPr>
        <w:t xml:space="preserve">Prescription Print</w:t>
      </w:r>
    </w:p>
    <w:p>
      <w:pPr>
        <w:pStyle w:val="ListParagraph"/>
        <w:numPr>
          <w:ilvl w:val="0"/>
          <w:numId w:val="2"/>
        </w:numPr>
        <w:spacing w:before="40" w:after="40"/>
      </w:pPr>
      <w:r>
        <w:rPr>
          <w:rFonts w:ascii="Inter" w:cs="Inter" w:eastAsia="Inter" w:hAnsi="Inter"/>
          <w:b w:val="false"/>
          <w:bCs w:val="false"/>
          <w:color w:val="1A202C"/>
          <w:sz w:val="20"/>
          <w:szCs w:val="20"/>
        </w:rPr>
        <w:t xml:space="preserve">Hospital header with logo</w:t>
      </w:r>
    </w:p>
    <w:p>
      <w:pPr>
        <w:pStyle w:val="ListParagraph"/>
        <w:numPr>
          <w:ilvl w:val="0"/>
          <w:numId w:val="2"/>
        </w:numPr>
        <w:spacing w:before="40" w:after="40"/>
      </w:pPr>
      <w:r>
        <w:rPr>
          <w:rFonts w:ascii="Inter" w:cs="Inter" w:eastAsia="Inter" w:hAnsi="Inter"/>
          <w:b w:val="false"/>
          <w:bCs w:val="false"/>
          <w:color w:val="1A202C"/>
          <w:sz w:val="20"/>
          <w:szCs w:val="20"/>
        </w:rPr>
        <w:t xml:space="preserve">Patient details, Vision data table, PG/ST prescription table</w:t>
      </w:r>
    </w:p>
    <w:p>
      <w:pPr>
        <w:pStyle w:val="ListParagraph"/>
        <w:numPr>
          <w:ilvl w:val="0"/>
          <w:numId w:val="2"/>
        </w:numPr>
        <w:spacing w:before="40" w:after="40"/>
      </w:pPr>
      <w:r>
        <w:rPr>
          <w:rFonts w:ascii="Inter" w:cs="Inter" w:eastAsia="Inter" w:hAnsi="Inter"/>
          <w:b w:val="false"/>
          <w:bCs w:val="false"/>
          <w:color w:val="1A202C"/>
          <w:sz w:val="20"/>
          <w:szCs w:val="20"/>
        </w:rPr>
        <w:t xml:space="preserve">O/E findings, Diagnosis, Special Advice, Medicine list</w:t>
      </w:r>
    </w:p>
    <w:p>
      <w:pPr>
        <w:pStyle w:val="ListParagraph"/>
        <w:numPr>
          <w:ilvl w:val="0"/>
          <w:numId w:val="2"/>
        </w:numPr>
        <w:spacing w:before="40" w:after="40"/>
      </w:pPr>
      <w:r>
        <w:rPr>
          <w:rFonts w:ascii="Inter" w:cs="Inter" w:eastAsia="Inter" w:hAnsi="Inter"/>
          <w:b w:val="false"/>
          <w:bCs w:val="false"/>
          <w:color w:val="1A202C"/>
          <w:sz w:val="20"/>
          <w:szCs w:val="20"/>
        </w:rPr>
        <w:t xml:space="preserve">Doctor name and signature space</w:t>
      </w:r>
    </w:p>
    <w:p>
      <w:r>
        <w:br w:type="page"/>
      </w:r>
    </w:p>
    <w:p>
      <w:pPr>
        <w:shd w:fill="0D2137" w:val="clear"/>
        <w:spacing w:before="480" w:after="200"/>
        <w:jc w:val="center"/>
      </w:pPr>
      <w:r>
        <w:rPr>
          <w:rFonts w:ascii="Inter" w:cs="Inter" w:eastAsia="Inter" w:hAnsi="Inter"/>
          <w:b/>
          <w:bCs/>
          <w:color w:val="FFFFFF"/>
          <w:sz w:val="28"/>
          <w:szCs w:val="28"/>
        </w:rPr>
        <w:t xml:space="preserve">  SECTION 7A — DYNAMIC ROLE &amp; PERMISSION MANAGEMENT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7A. Dynamic Role &amp; Permission Management</w:t>
      </w:r>
    </w:p>
    <w:p>
      <w:pPr>
        <w:spacing w:before="60" w:after="60"/>
      </w:pPr>
      <w:r>
        <w:rPr>
          <w:rFonts w:ascii="Inter" w:cs="Inter" w:eastAsia="Inter" w:hAnsi="Inter"/>
          <w:b w:val="false"/>
          <w:bCs w:val="false"/>
          <w:color w:val="1A202C"/>
          <w:sz w:val="20"/>
          <w:szCs w:val="20"/>
        </w:rPr>
        <w:t xml:space="preserve">The HMS platform uses a dynamic, database-driven role-permission system. Eight roles are pre-configured as system defaults and cannot be deleted. Hospital Admin can create additional custom roles and assign any combination of permissions to them. All role-permission data is tenant-scoped — one hospital's custom roles never affect another.</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7A.1 The 8 System Default Roles ✦ NEW</w:t>
      </w:r>
    </w:p>
    <w:p>
      <w:pPr>
        <w:spacing w:before="60" w:after="60"/>
      </w:pPr>
      <w:r>
        <w:rPr>
          <w:rFonts w:ascii="Inter" w:cs="Inter" w:eastAsia="Inter" w:hAnsi="Inter"/>
          <w:b w:val="false"/>
          <w:bCs w:val="false"/>
          <w:color w:val="1A202C"/>
          <w:sz w:val="20"/>
          <w:szCs w:val="20"/>
        </w:rPr>
        <w:t xml:space="preserve">These roles are seeded during tenant creation. They are marked is_system = true in the roles table and cannot be deleted by the Hospital Admin.</w:t>
      </w:r>
    </w:p>
    <w:p>
      <w:pPr>
        <w:spacing w:before="0" w:after="0"/>
      </w:pPr>
      <w:r>
        <w:t xml:space="preserve"/>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700"/>
        <w:gridCol w:w="2000"/>
        <w:gridCol w:w="1560"/>
        <w:gridCol w:w="1600"/>
        <w:gridCol w:w="1800"/>
        <w:gridCol w:w="1700"/>
      </w:tblGrid>
      <w:tr>
        <w:trPr>
          <w:tblHeader/>
        </w:trPr>
        <w:tc>
          <w:tcPr>
            <w:tcW w:type="dxa" w:w="7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w:t>
            </w:r>
          </w:p>
        </w:tc>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Role Name</w:t>
            </w:r>
          </w:p>
        </w:tc>
        <w:tc>
          <w:tcPr>
            <w:tcW w:type="dxa" w:w="1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Scope</w:t>
            </w:r>
          </w:p>
        </w:tc>
        <w:tc>
          <w:tcPr>
            <w:tcW w:type="dxa" w:w="1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URL Prefix</w:t>
            </w:r>
          </w:p>
        </w:tc>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Guard</w:t>
            </w:r>
          </w:p>
        </w:tc>
        <w:tc>
          <w:tcPr>
            <w:tcW w:type="dxa" w:w="17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Type</w:t>
            </w:r>
          </w:p>
        </w:tc>
      </w:tr>
      <w:tr>
        <w:trPr>
          <w:tblHeader w:val="false"/>
        </w:trPr>
        <w:tc>
          <w:tcPr>
            <w:tcW w:type="dxa" w:w="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#1</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Platform Super Admin</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Platform-wide</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/superadmin</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superadmin</w:t>
            </w:r>
          </w:p>
        </w:tc>
        <w:tc>
          <w:tcPr>
            <w:tcW w:type="dxa" w:w="1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System — Cannot Delete</w:t>
            </w:r>
          </w:p>
        </w:tc>
      </w:tr>
      <w:tr>
        <w:trPr>
          <w:tblHeader w:val="false"/>
        </w:trPr>
        <w:tc>
          <w:tcPr>
            <w:tcW w:type="dxa" w:w="7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#2</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Hospital-wide</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/{slug}/</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w:t>
            </w:r>
          </w:p>
        </w:tc>
        <w:tc>
          <w:tcPr>
            <w:tcW w:type="dxa" w:w="17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System — Cannot Delete</w:t>
            </w:r>
          </w:p>
        </w:tc>
      </w:tr>
      <w:tr>
        <w:trPr>
          <w:tblHeader w:val="false"/>
        </w:trPr>
        <w:tc>
          <w:tcPr>
            <w:tcW w:type="dxa" w:w="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#3</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Doctor (OPD)</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 Clinical</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/{slug}/</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w:t>
            </w:r>
          </w:p>
        </w:tc>
        <w:tc>
          <w:tcPr>
            <w:tcW w:type="dxa" w:w="1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System — Cannot Delete</w:t>
            </w:r>
          </w:p>
        </w:tc>
      </w:tr>
      <w:tr>
        <w:trPr>
          <w:tblHeader w:val="false"/>
        </w:trPr>
        <w:tc>
          <w:tcPr>
            <w:tcW w:type="dxa" w:w="7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#4</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Receptionist (OPD)</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 Front-Desk</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/{slug}/</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w:t>
            </w:r>
          </w:p>
        </w:tc>
        <w:tc>
          <w:tcPr>
            <w:tcW w:type="dxa" w:w="17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System — Cannot Delete</w:t>
            </w:r>
          </w:p>
        </w:tc>
      </w:tr>
      <w:tr>
        <w:trPr>
          <w:tblHeader w:val="false"/>
        </w:trPr>
        <w:tc>
          <w:tcPr>
            <w:tcW w:type="dxa" w:w="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#5</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 Receptionist</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 Booking</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/{slug}/ot/</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w:t>
            </w:r>
          </w:p>
        </w:tc>
        <w:tc>
          <w:tcPr>
            <w:tcW w:type="dxa" w:w="1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System — Cannot Delete</w:t>
            </w:r>
          </w:p>
        </w:tc>
      </w:tr>
      <w:tr>
        <w:trPr>
          <w:tblHeader w:val="false"/>
        </w:trPr>
        <w:tc>
          <w:tcPr>
            <w:tcW w:type="dxa" w:w="7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#6</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Accountant</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 Billing</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/{slug}/account/</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w:t>
            </w:r>
          </w:p>
        </w:tc>
        <w:tc>
          <w:tcPr>
            <w:tcW w:type="dxa" w:w="17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System — Cannot Delete</w:t>
            </w:r>
          </w:p>
        </w:tc>
      </w:tr>
      <w:tr>
        <w:trPr>
          <w:tblHeader w:val="false"/>
        </w:trPr>
        <w:tc>
          <w:tcPr>
            <w:tcW w:type="dxa" w:w="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#7</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 Doctor</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 Surgical</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/{slug}/ot/doctor/</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w:t>
            </w:r>
          </w:p>
        </w:tc>
        <w:tc>
          <w:tcPr>
            <w:tcW w:type="dxa" w:w="17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System — Cannot Delete</w:t>
            </w:r>
          </w:p>
        </w:tc>
      </w:tr>
      <w:tr>
        <w:trPr>
          <w:tblHeader w:val="false"/>
        </w:trPr>
        <w:tc>
          <w:tcPr>
            <w:tcW w:type="dxa" w:w="7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#8</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 Assistant</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 Assist+Lens</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/{slug}/ot/assistant/</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w:t>
            </w:r>
          </w:p>
        </w:tc>
        <w:tc>
          <w:tcPr>
            <w:tcW w:type="dxa" w:w="17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System — Cannot Delete</w:t>
            </w:r>
          </w:p>
        </w:tc>
      </w:tr>
    </w:tbl>
    <w:p>
      <w:pPr>
        <w:spacing w:before="0" w:after="0"/>
      </w:pPr>
      <w:r>
        <w:t xml:space="preserve"/>
      </w:r>
    </w:p>
    <w:p>
      <w:pPr>
        <w:pBdr>
          <w:top w:val="single" w:color="E67E22" w:sz="4" w:space="4"/>
          <w:left w:val="single" w:color="E67E22" w:sz="4" w:space="8"/>
          <w:bottom w:val="single" w:color="E67E22" w:sz="4" w:space="4"/>
          <w:right w:val="single" w:color="E67E22" w:sz="4" w:space="4"/>
        </w:pBdr>
        <w:shd w:fill="FDEBD0" w:val="clear"/>
        <w:spacing w:before="120" w:after="120"/>
        <w:ind w:left="200" w:right="200"/>
      </w:pPr>
      <w:r>
        <w:rPr>
          <w:rFonts w:ascii="Inter" w:cs="Inter" w:eastAsia="Inter" w:hAnsi="Inter"/>
          <w:color w:val="784212"/>
          <w:sz w:val="19"/>
          <w:szCs w:val="19"/>
        </w:rPr>
        <w:t xml:space="preserve">⚠️ System roles cannot be renamed or deleted. Hospital Admin can adjust permissions on non-critical actions for system roles (e.g., allow/deny Excel export for Receptionist) but cannot remove core access from roles that need it for workflow.</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7A.2 Hospital Admin — Custom Role Creation ✦ NEW</w:t>
      </w:r>
    </w:p>
    <w:p>
      <w:pPr>
        <w:spacing w:before="60" w:after="60"/>
      </w:pPr>
      <w:r>
        <w:rPr>
          <w:rFonts w:ascii="Inter" w:cs="Inter" w:eastAsia="Inter" w:hAnsi="Inter"/>
          <w:b w:val="false"/>
          <w:bCs w:val="false"/>
          <w:color w:val="1A202C"/>
          <w:sz w:val="20"/>
          <w:szCs w:val="20"/>
        </w:rPr>
        <w:t xml:space="preserve">Hospital Admin can create unlimited custom roles from Settings &gt; Role Management. Each custom role has a name, optional description, and a set of permissions selected from the full permissions list.</w:t>
      </w:r>
    </w:p>
    <w:p>
      <w:pPr>
        <w:spacing w:before="0" w:after="0"/>
      </w:pPr>
      <w:r>
        <w:t xml:space="preserve"/>
      </w:r>
    </w:p>
    <w:p>
      <w:pPr>
        <w:pStyle w:val="Heading3"/>
        <w:spacing w:before="200" w:after="80"/>
      </w:pPr>
      <w:r>
        <w:rPr>
          <w:rFonts w:ascii="Inter" w:cs="Inter" w:eastAsia="Inter" w:hAnsi="Inter"/>
          <w:b/>
          <w:bCs/>
          <w:color w:val="1A202C"/>
          <w:sz w:val="22"/>
          <w:szCs w:val="22"/>
        </w:rPr>
        <w:t xml:space="preserve">Custom Role Creation Flow</w:t>
      </w:r>
    </w:p>
    <w:p>
      <w:pPr>
        <w:pStyle w:val="ListParagraph"/>
        <w:numPr>
          <w:ilvl w:val="0"/>
          <w:numId w:val="2"/>
        </w:numPr>
        <w:spacing w:before="40" w:after="40"/>
      </w:pPr>
      <w:r>
        <w:rPr>
          <w:rFonts w:ascii="Inter" w:cs="Inter" w:eastAsia="Inter" w:hAnsi="Inter"/>
          <w:b w:val="false"/>
          <w:bCs w:val="false"/>
          <w:color w:val="1A202C"/>
          <w:sz w:val="20"/>
          <w:szCs w:val="20"/>
        </w:rPr>
        <w:t xml:space="preserve">Go to Settings &gt; Role Management &gt; [+ Add New Role] button</w:t>
      </w:r>
    </w:p>
    <w:p>
      <w:pPr>
        <w:pStyle w:val="ListParagraph"/>
        <w:numPr>
          <w:ilvl w:val="0"/>
          <w:numId w:val="2"/>
        </w:numPr>
        <w:spacing w:before="40" w:after="40"/>
      </w:pPr>
      <w:r>
        <w:rPr>
          <w:rFonts w:ascii="Inter" w:cs="Inter" w:eastAsia="Inter" w:hAnsi="Inter"/>
          <w:b w:val="false"/>
          <w:bCs w:val="false"/>
          <w:color w:val="1A202C"/>
          <w:sz w:val="20"/>
          <w:szCs w:val="20"/>
        </w:rPr>
        <w:t xml:space="preserve">Enter Role Name (required, unique within hospital) and Description (optional)</w:t>
      </w:r>
    </w:p>
    <w:p>
      <w:pPr>
        <w:pStyle w:val="ListParagraph"/>
        <w:numPr>
          <w:ilvl w:val="0"/>
          <w:numId w:val="2"/>
        </w:numPr>
        <w:spacing w:before="40" w:after="40"/>
      </w:pPr>
      <w:r>
        <w:rPr>
          <w:rFonts w:ascii="Inter" w:cs="Inter" w:eastAsia="Inter" w:hAnsi="Inter"/>
          <w:b w:val="false"/>
          <w:bCs w:val="false"/>
          <w:color w:val="1A202C"/>
          <w:sz w:val="20"/>
          <w:szCs w:val="20"/>
        </w:rPr>
        <w:t xml:space="preserve">Permission assignment screen appears — organized by module (OPD, OT, Masters, Reports, Settings)</w:t>
      </w:r>
    </w:p>
    <w:p>
      <w:pPr>
        <w:pStyle w:val="ListParagraph"/>
        <w:numPr>
          <w:ilvl w:val="0"/>
          <w:numId w:val="2"/>
        </w:numPr>
        <w:spacing w:before="40" w:after="40"/>
      </w:pPr>
      <w:r>
        <w:rPr>
          <w:rFonts w:ascii="Inter" w:cs="Inter" w:eastAsia="Inter" w:hAnsi="Inter"/>
          <w:b w:val="false"/>
          <w:bCs w:val="false"/>
          <w:color w:val="1A202C"/>
          <w:sz w:val="20"/>
          <w:szCs w:val="20"/>
        </w:rPr>
        <w:t xml:space="preserve">For each permission: select access level — None / Read / Full</w:t>
      </w:r>
    </w:p>
    <w:p>
      <w:pPr>
        <w:pStyle w:val="ListParagraph"/>
        <w:numPr>
          <w:ilvl w:val="0"/>
          <w:numId w:val="2"/>
        </w:numPr>
        <w:spacing w:before="40" w:after="40"/>
      </w:pPr>
      <w:r>
        <w:rPr>
          <w:rFonts w:ascii="Inter" w:cs="Inter" w:eastAsia="Inter" w:hAnsi="Inter"/>
          <w:b w:val="false"/>
          <w:bCs w:val="false"/>
          <w:color w:val="1A202C"/>
          <w:sz w:val="20"/>
          <w:szCs w:val="20"/>
        </w:rPr>
        <w:t xml:space="preserve">Save Role — immediately available for assignment to new users</w:t>
      </w:r>
    </w:p>
    <w:p>
      <w:pPr>
        <w:spacing w:before="0" w:after="0"/>
      </w:pPr>
      <w:r>
        <w:t xml:space="preserve"/>
      </w:r>
    </w:p>
    <w:p>
      <w:pPr>
        <w:pStyle w:val="Heading3"/>
        <w:spacing w:before="200" w:after="80"/>
      </w:pPr>
      <w:r>
        <w:rPr>
          <w:rFonts w:ascii="Inter" w:cs="Inter" w:eastAsia="Inter" w:hAnsi="Inter"/>
          <w:b/>
          <w:bCs/>
          <w:color w:val="1A202C"/>
          <w:sz w:val="22"/>
          <w:szCs w:val="22"/>
        </w:rPr>
        <w:t xml:space="preserve">Custom Role Edit / Delete Rules</w:t>
      </w:r>
    </w:p>
    <w:p>
      <w:pPr>
        <w:pStyle w:val="ListParagraph"/>
        <w:numPr>
          <w:ilvl w:val="0"/>
          <w:numId w:val="2"/>
        </w:numPr>
        <w:spacing w:before="40" w:after="40"/>
      </w:pPr>
      <w:r>
        <w:rPr>
          <w:rFonts w:ascii="Inter" w:cs="Inter" w:eastAsia="Inter" w:hAnsi="Inter"/>
          <w:b w:val="false"/>
          <w:bCs w:val="false"/>
          <w:color w:val="1A202C"/>
          <w:sz w:val="20"/>
          <w:szCs w:val="20"/>
        </w:rPr>
        <w:t xml:space="preserve">Custom roles can be renamed, edited (permissions changed), or deleted</w:t>
      </w:r>
    </w:p>
    <w:p>
      <w:pPr>
        <w:pStyle w:val="ListParagraph"/>
        <w:numPr>
          <w:ilvl w:val="0"/>
          <w:numId w:val="2"/>
        </w:numPr>
        <w:spacing w:before="40" w:after="40"/>
      </w:pPr>
      <w:r>
        <w:rPr>
          <w:rFonts w:ascii="Inter" w:cs="Inter" w:eastAsia="Inter" w:hAnsi="Inter"/>
          <w:b w:val="false"/>
          <w:bCs w:val="false"/>
          <w:color w:val="1A202C"/>
          <w:sz w:val="20"/>
          <w:szCs w:val="20"/>
        </w:rPr>
        <w:t xml:space="preserve">Delete restriction: if any active users are assigned to the role, deletion is blocked — must reassign or deactivate users first</w:t>
      </w:r>
    </w:p>
    <w:p>
      <w:pPr>
        <w:pStyle w:val="ListParagraph"/>
        <w:numPr>
          <w:ilvl w:val="0"/>
          <w:numId w:val="2"/>
        </w:numPr>
        <w:spacing w:before="40" w:after="40"/>
      </w:pPr>
      <w:r>
        <w:rPr>
          <w:rFonts w:ascii="Inter" w:cs="Inter" w:eastAsia="Inter" w:hAnsi="Inter"/>
          <w:b w:val="false"/>
          <w:bCs w:val="false"/>
          <w:color w:val="1A202C"/>
          <w:sz w:val="20"/>
          <w:szCs w:val="20"/>
        </w:rPr>
        <w:t xml:space="preserve">When a custom role's permissions are edited, the change applies immediately to all currently logged-in users on next request (permission cache TTL: 60 seconds)</w:t>
      </w:r>
    </w:p>
    <w:p>
      <w:pPr>
        <w:pStyle w:val="ListParagraph"/>
        <w:numPr>
          <w:ilvl w:val="0"/>
          <w:numId w:val="2"/>
        </w:numPr>
        <w:spacing w:before="40" w:after="40"/>
      </w:pPr>
      <w:r>
        <w:rPr>
          <w:rFonts w:ascii="Inter" w:cs="Inter" w:eastAsia="Inter" w:hAnsi="Inter"/>
          <w:b w:val="false"/>
          <w:bCs w:val="false"/>
          <w:color w:val="1A202C"/>
          <w:sz w:val="20"/>
          <w:szCs w:val="20"/>
        </w:rPr>
        <w:t xml:space="preserve">Hospital Admin can duplicate an existing role (system or custom) as a starting point for a new custom role</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7A.3 Permissions Master List — By Module ✦ NEW</w:t>
      </w:r>
    </w:p>
    <w:p>
      <w:pPr>
        <w:spacing w:before="60" w:after="60"/>
      </w:pPr>
      <w:r>
        <w:rPr>
          <w:rFonts w:ascii="Inter" w:cs="Inter" w:eastAsia="Inter" w:hAnsi="Inter"/>
          <w:b w:val="false"/>
          <w:bCs w:val="false"/>
          <w:color w:val="1A202C"/>
          <w:sz w:val="20"/>
          <w:szCs w:val="20"/>
        </w:rPr>
        <w:t xml:space="preserve">All permissions are seeded in the permissions table at platform level. These are not editable by Hospital Admin — they are the atomic units of access. Hospital Admin assigns these to roles.</w:t>
      </w:r>
    </w:p>
    <w:p>
      <w:pPr>
        <w:spacing w:before="0" w:after="0"/>
      </w:pPr>
      <w:r>
        <w:t xml:space="preserve"/>
      </w:r>
    </w:p>
    <w:p>
      <w:pPr>
        <w:pStyle w:val="Heading3"/>
        <w:spacing w:before="200" w:after="80"/>
      </w:pPr>
      <w:r>
        <w:rPr>
          <w:rFonts w:ascii="Inter" w:cs="Inter" w:eastAsia="Inter" w:hAnsi="Inter"/>
          <w:b/>
          <w:bCs/>
          <w:color w:val="1A202C"/>
          <w:sz w:val="22"/>
          <w:szCs w:val="22"/>
        </w:rPr>
        <w:t xml:space="preserve">OPD Module Permissions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800"/>
        <w:gridCol w:w="3360"/>
        <w:gridCol w:w="3200"/>
      </w:tblGrid>
      <w:tr>
        <w:trPr>
          <w:tblHeader/>
        </w:trPr>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Permission Key</w:t>
            </w:r>
          </w:p>
        </w:tc>
        <w:tc>
          <w:tcPr>
            <w:tcW w:type="dxa" w:w="33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Label / Description</w:t>
            </w:r>
          </w:p>
        </w:tc>
        <w:tc>
          <w:tcPr>
            <w:tcW w:type="dxa" w:w="3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Default Roles with FULL</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opd.patient.register</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Register Walk-in Patient</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Receptionist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opd.patient.register_phone</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Register Phone Appointment</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Receptionist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opd.patient.view</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View Today's OPD Patients</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Doctor, Receptionist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opd.patient.edit</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Edit Patient Record (pre-exam)</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Receptionist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opd.patient.delete</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Soft Delete Patient</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Receptionist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opd.exam.primary</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Perform Primary Eye Exam</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Doctor</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opd.exam.secondary</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Perform Secondary Eye Exam</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Doctor</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opd.exam.history</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View Patient Exam History</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Doctor, Receptionist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opd.bill.print</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Print OPD Bill</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Receptionist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opd.prescription.print</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Print Prescription</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Doctor, Receptionist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opd.foc.create</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Create FOC (Free Of Charge)</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Doctor</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opd.foc.accept</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Accept FOC</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Receptionist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opd.reports.view</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View OPD Reports</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opd.reports.export</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Export OPD Data to Excel</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OT Module Permissions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800"/>
        <w:gridCol w:w="3360"/>
        <w:gridCol w:w="3200"/>
      </w:tblGrid>
      <w:tr>
        <w:trPr>
          <w:tblHeader/>
        </w:trPr>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Permission Key</w:t>
            </w:r>
          </w:p>
        </w:tc>
        <w:tc>
          <w:tcPr>
            <w:tcW w:type="dxa" w:w="33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Label / Description</w:t>
            </w:r>
          </w:p>
        </w:tc>
        <w:tc>
          <w:tcPr>
            <w:tcW w:type="dxa" w:w="3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Default Roles with FULL</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ot.booking.create</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Book OT Appointment</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OT Receptionist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ot.booking.modify</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Modify OT Booking</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OT Receptionist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ot.booking.cancel</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Cancel OT Booking</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OT Receptionist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ot.counselling.fill</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Fill OT Counselling Form</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OT Receptionist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ot.patient.list</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View OT Patient List</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OT Receptionist, Accountant, OT Doctor, OT Assistant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ot.package.set</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Set Package Amount</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Accountant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ot.payment.record</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Record Payment and Receipt</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Accountant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ot.payment.export</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Excel Export (OT Payments)</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Accountant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ot.ward.entry</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Ward Admission (Attend/Postpone)</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Receptionist, Accountant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ot.preop.entry</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Pre-Op Vitals Entry (BP/RBS etc.)</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Receptionist, Accountant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ot.dilation.track</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Dilation Drop Tracking</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Receptionist, Accountant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ot.surgery.ready</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Mark Ready to Operate</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OT Doctor</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ot.surgery.record</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Record Surgery Details</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OT Doctor</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ot.lens.record</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Record Lens Details</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OT Assistant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ot.lens.implant</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Mark Lens Implanted</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OT Assistant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ot.meds.takehome</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Add Take-Home Medicines</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OT Doctor, OT Assistant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ot.invoice.view</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View Auto-Generated Invoice</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Accountant, OT Doctor, OT Assistant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ot.invoice.edit</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Edit Invoice Line Items</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Accountant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ot.discharge.generate</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Generate Discharge Documents</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Accountant, Receptionist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ot.discharge.patient</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Discharge Patient (Final)</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Accountant, Receptionist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ot.certificate.print</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Print Operation Certificate</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Accountant, Receptionist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ot.bill.print</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Print Bill of Summary</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Super Admin, Hospital Admin, Accountant, Receptionist</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Masters &amp; Settings Permissions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800"/>
        <w:gridCol w:w="3360"/>
        <w:gridCol w:w="3200"/>
      </w:tblGrid>
      <w:tr>
        <w:trPr>
          <w:tblHeader/>
        </w:trPr>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Permission Key</w:t>
            </w:r>
          </w:p>
        </w:tc>
        <w:tc>
          <w:tcPr>
            <w:tcW w:type="dxa" w:w="33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Label / Description</w:t>
            </w:r>
          </w:p>
        </w:tc>
        <w:tc>
          <w:tcPr>
            <w:tcW w:type="dxa" w:w="3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Default Roles with FULL</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master.case_types</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Case Types CRUD</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master.doctors</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Doctor Accounts CRUD</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master.receptions</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Receptionist Accounts CRUD</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master.ot_staff</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 Staff Accounts CRUD</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master.roles</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Custom Role Management</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master.locations</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Locations Master CRUD</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master.medicines</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Medicine Master CRUD</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 Doctor, OT Doctor</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master.eye_exam</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Eye Exam Masters CRUD</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 Doctor</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master.ot_slots</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 Slot Master CRUD</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 OT Receptionist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master.ot_types</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 Type Master CRUD</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master.ot_charges</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OT Charge Heads CRUD</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 Accountant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settings.hospital</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Profile Settings</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settings.subscription</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Subscription / Billing Info</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reports.view</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View All Reports</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reports.export</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Export All Reports</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 Admin</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7A.4 Role Management UI — Hospital Admin View ✦ NEW</w:t>
      </w:r>
    </w:p>
    <w:p>
      <w:pPr>
        <w:spacing w:before="0" w:after="0"/>
      </w:pPr>
      <w:r>
        <w:t xml:space="preserve"/>
      </w:r>
    </w:p>
    <w:p>
      <w:pPr>
        <w:pStyle w:val="Heading3"/>
        <w:spacing w:before="200" w:after="80"/>
      </w:pPr>
      <w:r>
        <w:rPr>
          <w:rFonts w:ascii="Inter" w:cs="Inter" w:eastAsia="Inter" w:hAnsi="Inter"/>
          <w:b/>
          <w:bCs/>
          <w:color w:val="1A202C"/>
          <w:sz w:val="22"/>
          <w:szCs w:val="22"/>
        </w:rPr>
        <w:t xml:space="preserve">Role List Page — /{slug}/settings/roles</w:t>
      </w:r>
    </w:p>
    <w:p>
      <w:pPr>
        <w:pStyle w:val="ListParagraph"/>
        <w:numPr>
          <w:ilvl w:val="0"/>
          <w:numId w:val="2"/>
        </w:numPr>
        <w:spacing w:before="40" w:after="40"/>
      </w:pPr>
      <w:r>
        <w:rPr>
          <w:rFonts w:ascii="Inter" w:cs="Inter" w:eastAsia="Inter" w:hAnsi="Inter"/>
          <w:b w:val="false"/>
          <w:bCs w:val="false"/>
          <w:color w:val="1A202C"/>
          <w:sz w:val="20"/>
          <w:szCs w:val="20"/>
        </w:rPr>
        <w:t xml:space="preserve">Displays all roles in a table: Role Name | Type (System / Custom) | Users Assigned | Permissions Count | Actions</w:t>
      </w:r>
    </w:p>
    <w:p>
      <w:pPr>
        <w:pStyle w:val="ListParagraph"/>
        <w:numPr>
          <w:ilvl w:val="0"/>
          <w:numId w:val="2"/>
        </w:numPr>
        <w:spacing w:before="40" w:after="40"/>
      </w:pPr>
      <w:r>
        <w:rPr>
          <w:rFonts w:ascii="Inter" w:cs="Inter" w:eastAsia="Inter" w:hAnsi="Inter"/>
          <w:b w:val="false"/>
          <w:bCs w:val="false"/>
          <w:color w:val="1A202C"/>
          <w:sz w:val="20"/>
          <w:szCs w:val="20"/>
        </w:rPr>
        <w:t xml:space="preserve">System roles shown with lock icon — Edit Permissions allowed, Delete disabled</w:t>
      </w:r>
    </w:p>
    <w:p>
      <w:pPr>
        <w:pStyle w:val="ListParagraph"/>
        <w:numPr>
          <w:ilvl w:val="0"/>
          <w:numId w:val="2"/>
        </w:numPr>
        <w:spacing w:before="40" w:after="40"/>
      </w:pPr>
      <w:r>
        <w:rPr>
          <w:rFonts w:ascii="Inter" w:cs="Inter" w:eastAsia="Inter" w:hAnsi="Inter"/>
          <w:b w:val="false"/>
          <w:bCs w:val="false"/>
          <w:color w:val="1A202C"/>
          <w:sz w:val="20"/>
          <w:szCs w:val="20"/>
        </w:rPr>
        <w:t xml:space="preserve">Custom roles shown with edit and delete icons</w:t>
      </w:r>
    </w:p>
    <w:p>
      <w:pPr>
        <w:pStyle w:val="ListParagraph"/>
        <w:numPr>
          <w:ilvl w:val="0"/>
          <w:numId w:val="2"/>
        </w:numPr>
        <w:spacing w:before="40" w:after="40"/>
      </w:pPr>
      <w:r>
        <w:rPr>
          <w:rFonts w:ascii="Inter" w:cs="Inter" w:eastAsia="Inter" w:hAnsi="Inter"/>
          <w:b w:val="false"/>
          <w:bCs w:val="false"/>
          <w:color w:val="1A202C"/>
          <w:sz w:val="20"/>
          <w:szCs w:val="20"/>
        </w:rPr>
        <w:t xml:space="preserve">[+ Add New Role] button at top-right</w:t>
      </w:r>
    </w:p>
    <w:p>
      <w:pPr>
        <w:spacing w:before="0" w:after="0"/>
      </w:pPr>
      <w:r>
        <w:t xml:space="preserve"/>
      </w:r>
    </w:p>
    <w:p>
      <w:pPr>
        <w:pStyle w:val="Heading3"/>
        <w:spacing w:before="200" w:after="80"/>
      </w:pPr>
      <w:r>
        <w:rPr>
          <w:rFonts w:ascii="Inter" w:cs="Inter" w:eastAsia="Inter" w:hAnsi="Inter"/>
          <w:b/>
          <w:bCs/>
          <w:color w:val="1A202C"/>
          <w:sz w:val="22"/>
          <w:szCs w:val="22"/>
        </w:rPr>
        <w:t xml:space="preserve">Edit Permissions Page — /{slug}/settings/roles/{id}/permissions</w:t>
      </w:r>
    </w:p>
    <w:p>
      <w:pPr>
        <w:pStyle w:val="ListParagraph"/>
        <w:numPr>
          <w:ilvl w:val="0"/>
          <w:numId w:val="2"/>
        </w:numPr>
        <w:spacing w:before="40" w:after="40"/>
      </w:pPr>
      <w:r>
        <w:rPr>
          <w:rFonts w:ascii="Inter" w:cs="Inter" w:eastAsia="Inter" w:hAnsi="Inter"/>
          <w:b w:val="false"/>
          <w:bCs w:val="false"/>
          <w:color w:val="1A202C"/>
          <w:sz w:val="20"/>
          <w:szCs w:val="20"/>
        </w:rPr>
        <w:t xml:space="preserve">Full permissions checklist organized by Module sections (OPD, OT, Masters, Reports, Settings)</w:t>
      </w:r>
    </w:p>
    <w:p>
      <w:pPr>
        <w:pStyle w:val="ListParagraph"/>
        <w:numPr>
          <w:ilvl w:val="0"/>
          <w:numId w:val="2"/>
        </w:numPr>
        <w:spacing w:before="40" w:after="40"/>
      </w:pPr>
      <w:r>
        <w:rPr>
          <w:rFonts w:ascii="Inter" w:cs="Inter" w:eastAsia="Inter" w:hAnsi="Inter"/>
          <w:b w:val="false"/>
          <w:bCs w:val="false"/>
          <w:color w:val="1A202C"/>
          <w:sz w:val="20"/>
          <w:szCs w:val="20"/>
        </w:rPr>
        <w:t xml:space="preserve">Each permission row: Permission Label | [None] [Read] [Full] radio toggle</w:t>
      </w:r>
    </w:p>
    <w:p>
      <w:pPr>
        <w:pStyle w:val="ListParagraph"/>
        <w:numPr>
          <w:ilvl w:val="0"/>
          <w:numId w:val="2"/>
        </w:numPr>
        <w:spacing w:before="40" w:after="40"/>
      </w:pPr>
      <w:r>
        <w:rPr>
          <w:rFonts w:ascii="Inter" w:cs="Inter" w:eastAsia="Inter" w:hAnsi="Inter"/>
          <w:b w:val="false"/>
          <w:bCs w:val="false"/>
          <w:color w:val="1A202C"/>
          <w:sz w:val="20"/>
          <w:szCs w:val="20"/>
        </w:rPr>
        <w:t xml:space="preserve">Bulk actions per module: [Grant All Full] [Grant All Read] [Remove All] buttons</w:t>
      </w:r>
    </w:p>
    <w:p>
      <w:pPr>
        <w:pStyle w:val="ListParagraph"/>
        <w:numPr>
          <w:ilvl w:val="0"/>
          <w:numId w:val="2"/>
        </w:numPr>
        <w:spacing w:before="40" w:after="40"/>
      </w:pPr>
      <w:r>
        <w:rPr>
          <w:rFonts w:ascii="Inter" w:cs="Inter" w:eastAsia="Inter" w:hAnsi="Inter"/>
          <w:b w:val="false"/>
          <w:bCs w:val="false"/>
          <w:color w:val="1A202C"/>
          <w:sz w:val="20"/>
          <w:szCs w:val="20"/>
        </w:rPr>
        <w:t xml:space="preserve">[Save Permissions] button — changes applied immediately (permissions cache cleared)</w:t>
      </w:r>
    </w:p>
    <w:p>
      <w:pPr>
        <w:spacing w:before="0" w:after="0"/>
      </w:pPr>
      <w:r>
        <w:t xml:space="preserve"/>
      </w:r>
    </w:p>
    <w:p>
      <w:pPr>
        <w:pStyle w:val="Heading3"/>
        <w:spacing w:before="200" w:after="80"/>
      </w:pPr>
      <w:r>
        <w:rPr>
          <w:rFonts w:ascii="Inter" w:cs="Inter" w:eastAsia="Inter" w:hAnsi="Inter"/>
          <w:b/>
          <w:bCs/>
          <w:color w:val="1A202C"/>
          <w:sz w:val="22"/>
          <w:szCs w:val="22"/>
        </w:rPr>
        <w:t xml:space="preserve">Add New Role Modal</w:t>
      </w:r>
    </w:p>
    <w:p>
      <w:pPr>
        <w:pStyle w:val="ListParagraph"/>
        <w:numPr>
          <w:ilvl w:val="0"/>
          <w:numId w:val="2"/>
        </w:numPr>
        <w:spacing w:before="40" w:after="40"/>
      </w:pPr>
      <w:r>
        <w:rPr>
          <w:rFonts w:ascii="Inter" w:cs="Inter" w:eastAsia="Inter" w:hAnsi="Inter"/>
          <w:b w:val="false"/>
          <w:bCs w:val="false"/>
          <w:color w:val="1A202C"/>
          <w:sz w:val="20"/>
          <w:szCs w:val="20"/>
        </w:rPr>
        <w:t xml:space="preserve">Modal fields: Role Name (text, required), Description (textarea, optional)</w:t>
      </w:r>
    </w:p>
    <w:p>
      <w:pPr>
        <w:pStyle w:val="ListParagraph"/>
        <w:numPr>
          <w:ilvl w:val="0"/>
          <w:numId w:val="2"/>
        </w:numPr>
        <w:spacing w:before="40" w:after="40"/>
      </w:pPr>
      <w:r>
        <w:rPr>
          <w:rFonts w:ascii="Inter" w:cs="Inter" w:eastAsia="Inter" w:hAnsi="Inter"/>
          <w:b w:val="false"/>
          <w:bCs w:val="false"/>
          <w:color w:val="1A202C"/>
          <w:sz w:val="20"/>
          <w:szCs w:val="20"/>
        </w:rPr>
        <w:t xml:space="preserve">Option: [Clone from existing role] dropdown — pre-fills permissions from selected role</w:t>
      </w:r>
    </w:p>
    <w:p>
      <w:pPr>
        <w:pStyle w:val="ListParagraph"/>
        <w:numPr>
          <w:ilvl w:val="0"/>
          <w:numId w:val="2"/>
        </w:numPr>
        <w:spacing w:before="40" w:after="40"/>
      </w:pPr>
      <w:r>
        <w:rPr>
          <w:rFonts w:ascii="Inter" w:cs="Inter" w:eastAsia="Inter" w:hAnsi="Inter"/>
          <w:b w:val="false"/>
          <w:bCs w:val="false"/>
          <w:color w:val="1A202C"/>
          <w:sz w:val="20"/>
          <w:szCs w:val="20"/>
        </w:rPr>
        <w:t xml:space="preserve">[Create Role] → redirects to Edit Permissions page for the new role</w:t>
      </w:r>
    </w:p>
    <w:p>
      <w:pPr>
        <w:spacing w:before="0" w:after="0"/>
      </w:pPr>
      <w:r>
        <w:t xml:space="preserve"/>
      </w:r>
    </w:p>
    <w:p>
      <w:pPr>
        <w:pStyle w:val="Heading3"/>
        <w:spacing w:before="200" w:after="80"/>
      </w:pPr>
      <w:r>
        <w:rPr>
          <w:rFonts w:ascii="Inter" w:cs="Inter" w:eastAsia="Inter" w:hAnsi="Inter"/>
          <w:b/>
          <w:bCs/>
          <w:color w:val="1A202C"/>
          <w:sz w:val="22"/>
          <w:szCs w:val="22"/>
        </w:rPr>
        <w:t xml:space="preserve">User Assignment to Custom Role</w:t>
      </w:r>
    </w:p>
    <w:p>
      <w:pPr>
        <w:pStyle w:val="ListParagraph"/>
        <w:numPr>
          <w:ilvl w:val="0"/>
          <w:numId w:val="2"/>
        </w:numPr>
        <w:spacing w:before="40" w:after="40"/>
      </w:pPr>
      <w:r>
        <w:rPr>
          <w:rFonts w:ascii="Inter" w:cs="Inter" w:eastAsia="Inter" w:hAnsi="Inter"/>
          <w:b w:val="false"/>
          <w:bCs w:val="false"/>
          <w:color w:val="1A202C"/>
          <w:sz w:val="20"/>
          <w:szCs w:val="20"/>
        </w:rPr>
        <w:t xml:space="preserve">When creating any new hospital user (Doctor, Receptionist, or custom staff), Role dropdown includes all 8 system roles plus any custom roles created by the Hospital Admin</w:t>
      </w:r>
    </w:p>
    <w:p>
      <w:pPr>
        <w:pStyle w:val="ListParagraph"/>
        <w:numPr>
          <w:ilvl w:val="0"/>
          <w:numId w:val="2"/>
        </w:numPr>
        <w:spacing w:before="40" w:after="40"/>
      </w:pPr>
      <w:r>
        <w:rPr>
          <w:rFonts w:ascii="Inter" w:cs="Inter" w:eastAsia="Inter" w:hAnsi="Inter"/>
          <w:b w:val="false"/>
          <w:bCs w:val="false"/>
          <w:color w:val="1A202C"/>
          <w:sz w:val="20"/>
          <w:szCs w:val="20"/>
        </w:rPr>
        <w:t xml:space="preserve">One user = one primary role (no multi-role per user in v1 — future enhancement)</w:t>
      </w:r>
    </w:p>
    <w:p>
      <w:pPr>
        <w:pStyle w:val="ListParagraph"/>
        <w:numPr>
          <w:ilvl w:val="0"/>
          <w:numId w:val="2"/>
        </w:numPr>
        <w:spacing w:before="40" w:after="40"/>
      </w:pPr>
      <w:r>
        <w:rPr>
          <w:rFonts w:ascii="Inter" w:cs="Inter" w:eastAsia="Inter" w:hAnsi="Inter"/>
          <w:b w:val="false"/>
          <w:bCs w:val="false"/>
          <w:color w:val="1A202C"/>
          <w:sz w:val="20"/>
          <w:szCs w:val="20"/>
        </w:rPr>
        <w:t xml:space="preserve">Existing users can have their role changed from their profile edit page</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7A.5 Extended Authentication Flow ✦ NEW</w:t>
      </w:r>
    </w:p>
    <w:p>
      <w:pPr>
        <w:spacing w:before="60" w:after="60"/>
      </w:pPr>
      <w:r>
        <w:rPr>
          <w:rFonts w:ascii="Inter" w:cs="Inter" w:eastAsia="Inter" w:hAnsi="Inter"/>
          <w:b w:val="false"/>
          <w:bCs w:val="false"/>
          <w:color w:val="1A202C"/>
          <w:sz w:val="20"/>
          <w:szCs w:val="20"/>
        </w:rPr>
        <w:t xml:space="preserve">The login system is extended to support custom roles in addition to the 8 system roles. Role detection at login time checks the roles table and resolves the appropriate permissions set from role_permissions.</w:t>
      </w:r>
    </w:p>
    <w:p>
      <w:pPr>
        <w:spacing w:before="0" w:after="0"/>
      </w:pPr>
      <w:r>
        <w:t xml:space="preserve"/>
      </w:r>
    </w:p>
    <w:p>
      <w:pPr>
        <w:pStyle w:val="Heading3"/>
        <w:spacing w:before="200" w:after="80"/>
      </w:pPr>
      <w:r>
        <w:rPr>
          <w:rFonts w:ascii="Inter" w:cs="Inter" w:eastAsia="Inter" w:hAnsi="Inter"/>
          <w:b/>
          <w:bCs/>
          <w:color w:val="1A202C"/>
          <w:sz w:val="22"/>
          <w:szCs w:val="22"/>
        </w:rPr>
        <w:t xml:space="preserve">Login Role Detection — Extended Order</w:t>
      </w:r>
    </w:p>
    <w:p>
      <w:pPr>
        <w:pStyle w:val="ListParagraph"/>
        <w:numPr>
          <w:ilvl w:val="0"/>
          <w:numId w:val="2"/>
        </w:numPr>
        <w:spacing w:before="40" w:after="40"/>
      </w:pPr>
      <w:r>
        <w:rPr>
          <w:rFonts w:ascii="Inter" w:cs="Inter" w:eastAsia="Inter" w:hAnsi="Inter"/>
          <w:b w:val="false"/>
          <w:bCs w:val="false"/>
          <w:color w:val="1A202C"/>
          <w:sz w:val="20"/>
          <w:szCs w:val="20"/>
        </w:rPr>
        <w:t xml:space="preserve">1. Check platform_admins (guard: superadmin)</w:t>
      </w:r>
    </w:p>
    <w:p>
      <w:pPr>
        <w:pStyle w:val="ListParagraph"/>
        <w:numPr>
          <w:ilvl w:val="0"/>
          <w:numId w:val="2"/>
        </w:numPr>
        <w:spacing w:before="40" w:after="40"/>
      </w:pPr>
      <w:r>
        <w:rPr>
          <w:rFonts w:ascii="Inter" w:cs="Inter" w:eastAsia="Inter" w:hAnsi="Inter"/>
          <w:b w:val="false"/>
          <w:bCs w:val="false"/>
          <w:color w:val="1A202C"/>
          <w:sz w:val="20"/>
          <w:szCs w:val="20"/>
        </w:rPr>
        <w:t xml:space="preserve">2. Check hospital_admins (guard: hospital, role: admin)</w:t>
      </w:r>
    </w:p>
    <w:p>
      <w:pPr>
        <w:pStyle w:val="ListParagraph"/>
        <w:numPr>
          <w:ilvl w:val="0"/>
          <w:numId w:val="2"/>
        </w:numPr>
        <w:spacing w:before="40" w:after="40"/>
      </w:pPr>
      <w:r>
        <w:rPr>
          <w:rFonts w:ascii="Inter" w:cs="Inter" w:eastAsia="Inter" w:hAnsi="Inter"/>
          <w:b w:val="false"/>
          <w:bCs w:val="false"/>
          <w:color w:val="1A202C"/>
          <w:sz w:val="20"/>
          <w:szCs w:val="20"/>
        </w:rPr>
        <w:t xml:space="preserve">3. Check hospital_users table — resolve role from role_id FK → roles table</w:t>
      </w:r>
    </w:p>
    <w:p>
      <w:pPr>
        <w:pStyle w:val="ListParagraph"/>
        <w:numPr>
          <w:ilvl w:val="0"/>
          <w:numId w:val="2"/>
        </w:numPr>
        <w:spacing w:before="40" w:after="40"/>
      </w:pPr>
      <w:r>
        <w:rPr>
          <w:rFonts w:ascii="Inter" w:cs="Inter" w:eastAsia="Inter" w:hAnsi="Inter"/>
          <w:b w:val="false"/>
          <w:bCs w:val="false"/>
          <w:color w:val="1A202C"/>
          <w:sz w:val="20"/>
          <w:szCs w:val="20"/>
        </w:rPr>
        <w:t xml:space="preserve">4. Load permissions from role_permissions → cache with key: tenant:{id}:role:{role_id}:perms (TTL: 60s)</w:t>
      </w:r>
    </w:p>
    <w:p>
      <w:pPr>
        <w:pStyle w:val="ListParagraph"/>
        <w:numPr>
          <w:ilvl w:val="0"/>
          <w:numId w:val="2"/>
        </w:numPr>
        <w:spacing w:before="40" w:after="40"/>
      </w:pPr>
      <w:r>
        <w:rPr>
          <w:rFonts w:ascii="Inter" w:cs="Inter" w:eastAsia="Inter" w:hAnsi="Inter"/>
          <w:b w:val="false"/>
          <w:bCs w:val="false"/>
          <w:color w:val="1A202C"/>
          <w:sz w:val="20"/>
          <w:szCs w:val="20"/>
        </w:rPr>
        <w:t xml:space="preserve">5. Redirect to role dashboard URL — for custom roles, redirect to /{slug}/dashboard (generic hospital dashboard)</w:t>
      </w:r>
    </w:p>
    <w:p>
      <w:pPr>
        <w:spacing w:before="0" w:after="0"/>
      </w:pPr>
      <w:r>
        <w:t xml:space="preserve"/>
      </w:r>
    </w:p>
    <w:p>
      <w:pPr>
        <w:pBdr>
          <w:top w:val="single" w:color="2980B9" w:sz="4" w:space="4"/>
          <w:left w:val="single" w:color="2980B9" w:sz="4" w:space="8"/>
          <w:bottom w:val="single" w:color="2980B9" w:sz="4" w:space="4"/>
          <w:right w:val="single" w:color="2980B9" w:sz="4" w:space="4"/>
        </w:pBdr>
        <w:shd w:fill="D6EAF8" w:val="clear"/>
        <w:spacing w:before="120" w:after="120"/>
        <w:ind w:left="200" w:right="200"/>
      </w:pPr>
      <w:r>
        <w:rPr>
          <w:rFonts w:ascii="Inter" w:cs="Inter" w:eastAsia="Inter" w:hAnsi="Inter"/>
          <w:color w:val="154360"/>
          <w:sz w:val="19"/>
          <w:szCs w:val="19"/>
        </w:rPr>
        <w:t xml:space="preserve">📌 Implementation Note: All permission checks in controllers and Blade views use the helper can('permission.key') which reads from the cached permission set. No hard-coded role name checks in business logic — always use permission keys. This ensures custom roles work transparently with all existing features.</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7A.6 Database Schema — Role &amp; Permission Tables ✦ NEW</w:t>
      </w:r>
    </w:p>
    <w:p>
      <w:pPr>
        <w:spacing w:before="60" w:after="60"/>
      </w:pPr>
      <w:r>
        <w:rPr>
          <w:rFonts w:ascii="Inter" w:cs="Inter" w:eastAsia="Inter" w:hAnsi="Inter"/>
          <w:b w:val="false"/>
          <w:bCs w:val="false"/>
          <w:color w:val="1A202C"/>
          <w:sz w:val="20"/>
          <w:szCs w:val="20"/>
        </w:rPr>
        <w:t xml:space="preserve">These tables are added to the existing tenant schema. The roles and role_permissions tables are per-tenant (have tenant_id). The permissions table is platform-level (no tenant_id — seeded once).</w:t>
      </w:r>
    </w:p>
    <w:p>
      <w:pPr>
        <w:spacing w:before="0" w:after="0"/>
      </w:pPr>
      <w:r>
        <w:t xml:space="preserve"/>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200"/>
        <w:gridCol w:w="2400"/>
        <w:gridCol w:w="4760"/>
      </w:tblGrid>
      <w:tr>
        <w:trPr>
          <w:tblHeader/>
        </w:trPr>
        <w:tc>
          <w:tcPr>
            <w:tcW w:type="dxa" w:w="2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Table</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Purpose</w:t>
            </w:r>
          </w:p>
        </w:tc>
        <w:tc>
          <w:tcPr>
            <w:tcW w:type="dxa" w:w="4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Key Columns</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roles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All roles per hospital (system + custom)</w:t>
            </w:r>
          </w:p>
        </w:tc>
        <w:tc>
          <w:tcPr>
            <w:tcW w:type="dxa" w:w="4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id, tenant_id, name, slug, is_system (bool, default false), description, color (hex for UI badge), created_by, created_at, deleted_at</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permissions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Master list of all platform permissions</w:t>
            </w:r>
          </w:p>
        </w:tc>
        <w:tc>
          <w:tcPr>
            <w:tcW w:type="dxa" w:w="4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id, module (opd/ot/master/report/settings), action (key slug), label (display name), description, sort_order</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role_permissions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Which permissions each role has</w:t>
            </w:r>
          </w:p>
        </w:tc>
        <w:tc>
          <w:tcPr>
            <w:tcW w:type="dxa" w:w="4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id, role_id, permission_id, access_level (enum: none/read/full), updated_by, updated_at</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hospital_users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Unified table for all non-admin hospital users (optional unified approach)</w:t>
            </w:r>
          </w:p>
        </w:tc>
        <w:tc>
          <w:tcPr>
            <w:tcW w:type="dxa" w:w="4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id, tenant_id, role_id (FK to roles), name, email, contact, password, status (active/inactive), type (doctor/receptionist/ot_receptionist/accountant/ot_doctor/ot_assistant/custom), last_login_at, deleted_at</w:t>
            </w:r>
          </w:p>
        </w:tc>
      </w:tr>
    </w:tbl>
    <w:p>
      <w:pPr>
        <w:spacing w:before="0" w:after="0"/>
      </w:pPr>
      <w:r>
        <w:t xml:space="preserve"/>
      </w:r>
    </w:p>
    <w:p>
      <w:pPr>
        <w:pBdr>
          <w:top w:val="single" w:color="E67E22" w:sz="4" w:space="4"/>
          <w:left w:val="single" w:color="E67E22" w:sz="4" w:space="8"/>
          <w:bottom w:val="single" w:color="E67E22" w:sz="4" w:space="4"/>
          <w:right w:val="single" w:color="E67E22" w:sz="4" w:space="4"/>
        </w:pBdr>
        <w:shd w:fill="FDEBD0" w:val="clear"/>
        <w:spacing w:before="120" w:after="120"/>
        <w:ind w:left="200" w:right="200"/>
      </w:pPr>
      <w:r>
        <w:rPr>
          <w:rFonts w:ascii="Inter" w:cs="Inter" w:eastAsia="Inter" w:hAnsi="Inter"/>
          <w:color w:val="784212"/>
          <w:sz w:val="19"/>
          <w:szCs w:val="19"/>
        </w:rPr>
        <w:t xml:space="preserve">⚠️ Schema Strategy: Two approaches are valid — (A) Unified hospital_users table with role_id FK (simpler queries, easier permission checks), or (B) Keep separate per-role tables (doctors, receptions, ot_receptionists, etc.) each with a role_id FK pointing to the roles table. Approach B is recommended for data isolation per v2 decision. The roles + permissions + role_permissions tables are COMMON to both approaches.</w:t>
      </w:r>
    </w:p>
    <w:p>
      <w:pPr>
        <w:spacing w:before="0" w:after="0"/>
      </w:pPr>
      <w:r>
        <w:t xml:space="preserve"/>
      </w:r>
    </w:p>
    <w:p>
      <w:pPr>
        <w:pStyle w:val="Heading3"/>
        <w:spacing w:before="200" w:after="80"/>
      </w:pPr>
      <w:r>
        <w:rPr>
          <w:rFonts w:ascii="Inter" w:cs="Inter" w:eastAsia="Inter" w:hAnsi="Inter"/>
          <w:b/>
          <w:bCs/>
          <w:color w:val="1A202C"/>
          <w:sz w:val="22"/>
          <w:szCs w:val="22"/>
        </w:rPr>
        <w:t xml:space="preserve">Seed Data — System Role Permissions</w:t>
      </w:r>
    </w:p>
    <w:p>
      <w:pPr>
        <w:pStyle w:val="ListParagraph"/>
        <w:numPr>
          <w:ilvl w:val="0"/>
          <w:numId w:val="2"/>
        </w:numPr>
        <w:spacing w:before="40" w:after="40"/>
      </w:pPr>
      <w:r>
        <w:rPr>
          <w:rFonts w:ascii="Inter" w:cs="Inter" w:eastAsia="Inter" w:hAnsi="Inter"/>
          <w:b w:val="false"/>
          <w:bCs w:val="false"/>
          <w:color w:val="1A202C"/>
          <w:sz w:val="20"/>
          <w:szCs w:val="20"/>
        </w:rPr>
        <w:t xml:space="preserve">At tenant creation, 8 system roles are seeded into roles table (is_system = true)</w:t>
      </w:r>
    </w:p>
    <w:p>
      <w:pPr>
        <w:pStyle w:val="ListParagraph"/>
        <w:numPr>
          <w:ilvl w:val="0"/>
          <w:numId w:val="2"/>
        </w:numPr>
        <w:spacing w:before="40" w:after="40"/>
      </w:pPr>
      <w:r>
        <w:rPr>
          <w:rFonts w:ascii="Inter" w:cs="Inter" w:eastAsia="Inter" w:hAnsi="Inter"/>
          <w:b w:val="false"/>
          <w:bCs w:val="false"/>
          <w:color w:val="1A202C"/>
          <w:sz w:val="20"/>
          <w:szCs w:val="20"/>
        </w:rPr>
        <w:t xml:space="preserve">Default role_permissions rows are inserted based on the permission matrix defined in Section 24 of OT Addendum</w:t>
      </w:r>
    </w:p>
    <w:p>
      <w:pPr>
        <w:pStyle w:val="ListParagraph"/>
        <w:numPr>
          <w:ilvl w:val="0"/>
          <w:numId w:val="2"/>
        </w:numPr>
        <w:spacing w:before="40" w:after="40"/>
      </w:pPr>
      <w:r>
        <w:rPr>
          <w:rFonts w:ascii="Inter" w:cs="Inter" w:eastAsia="Inter" w:hAnsi="Inter"/>
          <w:b w:val="false"/>
          <w:bCs w:val="false"/>
          <w:color w:val="1A202C"/>
          <w:sz w:val="20"/>
          <w:szCs w:val="20"/>
        </w:rPr>
        <w:t xml:space="preserve">All permissions are seeded into the permissions table as part of the platform migration (not per-tenant)</w:t>
      </w:r>
    </w:p>
    <w:p>
      <w:pPr>
        <w:pStyle w:val="ListParagraph"/>
        <w:numPr>
          <w:ilvl w:val="0"/>
          <w:numId w:val="2"/>
        </w:numPr>
        <w:spacing w:before="40" w:after="40"/>
      </w:pPr>
      <w:r>
        <w:rPr>
          <w:rFonts w:ascii="Inter" w:cs="Inter" w:eastAsia="Inter" w:hAnsi="Inter"/>
          <w:b w:val="false"/>
          <w:bCs w:val="false"/>
          <w:color w:val="1A202C"/>
          <w:sz w:val="20"/>
          <w:szCs w:val="20"/>
        </w:rPr>
        <w:t xml:space="preserve">Tenant creation job: CreateTenantRolesAndPermissions::dispatch($tenantId) — seeds roles + default role_permissions</w:t>
      </w:r>
    </w:p>
    <w:p>
      <w:pPr>
        <w:spacing w:before="0" w:after="0"/>
      </w:pPr>
      <w:r>
        <w:t xml:space="preserve"/>
      </w:r>
    </w:p>
    <w:p>
      <w:pPr>
        <w:pStyle w:val="Heading3"/>
        <w:spacing w:before="200" w:after="80"/>
      </w:pPr>
      <w:r>
        <w:rPr>
          <w:rFonts w:ascii="Inter" w:cs="Inter" w:eastAsia="Inter" w:hAnsi="Inter"/>
          <w:b/>
          <w:bCs/>
          <w:color w:val="1A202C"/>
          <w:sz w:val="22"/>
          <w:szCs w:val="22"/>
        </w:rPr>
        <w:t xml:space="preserve">Laravel Implementation</w:t>
      </w:r>
    </w:p>
    <w:p>
      <w:pPr>
        <w:pStyle w:val="ListParagraph"/>
        <w:numPr>
          <w:ilvl w:val="0"/>
          <w:numId w:val="2"/>
        </w:numPr>
        <w:spacing w:before="40" w:after="40"/>
      </w:pPr>
      <w:r>
        <w:rPr>
          <w:rFonts w:ascii="Inter" w:cs="Inter" w:eastAsia="Inter" w:hAnsi="Inter"/>
          <w:b w:val="false"/>
          <w:bCs w:val="false"/>
          <w:color w:val="1A202C"/>
          <w:sz w:val="20"/>
          <w:szCs w:val="20"/>
        </w:rPr>
        <w:t xml:space="preserve">Permission check helper: Gate::define() or custom RolePermissionService::can($user, $permissionKey)</w:t>
      </w:r>
    </w:p>
    <w:p>
      <w:pPr>
        <w:pStyle w:val="ListParagraph"/>
        <w:numPr>
          <w:ilvl w:val="0"/>
          <w:numId w:val="2"/>
        </w:numPr>
        <w:spacing w:before="40" w:after="40"/>
      </w:pPr>
      <w:r>
        <w:rPr>
          <w:rFonts w:ascii="Inter" w:cs="Inter" w:eastAsia="Inter" w:hAnsi="Inter"/>
          <w:b w:val="false"/>
          <w:bCs w:val="false"/>
          <w:color w:val="1A202C"/>
          <w:sz w:val="20"/>
          <w:szCs w:val="20"/>
        </w:rPr>
        <w:t xml:space="preserve">Cache key: 'tenant:{tenantId}:user:{userId}:permissions' → array of [permission_key =&gt; access_level]</w:t>
      </w:r>
    </w:p>
    <w:p>
      <w:pPr>
        <w:pStyle w:val="ListParagraph"/>
        <w:numPr>
          <w:ilvl w:val="0"/>
          <w:numId w:val="2"/>
        </w:numPr>
        <w:spacing w:before="40" w:after="40"/>
      </w:pPr>
      <w:r>
        <w:rPr>
          <w:rFonts w:ascii="Inter" w:cs="Inter" w:eastAsia="Inter" w:hAnsi="Inter"/>
          <w:b w:val="false"/>
          <w:bCs w:val="false"/>
          <w:color w:val="1A202C"/>
          <w:sz w:val="20"/>
          <w:szCs w:val="20"/>
        </w:rPr>
        <w:t xml:space="preserve">Blade directive: @canDo('opd.patient.register') ... @endcanDo (custom directive)</w:t>
      </w:r>
    </w:p>
    <w:p>
      <w:pPr>
        <w:pStyle w:val="ListParagraph"/>
        <w:numPr>
          <w:ilvl w:val="0"/>
          <w:numId w:val="2"/>
        </w:numPr>
        <w:spacing w:before="40" w:after="40"/>
      </w:pPr>
      <w:r>
        <w:rPr>
          <w:rFonts w:ascii="Inter" w:cs="Inter" w:eastAsia="Inter" w:hAnsi="Inter"/>
          <w:b w:val="false"/>
          <w:bCs w:val="false"/>
          <w:color w:val="1A202C"/>
          <w:sz w:val="20"/>
          <w:szCs w:val="20"/>
        </w:rPr>
        <w:t xml:space="preserve">API middleware: CheckPermission::class with permission key as parameter</w:t>
      </w:r>
    </w:p>
    <w:p>
      <w:pPr>
        <w:pStyle w:val="ListParagraph"/>
        <w:numPr>
          <w:ilvl w:val="0"/>
          <w:numId w:val="2"/>
        </w:numPr>
        <w:spacing w:before="40" w:after="40"/>
      </w:pPr>
      <w:r>
        <w:rPr>
          <w:rFonts w:ascii="Inter" w:cs="Inter" w:eastAsia="Inter" w:hAnsi="Inter"/>
          <w:b w:val="false"/>
          <w:bCs w:val="false"/>
          <w:color w:val="1A202C"/>
          <w:sz w:val="20"/>
          <w:szCs w:val="20"/>
        </w:rPr>
        <w:t xml:space="preserve">Super Admin bypasses all permission checks — is_platform_admin flag shortcuts all Gate checks</w:t>
      </w:r>
    </w:p>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8 — REST API FOR ANDROID APP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8. REST API for Android App</w:t>
      </w:r>
    </w:p>
    <w:p>
      <w:pPr>
        <w:spacing w:before="60" w:after="60"/>
      </w:pPr>
      <w:r>
        <w:rPr>
          <w:rFonts w:ascii="Inter" w:cs="Inter" w:eastAsia="Inter" w:hAnsi="Inter"/>
          <w:b w:val="false"/>
          <w:bCs w:val="false"/>
          <w:color w:val="1A202C"/>
          <w:sz w:val="20"/>
          <w:szCs w:val="20"/>
        </w:rPr>
        <w:t xml:space="preserve">Full backward-compatible REST API using Laravel Sanctum. All endpoints are tenant-aware via the slug in the URL.</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8.1 Authentication</w:t>
      </w:r>
    </w:p>
    <w:p>
      <w:pPr>
        <w:pStyle w:val="ListParagraph"/>
        <w:numPr>
          <w:ilvl w:val="0"/>
          <w:numId w:val="2"/>
        </w:numPr>
        <w:spacing w:before="40" w:after="40"/>
      </w:pPr>
      <w:r>
        <w:rPr>
          <w:rFonts w:ascii="Inter" w:cs="Inter" w:eastAsia="Inter" w:hAnsi="Inter"/>
          <w:b w:val="false"/>
          <w:bCs w:val="false"/>
          <w:color w:val="1A202C"/>
          <w:sz w:val="20"/>
          <w:szCs w:val="20"/>
        </w:rPr>
        <w:t xml:space="preserve">Laravel Sanctum bearer token authentication</w:t>
      </w:r>
    </w:p>
    <w:p>
      <w:pPr>
        <w:pStyle w:val="ListParagraph"/>
        <w:numPr>
          <w:ilvl w:val="0"/>
          <w:numId w:val="2"/>
        </w:numPr>
        <w:spacing w:before="40" w:after="40"/>
      </w:pPr>
      <w:r>
        <w:rPr>
          <w:rFonts w:ascii="Inter" w:cs="Inter" w:eastAsia="Inter" w:hAnsi="Inter"/>
          <w:b w:val="false"/>
          <w:bCs w:val="false"/>
          <w:color w:val="1A202C"/>
          <w:sz w:val="20"/>
          <w:szCs w:val="20"/>
        </w:rPr>
        <w:t xml:space="preserve">Login returns: token + user info + role + hospital info</w:t>
      </w:r>
    </w:p>
    <w:p>
      <w:pPr>
        <w:pStyle w:val="ListParagraph"/>
        <w:numPr>
          <w:ilvl w:val="0"/>
          <w:numId w:val="2"/>
        </w:numPr>
        <w:spacing w:before="40" w:after="40"/>
      </w:pPr>
      <w:r>
        <w:rPr>
          <w:rFonts w:ascii="Inter" w:cs="Inter" w:eastAsia="Inter" w:hAnsi="Inter"/>
          <w:b w:val="false"/>
          <w:bCs w:val="false"/>
          <w:color w:val="1A202C"/>
          <w:sz w:val="20"/>
          <w:szCs w:val="20"/>
        </w:rPr>
        <w:t xml:space="preserve">All requests include: Authorization: Bearer {token}</w:t>
      </w:r>
    </w:p>
    <w:p>
      <w:pPr>
        <w:pBdr>
          <w:left w:val="thick" w:color="2980B9" w:sz="12" w:space="8"/>
        </w:pBdr>
        <w:shd w:fill="D6EAF8" w:val="clear"/>
        <w:spacing w:before="100" w:after="100"/>
        <w:ind w:left="360" w:right="360"/>
      </w:pPr>
      <w:r>
        <w:rPr>
          <w:rFonts w:ascii="Inter" w:cs="Inter" w:eastAsia="Inter" w:hAnsi="Inter"/>
          <w:b/>
          <w:bCs/>
          <w:color w:val="154360"/>
          <w:sz w:val="20"/>
          <w:szCs w:val="20"/>
        </w:rPr>
        <w:t xml:space="preserve">🔄 Changed from v1: </w:t>
      </w:r>
      <w:r>
        <w:rPr>
          <w:rFonts w:ascii="Inter" w:cs="Inter" w:eastAsia="Inter" w:hAnsi="Inter"/>
          <w:color w:val="154360"/>
          <w:sz w:val="20"/>
          <w:szCs w:val="20"/>
        </w:rPr>
        <w:t xml:space="preserve">v2 change: Tenant identified from URL path slug, not from subdomain header. API base URL: hmssaas.com/api/v1/{slug}/...</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8.2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3200"/>
        <w:gridCol w:w="1200"/>
        <w:gridCol w:w="1200"/>
        <w:gridCol w:w="3760"/>
      </w:tblGrid>
      <w:tr>
        <w:trPr>
          <w:tblHeader/>
        </w:trPr>
        <w:tc>
          <w:tcPr>
            <w:tcW w:type="dxa" w:w="3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Endpoint</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Method</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Auth</w:t>
            </w:r>
          </w:p>
        </w:tc>
        <w:tc>
          <w:tcPr>
            <w:tcW w:type="dxa" w:w="3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Purpose</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api/v1/{slug}/auth/login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None</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Login — returns token + role + user info</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api/v1/{slug}/auth/logout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Invalidate token</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api/v1/{slug}/dashboard</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Dashboard stats for logged-in role</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api/v1/{slug}/patients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Register new walk-in patient</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api/v1/{slug}/patients/{id}</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PUT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Update patient info</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api/v1/{slug}/patients/today</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Today's patient list (role-filtered)</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api/v1/{slug}/patients/{id}/history</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patient examination history</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api/v1/{slug}/patients/{id}/primary</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GET/POST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 or save primary examination</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api/v1/{slug}/patients/{id}/secondary</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GET/POST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 or save secondary examination</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api/v1/{slug}/foc</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GET/POST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List and create FOC entries</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api/v1/{slug}/foc/{id}/accept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Accept FOC (reception role)</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api/v1/{slug}/masters/all</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master data for offline caching</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api/v1/{slug}/masters/dropdowns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eye exam dropdown values</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api/v1/{slug}/reports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Generate report with filters</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api/v1/{slug}/hospital/info</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details (name, logo URL, contacts)</w:t>
            </w:r>
          </w:p>
        </w:tc>
      </w:tr>
    </w:tbl>
    <w:p>
      <w:r>
        <w:br w:type="page"/>
      </w:r>
    </w:p>
    <w:p>
      <w:pPr>
        <w:shd w:fill="0D2137" w:val="clear"/>
        <w:spacing w:before="480" w:after="200"/>
        <w:jc w:val="center"/>
      </w:pPr>
      <w:r>
        <w:rPr>
          <w:rFonts w:ascii="Inter" w:cs="Inter" w:eastAsia="Inter" w:hAnsi="Inter"/>
          <w:b/>
          <w:bCs/>
          <w:color w:val="FFFFFF"/>
          <w:sz w:val="28"/>
          <w:szCs w:val="28"/>
        </w:rPr>
        <w:t xml:space="preserve">  SECTION 9 — DATABASE SCHEMA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9. Database Schema</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9.1 Platform-Level Tables (No tenant_id)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2400"/>
        <w:gridCol w:w="45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Table</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Purpose</w:t>
            </w:r>
          </w:p>
        </w:tc>
        <w:tc>
          <w:tcPr>
            <w:tcW w:type="dxa" w:w="4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Key Columns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tenants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Registered hospitals</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name, slug, admin_email, status, trial_ends_at, created_at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subscriptions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Active subscription per tenant</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cycle, price, starts_at, ends_at, razorpay_sub_id, grace_ends_at</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payments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payment transactions</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amount, cycle, method, gateway, transaction_id, status, paid_at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payment_gateways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Configured gateways</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name, type, credentials (encrypted JSON), is_active, is_test_mode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platform_settings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Platform-level config</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key, value (key-value pairs)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platform_admins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 admin users</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name, email, password, role, last_login_at</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platform_notifications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Sent notification log</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type, subject, sent_at, status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audit_logs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 action log</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admin_id, tenant_id, action, description, ip_address, created_at</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9.2 Tenant Application Tables (All have tenant_id)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3600"/>
        <w:gridCol w:w="1800"/>
        <w:gridCol w:w="3960"/>
      </w:tblGrid>
      <w:tr>
        <w:trPr>
          <w:tblHeader/>
        </w:trPr>
        <w:tc>
          <w:tcPr>
            <w:tcW w:type="dxa" w:w="3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Table</w:t>
            </w:r>
          </w:p>
        </w:tc>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Module</w:t>
            </w:r>
          </w:p>
        </w:tc>
        <w:tc>
          <w:tcPr>
            <w:tcW w:type="dxa" w:w="3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Key Columns</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hospital_admins</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Auth</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name, email, password, status, last_login_at</w:t>
            </w:r>
          </w:p>
        </w:tc>
      </w:tr>
      <w:tr>
        <w:trPr>
          <w:tblHeader w:val="false"/>
        </w:trPr>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doctors</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Users</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name, contact, email, password, type, foc_permission, status, deleted_at</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receptions</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Users</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name, contact, email, password, status, deleted_at</w:t>
            </w:r>
          </w:p>
        </w:tc>
      </w:tr>
      <w:tr>
        <w:trPr>
          <w:tblHeader w:val="false"/>
        </w:trPr>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patients</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Patients</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patient_code, first_name, last_name, age, gender, contact_no, location_id, appointment_date, doctor_id, case_id, case_fee, reception_id, slot_id, type, primary_done_at, secondary_done_at, deleted_at</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cases</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Masters</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case_type, case_fee, deleted_at</w:t>
            </w:r>
          </w:p>
        </w:tc>
      </w:tr>
      <w:tr>
        <w:trPr>
          <w:tblHeader w:val="false"/>
        </w:trPr>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focs</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FOC</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patient_id, doctor_id, reception_id, foc_fee, accepted_by, accepted_at</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medicines</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name, medicine_type_id, dosage_id, duration, quantity, price, company, composition</w:t>
            </w:r>
          </w:p>
        </w:tc>
      </w:tr>
      <w:tr>
        <w:trPr>
          <w:tblHeader w:val="false"/>
        </w:trPr>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medicine_groups / items</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Groups: id, tenant_id, name | Items: group_id, medicine_id, dosage_id, duration, quantity</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primary_examinations</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Exam</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patient_id, doctor_id, exam_data (JSON), examined_at</w:t>
            </w:r>
          </w:p>
        </w:tc>
      </w:tr>
      <w:tr>
        <w:trPr>
          <w:tblHeader w:val="false"/>
        </w:trPr>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secondary_examinations</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Exam</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patient_id, doctor_id, exam_data (JSON), examined_at</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patient_prescriptions</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Exam</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patient_id, exam_type, medicines (JSON), prescribed_at</w:t>
            </w:r>
          </w:p>
        </w:tc>
      </w:tr>
      <w:tr>
        <w:trPr>
          <w:tblHeader w:val="false"/>
        </w:trPr>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locations, slots, referrers, durations</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Masters</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id, tenant_id, name, deleted_at</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chief_complaints, kcos, diagnoses, advices</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Eye Exam</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id, tenant_id, value/name, deleted_at</w:t>
            </w:r>
          </w:p>
        </w:tc>
      </w:tr>
      <w:tr>
        <w:trPr>
          <w:tblHeader w:val="false"/>
        </w:trPr>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master_vn, pnvn, nrvn, sph_cyl, axis, vngl, vnst, nct</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Vision Masters</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id, tenant_id, value, deleted_at</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master_sac/lid/conj/cornea/ac/iris/pupil/lens/em/covertest</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O/E Masters</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id, tenant_id, value, deleted_at</w:t>
            </w:r>
          </w:p>
        </w:tc>
      </w:tr>
      <w:tr>
        <w:trPr>
          <w:tblHeader w:val="false"/>
        </w:trPr>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master_disc, master_fr</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FUNDUS Masters</w:t>
            </w:r>
          </w:p>
        </w:tc>
        <w:tc>
          <w:tcPr>
            <w:tcW w:type="dxa" w:w="3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value, deleted_at</w:t>
            </w:r>
          </w:p>
        </w:tc>
      </w:tr>
      <w:tr>
        <w:trPr>
          <w:tblHeader w:val="false"/>
        </w:trPr>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hospital_settings</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Settings</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key, value</w:t>
            </w:r>
          </w:p>
        </w:tc>
      </w:tr>
    </w:tbl>
    <w:p>
      <w:pPr>
        <w:pStyle w:val="Heading3"/>
        <w:spacing w:before="200" w:after="80"/>
      </w:pPr>
      <w:r>
        <w:rPr>
          <w:rFonts w:ascii="Inter" w:cs="Inter" w:eastAsia="Inter" w:hAnsi="Inter"/>
          <w:b/>
          <w:bCs/>
          <w:color w:val="1A202C"/>
          <w:sz w:val="22"/>
          <w:szCs w:val="22"/>
        </w:rPr>
        <w:t xml:space="preserve">Dynamic Role-Permission Tables (New — Section 7A)</w:t>
      </w:r>
    </w:p>
    <w:p>
      <w:pPr>
        <w:spacing w:before="60" w:after="60"/>
      </w:pPr>
      <w:r>
        <w:rPr>
          <w:rFonts w:ascii="Inter" w:cs="Inter" w:eastAsia="Inter" w:hAnsi="Inter"/>
          <w:b w:val="false"/>
          <w:bCs w:val="false"/>
          <w:color w:val="1A202C"/>
          <w:sz w:val="20"/>
          <w:szCs w:val="20"/>
        </w:rPr>
        <w:t xml:space="preserve">Refer to Section 7A.6 for full column details. Summary:</w:t>
      </w:r>
    </w:p>
    <w:p>
      <w:pPr>
        <w:pStyle w:val="ListParagraph"/>
        <w:numPr>
          <w:ilvl w:val="0"/>
          <w:numId w:val="2"/>
        </w:numPr>
        <w:spacing w:before="40" w:after="40"/>
      </w:pPr>
      <w:r>
        <w:rPr>
          <w:rFonts w:ascii="Inter" w:cs="Inter" w:eastAsia="Inter" w:hAnsi="Inter"/>
          <w:b w:val="false"/>
          <w:bCs w:val="false"/>
          <w:color w:val="1A202C"/>
          <w:sz w:val="20"/>
          <w:szCs w:val="20"/>
        </w:rPr>
        <w:t xml:space="preserve">roles — tenant_id + is_system + name + slug + description</w:t>
      </w:r>
    </w:p>
    <w:p>
      <w:pPr>
        <w:pStyle w:val="ListParagraph"/>
        <w:numPr>
          <w:ilvl w:val="0"/>
          <w:numId w:val="2"/>
        </w:numPr>
        <w:spacing w:before="40" w:after="40"/>
      </w:pPr>
      <w:r>
        <w:rPr>
          <w:rFonts w:ascii="Inter" w:cs="Inter" w:eastAsia="Inter" w:hAnsi="Inter"/>
          <w:b w:val="false"/>
          <w:bCs w:val="false"/>
          <w:color w:val="1A202C"/>
          <w:sz w:val="20"/>
          <w:szCs w:val="20"/>
        </w:rPr>
        <w:t xml:space="preserve">permissions — platform-level, no tenant_id, seeded once</w:t>
      </w:r>
    </w:p>
    <w:p>
      <w:pPr>
        <w:pStyle w:val="ListParagraph"/>
        <w:numPr>
          <w:ilvl w:val="0"/>
          <w:numId w:val="2"/>
        </w:numPr>
        <w:spacing w:before="40" w:after="40"/>
      </w:pPr>
      <w:r>
        <w:rPr>
          <w:rFonts w:ascii="Inter" w:cs="Inter" w:eastAsia="Inter" w:hAnsi="Inter"/>
          <w:b w:val="false"/>
          <w:bCs w:val="false"/>
          <w:color w:val="1A202C"/>
          <w:sz w:val="20"/>
          <w:szCs w:val="20"/>
        </w:rPr>
        <w:t xml:space="preserve">role_permissions — tenant role × platform permission × access_level</w:t>
      </w:r>
    </w:p>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10 — PROJECT FILE STRUCTURE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10. Laravel 13 Project File Structure</w:t>
      </w:r>
    </w:p>
    <w:p>
      <w:pPr>
        <w:spacing w:before="60" w:after="60"/>
      </w:pPr>
      <w:r>
        <w:rPr>
          <w:rFonts w:ascii="Inter" w:cs="Inter" w:eastAsia="Inter" w:hAnsi="Inter"/>
          <w:b w:val="false"/>
          <w:bCs w:val="false"/>
          <w:color w:val="1A202C"/>
          <w:sz w:val="20"/>
          <w:szCs w:val="20"/>
        </w:rPr>
        <w:t xml:space="preserve">All files organized by WHO uses them (superadmin/, hospital/, api/) not by WHAT they are. This makes codebase navigable for both humans and AI tools like GitHub Copilot.</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10.1 Controllers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200"/>
        <w:gridCol w:w="4560"/>
        <w:gridCol w:w="2600"/>
      </w:tblGrid>
      <w:tr>
        <w:trPr>
          <w:tblHeader/>
        </w:trPr>
        <w:tc>
          <w:tcPr>
            <w:tcW w:type="dxa" w:w="2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Directory</w:t>
            </w:r>
          </w:p>
        </w:tc>
        <w:tc>
          <w:tcPr>
            <w:tcW w:type="dxa" w:w="4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Controller Files</w:t>
            </w:r>
          </w:p>
        </w:tc>
        <w:tc>
          <w:tcPr>
            <w:tcW w:type="dxa" w:w="2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Purpose</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SuperAdmin/</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SuperAdminDashboardController, TenantController, SubscriptionController, PaymentController, GatewayController, NotificationController, AuditLogController, PlatformSettingController</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super admin operations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Hospital/Auth/</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LoginController, PasswordResetController</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login (3 roles), password reset</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Hospital/Dashboard/</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DashboardController</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Role-based dashboard data (admin/doctor/reception)</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Hospital/Patient/</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PatientController, PatientListController, PatientPrintController</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registration, list, OPD bill</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Hospital/Examination/</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PrimaryExamController, SecondaryExamController</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Eye exam save/get</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Hospital/Foc/</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FocController</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FOC create, accept, list</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Hospital/Medicine/</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MedicineController, MedicineGroupController</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 CRUD and groups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Hospital/Report/</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ReportController</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reports with filters and export</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Hospital/Master/</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BasicMasterController, DetailMasterController</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Cases, Locations, Slots, eye exam dropdowns</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Hospital/Setting/</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HospitalSettingController, BillingController</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profile and subscription info</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ApiAuthController, ApiDashboardController, ApiPatientController, ApiExamController, ApiFocController, ApiMasterController, ApiReportController</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REST API for Android app</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Auth/</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SuperAdminAuthController</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 admin login/logout</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LandingController, RegisterController</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Public landing page and registration</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10.2 Routes Structure (Path-Based)</w:t>
      </w:r>
    </w:p>
    <w:p>
      <w:pPr>
        <w:shd w:fill="1E2D40" w:val="clear"/>
        <w:spacing w:before="80" w:after="80"/>
        <w:ind w:left="200" w:right="200"/>
      </w:pPr>
      <w:r>
        <w:rPr>
          <w:rFonts w:ascii="Courier New" w:cs="Courier New" w:eastAsia="Courier New" w:hAnsi="Courier New"/>
          <w:color w:val="A8D8EA"/>
          <w:sz w:val="17"/>
          <w:szCs w:val="17"/>
        </w:rPr>
        <w:t xml:space="preserve">routes/</w:t>
      </w:r>
    </w:p>
    <w:p>
      <w:pPr>
        <w:shd w:fill="1E2D40" w:val="clear"/>
        <w:spacing w:before="80" w:after="80"/>
        <w:ind w:left="200" w:right="200"/>
      </w:pPr>
      <w:r>
        <w:rPr>
          <w:rFonts w:ascii="Courier New" w:cs="Courier New" w:eastAsia="Courier New" w:hAnsi="Courier New"/>
          <w:color w:val="A8D8EA"/>
          <w:sz w:val="17"/>
          <w:szCs w:val="17"/>
        </w:rPr>
        <w:t xml:space="preserve">├── web.php          # Public pages (/, /pricing, /register) + SuperAdmin routes</w:t>
      </w:r>
    </w:p>
    <w:p>
      <w:pPr>
        <w:shd w:fill="1E2D40" w:val="clear"/>
        <w:spacing w:before="80" w:after="80"/>
        <w:ind w:left="200" w:right="200"/>
      </w:pPr>
      <w:r>
        <w:rPr>
          <w:rFonts w:ascii="Courier New" w:cs="Courier New" w:eastAsia="Courier New" w:hAnsi="Courier New"/>
          <w:color w:val="A8D8EA"/>
          <w:sz w:val="17"/>
          <w:szCs w:val="17"/>
        </w:rPr>
        <w:t xml:space="preserve">├── hospital.php     # Hospital routes — loaded per {slug} by IdentifyTenant</w:t>
      </w:r>
    </w:p>
    <w:p>
      <w:pPr>
        <w:shd w:fill="1E2D40" w:val="clear"/>
        <w:spacing w:before="80" w:after="80"/>
        <w:ind w:left="200" w:right="200"/>
      </w:pPr>
      <w:r>
        <w:rPr>
          <w:rFonts w:ascii="Courier New" w:cs="Courier New" w:eastAsia="Courier New" w:hAnsi="Courier New"/>
          <w:color w:val="A8D8EA"/>
          <w:sz w:val="17"/>
          <w:szCs w:val="17"/>
        </w:rPr>
        <w:t xml:space="preserve">└── api.php          # REST API routes — api/v1/{slug}/...</w:t>
      </w:r>
    </w:p>
    <w:p>
      <w:pPr>
        <w:shd w:fill="1E2D40" w:val="clear"/>
        <w:spacing w:before="80" w:after="80"/>
        <w:ind w:left="200" w:right="200"/>
      </w:pPr>
      <w:r>
        <w:rPr>
          <w:rFonts w:ascii="Courier New" w:cs="Courier New" w:eastAsia="Courier New" w:hAnsi="Courier New"/>
          <w:color w:val="A8D8EA"/>
          <w:sz w:val="17"/>
          <w:szCs w:val="17"/>
        </w:rPr>
        <w:t xml:space="preserve"/>
      </w:r>
    </w:p>
    <w:p>
      <w:pPr>
        <w:shd w:fill="1E2D40" w:val="clear"/>
        <w:spacing w:before="80" w:after="80"/>
        <w:ind w:left="200" w:right="200"/>
      </w:pPr>
      <w:r>
        <w:rPr>
          <w:rFonts w:ascii="Courier New" w:cs="Courier New" w:eastAsia="Courier New" w:hAnsi="Courier New"/>
          <w:color w:val="A8D8EA"/>
          <w:sz w:val="17"/>
          <w:szCs w:val="17"/>
        </w:rPr>
        <w:t xml:space="preserve">// web.php — Public + SuperAdmin</w:t>
      </w:r>
    </w:p>
    <w:p>
      <w:pPr>
        <w:shd w:fill="1E2D40" w:val="clear"/>
        <w:spacing w:before="80" w:after="80"/>
        <w:ind w:left="200" w:right="200"/>
      </w:pPr>
      <w:r>
        <w:rPr>
          <w:rFonts w:ascii="Courier New" w:cs="Courier New" w:eastAsia="Courier New" w:hAnsi="Courier New"/>
          <w:color w:val="A8D8EA"/>
          <w:sz w:val="17"/>
          <w:szCs w:val="17"/>
        </w:rPr>
        <w:t xml:space="preserve">Route::get('/', [LandingController::class, 'home']);</w:t>
      </w:r>
    </w:p>
    <w:p>
      <w:pPr>
        <w:shd w:fill="1E2D40" w:val="clear"/>
        <w:spacing w:before="80" w:after="80"/>
        <w:ind w:left="200" w:right="200"/>
      </w:pPr>
      <w:r>
        <w:rPr>
          <w:rFonts w:ascii="Courier New" w:cs="Courier New" w:eastAsia="Courier New" w:hAnsi="Courier New"/>
          <w:color w:val="A8D8EA"/>
          <w:sz w:val="17"/>
          <w:szCs w:val="17"/>
        </w:rPr>
        <w:t xml:space="preserve">Route::get('/pricing', [LandingController::class, 'pricing']);</w:t>
      </w:r>
    </w:p>
    <w:p>
      <w:pPr>
        <w:shd w:fill="1E2D40" w:val="clear"/>
        <w:spacing w:before="80" w:after="80"/>
        <w:ind w:left="200" w:right="200"/>
      </w:pPr>
      <w:r>
        <w:rPr>
          <w:rFonts w:ascii="Courier New" w:cs="Courier New" w:eastAsia="Courier New" w:hAnsi="Courier New"/>
          <w:color w:val="A8D8EA"/>
          <w:sz w:val="17"/>
          <w:szCs w:val="17"/>
        </w:rPr>
        <w:t xml:space="preserve">Route::get('/register', [RegisterController::class, 'show']);</w:t>
      </w:r>
    </w:p>
    <w:p>
      <w:pPr>
        <w:shd w:fill="1E2D40" w:val="clear"/>
        <w:spacing w:before="80" w:after="80"/>
        <w:ind w:left="200" w:right="200"/>
      </w:pPr>
      <w:r>
        <w:rPr>
          <w:rFonts w:ascii="Courier New" w:cs="Courier New" w:eastAsia="Courier New" w:hAnsi="Courier New"/>
          <w:color w:val="A8D8EA"/>
          <w:sz w:val="17"/>
          <w:szCs w:val="17"/>
        </w:rPr>
        <w:t xml:space="preserve">Route::post('/register', [RegisterController::class, 'store']);</w:t>
      </w:r>
    </w:p>
    <w:p>
      <w:pPr>
        <w:shd w:fill="1E2D40" w:val="clear"/>
        <w:spacing w:before="80" w:after="80"/>
        <w:ind w:left="200" w:right="200"/>
      </w:pPr>
      <w:r>
        <w:rPr>
          <w:rFonts w:ascii="Courier New" w:cs="Courier New" w:eastAsia="Courier New" w:hAnsi="Courier New"/>
          <w:color w:val="A8D8EA"/>
          <w:sz w:val="17"/>
          <w:szCs w:val="17"/>
        </w:rPr>
        <w:t xml:space="preserve">Route::prefix('superadmin')-&gt;middleware('superadmin.auth')-&gt;group(...);</w:t>
      </w:r>
    </w:p>
    <w:p>
      <w:pPr>
        <w:shd w:fill="1E2D40" w:val="clear"/>
        <w:spacing w:before="80" w:after="80"/>
        <w:ind w:left="200" w:right="200"/>
      </w:pPr>
      <w:r>
        <w:rPr>
          <w:rFonts w:ascii="Courier New" w:cs="Courier New" w:eastAsia="Courier New" w:hAnsi="Courier New"/>
          <w:color w:val="A8D8EA"/>
          <w:sz w:val="17"/>
          <w:szCs w:val="17"/>
        </w:rPr>
        <w:t xml:space="preserve"/>
      </w:r>
    </w:p>
    <w:p>
      <w:pPr>
        <w:shd w:fill="1E2D40" w:val="clear"/>
        <w:spacing w:before="80" w:after="80"/>
        <w:ind w:left="200" w:right="200"/>
      </w:pPr>
      <w:r>
        <w:rPr>
          <w:rFonts w:ascii="Courier New" w:cs="Courier New" w:eastAsia="Courier New" w:hAnsi="Courier New"/>
          <w:color w:val="A8D8EA"/>
          <w:sz w:val="17"/>
          <w:szCs w:val="17"/>
        </w:rPr>
        <w:t xml:space="preserve">// hospital.php — loaded for /{slug}/... requests</w:t>
      </w:r>
    </w:p>
    <w:p>
      <w:pPr>
        <w:shd w:fill="1E2D40" w:val="clear"/>
        <w:spacing w:before="80" w:after="80"/>
        <w:ind w:left="200" w:right="200"/>
      </w:pPr>
      <w:r>
        <w:rPr>
          <w:rFonts w:ascii="Courier New" w:cs="Courier New" w:eastAsia="Courier New" w:hAnsi="Courier New"/>
          <w:color w:val="A8D8EA"/>
          <w:sz w:val="17"/>
          <w:szCs w:val="17"/>
        </w:rPr>
        <w:t xml:space="preserve">Route::prefix('{slug}')-&gt;middleware(['identify.tenant'])-&gt;group(function() {</w:t>
      </w:r>
    </w:p>
    <w:p>
      <w:pPr>
        <w:shd w:fill="1E2D40" w:val="clear"/>
        <w:spacing w:before="80" w:after="80"/>
        <w:ind w:left="200" w:right="200"/>
      </w:pPr>
      <w:r>
        <w:rPr>
          <w:rFonts w:ascii="Courier New" w:cs="Courier New" w:eastAsia="Courier New" w:hAnsi="Courier New"/>
          <w:color w:val="A8D8EA"/>
          <w:sz w:val="17"/>
          <w:szCs w:val="17"/>
        </w:rPr>
        <w:t xml:space="preserve">  Route::get('/login', [LoginController::class, 'show']);</w:t>
      </w:r>
    </w:p>
    <w:p>
      <w:pPr>
        <w:shd w:fill="1E2D40" w:val="clear"/>
        <w:spacing w:before="80" w:after="80"/>
        <w:ind w:left="200" w:right="200"/>
      </w:pPr>
      <w:r>
        <w:rPr>
          <w:rFonts w:ascii="Courier New" w:cs="Courier New" w:eastAsia="Courier New" w:hAnsi="Courier New"/>
          <w:color w:val="A8D8EA"/>
          <w:sz w:val="17"/>
          <w:szCs w:val="17"/>
        </w:rPr>
        <w:t xml:space="preserve">  Route::post('/login', [LoginController::class, 'login']);</w:t>
      </w:r>
    </w:p>
    <w:p>
      <w:pPr>
        <w:shd w:fill="1E2D40" w:val="clear"/>
        <w:spacing w:before="80" w:after="80"/>
        <w:ind w:left="200" w:right="200"/>
      </w:pPr>
      <w:r>
        <w:rPr>
          <w:rFonts w:ascii="Courier New" w:cs="Courier New" w:eastAsia="Courier New" w:hAnsi="Courier New"/>
          <w:color w:val="A8D8EA"/>
          <w:sz w:val="17"/>
          <w:szCs w:val="17"/>
        </w:rPr>
        <w:t xml:space="preserve">  Route::middleware(['auth.hospital','subscription.active'])-&gt;group(function() {</w:t>
      </w:r>
    </w:p>
    <w:p>
      <w:pPr>
        <w:shd w:fill="1E2D40" w:val="clear"/>
        <w:spacing w:before="80" w:after="80"/>
        <w:ind w:left="200" w:right="200"/>
      </w:pPr>
      <w:r>
        <w:rPr>
          <w:rFonts w:ascii="Courier New" w:cs="Courier New" w:eastAsia="Courier New" w:hAnsi="Courier New"/>
          <w:color w:val="A8D8EA"/>
          <w:sz w:val="17"/>
          <w:szCs w:val="17"/>
        </w:rPr>
        <w:t xml:space="preserve">    Route::get('/', [DashboardController::class, 'index']);</w:t>
      </w:r>
    </w:p>
    <w:p>
      <w:pPr>
        <w:shd w:fill="1E2D40" w:val="clear"/>
        <w:spacing w:before="80" w:after="80"/>
        <w:ind w:left="200" w:right="200"/>
      </w:pPr>
      <w:r>
        <w:rPr>
          <w:rFonts w:ascii="Courier New" w:cs="Courier New" w:eastAsia="Courier New" w:hAnsi="Courier New"/>
          <w:color w:val="A8D8EA"/>
          <w:sz w:val="17"/>
          <w:szCs w:val="17"/>
        </w:rPr>
        <w:t xml:space="preserve">    Route::resource('patients', PatientController::class);</w:t>
      </w:r>
    </w:p>
    <w:p>
      <w:pPr>
        <w:shd w:fill="1E2D40" w:val="clear"/>
        <w:spacing w:before="80" w:after="80"/>
        <w:ind w:left="200" w:right="200"/>
      </w:pPr>
      <w:r>
        <w:rPr>
          <w:rFonts w:ascii="Courier New" w:cs="Courier New" w:eastAsia="Courier New" w:hAnsi="Courier New"/>
          <w:color w:val="A8D8EA"/>
          <w:sz w:val="17"/>
          <w:szCs w:val="17"/>
        </w:rPr>
        <w:t xml:space="preserve">    Route::get('exam/primary/{id}', [PrimaryExamController::class,'show']);</w:t>
      </w:r>
    </w:p>
    <w:p>
      <w:pPr>
        <w:shd w:fill="1E2D40" w:val="clear"/>
        <w:spacing w:before="80" w:after="80"/>
        <w:ind w:left="200" w:right="200"/>
      </w:pPr>
      <w:r>
        <w:rPr>
          <w:rFonts w:ascii="Courier New" w:cs="Courier New" w:eastAsia="Courier New" w:hAnsi="Courier New"/>
          <w:color w:val="A8D8EA"/>
          <w:sz w:val="17"/>
          <w:szCs w:val="17"/>
        </w:rPr>
        <w:t xml:space="preserve">    Route::post('exam/primary/{id}', [PrimaryExamController::class,'save']);</w:t>
      </w:r>
    </w:p>
    <w:p>
      <w:pPr>
        <w:shd w:fill="1E2D40" w:val="clear"/>
        <w:spacing w:before="80" w:after="80"/>
        <w:ind w:left="200" w:right="200"/>
      </w:pPr>
      <w:r>
        <w:rPr>
          <w:rFonts w:ascii="Courier New" w:cs="Courier New" w:eastAsia="Courier New" w:hAnsi="Courier New"/>
          <w:color w:val="A8D8EA"/>
          <w:sz w:val="17"/>
          <w:szCs w:val="17"/>
        </w:rPr>
        <w:t xml:space="preserve">    // ... all hospital routes with {slug} prefix</w:t>
      </w:r>
    </w:p>
    <w:p>
      <w:pPr>
        <w:shd w:fill="1E2D40" w:val="clear"/>
        <w:spacing w:before="80" w:after="80"/>
        <w:ind w:left="200" w:right="200"/>
      </w:pPr>
      <w:r>
        <w:rPr>
          <w:rFonts w:ascii="Courier New" w:cs="Courier New" w:eastAsia="Courier New" w:hAnsi="Courier New"/>
          <w:color w:val="A8D8EA"/>
          <w:sz w:val="17"/>
          <w:szCs w:val="17"/>
        </w:rPr>
        <w:t xml:space="preserve">  });</w:t>
      </w:r>
    </w:p>
    <w:p>
      <w:pPr>
        <w:shd w:fill="1E2D40" w:val="clear"/>
        <w:spacing w:before="80" w:after="80"/>
        <w:ind w:left="200" w:right="200"/>
      </w:pPr>
      <w:r>
        <w:rPr>
          <w:rFonts w:ascii="Courier New" w:cs="Courier New" w:eastAsia="Courier New" w:hAnsi="Courier New"/>
          <w:color w:val="A8D8EA"/>
          <w:sz w:val="17"/>
          <w:szCs w:val="17"/>
        </w:rPr>
        <w:t xml:space="preserve">});</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10.3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800"/>
        <w:gridCol w:w="3400"/>
        <w:gridCol w:w="3160"/>
      </w:tblGrid>
      <w:tr>
        <w:trPr>
          <w:tblHeader/>
        </w:trPr>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Middleware</w:t>
            </w:r>
          </w:p>
        </w:tc>
        <w:tc>
          <w:tcPr>
            <w:tcW w:type="dxa" w:w="3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Purpose</w:t>
            </w:r>
          </w:p>
        </w:tc>
        <w:tc>
          <w:tcPr>
            <w:tcW w:type="dxa" w:w="31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Applied To</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IdentifyTenant.php</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Reads {slug} from URL path → finds tenant → sets app('tenant')</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hospital routes</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CheckSubscriptionActive.php</w:t>
            </w:r>
          </w:p>
        </w:tc>
        <w:tc>
          <w:tcPr>
            <w:tcW w:type="dxa" w:w="3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Allows access if ACTIVE or TRIAL only</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authenticated hospital routes</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CheckGracePeriod.php</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Limits to read-only during GRACE</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authenticated hospital routes</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RedirectIfInactive.php</w:t>
            </w:r>
          </w:p>
        </w:tc>
        <w:tc>
          <w:tcPr>
            <w:tcW w:type="dxa" w:w="3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Redirects INACTIVE/SUSPENDED to notice page</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authenticated hospital routes</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SuperAdminAuth.php</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Protects superadmin routes</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superadmin routes</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HospitalAuth.php</w:t>
            </w:r>
          </w:p>
        </w:tc>
        <w:tc>
          <w:tcPr>
            <w:tcW w:type="dxa" w:w="3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Protects hospital routes (all 3 roles)</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hospital authenticated routes</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RoleMiddleware.php</w:t>
            </w:r>
          </w:p>
        </w:tc>
        <w:tc>
          <w:tcPr>
            <w:tcW w:type="dxa" w:w="3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Role-based: can('doctor'), can('reception'), etc.</w:t>
            </w:r>
          </w:p>
        </w:tc>
        <w:tc>
          <w:tcPr>
            <w:tcW w:type="dxa" w:w="3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Specific route groups</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SetTenantScope.php</w:t>
            </w:r>
          </w:p>
        </w:tc>
        <w:tc>
          <w:tcPr>
            <w:tcW w:type="dxa" w:w="3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Sets tenant_id scope for all DB queries via config</w:t>
            </w:r>
          </w:p>
        </w:tc>
        <w:tc>
          <w:tcPr>
            <w:tcW w:type="dxa" w:w="3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hospital routes</w:t>
            </w:r>
          </w:p>
        </w:tc>
      </w:tr>
    </w:tbl>
    <w:p>
      <w:r>
        <w:br w:type="page"/>
      </w:r>
    </w:p>
    <w:p>
      <w:pPr>
        <w:shd w:fill="0D2137" w:val="clear"/>
        <w:spacing w:before="480" w:after="200"/>
        <w:jc w:val="center"/>
      </w:pPr>
      <w:r>
        <w:rPr>
          <w:rFonts w:ascii="Inter" w:cs="Inter" w:eastAsia="Inter" w:hAnsi="Inter"/>
          <w:b/>
          <w:bCs/>
          <w:color w:val="FFFFFF"/>
          <w:sz w:val="28"/>
          <w:szCs w:val="28"/>
        </w:rPr>
        <w:t xml:space="preserve">  SECTION 11 — CODE STANDARDS &amp; DOCUMENTATION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11. Code Commenting &amp; Documentation Standards</w:t>
      </w:r>
    </w:p>
    <w:p>
      <w:pPr>
        <w:spacing w:before="60" w:after="60"/>
      </w:pPr>
      <w:r>
        <w:rPr>
          <w:rFonts w:ascii="Inter" w:cs="Inter" w:eastAsia="Inter" w:hAnsi="Inter"/>
          <w:b w:val="false"/>
          <w:bCs w:val="false"/>
          <w:color w:val="1A202C"/>
          <w:sz w:val="20"/>
          <w:szCs w:val="20"/>
        </w:rPr>
        <w:t xml:space="preserve">Every file, class, function, and route MUST have comments. This ensures GitHub Copilot and any developer can understand what each piece of code does without reading the full implementation.</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11.1 File-Level Comment (Every PHP File)</w:t>
      </w:r>
    </w:p>
    <w:p>
      <w:pPr>
        <w:shd w:fill="1E2D40" w:val="clear"/>
        <w:spacing w:before="80" w:after="80"/>
        <w:ind w:left="200" w:right="200"/>
      </w:pPr>
      <w:r>
        <w:rPr>
          <w:rFonts w:ascii="Courier New" w:cs="Courier New" w:eastAsia="Courier New" w:hAnsi="Courier New"/>
          <w:color w:val="A8D8EA"/>
          <w:sz w:val="17"/>
          <w:szCs w:val="17"/>
        </w:rPr>
        <w:t xml:space="preserve">&lt;?php</w:t>
      </w:r>
    </w:p>
    <w:p>
      <w:pPr>
        <w:shd w:fill="1E2D40" w:val="clear"/>
        <w:spacing w:before="80" w:after="80"/>
        <w:ind w:left="200" w:right="200"/>
      </w:pPr>
      <w:r>
        <w:rPr>
          <w:rFonts w:ascii="Courier New" w:cs="Courier New" w:eastAsia="Courier New" w:hAnsi="Courier New"/>
          <w:color w:val="A8D8EA"/>
          <w:sz w:val="17"/>
          <w:szCs w:val="17"/>
        </w:rPr>
        <w:t xml:space="preserve">/**</w:t>
      </w:r>
    </w:p>
    <w:p>
      <w:pPr>
        <w:shd w:fill="1E2D40" w:val="clear"/>
        <w:spacing w:before="80" w:after="80"/>
        <w:ind w:left="200" w:right="200"/>
      </w:pPr>
      <w:r>
        <w:rPr>
          <w:rFonts w:ascii="Courier New" w:cs="Courier New" w:eastAsia="Courier New" w:hAnsi="Courier New"/>
          <w:color w:val="A8D8EA"/>
          <w:sz w:val="17"/>
          <w:szCs w:val="17"/>
        </w:rPr>
        <w:t xml:space="preserve"> * PatientController.php</w:t>
      </w:r>
    </w:p>
    <w:p>
      <w:pPr>
        <w:shd w:fill="1E2D40" w:val="clear"/>
        <w:spacing w:before="80" w:after="80"/>
        <w:ind w:left="200" w:right="200"/>
      </w:pPr>
      <w:r>
        <w:rPr>
          <w:rFonts w:ascii="Courier New" w:cs="Courier New" w:eastAsia="Courier New" w:hAnsi="Courier New"/>
          <w:color w:val="A8D8EA"/>
          <w:sz w:val="17"/>
          <w:szCs w:val="17"/>
        </w:rPr>
        <w:t xml:space="preserve"> *</w:t>
      </w:r>
    </w:p>
    <w:p>
      <w:pPr>
        <w:shd w:fill="1E2D40" w:val="clear"/>
        <w:spacing w:before="80" w:after="80"/>
        <w:ind w:left="200" w:right="200"/>
      </w:pPr>
      <w:r>
        <w:rPr>
          <w:rFonts w:ascii="Courier New" w:cs="Courier New" w:eastAsia="Courier New" w:hAnsi="Courier New"/>
          <w:color w:val="A8D8EA"/>
          <w:sz w:val="17"/>
          <w:szCs w:val="17"/>
        </w:rPr>
        <w:t xml:space="preserve"> * PURPOSE: Handles all patient registration and management operations.</w:t>
      </w:r>
    </w:p>
    <w:p>
      <w:pPr>
        <w:shd w:fill="1E2D40" w:val="clear"/>
        <w:spacing w:before="80" w:after="80"/>
        <w:ind w:left="200" w:right="200"/>
      </w:pPr>
      <w:r>
        <w:rPr>
          <w:rFonts w:ascii="Courier New" w:cs="Courier New" w:eastAsia="Courier New" w:hAnsi="Courier New"/>
          <w:color w:val="A8D8EA"/>
          <w:sz w:val="17"/>
          <w:szCs w:val="17"/>
        </w:rPr>
        <w:t xml:space="preserve"> * Tenant-scoped — all patients belong to current hospital tenant.</w:t>
      </w:r>
    </w:p>
    <w:p>
      <w:pPr>
        <w:shd w:fill="1E2D40" w:val="clear"/>
        <w:spacing w:before="80" w:after="80"/>
        <w:ind w:left="200" w:right="200"/>
      </w:pPr>
      <w:r>
        <w:rPr>
          <w:rFonts w:ascii="Courier New" w:cs="Courier New" w:eastAsia="Courier New" w:hAnsi="Courier New"/>
          <w:color w:val="A8D8EA"/>
          <w:sz w:val="17"/>
          <w:szCs w:val="17"/>
        </w:rPr>
        <w:t xml:space="preserve"> *</w:t>
      </w:r>
    </w:p>
    <w:p>
      <w:pPr>
        <w:shd w:fill="1E2D40" w:val="clear"/>
        <w:spacing w:before="80" w:after="80"/>
        <w:ind w:left="200" w:right="200"/>
      </w:pPr>
      <w:r>
        <w:rPr>
          <w:rFonts w:ascii="Courier New" w:cs="Courier New" w:eastAsia="Courier New" w:hAnsi="Courier New"/>
          <w:color w:val="A8D8EA"/>
          <w:sz w:val="17"/>
          <w:szCs w:val="17"/>
        </w:rPr>
        <w:t xml:space="preserve"> * ACCESSIBLE BY: Reception, Hospital Admin</w:t>
      </w:r>
    </w:p>
    <w:p>
      <w:pPr>
        <w:shd w:fill="1E2D40" w:val="clear"/>
        <w:spacing w:before="80" w:after="80"/>
        <w:ind w:left="200" w:right="200"/>
      </w:pPr>
      <w:r>
        <w:rPr>
          <w:rFonts w:ascii="Courier New" w:cs="Courier New" w:eastAsia="Courier New" w:hAnsi="Courier New"/>
          <w:color w:val="A8D8EA"/>
          <w:sz w:val="17"/>
          <w:szCs w:val="17"/>
        </w:rPr>
        <w:t xml:space="preserve"> * ROUTES: /{slug}/patients.*</w:t>
      </w:r>
    </w:p>
    <w:p>
      <w:pPr>
        <w:shd w:fill="1E2D40" w:val="clear"/>
        <w:spacing w:before="80" w:after="80"/>
        <w:ind w:left="200" w:right="200"/>
      </w:pPr>
      <w:r>
        <w:rPr>
          <w:rFonts w:ascii="Courier New" w:cs="Courier New" w:eastAsia="Courier New" w:hAnsi="Courier New"/>
          <w:color w:val="A8D8EA"/>
          <w:sz w:val="17"/>
          <w:szCs w:val="17"/>
        </w:rPr>
        <w:t xml:space="preserve"> * SERVICE: App\Services\Hospital\PatientService</w:t>
      </w:r>
    </w:p>
    <w:p>
      <w:pPr>
        <w:shd w:fill="1E2D40" w:val="clear"/>
        <w:spacing w:before="80" w:after="80"/>
        <w:ind w:left="200" w:right="200"/>
      </w:pPr>
      <w:r>
        <w:rPr>
          <w:rFonts w:ascii="Courier New" w:cs="Courier New" w:eastAsia="Courier New" w:hAnsi="Courier New"/>
          <w:color w:val="A8D8EA"/>
          <w:sz w:val="17"/>
          <w:szCs w:val="17"/>
        </w:rPr>
        <w:t xml:space="preserve"> */</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11.2 Function-Level Comments</w:t>
      </w:r>
    </w:p>
    <w:p>
      <w:pPr>
        <w:shd w:fill="1E2D40" w:val="clear"/>
        <w:spacing w:before="80" w:after="80"/>
        <w:ind w:left="200" w:right="200"/>
      </w:pPr>
      <w:r>
        <w:rPr>
          <w:rFonts w:ascii="Courier New" w:cs="Courier New" w:eastAsia="Courier New" w:hAnsi="Courier New"/>
          <w:color w:val="A8D8EA"/>
          <w:sz w:val="17"/>
          <w:szCs w:val="17"/>
        </w:rPr>
        <w:t xml:space="preserve">/**</w:t>
      </w:r>
    </w:p>
    <w:p>
      <w:pPr>
        <w:shd w:fill="1E2D40" w:val="clear"/>
        <w:spacing w:before="80" w:after="80"/>
        <w:ind w:left="200" w:right="200"/>
      </w:pPr>
      <w:r>
        <w:rPr>
          <w:rFonts w:ascii="Courier New" w:cs="Courier New" w:eastAsia="Courier New" w:hAnsi="Courier New"/>
          <w:color w:val="A8D8EA"/>
          <w:sz w:val="17"/>
          <w:szCs w:val="17"/>
        </w:rPr>
        <w:t xml:space="preserve"> * store() — Registers a new walk-in patient for today.</w:t>
      </w:r>
    </w:p>
    <w:p>
      <w:pPr>
        <w:shd w:fill="1E2D40" w:val="clear"/>
        <w:spacing w:before="80" w:after="80"/>
        <w:ind w:left="200" w:right="200"/>
      </w:pPr>
      <w:r>
        <w:rPr>
          <w:rFonts w:ascii="Courier New" w:cs="Courier New" w:eastAsia="Courier New" w:hAnsi="Courier New"/>
          <w:color w:val="A8D8EA"/>
          <w:sz w:val="17"/>
          <w:szCs w:val="17"/>
        </w:rPr>
        <w:t xml:space="preserve"> * Auto-generates MRD number (AEH0001 format) using DB transaction</w:t>
      </w:r>
    </w:p>
    <w:p>
      <w:pPr>
        <w:shd w:fill="1E2D40" w:val="clear"/>
        <w:spacing w:before="80" w:after="80"/>
        <w:ind w:left="200" w:right="200"/>
      </w:pPr>
      <w:r>
        <w:rPr>
          <w:rFonts w:ascii="Courier New" w:cs="Courier New" w:eastAsia="Courier New" w:hAnsi="Courier New"/>
          <w:color w:val="A8D8EA"/>
          <w:sz w:val="17"/>
          <w:szCs w:val="17"/>
        </w:rPr>
        <w:t xml:space="preserve"> * to prevent race conditions in high-traffic scenarios.</w:t>
      </w:r>
    </w:p>
    <w:p>
      <w:pPr>
        <w:shd w:fill="1E2D40" w:val="clear"/>
        <w:spacing w:before="80" w:after="80"/>
        <w:ind w:left="200" w:right="200"/>
      </w:pPr>
      <w:r>
        <w:rPr>
          <w:rFonts w:ascii="Courier New" w:cs="Courier New" w:eastAsia="Courier New" w:hAnsi="Courier New"/>
          <w:color w:val="A8D8EA"/>
          <w:sz w:val="17"/>
          <w:szCs w:val="17"/>
        </w:rPr>
        <w:t xml:space="preserve"> *</w:t>
      </w:r>
    </w:p>
    <w:p>
      <w:pPr>
        <w:shd w:fill="1E2D40" w:val="clear"/>
        <w:spacing w:before="80" w:after="80"/>
        <w:ind w:left="200" w:right="200"/>
      </w:pPr>
      <w:r>
        <w:rPr>
          <w:rFonts w:ascii="Courier New" w:cs="Courier New" w:eastAsia="Courier New" w:hAnsi="Courier New"/>
          <w:color w:val="A8D8EA"/>
          <w:sz w:val="17"/>
          <w:szCs w:val="17"/>
        </w:rPr>
        <w:t xml:space="preserve"> * @param PatientStoreRequest $request  Validated request</w:t>
      </w:r>
    </w:p>
    <w:p>
      <w:pPr>
        <w:shd w:fill="1E2D40" w:val="clear"/>
        <w:spacing w:before="80" w:after="80"/>
        <w:ind w:left="200" w:right="200"/>
      </w:pPr>
      <w:r>
        <w:rPr>
          <w:rFonts w:ascii="Courier New" w:cs="Courier New" w:eastAsia="Courier New" w:hAnsi="Courier New"/>
          <w:color w:val="A8D8EA"/>
          <w:sz w:val="17"/>
          <w:szCs w:val="17"/>
        </w:rPr>
        <w:t xml:space="preserve"> * @return JsonResponse  { success: true, patient_id: X, mrd: 'AEH0001' }</w:t>
      </w:r>
    </w:p>
    <w:p>
      <w:pPr>
        <w:shd w:fill="1E2D40" w:val="clear"/>
        <w:spacing w:before="80" w:after="80"/>
        <w:ind w:left="200" w:right="200"/>
      </w:pPr>
      <w:r>
        <w:rPr>
          <w:rFonts w:ascii="Courier New" w:cs="Courier New" w:eastAsia="Courier New" w:hAnsi="Courier New"/>
          <w:color w:val="A8D8EA"/>
          <w:sz w:val="17"/>
          <w:szCs w:val="17"/>
        </w:rPr>
        <w:t xml:space="preserve"> *</w:t>
      </w:r>
    </w:p>
    <w:p>
      <w:pPr>
        <w:shd w:fill="1E2D40" w:val="clear"/>
        <w:spacing w:before="80" w:after="80"/>
        <w:ind w:left="200" w:right="200"/>
      </w:pPr>
      <w:r>
        <w:rPr>
          <w:rFonts w:ascii="Courier New" w:cs="Courier New" w:eastAsia="Courier New" w:hAnsi="Courier New"/>
          <w:color w:val="A8D8EA"/>
          <w:sz w:val="17"/>
          <w:szCs w:val="17"/>
        </w:rPr>
        <w:t xml:space="preserve"> * SIDE EFFECTS: Creates record in 'patients' with tenant_id</w:t>
      </w:r>
    </w:p>
    <w:p>
      <w:pPr>
        <w:shd w:fill="1E2D40" w:val="clear"/>
        <w:spacing w:before="80" w:after="80"/>
        <w:ind w:left="200" w:right="200"/>
      </w:pPr>
      <w:r>
        <w:rPr>
          <w:rFonts w:ascii="Courier New" w:cs="Courier New" w:eastAsia="Courier New" w:hAnsi="Courier New"/>
          <w:color w:val="A8D8EA"/>
          <w:sz w:val="17"/>
          <w:szCs w:val="17"/>
        </w:rPr>
        <w:t xml:space="preserve"> * ERRORS: 422 Validation | 500 DB error</w:t>
      </w:r>
    </w:p>
    <w:p>
      <w:pPr>
        <w:shd w:fill="1E2D40" w:val="clear"/>
        <w:spacing w:before="80" w:after="80"/>
        <w:ind w:left="200" w:right="200"/>
      </w:pPr>
      <w:r>
        <w:rPr>
          <w:rFonts w:ascii="Courier New" w:cs="Courier New" w:eastAsia="Courier New" w:hAnsi="Courier New"/>
          <w:color w:val="A8D8EA"/>
          <w:sz w:val="17"/>
          <w:szCs w:val="17"/>
        </w:rPr>
        <w:t xml:space="preserve"> */</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11.3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3200"/>
        <w:gridCol w:w="37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Element</w:t>
            </w:r>
          </w:p>
        </w:tc>
        <w:tc>
          <w:tcPr>
            <w:tcW w:type="dxa" w:w="3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Convention</w:t>
            </w:r>
          </w:p>
        </w:tc>
        <w:tc>
          <w:tcPr>
            <w:tcW w:type="dxa" w:w="3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Example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Controller</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PascalCase + Controller suffix</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PatientController.php</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Model</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PascalCase singular</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Patient.php</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Migration</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snake_case with create/add prefix</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create_patients_table.php</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View</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snake_case in folder</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create.blade.php in patients/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Route name</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dot.notation</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patients.create, patients.store</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Service method</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camelCase verb</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registerWalkIn(), generateMrd()</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Middleware</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PascalCase + Middleware suffix</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IdentifyTenant.php</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Request class</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PascalCase + Request suffix</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PatientStoreRequest.php</w:t>
            </w:r>
          </w:p>
        </w:tc>
      </w:tr>
    </w:tbl>
    <w:p>
      <w:r>
        <w:br w:type="page"/>
      </w:r>
    </w:p>
    <w:p>
      <w:pPr>
        <w:shd w:fill="0D2137" w:val="clear"/>
        <w:spacing w:before="480" w:after="200"/>
        <w:jc w:val="center"/>
      </w:pPr>
      <w:r>
        <w:rPr>
          <w:rFonts w:ascii="Inter" w:cs="Inter" w:eastAsia="Inter" w:hAnsi="Inter"/>
          <w:b/>
          <w:bCs/>
          <w:color w:val="FFFFFF"/>
          <w:sz w:val="28"/>
          <w:szCs w:val="28"/>
        </w:rPr>
        <w:t xml:space="preserve">  SECTION 12 — SECURITY REQUIREMENTS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12. Security Requirements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Security Concern</w:t>
            </w:r>
          </w:p>
        </w:tc>
        <w:tc>
          <w:tcPr>
            <w:tcW w:type="dxa" w:w="6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Implementation</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SQL Injection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Laravel Eloquent ORM + Query Builder with parameter binding. Zero raw SQL.</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XSS Prevention</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Blade {{ }} escaping by default. {!! !!} only where explicitly safe.</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CSRF Protection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Laravel CSRF middleware on all POST/PUT/DELETE routes. @csrf in all forms.</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Password Security</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passwords hashed with bcrypt (cost factor 12). No plain text.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Authentication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Laravel Sanctum for API. Session-based for web. Separate guards per role.</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Tenant Isolation</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BelongsToTenant global scope on every model. Impossible to cross-tenant query.</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Brute Force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Rate limiting: 5 attempts → lockout + CAPTCHA. Laravel rate limiter middleware.</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Session Security</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HTTPOnly cookies, SameSite=Lax, secure flag in production.</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File Uploads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Type + size validation, store outside web root, randomized filenames.</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Security</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Bearer token auth, per-route rate limiting (60/min default).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 Admin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Separate auth guard, separate session. IP allowlist configurable.</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Slug Validation</w:t>
            </w:r>
          </w:p>
        </w:tc>
        <w:tc>
          <w:tcPr>
            <w:tcW w:type="dxa" w:w="6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Reserved slugs list: [superadmin, admin, register, login, pricing, api, health]. These cannot be hospital slugs.</w:t>
            </w:r>
          </w:p>
        </w:tc>
      </w:tr>
    </w:tbl>
    <w:p>
      <w:r>
        <w:br w:type="page"/>
      </w:r>
    </w:p>
    <w:p>
      <w:pPr>
        <w:shd w:fill="0D2137" w:val="clear"/>
        <w:spacing w:before="480" w:after="200"/>
        <w:jc w:val="center"/>
      </w:pPr>
      <w:r>
        <w:rPr>
          <w:rFonts w:ascii="Inter" w:cs="Inter" w:eastAsia="Inter" w:hAnsi="Inter"/>
          <w:b/>
          <w:bCs/>
          <w:color w:val="FFFFFF"/>
          <w:sz w:val="28"/>
          <w:szCs w:val="28"/>
        </w:rPr>
        <w:t xml:space="preserve">  SECTION 13 — DEPLOYMENT &amp; ENVIRONMENT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13. Deployment &amp; Environment Requirements</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13.1 Server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00"/>
        <w:gridCol w:w="2800"/>
        <w:gridCol w:w="41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Requirement</w:t>
            </w:r>
          </w:p>
        </w:tc>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Specification</w:t>
            </w:r>
          </w:p>
        </w:tc>
        <w:tc>
          <w:tcPr>
            <w:tcW w:type="dxa" w:w="41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Notes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PHP Version</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PHP 8.3+</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Required for Laravel 13</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Laravel Version</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Laravel 13.x</w:t>
            </w:r>
          </w:p>
        </w:tc>
        <w:tc>
          <w:tcPr>
            <w:tcW w:type="dxa" w:w="4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Web Server</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Nginx (recommended) or Apache</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Database</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MySQL 8.0+</w:t>
            </w:r>
          </w:p>
        </w:tc>
        <w:tc>
          <w:tcPr>
            <w:tcW w:type="dxa" w:w="4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Cache</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Redis</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For session, queue, cache</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Queue Driver</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Redis</w:t>
            </w:r>
          </w:p>
        </w:tc>
        <w:tc>
          <w:tcPr>
            <w:tcW w:type="dxa" w:w="4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For subscription emails, scheduled jobs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SSL Certificate</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Single domain SSL for hmssaas.com</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Changed from v1: No wildcard needed. Free Let's Encrypt via certbot.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DNS Setup</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Single A record: hmssaas.com → server IP</w:t>
            </w:r>
          </w:p>
        </w:tc>
        <w:tc>
          <w:tcPr>
            <w:tcW w:type="dxa" w:w="4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Changed from v1: No wildcard A record needed.</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Storage</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Min 10GB for uploads</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S3 compatible recommended for production</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13.2 Key Environment Variables (.env)</w:t>
      </w:r>
    </w:p>
    <w:p>
      <w:pPr>
        <w:shd w:fill="1E2D40" w:val="clear"/>
        <w:spacing w:before="80" w:after="80"/>
        <w:ind w:left="200" w:right="200"/>
      </w:pPr>
      <w:r>
        <w:rPr>
          <w:rFonts w:ascii="Courier New" w:cs="Courier New" w:eastAsia="Courier New" w:hAnsi="Courier New"/>
          <w:color w:val="A8D8EA"/>
          <w:sz w:val="17"/>
          <w:szCs w:val="17"/>
        </w:rPr>
        <w:t xml:space="preserve">APP_NAME=HMSSaaS</w:t>
      </w:r>
    </w:p>
    <w:p>
      <w:pPr>
        <w:shd w:fill="1E2D40" w:val="clear"/>
        <w:spacing w:before="80" w:after="80"/>
        <w:ind w:left="200" w:right="200"/>
      </w:pPr>
      <w:r>
        <w:rPr>
          <w:rFonts w:ascii="Courier New" w:cs="Courier New" w:eastAsia="Courier New" w:hAnsi="Courier New"/>
          <w:color w:val="A8D8EA"/>
          <w:sz w:val="17"/>
          <w:szCs w:val="17"/>
        </w:rPr>
        <w:t xml:space="preserve">APP_URL=https://hmssaas.com</w:t>
      </w:r>
    </w:p>
    <w:p>
      <w:pPr>
        <w:shd w:fill="1E2D40" w:val="clear"/>
        <w:spacing w:before="80" w:after="80"/>
        <w:ind w:left="200" w:right="200"/>
      </w:pPr>
      <w:r>
        <w:rPr>
          <w:rFonts w:ascii="Courier New" w:cs="Courier New" w:eastAsia="Courier New" w:hAnsi="Courier New"/>
          <w:color w:val="A8D8EA"/>
          <w:sz w:val="17"/>
          <w:szCs w:val="17"/>
        </w:rPr>
        <w:t xml:space="preserve">ADMIN_PREFIX=superadmin              # Superadmin URL prefix</w:t>
      </w:r>
    </w:p>
    <w:p>
      <w:pPr>
        <w:shd w:fill="1E2D40" w:val="clear"/>
        <w:spacing w:before="80" w:after="80"/>
        <w:ind w:left="200" w:right="200"/>
      </w:pPr>
      <w:r>
        <w:rPr>
          <w:rFonts w:ascii="Courier New" w:cs="Courier New" w:eastAsia="Courier New" w:hAnsi="Courier New"/>
          <w:color w:val="A8D8EA"/>
          <w:sz w:val="17"/>
          <w:szCs w:val="17"/>
        </w:rPr>
        <w:t xml:space="preserve">RESERVED_SLUGS=superadmin,admin,register,login,pricing,api,health</w:t>
      </w:r>
    </w:p>
    <w:p>
      <w:pPr>
        <w:shd w:fill="1E2D40" w:val="clear"/>
        <w:spacing w:before="80" w:after="80"/>
        <w:ind w:left="200" w:right="200"/>
      </w:pPr>
      <w:r>
        <w:rPr>
          <w:rFonts w:ascii="Courier New" w:cs="Courier New" w:eastAsia="Courier New" w:hAnsi="Courier New"/>
          <w:color w:val="A8D8EA"/>
          <w:sz w:val="17"/>
          <w:szCs w:val="17"/>
        </w:rPr>
        <w:t xml:space="preserve">DB_CONNECTION=mysql | CACHE_DRIVER=redis | QUEUE_CONNECTION=redis</w:t>
      </w:r>
    </w:p>
    <w:p>
      <w:pPr>
        <w:shd w:fill="1E2D40" w:val="clear"/>
        <w:spacing w:before="80" w:after="80"/>
        <w:ind w:left="200" w:right="200"/>
      </w:pPr>
      <w:r>
        <w:rPr>
          <w:rFonts w:ascii="Courier New" w:cs="Courier New" w:eastAsia="Courier New" w:hAnsi="Courier New"/>
          <w:color w:val="A8D8EA"/>
          <w:sz w:val="17"/>
          <w:szCs w:val="17"/>
        </w:rPr>
        <w:t xml:space="preserve">SESSION_DRIVER=redis</w:t>
      </w:r>
    </w:p>
    <w:p>
      <w:pPr>
        <w:shd w:fill="1E2D40" w:val="clear"/>
        <w:spacing w:before="80" w:after="80"/>
        <w:ind w:left="200" w:right="200"/>
      </w:pPr>
      <w:r>
        <w:rPr>
          <w:rFonts w:ascii="Courier New" w:cs="Courier New" w:eastAsia="Courier New" w:hAnsi="Courier New"/>
          <w:color w:val="A8D8EA"/>
          <w:sz w:val="17"/>
          <w:szCs w:val="17"/>
        </w:rPr>
        <w:t xml:space="preserve">RAZORPAY_KEY_ID=rzp_live_xxxxx | RAZORPAY_KEY_SECRET=xxxxxx</w:t>
      </w:r>
    </w:p>
    <w:p>
      <w:pPr>
        <w:shd w:fill="1E2D40" w:val="clear"/>
        <w:spacing w:before="80" w:after="80"/>
        <w:ind w:left="200" w:right="200"/>
      </w:pPr>
      <w:r>
        <w:rPr>
          <w:rFonts w:ascii="Courier New" w:cs="Courier New" w:eastAsia="Courier New" w:hAnsi="Courier New"/>
          <w:color w:val="A8D8EA"/>
          <w:sz w:val="17"/>
          <w:szCs w:val="17"/>
        </w:rPr>
        <w:t xml:space="preserve">PLATFORM_TRIAL_DAYS=14 | PLATFORM_GRACE_DAYS=7</w:t>
      </w:r>
    </w:p>
    <w:p>
      <w:pPr>
        <w:shd w:fill="1E2D40" w:val="clear"/>
        <w:spacing w:before="80" w:after="80"/>
        <w:ind w:left="200" w:right="200"/>
      </w:pPr>
      <w:r>
        <w:rPr>
          <w:rFonts w:ascii="Courier New" w:cs="Courier New" w:eastAsia="Courier New" w:hAnsi="Courier New"/>
          <w:color w:val="A8D8EA"/>
          <w:sz w:val="17"/>
          <w:szCs w:val="17"/>
        </w:rPr>
        <w:t xml:space="preserve">PLATFORM_MONTHLY_PRICE=999 | PLATFORM_QUARTERLY_DISCOUNT=10 | PLATFORM_YEARLY_DISCOUNT=20</w:t>
      </w:r>
    </w:p>
    <w:p>
      <w:r>
        <w:br w:type="page"/>
      </w:r>
    </w:p>
    <w:p>
      <w:pPr>
        <w:shd w:fill="0D2137" w:val="clear"/>
        <w:spacing w:before="480" w:after="200"/>
        <w:jc w:val="center"/>
      </w:pPr>
      <w:r>
        <w:rPr>
          <w:rFonts w:ascii="Inter" w:cs="Inter" w:eastAsia="Inter" w:hAnsi="Inter"/>
          <w:b/>
          <w:bCs/>
          <w:color w:val="FFFFFF"/>
          <w:sz w:val="28"/>
          <w:szCs w:val="28"/>
        </w:rPr>
        <w:t xml:space="preserve">  SECTION 14 — PHASE-WISE DEVELOPMENT PLAN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14. Phase-Wise Development Plan</w:t>
      </w:r>
    </w:p>
    <w:p>
      <w:pPr>
        <w:pBdr>
          <w:left w:val="thick" w:color="2980B9" w:sz="12" w:space="8"/>
        </w:pBdr>
        <w:shd w:fill="E8F8F5" w:val="clear"/>
        <w:spacing w:before="100" w:after="100"/>
        <w:ind w:left="360" w:right="360"/>
      </w:pPr>
      <w:r>
        <w:rPr>
          <w:rFonts w:ascii="Inter" w:cs="Inter" w:eastAsia="Inter" w:hAnsi="Inter"/>
          <w:b/>
          <w:bCs/>
          <w:color w:val="1A6F5B"/>
          <w:sz w:val="20"/>
          <w:szCs w:val="20"/>
        </w:rPr>
        <w:t xml:space="preserve">✦ New Addition: </w:t>
      </w:r>
      <w:r>
        <w:rPr>
          <w:rFonts w:ascii="Inter" w:cs="Inter" w:eastAsia="Inter" w:hAnsi="Inter"/>
          <w:color w:val="1A6F5B"/>
          <w:sz w:val="20"/>
          <w:szCs w:val="20"/>
        </w:rPr>
        <w:t xml:space="preserve">Completely new section in v2.0. Development is split into 8 phases specifically designed for AI-assisted development (GitHub Copilot). Each phase is self-contained with clear deliverables, making it easy to prompt Copilot with focused context.</w:t>
      </w:r>
    </w:p>
    <w:p>
      <w:pPr>
        <w:spacing w:before="0" w:after="0"/>
      </w:pPr>
      <w:r>
        <w:t xml:space="preserve"/>
      </w:r>
    </w:p>
    <w:p>
      <w:pPr>
        <w:spacing w:before="60" w:after="60"/>
      </w:pPr>
      <w:r>
        <w:rPr>
          <w:rFonts w:ascii="Inter" w:cs="Inter" w:eastAsia="Inter" w:hAnsi="Inter"/>
          <w:b w:val="false"/>
          <w:bCs w:val="false"/>
          <w:color w:val="1A202C"/>
          <w:sz w:val="20"/>
          <w:szCs w:val="20"/>
        </w:rPr>
        <w:t xml:space="preserve">Each phase builds on the previous one. Never jump phases — the foundation must be solid before clinical features are built. Each phase ends with a working, testable state.</w:t>
      </w:r>
    </w:p>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1  </w:t>
      </w:r>
      <w:r>
        <w:rPr>
          <w:rFonts w:ascii="Inter" w:cs="Inter" w:eastAsia="Inter" w:hAnsi="Inter"/>
          <w:b/>
          <w:bCs/>
          <w:color w:val="1B4F72"/>
          <w:sz w:val="24"/>
          <w:szCs w:val="24"/>
        </w:rPr>
        <w:t xml:space="preserve">Foundation &amp; Infrastructure  </w:t>
      </w:r>
      <w:r>
        <w:rPr>
          <w:rFonts w:ascii="Inter" w:cs="Inter" w:eastAsia="Inter" w:hAnsi="Inter"/>
          <w:color w:val="E67E22"/>
          <w:sz w:val="20"/>
          <w:szCs w:val="20"/>
        </w:rPr>
        <w:t xml:space="preserve">[Week 1–2]</w:t>
      </w:r>
      <w:r>
        <w:rPr>
          <w:rFonts w:ascii="Inter" w:cs="Inter" w:eastAsia="Inter" w:hAnsi="Inter"/>
          <w:color w:val="4A5568"/>
          <w:sz w:val="19"/>
          <w:szCs w:val="19"/>
        </w:rPr>
        <w:br/>
        <w:t xml:space="preserve">
Laravel 13 project setup, database migrations, path-based tenant routing middleware, BelongsToTenant trait, auth guards, base layouts, design system CSS variables. No UI features — just the skeleton everything else plugs into.</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500"/>
        <w:gridCol w:w="4400"/>
        <w:gridCol w:w="446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t>
            </w:r>
          </w:p>
        </w:tc>
        <w:tc>
          <w:tcPr>
            <w:tcW w:type="dxa" w:w="4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Task</w:t>
            </w:r>
          </w:p>
        </w:tc>
        <w:tc>
          <w:tcPr>
            <w:tcW w:type="dxa" w:w="44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1.1</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Laravel 13 project initialization + folder structure as per Section 10</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Project skeleton</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1.2</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Database migrations for ALL platform tables (tenants, subscriptions, payments, etc.)</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 DB schema</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1.3</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Database migrations for ALL hospital tables (patients, doctors, masters, etc.)</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DB schema</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1.4</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IdentifyTenant middleware — path-based slug resolution (NOT subdomain)</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Core middleware</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1.5</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BelongsToTenant trait + SetTenantScope middleware</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Tenant isolation</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1.6</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Three auth guards: superadmin, hospital (admin/doctor/reception)</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Auth system</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1.7</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Base layouts: superadmin/layouts/app.blade.php and hospital/layouts/app.blade.php</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Layout templates</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1.8</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Design system: CSS variables file with all colors from Section 2 + Inter font import</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Global CSS</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1.9</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Bootstrap 5.3 + Chart.js + Select2 + Flatpickr assets loaded in base layouts</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Asset pipeline</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1.10</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Artisan commands: CheckSubscriptionExpiry, SendSubscriptionReminders, CleanInactiveTenantData</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Scheduled jobs</w:t>
            </w:r>
          </w:p>
        </w:tc>
      </w:tr>
    </w:tbl>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2  </w:t>
      </w:r>
      <w:r>
        <w:rPr>
          <w:rFonts w:ascii="Inter" w:cs="Inter" w:eastAsia="Inter" w:hAnsi="Inter"/>
          <w:b/>
          <w:bCs/>
          <w:color w:val="1B4F72"/>
          <w:sz w:val="24"/>
          <w:szCs w:val="24"/>
        </w:rPr>
        <w:t xml:space="preserve">Public Platform — Landing Page &amp; Registration  </w:t>
      </w:r>
      <w:r>
        <w:rPr>
          <w:rFonts w:ascii="Inter" w:cs="Inter" w:eastAsia="Inter" w:hAnsi="Inter"/>
          <w:color w:val="E67E22"/>
          <w:sz w:val="20"/>
          <w:szCs w:val="20"/>
        </w:rPr>
        <w:t xml:space="preserve">[Week 2–3]</w:t>
      </w:r>
      <w:r>
        <w:rPr>
          <w:rFonts w:ascii="Inter" w:cs="Inter" w:eastAsia="Inter" w:hAnsi="Inter"/>
          <w:color w:val="4A5568"/>
          <w:sz w:val="19"/>
          <w:szCs w:val="19"/>
        </w:rPr>
        <w:br/>
        <w:t xml:space="preserve">
Complete public-facing website: Landing page, Pricing page, Hospital registration form with live slug check, Super Admin login. This is the marketing + conversion layer.</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500"/>
        <w:gridCol w:w="4600"/>
        <w:gridCol w:w="426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t>
            </w:r>
          </w:p>
        </w:tc>
        <w:tc>
          <w:tcPr>
            <w:tcW w:type="dxa" w:w="4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Task</w:t>
            </w:r>
          </w:p>
        </w:tc>
        <w:tc>
          <w:tcPr>
            <w:tcW w:type="dxa" w:w="42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2.1</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Landing page (hmssaas.com/) — Hero, Features, How It Works, Pricing, FAQ, Footer</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Landing page</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2.2</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Pricing page (hmssaas.com/pricing) — Detailed plan comparison table</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Pricing page</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2.3</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Registration form (hmssaas.com/register) — With live slug AJAX check</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Registration page</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2.4</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RegisterController + TenantService.createTenant() + welcome email</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Registration backend</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2.5</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Razorpay checkout on registration (when not choosing trial)</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Payment flow</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2.6</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Razorpay webhook handler — activate subscription on payment success</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Webhook handler</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2.7</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 Admin login (hmssaas.com/superadmin/login) — separate auth guard</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SA Login</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2.8</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 Admin dashboard shell (empty cards/charts placeholders)</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SA Dashboard shell</w:t>
            </w:r>
          </w:p>
        </w:tc>
      </w:tr>
    </w:tbl>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3  </w:t>
      </w:r>
      <w:r>
        <w:rPr>
          <w:rFonts w:ascii="Inter" w:cs="Inter" w:eastAsia="Inter" w:hAnsi="Inter"/>
          <w:b/>
          <w:bCs/>
          <w:color w:val="1B4F72"/>
          <w:sz w:val="24"/>
          <w:szCs w:val="24"/>
        </w:rPr>
        <w:t xml:space="preserve">Super Admin Full Panel  </w:t>
      </w:r>
      <w:r>
        <w:rPr>
          <w:rFonts w:ascii="Inter" w:cs="Inter" w:eastAsia="Inter" w:hAnsi="Inter"/>
          <w:color w:val="E67E22"/>
          <w:sz w:val="20"/>
          <w:szCs w:val="20"/>
        </w:rPr>
        <w:t xml:space="preserve">[Week 3–4]</w:t>
      </w:r>
      <w:r>
        <w:rPr>
          <w:rFonts w:ascii="Inter" w:cs="Inter" w:eastAsia="Inter" w:hAnsi="Inter"/>
          <w:color w:val="4A5568"/>
          <w:sz w:val="19"/>
          <w:szCs w:val="19"/>
        </w:rPr>
        <w:br/>
        <w:t xml:space="preserve">
Complete super admin dashboard with stats, hospital management (CRUD + activate/suspend), subscription management, payment management, platform settings.</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500"/>
        <w:gridCol w:w="4600"/>
        <w:gridCol w:w="426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t>
            </w:r>
          </w:p>
        </w:tc>
        <w:tc>
          <w:tcPr>
            <w:tcW w:type="dxa" w:w="4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Task</w:t>
            </w:r>
          </w:p>
        </w:tc>
        <w:tc>
          <w:tcPr>
            <w:tcW w:type="dxa" w:w="42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3.1</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 Admin dashboard stats cards + 4 charts (Chart.js)</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SA Dashboard</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3.2</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list — DataTable with search, filter, status badges, all actions</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list page</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3.3</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Add/Edit hospital form — manual registration by super admin</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CRUD</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3.4</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activate/suspend/reactivate/extend subscription actions</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Status management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3.5</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Payment transactions list + manual offline payment recording form</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Payment management</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3.6</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Subscription lifecycle cron job — auto GRACE/INACTIVE transitions + email reminders</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Automation</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3.7</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PDF invoice generation on payment + invoice email template</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Invoice system</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3.8</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 settings form (prices, trial days, SMTP, Razorpay keys)</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Settings page</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3.9</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Audit log viewer — paginated, filterable</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Audit log</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3.10</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Notification center — send emails to all/specific hospitals</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Communication center</w:t>
            </w:r>
          </w:p>
        </w:tc>
      </w:tr>
    </w:tbl>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4  </w:t>
      </w:r>
      <w:r>
        <w:rPr>
          <w:rFonts w:ascii="Inter" w:cs="Inter" w:eastAsia="Inter" w:hAnsi="Inter"/>
          <w:b/>
          <w:bCs/>
          <w:color w:val="1B4F72"/>
          <w:sz w:val="24"/>
          <w:szCs w:val="24"/>
        </w:rPr>
        <w:t xml:space="preserve">Hospital Core — Login, Dashboard, Patient Registration  </w:t>
      </w:r>
      <w:r>
        <w:rPr>
          <w:rFonts w:ascii="Inter" w:cs="Inter" w:eastAsia="Inter" w:hAnsi="Inter"/>
          <w:color w:val="E67E22"/>
          <w:sz w:val="20"/>
          <w:szCs w:val="20"/>
        </w:rPr>
        <w:t xml:space="preserve">[Week 4–5]</w:t>
      </w:r>
      <w:r>
        <w:rPr>
          <w:rFonts w:ascii="Inter" w:cs="Inter" w:eastAsia="Inter" w:hAnsi="Inter"/>
          <w:color w:val="4A5568"/>
          <w:sz w:val="19"/>
          <w:szCs w:val="19"/>
        </w:rPr>
        <w:br/>
        <w:t xml:space="preserve">
Hospital-facing application. Login with 3-role detection, all 3 dashboards, patient registration (walk-in + phone), OPD bill print, setup wizard for first login.</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4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500"/>
        <w:gridCol w:w="4400"/>
        <w:gridCol w:w="446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t>
            </w:r>
          </w:p>
        </w:tc>
        <w:tc>
          <w:tcPr>
            <w:tcW w:type="dxa" w:w="4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Task</w:t>
            </w:r>
          </w:p>
        </w:tc>
        <w:tc>
          <w:tcPr>
            <w:tcW w:type="dxa" w:w="44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4.1</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login page (/{slug}/login) — 3-role auto-detection</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Login page</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4.2</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Session management, timeout (60min), Remember Me, Forgot Password</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Session &amp; auth</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4.3</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Setup wizard (4 steps: hospital profile, doctor, reception, case types)</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Setup wizard</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4.4</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Admin dashboard — stats, reception performance, revenue summary</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Admin dashboard</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4.5</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Receptionist dashboard — collection, FOC pending, doctors overview, patient table</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Reception dashboard</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4.6</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 dashboard — queues (primary + secondary), today summary</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 dashboard</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4.7</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Walk-in patient registration form — complete with MRD auto-gen</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registration</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4.8</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Phone appointment registration form</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Phone appointments</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4.9</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edit + soft delete — receptionist/admin only</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management</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4.10</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OPD Bill print (/{slug}/patients/{id}/print) — browser print + PDF download</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OPD bill</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4.11</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Subscription status middleware — GRACE banner, INACTIVE redirect</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Subscription checks</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Phase 4 Task 4.X — Dynamic Role &amp; Permission Management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680"/>
        <w:gridCol w:w="5120"/>
        <w:gridCol w:w="3560"/>
      </w:tblGrid>
      <w:tr>
        <w:trPr>
          <w:tblHeader/>
        </w:trPr>
        <w:tc>
          <w:tcPr>
            <w:tcW w:type="dxa" w:w="6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w:t>
            </w:r>
          </w:p>
        </w:tc>
        <w:tc>
          <w:tcPr>
            <w:tcW w:type="dxa" w:w="51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Task</w:t>
            </w:r>
          </w:p>
        </w:tc>
        <w:tc>
          <w:tcPr>
            <w:tcW w:type="dxa" w:w="3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color w:val="FFFFFF"/>
                <w:sz w:val="19"/>
                <w:szCs w:val="19"/>
              </w:rPr>
              <w:t xml:space="preserve">Output</w:t>
            </w:r>
          </w:p>
        </w:tc>
      </w:tr>
      <w:tr>
        <w:trPr>
          <w:tblHeader w:val="false"/>
        </w:trPr>
        <w:tc>
          <w:tcPr>
            <w:tcW w:type="dxa" w:w="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4.X.1</w:t>
            </w:r>
          </w:p>
        </w:tc>
        <w:tc>
          <w:tcPr>
            <w:tcW w:type="dxa" w:w="51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DB migrations: roles, permissions, role_permissions tables</w:t>
            </w:r>
          </w:p>
        </w:tc>
        <w:tc>
          <w:tcPr>
            <w:tcW w:type="dxa" w:w="3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Role-permission schema</w:t>
            </w:r>
          </w:p>
        </w:tc>
      </w:tr>
      <w:tr>
        <w:trPr>
          <w:tblHeader w:val="false"/>
        </w:trPr>
        <w:tc>
          <w:tcPr>
            <w:tcW w:type="dxa" w:w="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4.X.2</w:t>
            </w:r>
          </w:p>
        </w:tc>
        <w:tc>
          <w:tcPr>
            <w:tcW w:type="dxa" w:w="51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Seed permissions master list (all permission keys from Section 7A.3)</w:t>
            </w:r>
          </w:p>
        </w:tc>
        <w:tc>
          <w:tcPr>
            <w:tcW w:type="dxa" w:w="3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Permissions seeded</w:t>
            </w:r>
          </w:p>
        </w:tc>
      </w:tr>
      <w:tr>
        <w:trPr>
          <w:tblHeader w:val="false"/>
        </w:trPr>
        <w:tc>
          <w:tcPr>
            <w:tcW w:type="dxa" w:w="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4.X.3</w:t>
            </w:r>
          </w:p>
        </w:tc>
        <w:tc>
          <w:tcPr>
            <w:tcW w:type="dxa" w:w="51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Seed 8 system roles + default role_permissions per role on tenant creation</w:t>
            </w:r>
          </w:p>
        </w:tc>
        <w:tc>
          <w:tcPr>
            <w:tcW w:type="dxa" w:w="3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System roles seeded</w:t>
            </w:r>
          </w:p>
        </w:tc>
      </w:tr>
      <w:tr>
        <w:trPr>
          <w:tblHeader w:val="false"/>
        </w:trPr>
        <w:tc>
          <w:tcPr>
            <w:tcW w:type="dxa" w:w="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4.X.4</w:t>
            </w:r>
          </w:p>
        </w:tc>
        <w:tc>
          <w:tcPr>
            <w:tcW w:type="dxa" w:w="51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Role Management UI: List page + Edit permissions page + Add New Role modal</w:t>
            </w:r>
          </w:p>
        </w:tc>
        <w:tc>
          <w:tcPr>
            <w:tcW w:type="dxa" w:w="3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Role Management pages</w:t>
            </w:r>
          </w:p>
        </w:tc>
      </w:tr>
      <w:tr>
        <w:trPr>
          <w:tblHeader w:val="false"/>
        </w:trPr>
        <w:tc>
          <w:tcPr>
            <w:tcW w:type="dxa" w:w="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4.X.5</w:t>
            </w:r>
          </w:p>
        </w:tc>
        <w:tc>
          <w:tcPr>
            <w:tcW w:type="dxa" w:w="51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Clone role feature: duplicate system or custom role as starting point</w:t>
            </w:r>
          </w:p>
        </w:tc>
        <w:tc>
          <w:tcPr>
            <w:tcW w:type="dxa" w:w="3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Clone role action</w:t>
            </w:r>
          </w:p>
        </w:tc>
      </w:tr>
      <w:tr>
        <w:trPr>
          <w:tblHeader w:val="false"/>
        </w:trPr>
        <w:tc>
          <w:tcPr>
            <w:tcW w:type="dxa" w:w="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4.X.6</w:t>
            </w:r>
          </w:p>
        </w:tc>
        <w:tc>
          <w:tcPr>
            <w:tcW w:type="dxa" w:w="51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Login flow update: resolve role from roles table + load permissions to cache</w:t>
            </w:r>
          </w:p>
        </w:tc>
        <w:tc>
          <w:tcPr>
            <w:tcW w:type="dxa" w:w="3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Extended login</w:t>
            </w:r>
          </w:p>
        </w:tc>
      </w:tr>
      <w:tr>
        <w:trPr>
          <w:tblHeader w:val="false"/>
        </w:trPr>
        <w:tc>
          <w:tcPr>
            <w:tcW w:type="dxa" w:w="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4.X.7</w:t>
            </w:r>
          </w:p>
        </w:tc>
        <w:tc>
          <w:tcPr>
            <w:tcW w:type="dxa" w:w="51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RolePermissionService: can() helper + permission cache (TTL 60s) + cache clear on edit</w:t>
            </w:r>
          </w:p>
        </w:tc>
        <w:tc>
          <w:tcPr>
            <w:tcW w:type="dxa" w:w="3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Permission service</w:t>
            </w:r>
          </w:p>
        </w:tc>
      </w:tr>
      <w:tr>
        <w:trPr>
          <w:tblHeader w:val="false"/>
        </w:trPr>
        <w:tc>
          <w:tcPr>
            <w:tcW w:type="dxa" w:w="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4.X.8</w:t>
            </w:r>
          </w:p>
        </w:tc>
        <w:tc>
          <w:tcPr>
            <w:tcW w:type="dxa" w:w="51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Blade directive @canDo('key') and middleware CheckPermission::class</w:t>
            </w:r>
          </w:p>
        </w:tc>
        <w:tc>
          <w:tcPr>
            <w:tcW w:type="dxa" w:w="3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Permission gates</w:t>
            </w:r>
          </w:p>
        </w:tc>
      </w:tr>
      <w:tr>
        <w:trPr>
          <w:tblHeader w:val="false"/>
        </w:trPr>
        <w:tc>
          <w:tcPr>
            <w:tcW w:type="dxa" w:w="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4.X.9</w:t>
            </w:r>
          </w:p>
        </w:tc>
        <w:tc>
          <w:tcPr>
            <w:tcW w:type="dxa" w:w="51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User creation/edit: role dropdown shows system + custom roles</w:t>
            </w:r>
          </w:p>
        </w:tc>
        <w:tc>
          <w:tcPr>
            <w:tcW w:type="dxa" w:w="3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Role assignment UI</w:t>
            </w:r>
          </w:p>
        </w:tc>
      </w:tr>
      <w:tr>
        <w:trPr>
          <w:tblHeader w:val="false"/>
        </w:trPr>
        <w:tc>
          <w:tcPr>
            <w:tcW w:type="dxa" w:w="6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4.X.10</w:t>
            </w:r>
          </w:p>
        </w:tc>
        <w:tc>
          <w:tcPr>
            <w:tcW w:type="dxa" w:w="51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Permission audit: verify all existing controllers use permission keys, not role names</w:t>
            </w:r>
          </w:p>
        </w:tc>
        <w:tc>
          <w:tcPr>
            <w:tcW w:type="dxa" w:w="3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color w:val="1A202C"/>
                <w:sz w:val="19"/>
                <w:szCs w:val="19"/>
              </w:rPr>
              <w:t xml:space="preserve">Permission audit</w:t>
            </w:r>
          </w:p>
        </w:tc>
      </w:tr>
    </w:tbl>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5  </w:t>
      </w:r>
      <w:r>
        <w:rPr>
          <w:rFonts w:ascii="Inter" w:cs="Inter" w:eastAsia="Inter" w:hAnsi="Inter"/>
          <w:b/>
          <w:bCs/>
          <w:color w:val="1B4F72"/>
          <w:sz w:val="24"/>
          <w:szCs w:val="24"/>
        </w:rPr>
        <w:t xml:space="preserve">Clinical Modules — Eye Examination &amp; FOC  </w:t>
      </w:r>
      <w:r>
        <w:rPr>
          <w:rFonts w:ascii="Inter" w:cs="Inter" w:eastAsia="Inter" w:hAnsi="Inter"/>
          <w:color w:val="E67E22"/>
          <w:sz w:val="20"/>
          <w:szCs w:val="20"/>
        </w:rPr>
        <w:t xml:space="preserve">[Week 5–7]</w:t>
      </w:r>
      <w:r>
        <w:rPr>
          <w:rFonts w:ascii="Inter" w:cs="Inter" w:eastAsia="Inter" w:hAnsi="Inter"/>
          <w:color w:val="4A5568"/>
          <w:sz w:val="19"/>
          <w:szCs w:val="19"/>
        </w:rPr>
        <w:br/>
        <w:t xml:space="preserve">
The most complex phase. Complete Primary Eye Examination form (10 sections + critical JS auto-calculations), Secondary Examination, FOC create/accept system.</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5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500"/>
        <w:gridCol w:w="4600"/>
        <w:gridCol w:w="426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t>
            </w:r>
          </w:p>
        </w:tc>
        <w:tc>
          <w:tcPr>
            <w:tcW w:type="dxa" w:w="4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Task</w:t>
            </w:r>
          </w:p>
        </w:tc>
        <w:tc>
          <w:tcPr>
            <w:tcW w:type="dxa" w:w="42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5.1</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 examination form — Sections A-J (Chief Complaint, KCO, Vision, PG, ST, NCT, O/E, FUNDUS, Diagnosis, Advice, Medicine)</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 exam form</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5.2</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 Near SPH auto-calculation JS — Distance_ST_SPH + Near_Addition_Value</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Critical JS calc</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5.3</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 Near CYL/AXIS auto-copy JS — copied from Distance values, read-only</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Auto-copy logic</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5.4</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Value input modals: +SPH modal, -SPH modal, AXIS modal — click to fill field</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Input modals</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5.5</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Inline AJAX add for: Chief Complaints, Diagnoses, Special Advice — no page reload</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Inline adds</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5.6</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 prescription in exam — add medicines + medicine group quick-add</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 in exam</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5.7</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PrimaryExaminationService — save all sections as JSON + relational data</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Exam save service</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5.8</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Secondary Examination form — same structure as Primary + reference panel</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Secondary exam</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5.9</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state transitions: primary_done_at and secondary_done_at updates</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Status transitions</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5.10</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Prescription print page — complete formatted printout</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Prescription print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5.11</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 switching feature — session-scoped, secure token</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 switch</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5.12</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FOC create (Doctor) → FOC accept (Receptionist) → collection impact calculation</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FOC system</w:t>
            </w:r>
          </w:p>
        </w:tc>
      </w:tr>
    </w:tbl>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6  </w:t>
      </w:r>
      <w:r>
        <w:rPr>
          <w:rFonts w:ascii="Inter" w:cs="Inter" w:eastAsia="Inter" w:hAnsi="Inter"/>
          <w:b/>
          <w:bCs/>
          <w:color w:val="1B4F72"/>
          <w:sz w:val="24"/>
          <w:szCs w:val="24"/>
        </w:rPr>
        <w:t xml:space="preserve">Reports, Patient History &amp; Masters  </w:t>
      </w:r>
      <w:r>
        <w:rPr>
          <w:rFonts w:ascii="Inter" w:cs="Inter" w:eastAsia="Inter" w:hAnsi="Inter"/>
          <w:color w:val="E67E22"/>
          <w:sz w:val="20"/>
          <w:szCs w:val="20"/>
        </w:rPr>
        <w:t xml:space="preserve">[Week 7–8]</w:t>
      </w:r>
      <w:r>
        <w:rPr>
          <w:rFonts w:ascii="Inter" w:cs="Inter" w:eastAsia="Inter" w:hAnsi="Inter"/>
          <w:color w:val="4A5568"/>
          <w:sz w:val="19"/>
          <w:szCs w:val="19"/>
        </w:rPr>
        <w:br/>
        <w:t xml:space="preserve">
Reports module with filters and Excel export, patient history search, all Basic Masters CRUD, all Eye Exam Detail Masters CRUD, Medicine module.</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6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500"/>
        <w:gridCol w:w="4600"/>
        <w:gridCol w:w="426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t>
            </w:r>
          </w:p>
        </w:tc>
        <w:tc>
          <w:tcPr>
            <w:tcW w:type="dxa" w:w="4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Task</w:t>
            </w:r>
          </w:p>
        </w:tc>
        <w:tc>
          <w:tcPr>
            <w:tcW w:type="dxa" w:w="42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6.1</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Reports module — all 6 filters + result table + collection summary card</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Reports page</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6.2</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Export to Excel (.xlsx) using Laravel Excel package</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Excel export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6.3</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Export to PDF using DomPDF</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PDF export</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6.4</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history — search by name/contact/MRD + expand past visits</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history</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6.5</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Basic Masters CRUD: Cases, Locations, Slots, Referred By, Duration, State, District</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Basic masters</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6.6</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Eye Exam Detail Masters CRUD: All 28+ master tables (Vision, PG/ST, NCT, O/E, FUNDUS, etc.)</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Detail masters</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6.7</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 CRUD — complete with all fields (type, dosage, duration, etc.)</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 module</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6.8</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 Group CRUD — add group with multiple medicines for quick prescription</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 groups</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6.9</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settings &amp; profile page — logo upload, addresses, contacts</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settings</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6.10</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Pagination settings — admin configurable per-page defaults</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Pagination settings</w:t>
            </w:r>
          </w:p>
        </w:tc>
      </w:tr>
    </w:tbl>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7  </w:t>
      </w:r>
      <w:r>
        <w:rPr>
          <w:rFonts w:ascii="Inter" w:cs="Inter" w:eastAsia="Inter" w:hAnsi="Inter"/>
          <w:b/>
          <w:bCs/>
          <w:color w:val="1B4F72"/>
          <w:sz w:val="24"/>
          <w:szCs w:val="24"/>
        </w:rPr>
        <w:t xml:space="preserve">REST API for Android App  </w:t>
      </w:r>
      <w:r>
        <w:rPr>
          <w:rFonts w:ascii="Inter" w:cs="Inter" w:eastAsia="Inter" w:hAnsi="Inter"/>
          <w:color w:val="E67E22"/>
          <w:sz w:val="20"/>
          <w:szCs w:val="20"/>
        </w:rPr>
        <w:t xml:space="preserve">[Week 8–9]</w:t>
      </w:r>
      <w:r>
        <w:rPr>
          <w:rFonts w:ascii="Inter" w:cs="Inter" w:eastAsia="Inter" w:hAnsi="Inter"/>
          <w:color w:val="4A5568"/>
          <w:sz w:val="19"/>
          <w:szCs w:val="19"/>
        </w:rPr>
        <w:br/>
        <w:t xml:space="preserve">
Complete REST API with Laravel Sanctum. All 15 endpoints. Tenant identification from URL slug. Offline master data caching support.</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7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500"/>
        <w:gridCol w:w="4400"/>
        <w:gridCol w:w="446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t>
            </w:r>
          </w:p>
        </w:tc>
        <w:tc>
          <w:tcPr>
            <w:tcW w:type="dxa" w:w="4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Task</w:t>
            </w:r>
          </w:p>
        </w:tc>
        <w:tc>
          <w:tcPr>
            <w:tcW w:type="dxa" w:w="44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7.1</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auth: login/logout with Sanctum bearer tokens — returns role + user info</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Auth</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7.2</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patient registration + update + today's list</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API</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7.3</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primary + secondary examination save/get</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Exam API</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7.4</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FOC list, create, accept</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FOC API</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7.5</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masters/all — full master data for offline caching</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Masters API</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7.6</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dashboard stats (role-aware)</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Dashboard API</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7.7</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patient history + reports</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Reports API</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7.8</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rate limiting: 60 req/min default, login endpoint stricter</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Rate limiting</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7.9</w:t>
            </w:r>
          </w:p>
        </w:tc>
        <w:tc>
          <w:tcPr>
            <w:tcW w:type="dxa" w:w="4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resource transformers for consistent JSON response shape</w:t>
            </w:r>
          </w:p>
        </w:tc>
        <w:tc>
          <w:tcPr>
            <w:tcW w:type="dxa" w:w="44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Resources</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7.10</w:t>
            </w:r>
          </w:p>
        </w:tc>
        <w:tc>
          <w:tcPr>
            <w:tcW w:type="dxa" w:w="4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documentation (README or Postman collection)</w:t>
            </w:r>
          </w:p>
        </w:tc>
        <w:tc>
          <w:tcPr>
            <w:tcW w:type="dxa" w:w="44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Docs</w:t>
            </w:r>
          </w:p>
        </w:tc>
      </w:tr>
    </w:tbl>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8  </w:t>
      </w:r>
      <w:r>
        <w:rPr>
          <w:rFonts w:ascii="Inter" w:cs="Inter" w:eastAsia="Inter" w:hAnsi="Inter"/>
          <w:b/>
          <w:bCs/>
          <w:color w:val="1B4F72"/>
          <w:sz w:val="24"/>
          <w:szCs w:val="24"/>
        </w:rPr>
        <w:t xml:space="preserve">Polish, Security Audit &amp; Production Launch  </w:t>
      </w:r>
      <w:r>
        <w:rPr>
          <w:rFonts w:ascii="Inter" w:cs="Inter" w:eastAsia="Inter" w:hAnsi="Inter"/>
          <w:color w:val="E67E22"/>
          <w:sz w:val="20"/>
          <w:szCs w:val="20"/>
        </w:rPr>
        <w:t xml:space="preserve">[Week 9–10]</w:t>
      </w:r>
      <w:r>
        <w:rPr>
          <w:rFonts w:ascii="Inter" w:cs="Inter" w:eastAsia="Inter" w:hAnsi="Inter"/>
          <w:color w:val="4A5568"/>
          <w:sz w:val="19"/>
          <w:szCs w:val="19"/>
        </w:rPr>
        <w:br/>
        <w:t xml:space="preserve">
UI polish pass (all pages match design system), security audit, performance optimization, production deployment, monitoring setup.</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8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500"/>
        <w:gridCol w:w="4600"/>
        <w:gridCol w:w="426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t>
            </w:r>
          </w:p>
        </w:tc>
        <w:tc>
          <w:tcPr>
            <w:tcW w:type="dxa" w:w="4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Task</w:t>
            </w:r>
          </w:p>
        </w:tc>
        <w:tc>
          <w:tcPr>
            <w:tcW w:type="dxa" w:w="42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8.1</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Design review pass — all pages verified against design system (Section 2)</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Design consistency</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8.2</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Responsive testing — all breakpoints on real devices (mobile, tablet, laptop)</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Mobile QA</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8.3</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Security audit: CSRF, XSS, SQL injection, rate limiting, tenant isolation tests</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Security check</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8.4</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Performance: database indexes on all foreign keys, query optimization, Redis caching</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Performance</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8.5</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Production server setup: Nginx config, SSL (Let's Encrypt), MySQL, Redis, queue worker</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Server setup</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8.6</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Laravel Telescope / logging setup for production monitoring</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Monitoring</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8.7</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Backup strategy: daily DB backup, file backup script</w:t>
            </w:r>
          </w:p>
        </w:tc>
        <w:tc>
          <w:tcPr>
            <w:tcW w:type="dxa" w:w="4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Backups</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8.8</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Smoke test all critical paths: register → pay → login → add patient → examine → print</w:t>
            </w:r>
          </w:p>
        </w:tc>
        <w:tc>
          <w:tcPr>
            <w:tcW w:type="dxa" w:w="42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QA sign-off</w:t>
            </w:r>
          </w:p>
        </w:tc>
      </w:tr>
    </w:tbl>
    <w:p>
      <w:pPr>
        <w:spacing w:before="0" w:after="0"/>
      </w:pPr>
      <w:r>
        <w:t xml:space="preserve"/>
      </w:r>
    </w:p>
    <w:p>
      <w:pPr>
        <w:pBdr>
          <w:left w:val="thick" w:color="2980B9" w:sz="12" w:space="8"/>
        </w:pBdr>
        <w:shd w:fill="D5F5E3" w:val="clear"/>
        <w:spacing w:before="100" w:after="100"/>
        <w:ind w:left="360" w:right="360"/>
      </w:pPr>
      <w:r>
        <w:rPr>
          <w:rFonts w:ascii="Inter" w:cs="Inter" w:eastAsia="Inter" w:hAnsi="Inter"/>
          <w:b/>
          <w:bCs/>
          <w:color w:val="1A6F5B"/>
          <w:sz w:val="20"/>
          <w:szCs w:val="20"/>
        </w:rPr>
        <w:t xml:space="preserve">⏱ Timeline Note: </w:t>
      </w:r>
      <w:r>
        <w:rPr>
          <w:rFonts w:ascii="Inter" w:cs="Inter" w:eastAsia="Inter" w:hAnsi="Inter"/>
          <w:color w:val="1A6F5B"/>
          <w:sz w:val="20"/>
          <w:szCs w:val="20"/>
        </w:rPr>
        <w:t xml:space="preserve">Total estimated development timeline: 9–10 weeks for one focused developer with AI assistance (GitHub Copilot). Clinical modules (Phase 5) will take longest — budget extra time for the ST calculation logic and exam form JavaScript.</w:t>
      </w:r>
    </w:p>
    <w:p>
      <w:r>
        <w:br w:type="page"/>
      </w:r>
    </w:p>
    <w:p>
      <w:pPr>
        <w:shd w:fill="0D2137" w:val="clear"/>
        <w:spacing w:before="480" w:after="200"/>
        <w:jc w:val="center"/>
      </w:pPr>
      <w:r>
        <w:rPr>
          <w:rFonts w:ascii="Inter" w:cs="Inter" w:eastAsia="Inter" w:hAnsi="Inter"/>
          <w:b/>
          <w:bCs/>
          <w:color w:val="FFFFFF"/>
          <w:sz w:val="28"/>
          <w:szCs w:val="28"/>
        </w:rPr>
        <w:t xml:space="preserve">  SECTION 15 — MASTER FEATURE CHECKLIST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15. Complete Feature Checklist</w:t>
      </w:r>
    </w:p>
    <w:p>
      <w:pPr>
        <w:spacing w:before="60" w:after="60"/>
      </w:pPr>
      <w:r>
        <w:rPr>
          <w:rFonts w:ascii="Inter" w:cs="Inter" w:eastAsia="Inter" w:hAnsi="Inter"/>
          <w:b w:val="false"/>
          <w:bCs w:val="false"/>
          <w:color w:val="1A202C"/>
          <w:sz w:val="20"/>
          <w:szCs w:val="20"/>
        </w:rPr>
        <w:t xml:space="preserve">Use as build checklist — mark each item when implemented and tested. Organized by phase.</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Phase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500"/>
        <w:gridCol w:w="5200"/>
        <w:gridCol w:w="1200"/>
        <w:gridCol w:w="120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t>
            </w:r>
          </w:p>
        </w:tc>
        <w:tc>
          <w:tcPr>
            <w:tcW w:type="dxa" w:w="5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Feature</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Phase</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Priority</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F1.1</w:t>
            </w:r>
          </w:p>
        </w:tc>
        <w:tc>
          <w:tcPr>
            <w:tcW w:type="dxa" w:w="5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Laravel 13 project + folder structure (Controllers/Hospital/, SuperAdmin/, Api/, Platform/)</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F1.2</w:t>
            </w:r>
          </w:p>
        </w:tc>
        <w:tc>
          <w:tcPr>
            <w:tcW w:type="dxa" w:w="5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database migrations (platform + hospital tables)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F1.3</w:t>
            </w:r>
          </w:p>
        </w:tc>
        <w:tc>
          <w:tcPr>
            <w:tcW w:type="dxa" w:w="5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IdentifyTenant middleware — PATH-BASED slug (not subdomain)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F1.4</w:t>
            </w:r>
          </w:p>
        </w:tc>
        <w:tc>
          <w:tcPr>
            <w:tcW w:type="dxa" w:w="5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BelongsToTenant trait + global scope auto-filtering</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F1.5</w:t>
            </w:r>
          </w:p>
        </w:tc>
        <w:tc>
          <w:tcPr>
            <w:tcW w:type="dxa" w:w="5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Three auth guards (superadmin, hospital admin, doctor/reception)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F1.6</w:t>
            </w:r>
          </w:p>
        </w:tc>
        <w:tc>
          <w:tcPr>
            <w:tcW w:type="dxa" w:w="5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Design system CSS + Inter font + base layouts (super admin + hospital)</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F1.7</w:t>
            </w:r>
          </w:p>
        </w:tc>
        <w:tc>
          <w:tcPr>
            <w:tcW w:type="dxa" w:w="5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Subscription lifecycle cron jobs (check-expiry, send-reminders)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Phase 2 — Public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500"/>
        <w:gridCol w:w="5200"/>
        <w:gridCol w:w="1200"/>
        <w:gridCol w:w="120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t>
            </w:r>
          </w:p>
        </w:tc>
        <w:tc>
          <w:tcPr>
            <w:tcW w:type="dxa" w:w="5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Feature</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Phase</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Priority</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F2.1</w:t>
            </w:r>
          </w:p>
        </w:tc>
        <w:tc>
          <w:tcPr>
            <w:tcW w:type="dxa" w:w="5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Landing page — Hero, Features, How It Works, Pricing, FAQ, Footer</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F2.2</w:t>
            </w:r>
          </w:p>
        </w:tc>
        <w:tc>
          <w:tcPr>
            <w:tcW w:type="dxa" w:w="5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self-registration form + live slug AJAX check</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F2.3</w:t>
            </w:r>
          </w:p>
        </w:tc>
        <w:tc>
          <w:tcPr>
            <w:tcW w:type="dxa" w:w="5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14-day free trial activation (no payment required)</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F2.4</w:t>
            </w:r>
          </w:p>
        </w:tc>
        <w:tc>
          <w:tcPr>
            <w:tcW w:type="dxa" w:w="5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Razorpay payment integration (monthly/quarterly/yearly)</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F2.5</w:t>
            </w:r>
          </w:p>
        </w:tc>
        <w:tc>
          <w:tcPr>
            <w:tcW w:type="dxa" w:w="5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Razorpay webhook handler (auto-activate on payment)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F2.6</w:t>
            </w:r>
          </w:p>
        </w:tc>
        <w:tc>
          <w:tcPr>
            <w:tcW w:type="dxa" w:w="5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 Admin login page (hmssaas.com/superadmin/login)</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F2.7</w:t>
            </w:r>
          </w:p>
        </w:tc>
        <w:tc>
          <w:tcPr>
            <w:tcW w:type="dxa" w:w="5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Welcome email on registration with login URL ({slug}/login)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Phases 3–8 —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500"/>
        <w:gridCol w:w="4600"/>
        <w:gridCol w:w="1200"/>
        <w:gridCol w:w="120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t>
            </w:r>
          </w:p>
        </w:tc>
        <w:tc>
          <w:tcPr>
            <w:tcW w:type="dxa" w:w="4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Feature</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Phase</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Priority</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F3.1</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 Admin dashboard stats + charts (MRR, active hospitals, expiring)</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F3.2</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list with search, filter, status badges, all management actions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F3.3</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Manual hospital registration by Super Admin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F3.4</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activate/suspend/reactivate/extend</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F3.5</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Invoice PDF generation + email on payment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P2</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F3.6</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 settings (prices, trial days, SMTP, gateways)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P2</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F4.1</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login (3 roles, single form, auto-role-detect)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F4.2</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Setup wizard (4 steps, first login only)</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P2</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F4.3</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3 role dashboards (Admin, Reception, Doctor)</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F4.4</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Walk-in patient registration + auto MRD generation</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F4.5</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Phone appointment registration + conversion to walk-in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F4.6</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OPD Bill print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F4.7</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Subscription status middleware (grace banner, inactive redirect)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R1</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roles + permissions + role_permissions DB tables + migrations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R2</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Permissions master list seeded (all OPD + OT + Masters + Reports keys)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R3</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 system roles seeded with default permissions on tenant creation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R4</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 Management UI: list, create, edit permissions, delete custom roles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R5</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Clone role from existing role feature</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P2</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R6</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Login flow reads role from roles table and caches permissions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R7</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RolePermissionService: can() helper + Redis cache + TTL 60s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R8</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Blade @canDo directive + CheckPermission middleware</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R9</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User create/edit: role dropdown with system + custom roles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R10</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Permission audit: all controllers use permission keys not role names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F5.1</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 eye examination form — all 10 sections complete</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F5.2</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 near SPH auto-calculation JavaScript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F5.3</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 CYL/AXIS auto-copy logic</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F5.4</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Inline AJAX adds (complaints, diagnosis, advice)</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F5.5</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Secondary examination form</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F5.6</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 switching feature</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P2</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F5.7</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FOC create + accept + collection impact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F5.8</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Prescription print (full formatted layout)</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F6.1</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Reports with all 6 filters + Excel + PDF export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F6.2</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history search and view</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F6.3</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Basic Masters CRUD (9 master tables)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F6.4</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Eye Exam Detail Masters CRUD (28+ master tables)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F6.5</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 CRUD + Medicine Groups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F6.6</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settings + profile + billing info</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F7.1</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Complete REST API with Sanctum (all 15 endpoints)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F7.2</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 rate limiting + tenant identification from URL slug</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F8.1</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responsive testing (mobile, tablet, laptop, desktop)</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F8.2</w:t>
            </w:r>
          </w:p>
        </w:tc>
        <w:tc>
          <w:tcPr>
            <w:tcW w:type="dxa" w:w="4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Security audit (CSRF, XSS, tenant isolation, rate limiting)</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F8.3</w:t>
            </w:r>
          </w:p>
        </w:tc>
        <w:tc>
          <w:tcPr>
            <w:tcW w:type="dxa" w:w="4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Production deployment (Nginx, SSL, Redis, queue worker)</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r>
    </w:tbl>
    <w:p>
      <w:r>
        <w:br w:type="page"/>
      </w:r>
    </w:p>
    <w:p>
      <w:pPr>
        <w:shd w:fill="0D2137" w:val="clear"/>
        <w:spacing w:before="480" w:after="200"/>
        <w:jc w:val="center"/>
      </w:pPr>
      <w:r>
        <w:rPr>
          <w:rFonts w:ascii="Inter" w:cs="Inter" w:eastAsia="Inter" w:hAnsi="Inter"/>
          <w:b/>
          <w:bCs/>
          <w:color w:val="FFFFFF"/>
          <w:sz w:val="28"/>
          <w:szCs w:val="28"/>
        </w:rPr>
        <w:t xml:space="preserve">  SECTION 16 — DEVELOPER QUICK REFERENCE  </w:t>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16. Developer Quick Reference</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16.1 How Tenant Isolation Works (Path-Based)</w:t>
      </w:r>
    </w:p>
    <w:p>
      <w:pPr>
        <w:pStyle w:val="ListParagraph"/>
        <w:numPr>
          <w:ilvl w:val="0"/>
          <w:numId w:val="3"/>
        </w:numPr>
        <w:spacing w:before="40" w:after="40"/>
      </w:pPr>
      <w:r>
        <w:rPr>
          <w:rFonts w:ascii="Inter" w:cs="Inter" w:eastAsia="Inter" w:hAnsi="Inter"/>
          <w:color w:val="1A202C"/>
          <w:sz w:val="20"/>
          <w:szCs w:val="20"/>
        </w:rPr>
        <w:t xml:space="preserve">Request comes in: hmssaas.com/aakasheye/patients</w:t>
      </w:r>
    </w:p>
    <w:p>
      <w:pPr>
        <w:pStyle w:val="ListParagraph"/>
        <w:numPr>
          <w:ilvl w:val="0"/>
          <w:numId w:val="3"/>
        </w:numPr>
        <w:spacing w:before="40" w:after="40"/>
      </w:pPr>
      <w:r>
        <w:rPr>
          <w:rFonts w:ascii="Inter" w:cs="Inter" w:eastAsia="Inter" w:hAnsi="Inter"/>
          <w:color w:val="1A202C"/>
          <w:sz w:val="20"/>
          <w:szCs w:val="20"/>
        </w:rPr>
        <w:t xml:space="preserve">IdentifyTenant middleware: $slug = request()-&gt;segment(1) → 'aakasheye'</w:t>
      </w:r>
    </w:p>
    <w:p>
      <w:pPr>
        <w:pStyle w:val="ListParagraph"/>
        <w:numPr>
          <w:ilvl w:val="0"/>
          <w:numId w:val="3"/>
        </w:numPr>
        <w:spacing w:before="40" w:after="40"/>
      </w:pPr>
      <w:r>
        <w:rPr>
          <w:rFonts w:ascii="Inter" w:cs="Inter" w:eastAsia="Inter" w:hAnsi="Inter"/>
          <w:color w:val="1A202C"/>
          <w:sz w:val="20"/>
          <w:szCs w:val="20"/>
        </w:rPr>
        <w:t xml:space="preserve">Query tenants table: Tenant::where('slug', $slug)-&gt;firstOrFail()</w:t>
      </w:r>
    </w:p>
    <w:p>
      <w:pPr>
        <w:pStyle w:val="ListParagraph"/>
        <w:numPr>
          <w:ilvl w:val="0"/>
          <w:numId w:val="3"/>
        </w:numPr>
        <w:spacing w:before="40" w:after="40"/>
      </w:pPr>
      <w:r>
        <w:rPr>
          <w:rFonts w:ascii="Inter" w:cs="Inter" w:eastAsia="Inter" w:hAnsi="Inter"/>
          <w:color w:val="1A202C"/>
          <w:sz w:val="20"/>
          <w:szCs w:val="20"/>
        </w:rPr>
        <w:t xml:space="preserve">Bind to app container: app()-&gt;instance('tenant', $tenant)</w:t>
      </w:r>
    </w:p>
    <w:p>
      <w:pPr>
        <w:pStyle w:val="ListParagraph"/>
        <w:numPr>
          <w:ilvl w:val="0"/>
          <w:numId w:val="3"/>
        </w:numPr>
        <w:spacing w:before="40" w:after="40"/>
      </w:pPr>
      <w:r>
        <w:rPr>
          <w:rFonts w:ascii="Inter" w:cs="Inter" w:eastAsia="Inter" w:hAnsi="Inter"/>
          <w:color w:val="1A202C"/>
          <w:sz w:val="20"/>
          <w:szCs w:val="20"/>
        </w:rPr>
        <w:t xml:space="preserve">SetTenantScope: config('app.tenant_id') = $tenant-&gt;id</w:t>
      </w:r>
    </w:p>
    <w:p>
      <w:pPr>
        <w:pStyle w:val="ListParagraph"/>
        <w:numPr>
          <w:ilvl w:val="0"/>
          <w:numId w:val="3"/>
        </w:numPr>
        <w:spacing w:before="40" w:after="40"/>
      </w:pPr>
      <w:r>
        <w:rPr>
          <w:rFonts w:ascii="Inter" w:cs="Inter" w:eastAsia="Inter" w:hAnsi="Inter"/>
          <w:color w:val="1A202C"/>
          <w:sz w:val="20"/>
          <w:szCs w:val="20"/>
        </w:rPr>
        <w:t xml:space="preserve">BelongsToTenant on Patient model → Patient::all() becomes SELECT * FROM patients WHERE tenant_id = {currentTenantId}</w:t>
      </w:r>
    </w:p>
    <w:p>
      <w:pPr>
        <w:pStyle w:val="ListParagraph"/>
        <w:numPr>
          <w:ilvl w:val="0"/>
          <w:numId w:val="3"/>
        </w:numPr>
        <w:spacing w:before="40" w:after="40"/>
      </w:pPr>
      <w:r>
        <w:rPr>
          <w:rFonts w:ascii="Inter" w:cs="Inter" w:eastAsia="Inter" w:hAnsi="Inter"/>
          <w:color w:val="1A202C"/>
          <w:sz w:val="20"/>
          <w:szCs w:val="20"/>
        </w:rPr>
        <w:t xml:space="preserve">You NEVER need to manually filter by tenant_id in your code.</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16.2 Reserved Slugs (Cannot be used as Hospital Slugs)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3200"/>
        <w:gridCol w:w="6160"/>
      </w:tblGrid>
      <w:tr>
        <w:trPr>
          <w:tblHeader/>
        </w:trPr>
        <w:tc>
          <w:tcPr>
            <w:tcW w:type="dxa" w:w="3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Reserved Slug</w:t>
            </w:r>
          </w:p>
        </w:tc>
        <w:tc>
          <w:tcPr>
            <w:tcW w:type="dxa" w:w="61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pPr>
              <w:jc w:val="left"/>
            </w:pPr>
            <w:r>
              <w:rPr>
                <w:rFonts w:ascii="Inter" w:cs="Inter" w:eastAsia="Inter" w:hAnsi="Inter"/>
                <w:b/>
                <w:bCs/>
                <w:color w:val="FFFFFF"/>
                <w:sz w:val="19"/>
                <w:szCs w:val="19"/>
              </w:rPr>
              <w:t xml:space="preserve">Why Reserved</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superadmin</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 admin panel URL prefix</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admin</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Alternative admin URL</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register</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registration page</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login</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Generic login redirect</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pricing</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Pricing page</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api</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REST API prefix</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health</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Laravel health check endpoint</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webhook</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Razorpay webhook URL</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static, assets, storage</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Static file serving</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16.3 How to Add a New Feature</w:t>
      </w:r>
    </w:p>
    <w:p>
      <w:pPr>
        <w:pStyle w:val="ListParagraph"/>
        <w:numPr>
          <w:ilvl w:val="0"/>
          <w:numId w:val="3"/>
        </w:numPr>
        <w:spacing w:before="40" w:after="40"/>
      </w:pPr>
      <w:r>
        <w:rPr>
          <w:rFonts w:ascii="Inter" w:cs="Inter" w:eastAsia="Inter" w:hAnsi="Inter"/>
          <w:color w:val="1A202C"/>
          <w:sz w:val="20"/>
          <w:szCs w:val="20"/>
        </w:rPr>
        <w:t xml:space="preserve">Create migration: php artisan make:migration create_feature_table</w:t>
      </w:r>
    </w:p>
    <w:p>
      <w:pPr>
        <w:pStyle w:val="ListParagraph"/>
        <w:numPr>
          <w:ilvl w:val="0"/>
          <w:numId w:val="3"/>
        </w:numPr>
        <w:spacing w:before="40" w:after="40"/>
      </w:pPr>
      <w:r>
        <w:rPr>
          <w:rFonts w:ascii="Inter" w:cs="Inter" w:eastAsia="Inter" w:hAnsi="Inter"/>
          <w:color w:val="1A202C"/>
          <w:sz w:val="20"/>
          <w:szCs w:val="20"/>
        </w:rPr>
        <w:t xml:space="preserve">Create Model in app/Models/Hospital/ with BelongsToTenant + SoftDeletes traits</w:t>
      </w:r>
    </w:p>
    <w:p>
      <w:pPr>
        <w:pStyle w:val="ListParagraph"/>
        <w:numPr>
          <w:ilvl w:val="0"/>
          <w:numId w:val="3"/>
        </w:numPr>
        <w:spacing w:before="40" w:after="40"/>
      </w:pPr>
      <w:r>
        <w:rPr>
          <w:rFonts w:ascii="Inter" w:cs="Inter" w:eastAsia="Inter" w:hAnsi="Inter"/>
          <w:color w:val="1A202C"/>
          <w:sz w:val="20"/>
          <w:szCs w:val="20"/>
        </w:rPr>
        <w:t xml:space="preserve">Create Service method in app/Services/Hospital/</w:t>
      </w:r>
    </w:p>
    <w:p>
      <w:pPr>
        <w:pStyle w:val="ListParagraph"/>
        <w:numPr>
          <w:ilvl w:val="0"/>
          <w:numId w:val="3"/>
        </w:numPr>
        <w:spacing w:before="40" w:after="40"/>
      </w:pPr>
      <w:r>
        <w:rPr>
          <w:rFonts w:ascii="Inter" w:cs="Inter" w:eastAsia="Inter" w:hAnsi="Inter"/>
          <w:color w:val="1A202C"/>
          <w:sz w:val="20"/>
          <w:szCs w:val="20"/>
        </w:rPr>
        <w:t xml:space="preserve">Create Controller in app/Http/Controllers/Hospital/</w:t>
      </w:r>
    </w:p>
    <w:p>
      <w:pPr>
        <w:pStyle w:val="ListParagraph"/>
        <w:numPr>
          <w:ilvl w:val="0"/>
          <w:numId w:val="3"/>
        </w:numPr>
        <w:spacing w:before="40" w:after="40"/>
      </w:pPr>
      <w:r>
        <w:rPr>
          <w:rFonts w:ascii="Inter" w:cs="Inter" w:eastAsia="Inter" w:hAnsi="Inter"/>
          <w:color w:val="1A202C"/>
          <w:sz w:val="20"/>
          <w:szCs w:val="20"/>
        </w:rPr>
        <w:t xml:space="preserve">Add routes to routes/hospital.php with PHPDoc comments</w:t>
      </w:r>
    </w:p>
    <w:p>
      <w:pPr>
        <w:pStyle w:val="ListParagraph"/>
        <w:numPr>
          <w:ilvl w:val="0"/>
          <w:numId w:val="3"/>
        </w:numPr>
        <w:spacing w:before="40" w:after="40"/>
      </w:pPr>
      <w:r>
        <w:rPr>
          <w:rFonts w:ascii="Inter" w:cs="Inter" w:eastAsia="Inter" w:hAnsi="Inter"/>
          <w:color w:val="1A202C"/>
          <w:sz w:val="20"/>
          <w:szCs w:val="20"/>
        </w:rPr>
        <w:t xml:space="preserve">Create views in resources/views/hospital/</w:t>
      </w:r>
    </w:p>
    <w:p>
      <w:pPr>
        <w:pStyle w:val="ListParagraph"/>
        <w:numPr>
          <w:ilvl w:val="0"/>
          <w:numId w:val="3"/>
        </w:numPr>
        <w:spacing w:before="40" w:after="40"/>
      </w:pPr>
      <w:r>
        <w:rPr>
          <w:rFonts w:ascii="Inter" w:cs="Inter" w:eastAsia="Inter" w:hAnsi="Inter"/>
          <w:color w:val="1A202C"/>
          <w:sz w:val="20"/>
          <w:szCs w:val="20"/>
        </w:rPr>
        <w:t xml:space="preserve">Create Form Request validation class in app/Http/Requests/</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16.4 Copilot Prompting Tips for This Project</w:t>
      </w:r>
    </w:p>
    <w:p>
      <w:pPr>
        <w:pStyle w:val="ListParagraph"/>
        <w:numPr>
          <w:ilvl w:val="0"/>
          <w:numId w:val="2"/>
        </w:numPr>
        <w:spacing w:before="40" w:after="40"/>
      </w:pPr>
      <w:r>
        <w:rPr>
          <w:rFonts w:ascii="Inter" w:cs="Inter" w:eastAsia="Inter" w:hAnsi="Inter"/>
          <w:b w:val="false"/>
          <w:bCs w:val="false"/>
          <w:color w:val="1A202C"/>
          <w:sz w:val="20"/>
          <w:szCs w:val="20"/>
        </w:rPr>
        <w:t xml:space="preserve">Always paste the file-level PHPDoc comment when asking Copilot to extend a file</w:t>
      </w:r>
    </w:p>
    <w:p>
      <w:pPr>
        <w:pStyle w:val="ListParagraph"/>
        <w:numPr>
          <w:ilvl w:val="0"/>
          <w:numId w:val="2"/>
        </w:numPr>
        <w:spacing w:before="40" w:after="40"/>
      </w:pPr>
      <w:r>
        <w:rPr>
          <w:rFonts w:ascii="Inter" w:cs="Inter" w:eastAsia="Inter" w:hAnsi="Inter"/>
          <w:b w:val="false"/>
          <w:bCs w:val="false"/>
          <w:color w:val="1A202C"/>
          <w:sz w:val="20"/>
          <w:szCs w:val="20"/>
        </w:rPr>
        <w:t xml:space="preserve">Reference section numbers from this document: e.g., 'Implement per Section 7.4 ST auto-calculation'</w:t>
      </w:r>
    </w:p>
    <w:p>
      <w:pPr>
        <w:pStyle w:val="ListParagraph"/>
        <w:numPr>
          <w:ilvl w:val="0"/>
          <w:numId w:val="2"/>
        </w:numPr>
        <w:spacing w:before="40" w:after="40"/>
      </w:pPr>
      <w:r>
        <w:rPr>
          <w:rFonts w:ascii="Inter" w:cs="Inter" w:eastAsia="Inter" w:hAnsi="Inter"/>
          <w:b w:val="false"/>
          <w:bCs w:val="false"/>
          <w:color w:val="1A202C"/>
          <w:sz w:val="20"/>
          <w:szCs w:val="20"/>
        </w:rPr>
        <w:t xml:space="preserve">For each phase, create a PHASE_X_TASKS.md file listing all items — Copilot uses it as context</w:t>
      </w:r>
    </w:p>
    <w:p>
      <w:pPr>
        <w:pStyle w:val="ListParagraph"/>
        <w:numPr>
          <w:ilvl w:val="0"/>
          <w:numId w:val="2"/>
        </w:numPr>
        <w:spacing w:before="40" w:after="40"/>
      </w:pPr>
      <w:r>
        <w:rPr>
          <w:rFonts w:ascii="Inter" w:cs="Inter" w:eastAsia="Inter" w:hAnsi="Inter"/>
          <w:b w:val="false"/>
          <w:bCs w:val="false"/>
          <w:color w:val="1A202C"/>
          <w:sz w:val="20"/>
          <w:szCs w:val="20"/>
        </w:rPr>
        <w:t xml:space="preserve">When asking for a new controller, provide: route prefix, middleware list, service to use, view folder</w:t>
      </w:r>
    </w:p>
    <w:p>
      <w:pPr>
        <w:pStyle w:val="ListParagraph"/>
        <w:numPr>
          <w:ilvl w:val="0"/>
          <w:numId w:val="2"/>
        </w:numPr>
        <w:spacing w:before="40" w:after="40"/>
      </w:pPr>
      <w:r>
        <w:rPr>
          <w:rFonts w:ascii="Inter" w:cs="Inter" w:eastAsia="Inter" w:hAnsi="Inter"/>
          <w:b w:val="false"/>
          <w:bCs w:val="false"/>
          <w:color w:val="1A202C"/>
          <w:sz w:val="20"/>
          <w:szCs w:val="20"/>
        </w:rPr>
        <w:t xml:space="preserve">Always ask Copilot to include tenant_id validation: 'ensure BelongsToTenant scope is applied'</w:t>
      </w:r>
    </w:p>
    <w:p>
      <w:pPr>
        <w:pStyle w:val="ListParagraph"/>
        <w:numPr>
          <w:ilvl w:val="0"/>
          <w:numId w:val="2"/>
        </w:numPr>
        <w:spacing w:before="40" w:after="40"/>
      </w:pPr>
      <w:r>
        <w:rPr>
          <w:rFonts w:ascii="Inter" w:cs="Inter" w:eastAsia="Inter" w:hAnsi="Inter"/>
          <w:b w:val="false"/>
          <w:bCs w:val="false"/>
          <w:color w:val="1A202C"/>
          <w:sz w:val="20"/>
          <w:szCs w:val="20"/>
        </w:rPr>
        <w:t xml:space="preserve">For JavaScript in exam forms: describe the ST calculation formula explicitly (Distance SPH + Near Addition = Near SPH)</w:t>
      </w:r>
    </w:p>
    <w:p>
      <w:pPr>
        <w:spacing w:before="0" w:after="0"/>
      </w:pPr>
      <w:r>
        <w:t xml:space="preserve"/>
      </w:r>
    </w:p>
    <w:p>
      <w:pPr>
        <w:spacing w:before="0" w:after="0"/>
      </w:pPr>
      <w:r>
        <w:t xml:space="preserve"/>
      </w:r>
    </w:p>
    <w:p>
      <w:pPr>
        <w:shd w:fill="0D2137" w:val="clear"/>
        <w:spacing w:before="200" w:after="100"/>
        <w:jc w:val="center"/>
      </w:pPr>
      <w:r>
        <w:rPr>
          <w:rFonts w:ascii="Inter" w:cs="Inter" w:eastAsia="Inter" w:hAnsi="Inter"/>
          <w:b/>
          <w:bCs/>
          <w:color w:val="FFFFFF"/>
          <w:sz w:val="24"/>
          <w:szCs w:val="24"/>
        </w:rPr>
        <w:t xml:space="preserve">  — End of HMS SaaS Requirements v2.0 —  </w:t>
      </w:r>
    </w:p>
    <w:p>
      <w:r>
        <w:br w:type="page"/>
      </w:r>
    </w:p>
    <w:p>
      <w:pPr>
        <w:shd w:fill="0D2137" w:val="clear"/>
        <w:spacing w:before="480" w:after="200"/>
        <w:jc w:val="center"/>
      </w:pPr>
      <w:r>
        <w:rPr>
          <w:rFonts w:ascii="Inter" w:cs="Inter" w:eastAsia="Inter" w:hAnsi="Inter"/>
          <w:b/>
          <w:bCs/>
          <w:color w:val="FFFFFF"/>
          <w:sz w:val="28"/>
          <w:szCs w:val="28"/>
        </w:rPr>
        <w:t xml:space="preserve">  SECTION 17 — OT MODULE OVERVIEW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17. Operation Theatre (OT) Module Overview</w:t>
      </w:r>
    </w:p>
    <w:p>
      <w:pPr>
        <w:pBdr>
          <w:top w:val="single" w:color="27AE60" w:sz="4" w:space="4"/>
          <w:left w:val="single" w:color="27AE60" w:sz="4" w:space="8"/>
          <w:bottom w:val="single" w:color="27AE60" w:sz="4" w:space="4"/>
          <w:right w:val="single" w:color="27AE60" w:sz="4" w:space="4"/>
        </w:pBdr>
        <w:shd w:fill="D5F5E3" w:val="clear"/>
        <w:spacing w:before="100" w:after="100"/>
        <w:ind w:left="200" w:right="200"/>
      </w:pPr>
      <w:r>
        <w:rPr>
          <w:rFonts w:ascii="Inter" w:cs="Inter" w:eastAsia="Inter" w:hAnsi="Inter"/>
          <w:b/>
          <w:bCs/>
          <w:color w:val="1A6F5B"/>
          <w:sz w:val="18"/>
          <w:szCs w:val="18"/>
        </w:rPr>
        <w:t xml:space="preserve">✦ New in v3: Completely new module added by OT Addendum</w:t>
      </w:r>
    </w:p>
    <w:p>
      <w:pPr>
        <w:spacing w:before="60" w:after="60"/>
      </w:pPr>
      <w:r>
        <w:rPr>
          <w:rFonts w:ascii="Inter" w:cs="Inter" w:eastAsia="Inter" w:hAnsi="Inter"/>
          <w:b w:val="false"/>
          <w:bCs w:val="false"/>
          <w:color w:val="1A202C"/>
          <w:sz w:val="20"/>
          <w:szCs w:val="20"/>
        </w:rPr>
        <w:t xml:space="preserve">The OT Module handles the complete lifecycle of a surgical patient. It activates after the primary/secondary OPD examination identifies that a patient needs surgery (e.g., cataract, LASIK). The module introduces 4 new roles and a distinct workflow that runs in parallel to the OPD workflow.</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17.1 The 8 Roles — Complete Platform Role List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580"/>
        <w:gridCol w:w="1900"/>
        <w:gridCol w:w="1560"/>
        <w:gridCol w:w="2220"/>
        <w:gridCol w:w="1500"/>
        <w:gridCol w:w="1600"/>
      </w:tblGrid>
      <w:tr>
        <w:trPr>
          <w:tblHeader/>
        </w:trPr>
        <w:tc>
          <w:tcPr>
            <w:tcW w:type="dxa" w:w="5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w:t>
            </w:r>
          </w:p>
        </w:tc>
        <w:tc>
          <w:tcPr>
            <w:tcW w:type="dxa" w:w="19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Role</w:t>
            </w:r>
          </w:p>
        </w:tc>
        <w:tc>
          <w:tcPr>
            <w:tcW w:type="dxa" w:w="1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Scope</w:t>
            </w:r>
          </w:p>
        </w:tc>
        <w:tc>
          <w:tcPr>
            <w:tcW w:type="dxa" w:w="22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Access URL</w:t>
            </w:r>
          </w:p>
        </w:tc>
        <w:tc>
          <w:tcPr>
            <w:tcW w:type="dxa" w:w="1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Guard</w:t>
            </w:r>
          </w:p>
        </w:tc>
        <w:tc>
          <w:tcPr>
            <w:tcW w:type="dxa" w:w="1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Type</w:t>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w:t>
            </w:r>
          </w:p>
        </w:tc>
        <w:tc>
          <w:tcPr>
            <w:tcW w:type="dxa" w:w="19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 Super Admin</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Platform-wide</w:t>
            </w:r>
          </w:p>
        </w:tc>
        <w:tc>
          <w:tcPr>
            <w:tcW w:type="dxa" w:w="22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hmssaas.com/superadmin</w:t>
            </w:r>
          </w:p>
        </w:tc>
        <w:tc>
          <w:tcPr>
            <w:tcW w:type="dxa" w:w="1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superadmin</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System</w:t>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w:t>
            </w:r>
          </w:p>
        </w:tc>
        <w:tc>
          <w:tcPr>
            <w:tcW w:type="dxa" w:w="19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Admin</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Hospital-wide</w:t>
            </w:r>
          </w:p>
        </w:tc>
        <w:tc>
          <w:tcPr>
            <w:tcW w:type="dxa" w:w="22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/{slug}/</w:t>
            </w:r>
          </w:p>
        </w:tc>
        <w:tc>
          <w:tcPr>
            <w:tcW w:type="dxa" w:w="1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System</w:t>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w:t>
            </w:r>
          </w:p>
        </w:tc>
        <w:tc>
          <w:tcPr>
            <w:tcW w:type="dxa" w:w="19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 (OPD)</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OPD clinical</w:t>
            </w:r>
          </w:p>
        </w:tc>
        <w:tc>
          <w:tcPr>
            <w:tcW w:type="dxa" w:w="22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/{slug}/</w:t>
            </w:r>
          </w:p>
        </w:tc>
        <w:tc>
          <w:tcPr>
            <w:tcW w:type="dxa" w:w="1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System</w:t>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w:t>
            </w:r>
          </w:p>
        </w:tc>
        <w:tc>
          <w:tcPr>
            <w:tcW w:type="dxa" w:w="19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Receptionist (OPD)</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OPD front-desk</w:t>
            </w:r>
          </w:p>
        </w:tc>
        <w:tc>
          <w:tcPr>
            <w:tcW w:type="dxa" w:w="22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/{slug}/</w:t>
            </w:r>
          </w:p>
        </w:tc>
        <w:tc>
          <w:tcPr>
            <w:tcW w:type="dxa" w:w="1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System</w:t>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5</w:t>
            </w:r>
          </w:p>
        </w:tc>
        <w:tc>
          <w:tcPr>
            <w:tcW w:type="dxa" w:w="19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Receptionist</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appointment booking</w:t>
            </w:r>
          </w:p>
        </w:tc>
        <w:tc>
          <w:tcPr>
            <w:tcW w:type="dxa" w:w="22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/{slug}/ot/</w:t>
            </w:r>
          </w:p>
        </w:tc>
        <w:tc>
          <w:tcPr>
            <w:tcW w:type="dxa" w:w="1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System</w:t>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w:t>
            </w:r>
          </w:p>
        </w:tc>
        <w:tc>
          <w:tcPr>
            <w:tcW w:type="dxa" w:w="19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Accountant</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billing &amp; package</w:t>
            </w:r>
          </w:p>
        </w:tc>
        <w:tc>
          <w:tcPr>
            <w:tcW w:type="dxa" w:w="22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/{slug}/account/</w:t>
            </w:r>
          </w:p>
        </w:tc>
        <w:tc>
          <w:tcPr>
            <w:tcW w:type="dxa" w:w="1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System</w:t>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w:t>
            </w:r>
          </w:p>
        </w:tc>
        <w:tc>
          <w:tcPr>
            <w:tcW w:type="dxa" w:w="19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Doctor</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surgical workflow</w:t>
            </w:r>
          </w:p>
        </w:tc>
        <w:tc>
          <w:tcPr>
            <w:tcW w:type="dxa" w:w="22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/{slug}/ot/doctor/</w:t>
            </w:r>
          </w:p>
        </w:tc>
        <w:tc>
          <w:tcPr>
            <w:tcW w:type="dxa" w:w="1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System</w:t>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w:t>
            </w:r>
          </w:p>
        </w:tc>
        <w:tc>
          <w:tcPr>
            <w:tcW w:type="dxa" w:w="19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Assistant</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assist + lens + meds</w:t>
            </w:r>
          </w:p>
        </w:tc>
        <w:tc>
          <w:tcPr>
            <w:tcW w:type="dxa" w:w="22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/{slug}/ot/assistant/</w:t>
            </w:r>
          </w:p>
        </w:tc>
        <w:tc>
          <w:tcPr>
            <w:tcW w:type="dxa" w:w="1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System</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17.2 OT Patient Journey — Full Flow ✦ NEW</w:t>
      </w:r>
    </w:p>
    <w:p>
      <w:pPr>
        <w:pBdr>
          <w:top w:val="single" w:color="2980B9" w:sz="4" w:space="4"/>
          <w:left w:val="single" w:color="2980B9" w:sz="4" w:space="8"/>
          <w:bottom w:val="single" w:color="2980B9" w:sz="4" w:space="4"/>
          <w:right w:val="single" w:color="2980B9" w:sz="4" w:space="4"/>
        </w:pBdr>
        <w:shd w:fill="D6EAF8" w:val="clear"/>
        <w:spacing w:before="120" w:after="120"/>
        <w:ind w:left="200" w:right="200"/>
      </w:pPr>
      <w:r>
        <w:rPr>
          <w:rFonts w:ascii="Inter" w:cs="Inter" w:eastAsia="Inter" w:hAnsi="Inter"/>
          <w:color w:val="154360"/>
          <w:sz w:val="19"/>
          <w:szCs w:val="19"/>
        </w:rPr>
        <w:t xml:space="preserve">OPD Primary Exam → OPD Secondary Exam → OT Receptionist Books Slot → Accountant Sets Package &amp; Payment → Account/Reception Ward Entry → Pre-Op: Reports + Dilation → OT Doctor Confirms Ready → OT Assistant Records Surgery + Lens → Discharge &amp; Certificate → Auto Invoice Generated</w:t>
      </w:r>
    </w:p>
    <w:p>
      <w:pPr>
        <w:pBdr>
          <w:top w:val="single" w:color="E67E22" w:sz="4" w:space="4"/>
          <w:left w:val="single" w:color="E67E22" w:sz="4" w:space="8"/>
          <w:bottom w:val="single" w:color="E67E22" w:sz="4" w:space="4"/>
          <w:right w:val="single" w:color="E67E22" w:sz="4" w:space="4"/>
        </w:pBdr>
        <w:shd w:fill="FDEBD0" w:val="clear"/>
        <w:spacing w:before="120" w:after="120"/>
        <w:ind w:left="200" w:right="200"/>
      </w:pPr>
      <w:r>
        <w:rPr>
          <w:rFonts w:ascii="Inter" w:cs="Inter" w:eastAsia="Inter" w:hAnsi="Inter"/>
          <w:color w:val="784212"/>
          <w:sz w:val="19"/>
          <w:szCs w:val="19"/>
        </w:rPr>
        <w:t xml:space="preserve">🔒 Eligibility Rule: Only patients who have completed the secondary OPD examination AND have been identified as surgery candidates can be booked for OT. The OT Receptionist can only see eligible patients in the booking list.</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17.3 OT Stats Dashboard Cards (Hospital Admin View)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Stat Card</w:t>
            </w:r>
          </w:p>
        </w:tc>
        <w:tc>
          <w:tcPr>
            <w:tcW w:type="dxa" w:w="6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Data</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Total OT (Today)</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Total surgeries scheduled for today across all OT doctors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Per Doctor Cards</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DR ABC: T:10 C:01 | DR PQR: T:15 C:05 | DR XYZ: ... (T=Total, C=Completed)</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List Button</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Click → full OT list for today with status badges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OPD List Button</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Switch back to regular OPD patient list</w:t>
            </w:r>
          </w:p>
        </w:tc>
      </w:tr>
    </w:tbl>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18 — OT RECEPTIONIST MODULE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18. OT Receptionist Module — Appointment / Counselling</w:t>
      </w:r>
    </w:p>
    <w:p>
      <w:pPr>
        <w:spacing w:before="60" w:after="60"/>
      </w:pPr>
      <w:r>
        <w:rPr>
          <w:rFonts w:ascii="Inter" w:cs="Inter" w:eastAsia="Inter" w:hAnsi="Inter"/>
          <w:b w:val="false"/>
          <w:bCs w:val="false"/>
          <w:color w:val="1A202C"/>
          <w:sz w:val="20"/>
          <w:szCs w:val="20"/>
        </w:rPr>
        <w:t xml:space="preserve">The OT Receptionist role handles OT appointment booking, slot management, and initial counselling. This role is the entry point of the OT workflow.</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18.1 OT Receptionist Dashboard ✦ NEW</w:t>
      </w:r>
    </w:p>
    <w:p>
      <w:pPr>
        <w:pStyle w:val="ListParagraph"/>
        <w:numPr>
          <w:ilvl w:val="0"/>
          <w:numId w:val="2"/>
        </w:numPr>
        <w:spacing w:before="40" w:after="40"/>
      </w:pPr>
      <w:r>
        <w:rPr>
          <w:rFonts w:ascii="Inter" w:cs="Inter" w:eastAsia="Inter" w:hAnsi="Inter"/>
          <w:b w:val="false"/>
          <w:bCs w:val="false"/>
          <w:color w:val="1A202C"/>
          <w:sz w:val="20"/>
          <w:szCs w:val="20"/>
        </w:rPr>
        <w:t xml:space="preserve">Top stats: Total OT count for today, Per-doctor card (T=Total booked, C=Completed)</w:t>
      </w:r>
    </w:p>
    <w:p>
      <w:pPr>
        <w:pStyle w:val="ListParagraph"/>
        <w:numPr>
          <w:ilvl w:val="0"/>
          <w:numId w:val="2"/>
        </w:numPr>
        <w:spacing w:before="40" w:after="40"/>
      </w:pPr>
      <w:r>
        <w:rPr>
          <w:rFonts w:ascii="Inter" w:cs="Inter" w:eastAsia="Inter" w:hAnsi="Inter"/>
          <w:b w:val="false"/>
          <w:bCs w:val="false"/>
          <w:color w:val="1A202C"/>
          <w:sz w:val="20"/>
          <w:szCs w:val="20"/>
        </w:rPr>
        <w:t xml:space="preserve">Two list toggle buttons: [OT LIST] and [OPD LIST]</w:t>
      </w:r>
    </w:p>
    <w:p>
      <w:pPr>
        <w:pStyle w:val="ListParagraph"/>
        <w:numPr>
          <w:ilvl w:val="0"/>
          <w:numId w:val="2"/>
        </w:numPr>
        <w:spacing w:before="40" w:after="40"/>
      </w:pPr>
      <w:r>
        <w:rPr>
          <w:rFonts w:ascii="Inter" w:cs="Inter" w:eastAsia="Inter" w:hAnsi="Inter"/>
          <w:b w:val="false"/>
          <w:bCs w:val="false"/>
          <w:color w:val="1A202C"/>
          <w:sz w:val="20"/>
          <w:szCs w:val="20"/>
        </w:rPr>
        <w:t xml:space="preserve">OT List: All OT-scheduled patients for today with: Name, Doctor, Slot, Surgery Type, Status badge</w:t>
      </w:r>
    </w:p>
    <w:p>
      <w:pPr>
        <w:pStyle w:val="ListParagraph"/>
        <w:numPr>
          <w:ilvl w:val="0"/>
          <w:numId w:val="2"/>
        </w:numPr>
        <w:spacing w:before="40" w:after="40"/>
      </w:pPr>
      <w:r>
        <w:rPr>
          <w:rFonts w:ascii="Inter" w:cs="Inter" w:eastAsia="Inter" w:hAnsi="Inter"/>
          <w:b w:val="false"/>
          <w:bCs w:val="false"/>
          <w:color w:val="1A202C"/>
          <w:sz w:val="20"/>
          <w:szCs w:val="20"/>
        </w:rPr>
        <w:t xml:space="preserve">Search bar: search patient by Name / Patient ID / Phone number</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18.2 OT Appointment Booking Flow ✦ NEW</w:t>
      </w:r>
    </w:p>
    <w:p>
      <w:pPr>
        <w:pStyle w:val="Heading3"/>
        <w:spacing w:before="200" w:after="80"/>
      </w:pPr>
      <w:r>
        <w:rPr>
          <w:rFonts w:ascii="Inter" w:cs="Inter" w:eastAsia="Inter" w:hAnsi="Inter"/>
          <w:b/>
          <w:bCs/>
          <w:color w:val="1A202C"/>
          <w:sz w:val="22"/>
          <w:szCs w:val="22"/>
        </w:rPr>
        <w:t xml:space="preserve">Step 1 — Search &amp; Select Patient</w:t>
      </w:r>
    </w:p>
    <w:p>
      <w:pPr>
        <w:pStyle w:val="ListParagraph"/>
        <w:numPr>
          <w:ilvl w:val="0"/>
          <w:numId w:val="2"/>
        </w:numPr>
        <w:spacing w:before="40" w:after="40"/>
      </w:pPr>
      <w:r>
        <w:rPr>
          <w:rFonts w:ascii="Inter" w:cs="Inter" w:eastAsia="Inter" w:hAnsi="Inter"/>
          <w:b w:val="false"/>
          <w:bCs w:val="false"/>
          <w:color w:val="1A202C"/>
          <w:sz w:val="20"/>
          <w:szCs w:val="20"/>
        </w:rPr>
        <w:t xml:space="preserve">OT Receptionist searches from list of eligible patients (secondary exam completed)</w:t>
      </w:r>
    </w:p>
    <w:p>
      <w:pPr>
        <w:pStyle w:val="ListParagraph"/>
        <w:numPr>
          <w:ilvl w:val="0"/>
          <w:numId w:val="2"/>
        </w:numPr>
        <w:spacing w:before="40" w:after="40"/>
      </w:pPr>
      <w:r>
        <w:rPr>
          <w:rFonts w:ascii="Inter" w:cs="Inter" w:eastAsia="Inter" w:hAnsi="Inter"/>
          <w:b w:val="false"/>
          <w:bCs w:val="false"/>
          <w:color w:val="1A202C"/>
          <w:sz w:val="20"/>
          <w:szCs w:val="20"/>
        </w:rPr>
        <w:t xml:space="preserve">Patient card shown: Full Name, Phone, City — e.g., 'Patel ABCkumar 9726744344 Mehsana'</w:t>
      </w:r>
    </w:p>
    <w:p>
      <w:pPr>
        <w:pStyle w:val="ListParagraph"/>
        <w:numPr>
          <w:ilvl w:val="0"/>
          <w:numId w:val="2"/>
        </w:numPr>
        <w:spacing w:before="40" w:after="40"/>
      </w:pPr>
      <w:r>
        <w:rPr>
          <w:rFonts w:ascii="Inter" w:cs="Inter" w:eastAsia="Inter" w:hAnsi="Inter"/>
          <w:b w:val="false"/>
          <w:bCs w:val="false"/>
          <w:color w:val="1A202C"/>
          <w:sz w:val="20"/>
          <w:szCs w:val="20"/>
        </w:rPr>
        <w:t xml:space="preserve">Click [BOOK] button next to patient to start booking</w:t>
      </w:r>
    </w:p>
    <w:p>
      <w:pPr>
        <w:spacing w:before="0" w:after="0"/>
      </w:pPr>
      <w:r>
        <w:t xml:space="preserve"/>
      </w:r>
    </w:p>
    <w:p>
      <w:pPr>
        <w:pStyle w:val="Heading3"/>
        <w:spacing w:before="200" w:after="80"/>
      </w:pPr>
      <w:r>
        <w:rPr>
          <w:rFonts w:ascii="Inter" w:cs="Inter" w:eastAsia="Inter" w:hAnsi="Inter"/>
          <w:b/>
          <w:bCs/>
          <w:color w:val="1A202C"/>
          <w:sz w:val="22"/>
          <w:szCs w:val="22"/>
        </w:rPr>
        <w:t xml:space="preserve">Step 2 — Select Date (Calendar)</w:t>
      </w:r>
    </w:p>
    <w:p>
      <w:pPr>
        <w:pStyle w:val="ListParagraph"/>
        <w:numPr>
          <w:ilvl w:val="0"/>
          <w:numId w:val="2"/>
        </w:numPr>
        <w:spacing w:before="40" w:after="40"/>
      </w:pPr>
      <w:r>
        <w:rPr>
          <w:rFonts w:ascii="Inter" w:cs="Inter" w:eastAsia="Inter" w:hAnsi="Inter"/>
          <w:b w:val="false"/>
          <w:bCs w:val="false"/>
          <w:color w:val="1A202C"/>
          <w:sz w:val="20"/>
          <w:szCs w:val="20"/>
        </w:rPr>
        <w:t xml:space="preserve">Month calendar shown — OT Receptionist picks the surgery date</w:t>
      </w:r>
    </w:p>
    <w:p>
      <w:pPr>
        <w:pStyle w:val="ListParagraph"/>
        <w:numPr>
          <w:ilvl w:val="0"/>
          <w:numId w:val="2"/>
        </w:numPr>
        <w:spacing w:before="40" w:after="40"/>
      </w:pPr>
      <w:r>
        <w:rPr>
          <w:rFonts w:ascii="Inter" w:cs="Inter" w:eastAsia="Inter" w:hAnsi="Inter"/>
          <w:b w:val="false"/>
          <w:bCs w:val="false"/>
          <w:color w:val="1A202C"/>
          <w:sz w:val="20"/>
          <w:szCs w:val="20"/>
        </w:rPr>
        <w:t xml:space="preserve">Calendar shows availability indicators per date (slots available / full)</w:t>
      </w:r>
    </w:p>
    <w:p>
      <w:pPr>
        <w:spacing w:before="0" w:after="0"/>
      </w:pPr>
      <w:r>
        <w:t xml:space="preserve"/>
      </w:r>
    </w:p>
    <w:p>
      <w:pPr>
        <w:pStyle w:val="Heading3"/>
        <w:spacing w:before="200" w:after="80"/>
      </w:pPr>
      <w:r>
        <w:rPr>
          <w:rFonts w:ascii="Inter" w:cs="Inter" w:eastAsia="Inter" w:hAnsi="Inter"/>
          <w:b/>
          <w:bCs/>
          <w:color w:val="1A202C"/>
          <w:sz w:val="22"/>
          <w:szCs w:val="22"/>
        </w:rPr>
        <w:t xml:space="preserve">Step 3 — Select Time Slot</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1800"/>
        <w:gridCol w:w="2800"/>
        <w:gridCol w:w="4760"/>
      </w:tblGrid>
      <w:tr>
        <w:trPr>
          <w:tblHeader/>
        </w:trPr>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Slot Name</w:t>
            </w:r>
          </w:p>
        </w:tc>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Time Range</w:t>
            </w:r>
          </w:p>
        </w:tc>
        <w:tc>
          <w:tcPr>
            <w:tcW w:type="dxa" w:w="4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Notes</w:t>
            </w:r>
          </w:p>
        </w:tc>
      </w:tr>
      <w:tr>
        <w:trPr>
          <w:tblHeader w:val="false"/>
        </w:trP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Slot 9to12</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9:00 AM – 12:00 PM</w:t>
            </w:r>
          </w:p>
        </w:tc>
        <w:tc>
          <w:tcPr>
            <w:tcW w:type="dxa" w:w="4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Morning slot — multiple patients allowed</w:t>
            </w:r>
          </w:p>
        </w:tc>
      </w:tr>
      <w:tr>
        <w:trPr>
          <w:tblHeader w:val="false"/>
        </w:trPr>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Slot 12to1</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12:00 PM – 1:00 PM</w:t>
            </w:r>
          </w:p>
        </w:tc>
        <w:tc>
          <w:tcPr>
            <w:tcW w:type="dxa" w:w="4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Mid-day slot</w:t>
            </w:r>
          </w:p>
        </w:tc>
      </w:tr>
      <w:tr>
        <w:trPr>
          <w:tblHeader w:val="false"/>
        </w:trP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Slot 1to3</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1:00 PM – 3:00 PM</w:t>
            </w:r>
          </w:p>
        </w:tc>
        <w:tc>
          <w:tcPr>
            <w:tcW w:type="dxa" w:w="4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Afternoon slot</w:t>
            </w:r>
          </w:p>
        </w:tc>
      </w:tr>
      <w:tr>
        <w:trPr>
          <w:tblHeader w:val="false"/>
        </w:trPr>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Slot 3to4</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3:00 PM – 4:00 PM</w:t>
            </w:r>
          </w:p>
        </w:tc>
        <w:tc>
          <w:tcPr>
            <w:tcW w:type="dxa" w:w="4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Evening slot</w:t>
            </w:r>
          </w:p>
        </w:tc>
      </w:tr>
    </w:tbl>
    <w:p>
      <w:pPr>
        <w:pBdr>
          <w:top w:val="single" w:color="E67E22" w:sz="4" w:space="4"/>
          <w:left w:val="single" w:color="E67E22" w:sz="4" w:space="8"/>
          <w:bottom w:val="single" w:color="E67E22" w:sz="4" w:space="4"/>
          <w:right w:val="single" w:color="E67E22" w:sz="4" w:space="4"/>
        </w:pBdr>
        <w:shd w:fill="FDEBD0" w:val="clear"/>
        <w:spacing w:before="120" w:after="120"/>
        <w:ind w:left="200" w:right="200"/>
      </w:pPr>
      <w:r>
        <w:rPr>
          <w:rFonts w:ascii="Inter" w:cs="Inter" w:eastAsia="Inter" w:hAnsi="Inter"/>
          <w:color w:val="784212"/>
          <w:sz w:val="19"/>
          <w:szCs w:val="19"/>
        </w:rPr>
        <w:t xml:space="preserve">⚠️ Slot Rule: Multiple patients can be booked in the same slot. There is NO one-patient-per-slot restriction. Slots are capacity-based, not exclusive. Hospital Admin can configure max patients per slot from masters.</w:t>
      </w:r>
    </w:p>
    <w:p>
      <w:pPr>
        <w:spacing w:before="0" w:after="0"/>
      </w:pPr>
      <w:r>
        <w:t xml:space="preserve"/>
      </w:r>
    </w:p>
    <w:p>
      <w:pPr>
        <w:pStyle w:val="Heading3"/>
        <w:spacing w:before="200" w:after="80"/>
      </w:pPr>
      <w:r>
        <w:rPr>
          <w:rFonts w:ascii="Inter" w:cs="Inter" w:eastAsia="Inter" w:hAnsi="Inter"/>
          <w:b/>
          <w:bCs/>
          <w:color w:val="1A202C"/>
          <w:sz w:val="22"/>
          <w:szCs w:val="22"/>
        </w:rPr>
        <w:t xml:space="preserve">Step 4 — Select Doctor</w:t>
      </w:r>
    </w:p>
    <w:p>
      <w:pPr>
        <w:pStyle w:val="ListParagraph"/>
        <w:numPr>
          <w:ilvl w:val="0"/>
          <w:numId w:val="2"/>
        </w:numPr>
        <w:spacing w:before="40" w:after="40"/>
      </w:pPr>
      <w:r>
        <w:rPr>
          <w:rFonts w:ascii="Inter" w:cs="Inter" w:eastAsia="Inter" w:hAnsi="Inter"/>
          <w:b w:val="false"/>
          <w:bCs w:val="false"/>
          <w:color w:val="1A202C"/>
          <w:sz w:val="20"/>
          <w:szCs w:val="20"/>
        </w:rPr>
        <w:t xml:space="preserve">From the slot view, click slot → shows list of OT Doctors available</w:t>
      </w:r>
    </w:p>
    <w:p>
      <w:pPr>
        <w:spacing w:before="0" w:after="0"/>
      </w:pPr>
      <w:r>
        <w:t xml:space="preserve"/>
      </w:r>
    </w:p>
    <w:p>
      <w:pPr>
        <w:pStyle w:val="Heading3"/>
        <w:spacing w:before="200" w:after="80"/>
      </w:pPr>
      <w:r>
        <w:rPr>
          <w:rFonts w:ascii="Inter" w:cs="Inter" w:eastAsia="Inter" w:hAnsi="Inter"/>
          <w:b/>
          <w:bCs/>
          <w:color w:val="1A202C"/>
          <w:sz w:val="22"/>
          <w:szCs w:val="22"/>
        </w:rPr>
        <w:t xml:space="preserve">Step 5 — Select Eye</w:t>
      </w:r>
    </w:p>
    <w:p>
      <w:pPr>
        <w:pStyle w:val="ListParagraph"/>
        <w:numPr>
          <w:ilvl w:val="0"/>
          <w:numId w:val="2"/>
        </w:numPr>
        <w:spacing w:before="40" w:after="40"/>
      </w:pPr>
      <w:r>
        <w:rPr>
          <w:rFonts w:ascii="Inter" w:cs="Inter" w:eastAsia="Inter" w:hAnsi="Inter"/>
          <w:b w:val="false"/>
          <w:bCs w:val="false"/>
          <w:color w:val="1A202C"/>
          <w:sz w:val="20"/>
          <w:szCs w:val="20"/>
        </w:rPr>
        <w:t xml:space="preserve">RE (Right Eye) / LE (Left Eye) / Both — select which eye needs surgery</w:t>
      </w:r>
    </w:p>
    <w:p>
      <w:pPr>
        <w:spacing w:before="0" w:after="0"/>
      </w:pPr>
      <w:r>
        <w:t xml:space="preserve"/>
      </w:r>
    </w:p>
    <w:p>
      <w:pPr>
        <w:pStyle w:val="Heading3"/>
        <w:spacing w:before="200" w:after="80"/>
      </w:pPr>
      <w:r>
        <w:rPr>
          <w:rFonts w:ascii="Inter" w:cs="Inter" w:eastAsia="Inter" w:hAnsi="Inter"/>
          <w:b/>
          <w:bCs/>
          <w:color w:val="1A202C"/>
          <w:sz w:val="22"/>
          <w:szCs w:val="22"/>
        </w:rPr>
        <w:t xml:space="preserve">Step 6 — Select OT Type</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1600"/>
        <w:gridCol w:w="2360"/>
        <w:gridCol w:w="5400"/>
      </w:tblGrid>
      <w:tr>
        <w:trPr>
          <w:tblHeader/>
        </w:trPr>
        <w:tc>
          <w:tcPr>
            <w:tcW w:type="dxa" w:w="1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OT Type</w:t>
            </w:r>
          </w:p>
        </w:tc>
        <w:tc>
          <w:tcPr>
            <w:tcW w:type="dxa" w:w="23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When to Select</w:t>
            </w:r>
          </w:p>
        </w:tc>
        <w:tc>
          <w:tcPr>
            <w:tcW w:type="dxa" w:w="5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Notes</w:t>
            </w:r>
          </w:p>
        </w:tc>
      </w:tr>
      <w:tr>
        <w:trPr>
          <w:tblHeader w:val="false"/>
        </w:trPr>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Cataract</w:t>
            </w:r>
          </w:p>
        </w:tc>
        <w:tc>
          <w:tcPr>
            <w:tcW w:type="dxa" w:w="2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replacement surgery</w:t>
            </w:r>
          </w:p>
        </w:tc>
        <w:tc>
          <w:tcPr>
            <w:tcW w:type="dxa" w:w="5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Most common — uses lens implant workflow</w:t>
            </w:r>
          </w:p>
        </w:tc>
      </w:tr>
      <w:tr>
        <w:trPr>
          <w:tblHeader w:val="false"/>
        </w:trPr>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LASIK</w:t>
            </w:r>
          </w:p>
        </w:tc>
        <w:tc>
          <w:tcPr>
            <w:tcW w:type="dxa" w:w="2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Laser vision correction</w:t>
            </w:r>
          </w:p>
        </w:tc>
        <w:tc>
          <w:tcPr>
            <w:tcW w:type="dxa" w:w="5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 lens implant — different post-op</w:t>
            </w:r>
          </w:p>
        </w:tc>
      </w:tr>
      <w:tr>
        <w:trPr>
          <w:tblHeader w:val="false"/>
        </w:trPr>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Other (extensible)</w:t>
            </w:r>
          </w:p>
        </w:tc>
        <w:tc>
          <w:tcPr>
            <w:tcW w:type="dxa" w:w="2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Any other surgical procedure</w:t>
            </w:r>
          </w:p>
        </w:tc>
        <w:tc>
          <w:tcPr>
            <w:tcW w:type="dxa" w:w="5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Admin can add from OT Type master</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Step 7 — Pre-Report Check</w:t>
      </w:r>
    </w:p>
    <w:p>
      <w:pPr>
        <w:pStyle w:val="ListParagraph"/>
        <w:numPr>
          <w:ilvl w:val="0"/>
          <w:numId w:val="2"/>
        </w:numPr>
        <w:spacing w:before="40" w:after="40"/>
      </w:pPr>
      <w:r>
        <w:rPr>
          <w:rFonts w:ascii="Inter" w:cs="Inter" w:eastAsia="Inter" w:hAnsi="Inter"/>
          <w:b w:val="false"/>
          <w:bCs w:val="false"/>
          <w:color w:val="1A202C"/>
          <w:sz w:val="20"/>
          <w:szCs w:val="20"/>
        </w:rPr>
        <w:t xml:space="preserve">Field: Report [ ] → Report is OK [OK] — Checkbox/confirm that required pre-op reports are cleared</w:t>
      </w:r>
    </w:p>
    <w:p>
      <w:pPr>
        <w:pStyle w:val="ListParagraph"/>
        <w:numPr>
          <w:ilvl w:val="0"/>
          <w:numId w:val="2"/>
        </w:numPr>
        <w:spacing w:before="40" w:after="40"/>
      </w:pPr>
      <w:r>
        <w:rPr>
          <w:rFonts w:ascii="Inter" w:cs="Inter" w:eastAsia="Inter" w:hAnsi="Inter"/>
          <w:b w:val="false"/>
          <w:bCs w:val="false"/>
          <w:color w:val="1A202C"/>
          <w:sz w:val="20"/>
          <w:szCs w:val="20"/>
        </w:rPr>
        <w:t xml:space="preserve">If reports not OK: booking can still proceed but shows orange warning badge on patient card</w:t>
      </w:r>
    </w:p>
    <w:p>
      <w:pPr>
        <w:spacing w:before="0" w:after="0"/>
      </w:pPr>
      <w:r>
        <w:t xml:space="preserve"/>
      </w:r>
    </w:p>
    <w:p>
      <w:pPr>
        <w:pStyle w:val="Heading3"/>
        <w:spacing w:before="200" w:after="80"/>
      </w:pPr>
      <w:r>
        <w:rPr>
          <w:rFonts w:ascii="Inter" w:cs="Inter" w:eastAsia="Inter" w:hAnsi="Inter"/>
          <w:b/>
          <w:bCs/>
          <w:color w:val="1A202C"/>
          <w:sz w:val="22"/>
          <w:szCs w:val="22"/>
        </w:rPr>
        <w:t xml:space="preserve">Step 8 — Counselling Form</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1800"/>
        <w:gridCol w:w="1400"/>
        <w:gridCol w:w="6160"/>
      </w:tblGrid>
      <w:tr>
        <w:trPr>
          <w:tblHeader/>
        </w:trPr>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Counselling Field</w:t>
            </w:r>
          </w:p>
        </w:tc>
        <w:tc>
          <w:tcPr>
            <w:tcW w:type="dxa" w:w="1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Type</w:t>
            </w:r>
          </w:p>
        </w:tc>
        <w:tc>
          <w:tcPr>
            <w:tcW w:type="dxa" w:w="61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Options / Notes</w:t>
            </w:r>
          </w:p>
        </w:tc>
      </w:tr>
      <w:tr>
        <w:trPr>
          <w:tblHeader w:val="false"/>
        </w:trP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 Do you have Mediclaim?</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Radio buttons</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 / [NO] — Affects billing split in Excel export</w:t>
            </w:r>
          </w:p>
        </w:tc>
      </w:tr>
      <w:tr>
        <w:trPr>
          <w:tblHeader w:val="false"/>
        </w:trPr>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 Lens Option</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Radio buttons</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[Monofocal] / [Multifocal] / [Toric] — Only for Cataract</w:t>
            </w:r>
          </w:p>
        </w:tc>
      </w:tr>
      <w:tr>
        <w:trPr>
          <w:tblHeader w:val="false"/>
        </w:trP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 Cost of Package</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Number input</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₹___ — Enter package figure. Accountant can override later.</w:t>
            </w:r>
          </w:p>
        </w:tc>
      </w:tr>
      <w:tr>
        <w:trPr>
          <w:tblHeader w:val="false"/>
        </w:trPr>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 Payment Mode</w:t>
            </w:r>
          </w:p>
        </w:tc>
        <w:tc>
          <w:tcPr>
            <w:tcW w:type="dxa" w:w="1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Radio buttons</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[CASH] / [ONLINE] — Initial payment mode selection</w:t>
            </w:r>
          </w:p>
        </w:tc>
      </w:tr>
    </w:tbl>
    <w:p>
      <w:pPr>
        <w:spacing w:before="0" w:after="0"/>
      </w:pPr>
      <w:r>
        <w:t xml:space="preserve"/>
      </w:r>
    </w:p>
    <w:p>
      <w:pPr>
        <w:pStyle w:val="Heading3"/>
        <w:spacing w:before="200" w:after="80"/>
      </w:pPr>
      <w:r>
        <w:rPr>
          <w:rFonts w:ascii="Inter" w:cs="Inter" w:eastAsia="Inter" w:hAnsi="Inter"/>
          <w:b/>
          <w:bCs/>
          <w:color w:val="1A202C"/>
          <w:sz w:val="22"/>
          <w:szCs w:val="22"/>
        </w:rPr>
        <w:t xml:space="preserve">Booking Action Buttons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1600"/>
        <w:gridCol w:w="7760"/>
      </w:tblGrid>
      <w:tr>
        <w:trPr>
          <w:tblHeader/>
        </w:trPr>
        <w:tc>
          <w:tcPr>
            <w:tcW w:type="dxa" w:w="1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Button</w:t>
            </w:r>
          </w:p>
        </w:tc>
        <w:tc>
          <w:tcPr>
            <w:tcW w:type="dxa" w:w="7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Action</w:t>
            </w:r>
          </w:p>
        </w:tc>
      </w:tr>
      <w:tr>
        <w:trPr>
          <w:tblHeader w:val="false"/>
        </w:trPr>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[BOOK]</w:t>
            </w:r>
          </w:p>
        </w:tc>
        <w:tc>
          <w:tcPr>
            <w:tcW w:type="dxa" w:w="7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Confirms and saves the OT appointment. Patient status → Booked.</w:t>
            </w:r>
          </w:p>
        </w:tc>
      </w:tr>
      <w:tr>
        <w:trPr>
          <w:tblHeader w:val="false"/>
        </w:trPr>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[MODIFY]</w:t>
            </w:r>
          </w:p>
        </w:tc>
        <w:tc>
          <w:tcPr>
            <w:tcW w:type="dxa" w:w="7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Edit an existing booking — date, slot, doctor, counselling details.</w:t>
            </w:r>
          </w:p>
        </w:tc>
      </w:tr>
      <w:tr>
        <w:trPr>
          <w:tblHeader w:val="false"/>
        </w:trPr>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[CANCEL]</w:t>
            </w:r>
          </w:p>
        </w:tc>
        <w:tc>
          <w:tcPr>
            <w:tcW w:type="dxa" w:w="7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Cancel the booking. Patient status → Cancelled. Slot freed up.</w:t>
            </w:r>
          </w:p>
        </w:tc>
      </w:tr>
    </w:tbl>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19 — ACCOUNTANT MODULE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19. Accountant Module — Package &amp; Billing Management</w:t>
      </w:r>
    </w:p>
    <w:p>
      <w:pPr>
        <w:spacing w:before="60" w:after="60"/>
      </w:pPr>
      <w:r>
        <w:rPr>
          <w:rFonts w:ascii="Inter" w:cs="Inter" w:eastAsia="Inter" w:hAnsi="Inter"/>
          <w:b w:val="false"/>
          <w:bCs w:val="false"/>
          <w:color w:val="1A202C"/>
          <w:sz w:val="20"/>
          <w:szCs w:val="20"/>
        </w:rPr>
        <w:t xml:space="preserve">The Accountant role manages the financial side of OT: package pricing, payment collection, receipt generation, and Excel exports. The Accountant can see all OT-booked patients.</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19.1 Accountant Dashboard ✦ NEW</w:t>
      </w:r>
    </w:p>
    <w:p>
      <w:pPr>
        <w:pStyle w:val="ListParagraph"/>
        <w:numPr>
          <w:ilvl w:val="0"/>
          <w:numId w:val="2"/>
        </w:numPr>
        <w:spacing w:before="40" w:after="40"/>
      </w:pPr>
      <w:r>
        <w:rPr>
          <w:rFonts w:ascii="Inter" w:cs="Inter" w:eastAsia="Inter" w:hAnsi="Inter"/>
          <w:b w:val="false"/>
          <w:bCs w:val="false"/>
          <w:color w:val="1A202C"/>
          <w:sz w:val="20"/>
          <w:szCs w:val="20"/>
        </w:rPr>
        <w:t xml:space="preserve">Top summary: Total List count, Filter by status (Booked / Paid / Operated / Discharged)</w:t>
      </w:r>
    </w:p>
    <w:p>
      <w:pPr>
        <w:pStyle w:val="ListParagraph"/>
        <w:numPr>
          <w:ilvl w:val="0"/>
          <w:numId w:val="2"/>
        </w:numPr>
        <w:spacing w:before="40" w:after="40"/>
      </w:pPr>
      <w:r>
        <w:rPr>
          <w:rFonts w:ascii="Inter" w:cs="Inter" w:eastAsia="Inter" w:hAnsi="Inter"/>
          <w:b w:val="false"/>
          <w:bCs w:val="false"/>
          <w:color w:val="1A202C"/>
          <w:sz w:val="20"/>
          <w:szCs w:val="20"/>
        </w:rPr>
        <w:t xml:space="preserve">OT List: all OT patients with: Name, Phone, OT Date, Package Amount, Payment Mode, Status</w:t>
      </w:r>
    </w:p>
    <w:p>
      <w:pPr>
        <w:pStyle w:val="ListParagraph"/>
        <w:numPr>
          <w:ilvl w:val="0"/>
          <w:numId w:val="2"/>
        </w:numPr>
        <w:spacing w:before="40" w:after="40"/>
      </w:pPr>
      <w:r>
        <w:rPr>
          <w:rFonts w:ascii="Inter" w:cs="Inter" w:eastAsia="Inter" w:hAnsi="Inter"/>
          <w:b w:val="false"/>
          <w:bCs w:val="false"/>
          <w:color w:val="1A202C"/>
          <w:sz w:val="20"/>
          <w:szCs w:val="20"/>
        </w:rPr>
        <w:t xml:space="preserve">Search patient by name / phone / MRD / OT booking ID</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19.2 Patient Package &amp; Payment Entry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1800"/>
        <w:gridCol w:w="51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Field</w:t>
            </w:r>
          </w:p>
        </w:tc>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Type</w:t>
            </w:r>
          </w:p>
        </w:tc>
        <w:tc>
          <w:tcPr>
            <w:tcW w:type="dxa" w:w="51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Notes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Name</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Read-only</w:t>
            </w:r>
          </w:p>
        </w:tc>
        <w:tc>
          <w:tcPr>
            <w:tcW w:type="dxa" w:w="5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Fetched from OT booking</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Phone Number</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Read-only</w:t>
            </w:r>
          </w:p>
        </w:tc>
        <w:tc>
          <w:tcPr>
            <w:tcW w:type="dxa" w:w="5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e.g., 9726744345</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Date</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Read-only</w:t>
            </w:r>
          </w:p>
        </w:tc>
        <w:tc>
          <w:tcPr>
            <w:tcW w:type="dxa" w:w="5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e.g., 10/4/26 — set by OT Receptionist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Package Amount (₹)</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Number input (editable)</w:t>
            </w:r>
          </w:p>
        </w:tc>
        <w:tc>
          <w:tcPr>
            <w:tcW w:type="dxa" w:w="5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Accountant enters/overrides package — e.g., 16000</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Mediclaim</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Radio [YES] / [NO]</w:t>
            </w:r>
          </w:p>
        </w:tc>
        <w:tc>
          <w:tcPr>
            <w:tcW w:type="dxa" w:w="5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Drives Excel export behavior (see Section 19.3)</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Receipt Number</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Text input</w:t>
            </w:r>
          </w:p>
        </w:tc>
        <w:tc>
          <w:tcPr>
            <w:tcW w:type="dxa" w:w="5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Accountant enters receipt/cheque/transaction number</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Auto-generate Receipt</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Button</w:t>
            </w:r>
          </w:p>
        </w:tc>
        <w:tc>
          <w:tcPr>
            <w:tcW w:type="dxa" w:w="5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System auto-assigns receipt number if left blank</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Payment Mode</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[CASH] / [ONLINE] / [Mediclaim]</w:t>
            </w:r>
          </w:p>
        </w:tc>
        <w:tc>
          <w:tcPr>
            <w:tcW w:type="dxa" w:w="5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Final payment method</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19.3 Mediclaim vs Cash — Excel Export Rule ✦ NEW</w:t>
      </w:r>
    </w:p>
    <w:p>
      <w:pPr>
        <w:pBdr>
          <w:top w:val="single" w:color="E67E22" w:sz="4" w:space="4"/>
          <w:left w:val="single" w:color="E67E22" w:sz="4" w:space="8"/>
          <w:bottom w:val="single" w:color="E67E22" w:sz="4" w:space="4"/>
          <w:right w:val="single" w:color="E67E22" w:sz="4" w:space="4"/>
        </w:pBdr>
        <w:shd w:fill="FDEBD0" w:val="clear"/>
        <w:spacing w:before="120" w:after="120"/>
        <w:ind w:left="200" w:right="200"/>
      </w:pPr>
      <w:r>
        <w:rPr>
          <w:rFonts w:ascii="Inter" w:cs="Inter" w:eastAsia="Inter" w:hAnsi="Inter"/>
          <w:color w:val="784212"/>
          <w:sz w:val="19"/>
          <w:szCs w:val="19"/>
        </w:rPr>
        <w:t xml:space="preserve">⚠️ Important: Critical business rule. When exporting to Excel for accounting, the displayed package amount differs based on mediclaim status.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2000"/>
        <w:gridCol w:w="2560"/>
        <w:gridCol w:w="240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Mediclaim Status</w:t>
            </w:r>
          </w:p>
        </w:tc>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Actual Package</w:t>
            </w:r>
          </w:p>
        </w:tc>
        <w:tc>
          <w:tcPr>
            <w:tcW w:type="dxa" w:w="2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Amount in Excel Export</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Reason</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 (Insurance)</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₹16,000</w:t>
            </w:r>
          </w:p>
        </w:tc>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₹16,000 (full amount)</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Insurance reimburses full amount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 (Cash)</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₹16,000</w:t>
            </w:r>
          </w:p>
        </w:tc>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₹8,000 (half amount)</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Cash handling — shows 50% for GST/accounting</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Formula</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IF(mediclaim=YES, package_amount, package_amount/2)</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Auto-calculated</w:t>
            </w:r>
          </w:p>
        </w:tc>
      </w:tr>
    </w:tbl>
    <w:p>
      <w:pPr>
        <w:pBdr>
          <w:top w:val="single" w:color="2980B9" w:sz="4" w:space="4"/>
          <w:left w:val="single" w:color="2980B9" w:sz="4" w:space="8"/>
          <w:bottom w:val="single" w:color="2980B9" w:sz="4" w:space="4"/>
          <w:right w:val="single" w:color="2980B9" w:sz="4" w:space="4"/>
        </w:pBdr>
        <w:shd w:fill="D6EAF8" w:val="clear"/>
        <w:spacing w:before="120" w:after="120"/>
        <w:ind w:left="200" w:right="200"/>
      </w:pPr>
      <w:r>
        <w:rPr>
          <w:rFonts w:ascii="Inter" w:cs="Inter" w:eastAsia="Inter" w:hAnsi="Inter"/>
          <w:color w:val="154360"/>
          <w:sz w:val="19"/>
          <w:szCs w:val="19"/>
        </w:rPr>
        <w:t xml:space="preserve">📌 Data Integrity: The actual package amount stored in the database is ALWAYS the full amount (₹16,000). The 50% reduction is ONLY applied during Excel export — it never affects the actual invoice, receipt, or patient record.</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19.4 Receipt &amp; Auto-Generate Logic ✦ NEW</w:t>
      </w:r>
    </w:p>
    <w:p>
      <w:pPr>
        <w:pStyle w:val="ListParagraph"/>
        <w:numPr>
          <w:ilvl w:val="0"/>
          <w:numId w:val="2"/>
        </w:numPr>
        <w:spacing w:before="40" w:after="40"/>
      </w:pPr>
      <w:r>
        <w:rPr>
          <w:rFonts w:ascii="Inter" w:cs="Inter" w:eastAsia="Inter" w:hAnsi="Inter"/>
          <w:b w:val="false"/>
          <w:bCs w:val="false"/>
          <w:color w:val="1A202C"/>
          <w:sz w:val="20"/>
          <w:szCs w:val="20"/>
        </w:rPr>
        <w:t xml:space="preserve">Accountant enters receipt number manually OR clicks 'Auto-generate'</w:t>
      </w:r>
    </w:p>
    <w:p>
      <w:pPr>
        <w:pStyle w:val="ListParagraph"/>
        <w:numPr>
          <w:ilvl w:val="0"/>
          <w:numId w:val="2"/>
        </w:numPr>
        <w:spacing w:before="40" w:after="40"/>
      </w:pPr>
      <w:r>
        <w:rPr>
          <w:rFonts w:ascii="Inter" w:cs="Inter" w:eastAsia="Inter" w:hAnsi="Inter"/>
          <w:b w:val="false"/>
          <w:bCs w:val="false"/>
          <w:color w:val="1A202C"/>
          <w:sz w:val="20"/>
          <w:szCs w:val="20"/>
        </w:rPr>
        <w:t xml:space="preserve">Auto-generate format: RCP-{YEAR}{MONTH}-{sequence} e.g., RCP-202604-0001</w:t>
      </w:r>
    </w:p>
    <w:p>
      <w:pPr>
        <w:pStyle w:val="ListParagraph"/>
        <w:numPr>
          <w:ilvl w:val="0"/>
          <w:numId w:val="2"/>
        </w:numPr>
        <w:spacing w:before="40" w:after="40"/>
      </w:pPr>
      <w:r>
        <w:rPr>
          <w:rFonts w:ascii="Inter" w:cs="Inter" w:eastAsia="Inter" w:hAnsi="Inter"/>
          <w:b w:val="false"/>
          <w:bCs w:val="false"/>
          <w:color w:val="1A202C"/>
          <w:sz w:val="20"/>
          <w:szCs w:val="20"/>
        </w:rPr>
        <w:t xml:space="preserve">Receipt stored in ot_payments table with tenant_id</w:t>
      </w:r>
    </w:p>
    <w:p>
      <w:pPr>
        <w:pStyle w:val="ListParagraph"/>
        <w:numPr>
          <w:ilvl w:val="0"/>
          <w:numId w:val="2"/>
        </w:numPr>
        <w:spacing w:before="40" w:after="40"/>
      </w:pPr>
      <w:r>
        <w:rPr>
          <w:rFonts w:ascii="Inter" w:cs="Inter" w:eastAsia="Inter" w:hAnsi="Inter"/>
          <w:b w:val="false"/>
          <w:bCs w:val="false"/>
          <w:color w:val="1A202C"/>
          <w:sz w:val="20"/>
          <w:szCs w:val="20"/>
        </w:rPr>
        <w:t xml:space="preserve">On receipt confirmation → Patient status changes from BOOKED → PAID</w:t>
      </w:r>
    </w:p>
    <w:p>
      <w:pPr>
        <w:pStyle w:val="ListParagraph"/>
        <w:numPr>
          <w:ilvl w:val="0"/>
          <w:numId w:val="2"/>
        </w:numPr>
        <w:spacing w:before="40" w:after="40"/>
      </w:pPr>
      <w:r>
        <w:rPr>
          <w:rFonts w:ascii="Inter" w:cs="Inter" w:eastAsia="Inter" w:hAnsi="Inter"/>
          <w:b w:val="false"/>
          <w:bCs w:val="false"/>
          <w:color w:val="1A202C"/>
          <w:sz w:val="20"/>
          <w:szCs w:val="20"/>
        </w:rPr>
        <w:t xml:space="preserve">[PAID] badge appears on OT Receptionist and Ward lists</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19.5 Excel / CSV Export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800"/>
        <w:gridCol w:w="3280"/>
        <w:gridCol w:w="3280"/>
      </w:tblGrid>
      <w:tr>
        <w:trPr>
          <w:tblHeader/>
        </w:trPr>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Export Column</w:t>
            </w:r>
          </w:p>
        </w:tc>
        <w:tc>
          <w:tcPr>
            <w:tcW w:type="dxa" w:w="32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Value (Mediclaim=YES)</w:t>
            </w:r>
          </w:p>
        </w:tc>
        <w:tc>
          <w:tcPr>
            <w:tcW w:type="dxa" w:w="32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Value (Mediclaim=NO/Cash)</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Name</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name</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name</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Date</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Date</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Date</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 name</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 name</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Surgery Type</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Cataract / LASIK</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Cataract / LASIK</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Package Amount (₹)</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16,000 (actual)</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8,000 (half — for accounting)</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Payment Mode</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Mediclaim / Online</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Cash</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Receipt No</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Receipt number</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Receipt number</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Type</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Monofocal / Multifocal / Toric</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Charges (₹)</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7,000 (from invoice)</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7,000 (from invoice)</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Status</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PAID / OPERATED / DISCHARGED</w:t>
            </w:r>
          </w:p>
        </w:tc>
        <w:tc>
          <w:tcPr>
            <w:tcW w:type="dxa" w:w="32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Same</w:t>
            </w:r>
          </w:p>
        </w:tc>
      </w:tr>
    </w:tbl>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20 — WARD &amp; PRE-OPERATION MANAGEMENT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20. Ward &amp; Pre-Operation Management</w:t>
      </w:r>
    </w:p>
    <w:p>
      <w:pPr>
        <w:spacing w:before="60" w:after="60"/>
      </w:pPr>
      <w:r>
        <w:rPr>
          <w:rFonts w:ascii="Inter" w:cs="Inter" w:eastAsia="Inter" w:hAnsi="Inter"/>
          <w:b w:val="false"/>
          <w:bCs w:val="false"/>
          <w:color w:val="1A202C"/>
          <w:sz w:val="20"/>
          <w:szCs w:val="20"/>
        </w:rPr>
        <w:t xml:space="preserve">After the patient is PAID, they are admitted to the ward and pre-operative preparation begins. This is managed by the Account/Reception role in collaboration with the OT Doctor.</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20.1 Ward Admission — OT Paid List → Entry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200"/>
        <w:gridCol w:w="4760"/>
        <w:gridCol w:w="2400"/>
      </w:tblGrid>
      <w:tr>
        <w:trPr>
          <w:tblHeader/>
        </w:trPr>
        <w:tc>
          <w:tcPr>
            <w:tcW w:type="dxa" w:w="2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Status Button</w:t>
            </w:r>
          </w:p>
        </w:tc>
        <w:tc>
          <w:tcPr>
            <w:tcW w:type="dxa" w:w="4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Action</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Next State</w:t>
            </w:r>
          </w:p>
        </w:tc>
      </w:tr>
      <w:tr>
        <w:trPr>
          <w:tblHeader w:val="false"/>
        </w:trP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[Attend]</w:t>
            </w:r>
          </w:p>
        </w:tc>
        <w:tc>
          <w:tcPr>
            <w:tcW w:type="dxa" w:w="4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has arrived in ward — click Attend</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IN_WARD</w:t>
            </w:r>
          </w:p>
        </w:tc>
      </w:tr>
      <w:tr>
        <w:trPr>
          <w:tblHeader w:val="false"/>
        </w:trPr>
        <w:tc>
          <w:tcPr>
            <w:tcW w:type="dxa" w:w="2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[Fortell] / [Postpone]</w:t>
            </w:r>
          </w:p>
        </w:tc>
        <w:tc>
          <w:tcPr>
            <w:tcW w:type="dxa" w:w="4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postponed or rescheduled</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POSTPONED</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20.2 Pre-Op Reports Entry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000"/>
        <w:gridCol w:w="1800"/>
        <w:gridCol w:w="2000"/>
        <w:gridCol w:w="3560"/>
      </w:tblGrid>
      <w:tr>
        <w:trPr>
          <w:tblHeader/>
        </w:trPr>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Report</w:t>
            </w:r>
          </w:p>
        </w:tc>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Field Type</w:t>
            </w:r>
          </w:p>
        </w:tc>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Example Value</w:t>
            </w:r>
          </w:p>
        </w:tc>
        <w:tc>
          <w:tcPr>
            <w:tcW w:type="dxa" w:w="3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Notes</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BP (Blood Pressure)</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Text input</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120/80</w:t>
            </w:r>
          </w:p>
        </w:tc>
        <w:tc>
          <w:tcPr>
            <w:tcW w:type="dxa" w:w="3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Systolic/Diastolic</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RBS (Random Blood Sugar)</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Number input</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95 mg/dL</w:t>
            </w:r>
          </w:p>
        </w:tc>
        <w:tc>
          <w:tcPr>
            <w:tcW w:type="dxa" w:w="3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Temp (Temperature)</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Number input</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98.4°F</w:t>
            </w:r>
          </w:p>
        </w:tc>
        <w:tc>
          <w:tcPr>
            <w:tcW w:type="dxa" w:w="3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HbA1c</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Decimal input</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6.2%</w:t>
            </w:r>
          </w:p>
        </w:tc>
        <w:tc>
          <w:tcPr>
            <w:tcW w:type="dxa" w:w="3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Relevant for diabetic patients</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20.3 Dilation Tracking ✦ NEW</w:t>
      </w:r>
    </w:p>
    <w:tbl>
      <w:tblPr>
        <w:tblW w:type="dxa" w:w="95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480"/>
        <w:gridCol w:w="2520"/>
        <w:gridCol w:w="2400"/>
        <w:gridCol w:w="1560"/>
        <w:gridCol w:w="2600"/>
      </w:tblGrid>
      <w:tr>
        <w:trPr>
          <w:tblHeader/>
        </w:trPr>
        <w:tc>
          <w:tcPr>
            <w:tcW w:type="dxa" w:w="4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w:t>
            </w:r>
          </w:p>
        </w:tc>
        <w:tc>
          <w:tcPr>
            <w:tcW w:type="dxa" w:w="25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Date &amp; Time</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Eye Drops Medicine</w:t>
            </w:r>
          </w:p>
        </w:tc>
        <w:tc>
          <w:tcPr>
            <w:tcW w:type="dxa" w:w="1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No. of Drops</w:t>
            </w:r>
          </w:p>
        </w:tc>
        <w:tc>
          <w:tcPr>
            <w:tcW w:type="dxa" w:w="2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Instilled (Checkbox)</w:t>
            </w:r>
          </w:p>
        </w:tc>
      </w:tr>
      <w:tr>
        <w:trPr>
          <w:tblHeader w:val="false"/>
        </w:trPr>
        <w:tc>
          <w:tcPr>
            <w:tcW w:type="dxa" w:w="4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w:t>
            </w:r>
          </w:p>
        </w:tc>
        <w:tc>
          <w:tcPr>
            <w:tcW w:type="dxa" w:w="25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Date picker + Time (e.g., 10/4/26 9:00 AM)</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Atropine (select from medicine list)</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 drops</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Checkbox</w:t>
            </w:r>
          </w:p>
        </w:tc>
      </w:tr>
      <w:tr>
        <w:trPr>
          <w:tblHeader w:val="false"/>
        </w:trPr>
        <w:tc>
          <w:tcPr>
            <w:tcW w:type="dxa" w:w="4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w:t>
            </w:r>
          </w:p>
        </w:tc>
        <w:tc>
          <w:tcPr>
            <w:tcW w:type="dxa" w:w="25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Date picker + Time (e.g., 14/4/26 11:00 AM)</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Cyclopentolate (Cyclu)</w:t>
            </w:r>
          </w:p>
        </w:tc>
        <w:tc>
          <w:tcPr>
            <w:tcW w:type="dxa" w:w="1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 drop</w:t>
            </w:r>
          </w:p>
        </w:tc>
        <w:tc>
          <w:tcPr>
            <w:tcW w:type="dxa" w:w="2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Checkbox</w:t>
            </w:r>
          </w:p>
        </w:tc>
      </w:tr>
      <w:tr>
        <w:trPr>
          <w:tblHeader w:val="false"/>
        </w:trPr>
        <w:tc>
          <w:tcPr>
            <w:tcW w:type="dxa" w:w="4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w:t>
            </w:r>
          </w:p>
        </w:tc>
        <w:tc>
          <w:tcPr>
            <w:tcW w:type="dxa" w:w="25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Add row...</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1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t>
            </w:r>
          </w:p>
        </w:tc>
      </w:tr>
    </w:tbl>
    <w:p>
      <w:pPr>
        <w:pStyle w:val="ListParagraph"/>
        <w:numPr>
          <w:ilvl w:val="0"/>
          <w:numId w:val="2"/>
        </w:numPr>
        <w:spacing w:before="40" w:after="40"/>
      </w:pPr>
      <w:r>
        <w:rPr>
          <w:rFonts w:ascii="Inter" w:cs="Inter" w:eastAsia="Inter" w:hAnsi="Inter"/>
          <w:b w:val="false"/>
          <w:bCs w:val="false"/>
          <w:color w:val="1A202C"/>
          <w:sz w:val="20"/>
          <w:szCs w:val="20"/>
        </w:rPr>
        <w:t xml:space="preserve">Rows can be added dynamically — 'Add Dilation Entry' button</w:t>
      </w:r>
    </w:p>
    <w:p>
      <w:pPr>
        <w:pStyle w:val="ListParagraph"/>
        <w:numPr>
          <w:ilvl w:val="0"/>
          <w:numId w:val="2"/>
        </w:numPr>
        <w:spacing w:before="40" w:after="40"/>
      </w:pPr>
      <w:r>
        <w:rPr>
          <w:rFonts w:ascii="Inter" w:cs="Inter" w:eastAsia="Inter" w:hAnsi="Inter"/>
          <w:b w:val="false"/>
          <w:bCs w:val="false"/>
          <w:color w:val="1A202C"/>
          <w:sz w:val="20"/>
          <w:szCs w:val="20"/>
        </w:rPr>
        <w:t xml:space="preserve">Instilled checkbox: marks when drop was actually given to patient</w:t>
      </w:r>
    </w:p>
    <w:p>
      <w:pPr>
        <w:pStyle w:val="ListParagraph"/>
        <w:numPr>
          <w:ilvl w:val="0"/>
          <w:numId w:val="2"/>
        </w:numPr>
        <w:spacing w:before="40" w:after="40"/>
      </w:pPr>
      <w:r>
        <w:rPr>
          <w:rFonts w:ascii="Inter" w:cs="Inter" w:eastAsia="Inter" w:hAnsi="Inter"/>
          <w:b w:val="false"/>
          <w:bCs w:val="false"/>
          <w:color w:val="1A202C"/>
          <w:sz w:val="20"/>
          <w:szCs w:val="20"/>
        </w:rPr>
        <w:t xml:space="preserve">DILATED status badge on patient shows when at least one dilation entry is marked Instilled</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20.4 Pre-Op NOTE / Confirmation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2400"/>
        <w:gridCol w:w="2760"/>
        <w:gridCol w:w="180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Pre-Op Status</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Radio Option</w:t>
            </w:r>
          </w:p>
        </w:tc>
        <w:tc>
          <w:tcPr>
            <w:tcW w:type="dxa" w:w="2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Meaning</w:t>
            </w:r>
          </w:p>
        </w:tc>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OT Doctor Can Proceed?</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Ready to Operate</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Ready to operate</w:t>
            </w:r>
          </w:p>
        </w:tc>
        <w:tc>
          <w:tcPr>
            <w:tcW w:type="dxa" w:w="2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is dilated, reports OK, cleared for surgery</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YES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Complicated</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Complicated</w:t>
            </w:r>
          </w:p>
        </w:tc>
        <w:tc>
          <w:tcPr>
            <w:tcW w:type="dxa" w:w="2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has issues — needs OT Doctor review first</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With review only</w:t>
            </w:r>
          </w:p>
        </w:tc>
      </w:tr>
    </w:tbl>
    <w:p>
      <w:pPr>
        <w:pStyle w:val="ListParagraph"/>
        <w:numPr>
          <w:ilvl w:val="0"/>
          <w:numId w:val="2"/>
        </w:numPr>
        <w:spacing w:before="40" w:after="40"/>
      </w:pPr>
      <w:r>
        <w:rPr>
          <w:rFonts w:ascii="Inter" w:cs="Inter" w:eastAsia="Inter" w:hAnsi="Inter"/>
          <w:b w:val="false"/>
          <w:bCs w:val="false"/>
          <w:color w:val="1A202C"/>
          <w:sz w:val="20"/>
          <w:szCs w:val="20"/>
        </w:rPr>
        <w:t xml:space="preserve">[Save &amp; Submit] button → saves all pre-op data and updates patient status</w:t>
      </w:r>
    </w:p>
    <w:p>
      <w:pPr>
        <w:pStyle w:val="ListParagraph"/>
        <w:numPr>
          <w:ilvl w:val="0"/>
          <w:numId w:val="2"/>
        </w:numPr>
        <w:spacing w:before="40" w:after="40"/>
      </w:pPr>
      <w:r>
        <w:rPr>
          <w:rFonts w:ascii="Inter" w:cs="Inter" w:eastAsia="Inter" w:hAnsi="Inter"/>
          <w:b w:val="false"/>
          <w:bCs w:val="false"/>
          <w:color w:val="1A202C"/>
          <w:sz w:val="20"/>
          <w:szCs w:val="20"/>
        </w:rPr>
        <w:t xml:space="preserve">OT Doctor's dashboard now shows this patient in their OT queue with the pre-op status badge</w:t>
      </w:r>
    </w:p>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21 — OT DOCTOR MODULE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21. OT Doctor Module</w:t>
      </w:r>
    </w:p>
    <w:p>
      <w:pPr>
        <w:spacing w:before="60" w:after="60"/>
      </w:pPr>
      <w:r>
        <w:rPr>
          <w:rFonts w:ascii="Inter" w:cs="Inter" w:eastAsia="Inter" w:hAnsi="Inter"/>
          <w:b w:val="false"/>
          <w:bCs w:val="false"/>
          <w:color w:val="1A202C"/>
          <w:sz w:val="20"/>
          <w:szCs w:val="20"/>
        </w:rPr>
        <w:t xml:space="preserve">The OT Doctor role handles surgical cases. The OT Doctor sees their patient queue, reviews pre-op data, performs surgery, and marks outcomes.</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21.1 OT Doctor Dashboard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Widget</w:t>
            </w:r>
          </w:p>
        </w:tc>
        <w:tc>
          <w:tcPr>
            <w:tcW w:type="dxa" w:w="6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Data</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Today Stats</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Total OT, Completed (C), Remaining, Complicated cases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Per-Doctor Stats</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Own stats: T:12, C:3 (Total:12, Completed:3)</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List</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Tabular list of assigned patients — same as OT Assistant view</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21.2 OT Doctor Patient Queue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Column</w:t>
            </w:r>
          </w:p>
        </w:tc>
        <w:tc>
          <w:tcPr>
            <w:tcW w:type="dxa" w:w="6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Values/Type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Name</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name — clickable to open OT exam form</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DR Name</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Assigned OT Doctor (self)</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Package Amount</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package set by Accountant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Surgery Type</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Cataract / LASIK</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Status Badge</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[Booked] [Paid] [Dilated] [Ready to Operate] [Complicated]</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21.3 OT Doctor — Surgery Recording Form ✦ NEW</w:t>
      </w:r>
    </w:p>
    <w:p>
      <w:pPr>
        <w:pStyle w:val="Heading3"/>
        <w:spacing w:before="200" w:after="80"/>
      </w:pPr>
      <w:r>
        <w:rPr>
          <w:rFonts w:ascii="Inter" w:cs="Inter" w:eastAsia="Inter" w:hAnsi="Inter"/>
          <w:b/>
          <w:bCs/>
          <w:color w:val="1A202C"/>
          <w:sz w:val="22"/>
          <w:szCs w:val="22"/>
        </w:rPr>
        <w:t xml:space="preserve">Section A — Surgery Details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1800"/>
        <w:gridCol w:w="51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Field</w:t>
            </w:r>
          </w:p>
        </w:tc>
        <w:tc>
          <w:tcPr>
            <w:tcW w:type="dxa" w:w="1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Type</w:t>
            </w:r>
          </w:p>
        </w:tc>
        <w:tc>
          <w:tcPr>
            <w:tcW w:type="dxa" w:w="51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Notes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Operated by DR</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Read-only / Select</w:t>
            </w:r>
          </w:p>
        </w:tc>
        <w:tc>
          <w:tcPr>
            <w:tcW w:type="dxa" w:w="5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Defaults to logged-in OT Doctor. Can assign to another OT Doctor.</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Surgery Name</w:t>
            </w:r>
          </w:p>
        </w:tc>
        <w:tc>
          <w:tcPr>
            <w:tcW w:type="dxa" w:w="1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Select</w:t>
            </w:r>
          </w:p>
        </w:tc>
        <w:tc>
          <w:tcPr>
            <w:tcW w:type="dxa" w:w="5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If Cataract → select specific procedure name. If LASIK → select LASIK variant. From ot_surgery_types master.</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Eye Operated</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Radio</w:t>
            </w:r>
          </w:p>
        </w:tc>
        <w:tc>
          <w:tcPr>
            <w:tcW w:type="dxa" w:w="5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 / LE / Both — confirm which eye was operated</w:t>
            </w:r>
          </w:p>
        </w:tc>
      </w:tr>
    </w:tbl>
    <w:p>
      <w:pPr>
        <w:pStyle w:val="Heading3"/>
        <w:spacing w:before="200" w:after="80"/>
      </w:pPr>
      <w:r>
        <w:rPr>
          <w:rFonts w:ascii="Inter" w:cs="Inter" w:eastAsia="Inter" w:hAnsi="Inter"/>
          <w:b/>
          <w:bCs/>
          <w:color w:val="1A202C"/>
          <w:sz w:val="22"/>
          <w:szCs w:val="22"/>
        </w:rPr>
        <w:t xml:space="preserve">Section B — Lens Details (Cataract Only)</w:t>
      </w:r>
    </w:p>
    <w:p>
      <w:pPr>
        <w:pBdr>
          <w:top w:val="single" w:color="2980B9" w:sz="4" w:space="4"/>
          <w:left w:val="single" w:color="2980B9" w:sz="4" w:space="8"/>
          <w:bottom w:val="single" w:color="2980B9" w:sz="4" w:space="4"/>
          <w:right w:val="single" w:color="2980B9" w:sz="4" w:space="4"/>
        </w:pBdr>
        <w:shd w:fill="D6EAF8" w:val="clear"/>
        <w:spacing w:before="120" w:after="120"/>
        <w:ind w:left="200" w:right="200"/>
      </w:pPr>
      <w:r>
        <w:rPr>
          <w:rFonts w:ascii="Inter" w:cs="Inter" w:eastAsia="Inter" w:hAnsi="Inter"/>
          <w:color w:val="154360"/>
          <w:sz w:val="19"/>
          <w:szCs w:val="19"/>
        </w:rPr>
        <w:t xml:space="preserve">📌 Role Separation: Lens details are filled by the OT Assistant (Section 22), not the OT Doctor. The OT Doctor can VIEW lens details but only the OT Assistant can edit them. This section is read-only for OT Doctor.</w:t>
      </w:r>
    </w:p>
    <w:p>
      <w:pPr>
        <w:pStyle w:val="Heading3"/>
        <w:spacing w:before="200" w:after="80"/>
      </w:pPr>
      <w:r>
        <w:rPr>
          <w:rFonts w:ascii="Inter" w:cs="Inter" w:eastAsia="Inter" w:hAnsi="Inter"/>
          <w:b/>
          <w:bCs/>
          <w:color w:val="1A202C"/>
          <w:sz w:val="22"/>
          <w:szCs w:val="22"/>
        </w:rPr>
        <w:t xml:space="preserve">Section C — Post-Op Medicines (In-Ward)</w:t>
      </w:r>
    </w:p>
    <w:p>
      <w:pPr>
        <w:pStyle w:val="ListParagraph"/>
        <w:numPr>
          <w:ilvl w:val="0"/>
          <w:numId w:val="2"/>
        </w:numPr>
        <w:spacing w:before="40" w:after="40"/>
      </w:pPr>
      <w:r>
        <w:rPr>
          <w:rFonts w:ascii="Inter" w:cs="Inter" w:eastAsia="Inter" w:hAnsi="Inter"/>
          <w:b w:val="false"/>
          <w:bCs w:val="false"/>
          <w:color w:val="1A202C"/>
          <w:sz w:val="20"/>
          <w:szCs w:val="20"/>
        </w:rPr>
        <w:t xml:space="preserve">Name of medicine (from medicine master)</w:t>
      </w:r>
    </w:p>
    <w:p>
      <w:pPr>
        <w:pStyle w:val="ListParagraph"/>
        <w:numPr>
          <w:ilvl w:val="0"/>
          <w:numId w:val="2"/>
        </w:numPr>
        <w:spacing w:before="40" w:after="40"/>
      </w:pPr>
      <w:r>
        <w:rPr>
          <w:rFonts w:ascii="Inter" w:cs="Inter" w:eastAsia="Inter" w:hAnsi="Inter"/>
          <w:b w:val="false"/>
          <w:bCs w:val="false"/>
          <w:color w:val="1A202C"/>
          <w:sz w:val="20"/>
          <w:szCs w:val="20"/>
        </w:rPr>
        <w:t xml:space="preserve">Dosage, Duration, Quantity — same as OPD prescription</w:t>
      </w:r>
    </w:p>
    <w:p>
      <w:pPr>
        <w:pStyle w:val="ListParagraph"/>
        <w:numPr>
          <w:ilvl w:val="0"/>
          <w:numId w:val="2"/>
        </w:numPr>
        <w:spacing w:before="40" w:after="40"/>
      </w:pPr>
      <w:r>
        <w:rPr>
          <w:rFonts w:ascii="Inter" w:cs="Inter" w:eastAsia="Inter" w:hAnsi="Inter"/>
          <w:b w:val="false"/>
          <w:bCs w:val="false"/>
          <w:color w:val="1A202C"/>
          <w:sz w:val="20"/>
          <w:szCs w:val="20"/>
        </w:rPr>
        <w:t xml:space="preserve">These are medicines given IN WARD after surgery (not take-home)</w:t>
      </w:r>
    </w:p>
    <w:p>
      <w:pPr>
        <w:pStyle w:val="ListParagraph"/>
        <w:numPr>
          <w:ilvl w:val="0"/>
          <w:numId w:val="2"/>
        </w:numPr>
        <w:spacing w:before="40" w:after="40"/>
      </w:pPr>
      <w:r>
        <w:rPr>
          <w:rFonts w:ascii="Inter" w:cs="Inter" w:eastAsia="Inter" w:hAnsi="Inter"/>
          <w:b w:val="false"/>
          <w:bCs w:val="false"/>
          <w:color w:val="1A202C"/>
          <w:sz w:val="20"/>
          <w:szCs w:val="20"/>
        </w:rPr>
        <w:t xml:space="preserve">Multiple medicines can be added — 'Add Medicine' button</w:t>
      </w:r>
    </w:p>
    <w:p>
      <w:pPr>
        <w:pStyle w:val="Heading3"/>
        <w:spacing w:before="200" w:after="80"/>
      </w:pPr>
      <w:r>
        <w:rPr>
          <w:rFonts w:ascii="Inter" w:cs="Inter" w:eastAsia="Inter" w:hAnsi="Inter"/>
          <w:b/>
          <w:bCs/>
          <w:color w:val="1A202C"/>
          <w:sz w:val="22"/>
          <w:szCs w:val="22"/>
        </w:rPr>
        <w:t xml:space="preserve">Section D — Surgery Outcome</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3360"/>
        <w:gridCol w:w="360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Field</w:t>
            </w:r>
          </w:p>
        </w:tc>
        <w:tc>
          <w:tcPr>
            <w:tcW w:type="dxa" w:w="33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Options</w:t>
            </w:r>
          </w:p>
        </w:tc>
        <w:tc>
          <w:tcPr>
            <w:tcW w:type="dxa" w:w="3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Effect on Patient Status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Surgery Status</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Operated / Not Operated</w:t>
            </w:r>
          </w:p>
        </w:tc>
        <w:tc>
          <w:tcPr>
            <w:tcW w:type="dxa" w:w="3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If Operated → status changes to OPERATED. Appears in discharge list.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Complication</w:t>
            </w:r>
          </w:p>
        </w:tc>
        <w:tc>
          <w:tcPr>
            <w:tcW w:type="dxa" w:w="3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None / Minor / Major (free text)</w:t>
            </w:r>
          </w:p>
        </w:tc>
        <w:tc>
          <w:tcPr>
            <w:tcW w:type="dxa" w:w="3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If complication → flags case for admin review</w:t>
            </w:r>
          </w:p>
        </w:tc>
      </w:tr>
    </w:tbl>
    <w:p>
      <w:pPr>
        <w:pStyle w:val="ListParagraph"/>
        <w:numPr>
          <w:ilvl w:val="0"/>
          <w:numId w:val="2"/>
        </w:numPr>
        <w:spacing w:before="40" w:after="40"/>
      </w:pPr>
      <w:r>
        <w:rPr>
          <w:rFonts w:ascii="Inter" w:cs="Inter" w:eastAsia="Inter" w:hAnsi="Inter"/>
          <w:b w:val="false"/>
          <w:bCs w:val="false"/>
          <w:color w:val="1A202C"/>
          <w:sz w:val="20"/>
          <w:szCs w:val="20"/>
        </w:rPr>
        <w:t xml:space="preserve">[Submit / Save] button → saves surgery record. Status changed to OPERATED.</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21.4 OT Doctor Queue Status Logic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800"/>
        <w:gridCol w:w="2560"/>
        <w:gridCol w:w="4000"/>
      </w:tblGrid>
      <w:tr>
        <w:trPr>
          <w:tblHeader/>
        </w:trPr>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Patient State</w:t>
            </w:r>
          </w:p>
        </w:tc>
        <w:tc>
          <w:tcPr>
            <w:tcW w:type="dxa" w:w="2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ot_status value</w:t>
            </w:r>
          </w:p>
        </w:tc>
        <w:tc>
          <w:tcPr>
            <w:tcW w:type="dxa" w:w="4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Visible In</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Booked</w:t>
            </w:r>
          </w:p>
        </w:tc>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BOOKED</w:t>
            </w:r>
          </w:p>
        </w:tc>
        <w:tc>
          <w:tcPr>
            <w:tcW w:type="dxa" w:w="4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Receptionist list only</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Paid</w:t>
            </w:r>
          </w:p>
        </w:tc>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PAID</w:t>
            </w:r>
          </w:p>
        </w:tc>
        <w:tc>
          <w:tcPr>
            <w:tcW w:type="dxa" w:w="4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Accountant + Ward list</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 Ward (Attended)</w:t>
            </w:r>
          </w:p>
        </w:tc>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IN_WARD</w:t>
            </w:r>
          </w:p>
        </w:tc>
        <w:tc>
          <w:tcPr>
            <w:tcW w:type="dxa" w:w="4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Account/Reception ward list</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Dilated</w:t>
            </w:r>
          </w:p>
        </w:tc>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DILATED</w:t>
            </w:r>
          </w:p>
        </w:tc>
        <w:tc>
          <w:tcPr>
            <w:tcW w:type="dxa" w:w="4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Pre-op status visible to all OT roles</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Ready to Operate</w:t>
            </w:r>
          </w:p>
        </w:tc>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READY</w:t>
            </w:r>
          </w:p>
        </w:tc>
        <w:tc>
          <w:tcPr>
            <w:tcW w:type="dxa" w:w="4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Doctor queue — actionable</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Complicated</w:t>
            </w:r>
          </w:p>
        </w:tc>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COMPLICATED</w:t>
            </w:r>
          </w:p>
        </w:tc>
        <w:tc>
          <w:tcPr>
            <w:tcW w:type="dxa" w:w="4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Doctor queue — flagged</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Operated</w:t>
            </w:r>
          </w:p>
        </w:tc>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OPERATED</w:t>
            </w:r>
          </w:p>
        </w:tc>
        <w:tc>
          <w:tcPr>
            <w:tcW w:type="dxa" w:w="4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Discharge list + Billing</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Discharged</w:t>
            </w:r>
          </w:p>
        </w:tc>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DISCHARGED</w:t>
            </w:r>
          </w:p>
        </w:tc>
        <w:tc>
          <w:tcPr>
            <w:tcW w:type="dxa" w:w="4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Historical list only</w:t>
            </w:r>
          </w:p>
        </w:tc>
      </w:tr>
    </w:tbl>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22 — OT ASSISTANT MODULE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22. OT Assistant Module</w:t>
      </w:r>
    </w:p>
    <w:p>
      <w:pPr>
        <w:spacing w:before="60" w:after="60"/>
      </w:pPr>
      <w:r>
        <w:rPr>
          <w:rFonts w:ascii="Inter" w:cs="Inter" w:eastAsia="Inter" w:hAnsi="Inter"/>
          <w:b w:val="false"/>
          <w:bCs w:val="false"/>
          <w:color w:val="1A202C"/>
          <w:sz w:val="20"/>
          <w:szCs w:val="20"/>
        </w:rPr>
        <w:t xml:space="preserve">The OT Assistant assists during surgery. Their specific responsibilities are: recording lens details (type, power, MRP), recording implant status, and assisting with take-home medicines. They operate from the OT floor.</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22.1 OT Assistant Dashboard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Widget</w:t>
            </w:r>
          </w:p>
        </w:tc>
        <w:tc>
          <w:tcPr>
            <w:tcW w:type="dxa" w:w="6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Data</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Total OT</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All surgeries today across all OT doctors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Per-Doctor View</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DR ABC: T:12 C:3 — click to see that doctor's OT list</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List (Assistant View)</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Name | DR Name | Package | Surgery (Cataract/LASIK) | Status</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22.2 OT Assistant Patient Record ✦ NEW</w:t>
      </w:r>
    </w:p>
    <w:p>
      <w:pPr>
        <w:pStyle w:val="Heading3"/>
        <w:spacing w:before="200" w:after="80"/>
      </w:pPr>
      <w:r>
        <w:rPr>
          <w:rFonts w:ascii="Inter" w:cs="Inter" w:eastAsia="Inter" w:hAnsi="Inter"/>
          <w:b/>
          <w:bCs/>
          <w:color w:val="1A202C"/>
          <w:sz w:val="22"/>
          <w:szCs w:val="22"/>
        </w:rPr>
        <w:t xml:space="preserve">Section B — Lens Details (Cataract Only — OT Assistant Fills)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000"/>
        <w:gridCol w:w="1600"/>
        <w:gridCol w:w="2000"/>
        <w:gridCol w:w="3760"/>
      </w:tblGrid>
      <w:tr>
        <w:trPr>
          <w:tblHeader/>
        </w:trPr>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Field</w:t>
            </w:r>
          </w:p>
        </w:tc>
        <w:tc>
          <w:tcPr>
            <w:tcW w:type="dxa" w:w="16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Type</w:t>
            </w:r>
          </w:p>
        </w:tc>
        <w:tc>
          <w:tcPr>
            <w:tcW w:type="dxa" w:w="2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Example</w:t>
            </w:r>
          </w:p>
        </w:tc>
        <w:tc>
          <w:tcPr>
            <w:tcW w:type="dxa" w:w="3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Notes</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Name</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Text / Select</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'AcrySof IQ'</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Name of the IOL (intraocular lens)</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Type</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Radio A/B</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 or B</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variant category used by hospital</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Power</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Number</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+21.00 D</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Diopter power of the selected lens</w:t>
            </w:r>
          </w:p>
        </w:tc>
      </w:tr>
      <w:tr>
        <w:trPr>
          <w:tblHeader w:val="false"/>
        </w:trPr>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MRP (₹)</w:t>
            </w:r>
          </w:p>
        </w:tc>
        <w:tc>
          <w:tcPr>
            <w:tcW w:type="dxa" w:w="16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Number</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7000</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CRITICAL: This value drives invoice calculation</w:t>
            </w:r>
          </w:p>
        </w:tc>
      </w:tr>
      <w:tr>
        <w:trPr>
          <w:tblHeader w:val="false"/>
        </w:trPr>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[Implanted] Button</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Checkbox / Button</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Implanted ✅</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Marks that lens was physically implanted</w:t>
            </w:r>
          </w:p>
        </w:tc>
      </w:tr>
    </w:tbl>
    <w:p>
      <w:pPr>
        <w:pBdr>
          <w:top w:val="single" w:color="E67E22" w:sz="4" w:space="4"/>
          <w:left w:val="single" w:color="E67E22" w:sz="4" w:space="8"/>
          <w:bottom w:val="single" w:color="E67E22" w:sz="4" w:space="4"/>
          <w:right w:val="single" w:color="E67E22" w:sz="4" w:space="4"/>
        </w:pBdr>
        <w:shd w:fill="FDEBD0" w:val="clear"/>
        <w:spacing w:before="120" w:after="120"/>
        <w:ind w:left="200" w:right="200"/>
      </w:pPr>
      <w:r>
        <w:rPr>
          <w:rFonts w:ascii="Inter" w:cs="Inter" w:eastAsia="Inter" w:hAnsi="Inter"/>
          <w:color w:val="784212"/>
          <w:sz w:val="19"/>
          <w:szCs w:val="19"/>
        </w:rPr>
        <w:t xml:space="preserve">⚠️ Invoice Impact: The Lens MRP value entered by OT Assistant DIRECTLY affects the auto-generated invoice breakdown. If MRP = ₹7,000 and Package = ₹16,000, the remaining ₹9,000 is split across other charge heads. See Section 23 for invoice logic.</w:t>
      </w:r>
    </w:p>
    <w:p>
      <w:pPr>
        <w:spacing w:before="0" w:after="0"/>
      </w:pPr>
      <w:r>
        <w:t xml:space="preserve"/>
      </w:r>
    </w:p>
    <w:p>
      <w:pPr>
        <w:pStyle w:val="Heading3"/>
        <w:spacing w:before="200" w:after="80"/>
      </w:pPr>
      <w:r>
        <w:rPr>
          <w:rFonts w:ascii="Inter" w:cs="Inter" w:eastAsia="Inter" w:hAnsi="Inter"/>
          <w:b/>
          <w:bCs/>
          <w:color w:val="1A202C"/>
          <w:sz w:val="22"/>
          <w:szCs w:val="22"/>
        </w:rPr>
        <w:t xml:space="preserve">Section C — Take-Home Medicines (Post-Op)</w:t>
      </w:r>
    </w:p>
    <w:p>
      <w:pPr>
        <w:pStyle w:val="ListParagraph"/>
        <w:numPr>
          <w:ilvl w:val="0"/>
          <w:numId w:val="2"/>
        </w:numPr>
        <w:spacing w:before="40" w:after="40"/>
      </w:pPr>
      <w:r>
        <w:rPr>
          <w:rFonts w:ascii="Inter" w:cs="Inter" w:eastAsia="Inter" w:hAnsi="Inter"/>
          <w:b w:val="false"/>
          <w:bCs w:val="false"/>
          <w:color w:val="1A202C"/>
          <w:sz w:val="20"/>
          <w:szCs w:val="20"/>
        </w:rPr>
        <w:t xml:space="preserve">List of medicines for the patient to take home after surgery</w:t>
      </w:r>
    </w:p>
    <w:p>
      <w:pPr>
        <w:pStyle w:val="ListParagraph"/>
        <w:numPr>
          <w:ilvl w:val="0"/>
          <w:numId w:val="2"/>
        </w:numPr>
        <w:spacing w:before="40" w:after="40"/>
      </w:pPr>
      <w:r>
        <w:rPr>
          <w:rFonts w:ascii="Inter" w:cs="Inter" w:eastAsia="Inter" w:hAnsi="Inter"/>
          <w:b w:val="false"/>
          <w:bCs w:val="false"/>
          <w:color w:val="1A202C"/>
          <w:sz w:val="20"/>
          <w:szCs w:val="20"/>
        </w:rPr>
        <w:t xml:space="preserve">Fields per medicine: Medicine Name, Dosage, Duration, Quantity, Instructions</w:t>
      </w:r>
    </w:p>
    <w:p>
      <w:pPr>
        <w:pStyle w:val="ListParagraph"/>
        <w:numPr>
          <w:ilvl w:val="0"/>
          <w:numId w:val="2"/>
        </w:numPr>
        <w:spacing w:before="40" w:after="40"/>
      </w:pPr>
      <w:r>
        <w:rPr>
          <w:rFonts w:ascii="Inter" w:cs="Inter" w:eastAsia="Inter" w:hAnsi="Inter"/>
          <w:b w:val="false"/>
          <w:bCs w:val="false"/>
          <w:color w:val="1A202C"/>
          <w:sz w:val="20"/>
          <w:szCs w:val="20"/>
        </w:rPr>
        <w:t xml:space="preserve">Medicine Group quick-add available (same as OPD)</w:t>
      </w:r>
    </w:p>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23 — OT BILLING, INVOICE &amp; DISCHARGE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23. OT Billing, Auto-Invoice &amp; Discharge</w:t>
      </w:r>
    </w:p>
    <w:p>
      <w:pPr>
        <w:spacing w:before="60" w:after="60"/>
      </w:pPr>
      <w:r>
        <w:rPr>
          <w:rFonts w:ascii="Inter" w:cs="Inter" w:eastAsia="Inter" w:hAnsi="Inter"/>
          <w:b w:val="false"/>
          <w:bCs w:val="false"/>
          <w:color w:val="1A202C"/>
          <w:sz w:val="20"/>
          <w:szCs w:val="20"/>
        </w:rPr>
        <w:t xml:space="preserve">The billing workflow is handled by Billing/Admin/Reception after surgery is marked OPERATED. The auto-invoice is the most critical financial output of the OT module.</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23.1 Auto-Invoice Generation Logic ✦ NEW</w:t>
      </w:r>
    </w:p>
    <w:p>
      <w:pPr>
        <w:pBdr>
          <w:top w:val="single" w:color="27AE60" w:sz="4" w:space="4"/>
          <w:left w:val="single" w:color="27AE60" w:sz="4" w:space="8"/>
          <w:bottom w:val="single" w:color="27AE60" w:sz="4" w:space="4"/>
          <w:right w:val="single" w:color="27AE60" w:sz="4" w:space="4"/>
        </w:pBdr>
        <w:shd w:fill="D5F5E3" w:val="clear"/>
        <w:spacing w:before="100" w:after="100"/>
        <w:ind w:left="200" w:right="200"/>
      </w:pPr>
      <w:r>
        <w:rPr>
          <w:rFonts w:ascii="Inter" w:cs="Inter" w:eastAsia="Inter" w:hAnsi="Inter"/>
          <w:b/>
          <w:bCs/>
          <w:color w:val="1A6F5B"/>
          <w:sz w:val="18"/>
          <w:szCs w:val="18"/>
        </w:rPr>
        <w:t xml:space="preserve">✦ New in v3: Invoice is auto-generated the moment OT Assistant marks the lens as [Implanted] OR when OT Doctor marks status as OPERATED — whichever comes first that has complete data.</w:t>
      </w:r>
    </w:p>
    <w:p>
      <w:pPr>
        <w:pStyle w:val="Heading3"/>
        <w:spacing w:before="200" w:after="80"/>
      </w:pPr>
      <w:r>
        <w:rPr>
          <w:rFonts w:ascii="Inter" w:cs="Inter" w:eastAsia="Inter" w:hAnsi="Inter"/>
          <w:b/>
          <w:bCs/>
          <w:color w:val="1A202C"/>
          <w:sz w:val="22"/>
          <w:szCs w:val="22"/>
        </w:rPr>
        <w:t xml:space="preserve">Invoice Breakdown Example (Cataract, Package = ₹16,000, Lens MRP = ₹7,000)</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4000"/>
        <w:gridCol w:w="2560"/>
        <w:gridCol w:w="2800"/>
      </w:tblGrid>
      <w:tr>
        <w:trPr>
          <w:tblHeader/>
        </w:trPr>
        <w:tc>
          <w:tcPr>
            <w:tcW w:type="dxa" w:w="40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Invoice Line Item</w:t>
            </w:r>
          </w:p>
        </w:tc>
        <w:tc>
          <w:tcPr>
            <w:tcW w:type="dxa" w:w="2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Amount (₹)</w:t>
            </w:r>
          </w:p>
        </w:tc>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Source</w:t>
            </w:r>
          </w:p>
        </w:tc>
      </w:tr>
      <w:tr>
        <w:trPr>
          <w:tblHeader w:val="false"/>
        </w:trPr>
        <w:tc>
          <w:tcPr>
            <w:tcW w:type="dxa" w:w="4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IOL (Lens) Charges</w:t>
            </w:r>
          </w:p>
        </w:tc>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7,000</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MRP entered by OT Assistant</w:t>
            </w:r>
          </w:p>
        </w:tc>
      </w:tr>
      <w:tr>
        <w:trPr>
          <w:tblHeader w:val="false"/>
        </w:trPr>
        <w:tc>
          <w:tcPr>
            <w:tcW w:type="dxa" w:w="4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Charges (Operation Theatre)</w:t>
            </w:r>
          </w:p>
        </w:tc>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3,000</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Package − Lens − other charges</w:t>
            </w:r>
          </w:p>
        </w:tc>
      </w:tr>
      <w:tr>
        <w:trPr>
          <w:tblHeader w:val="false"/>
        </w:trPr>
        <w:tc>
          <w:tcPr>
            <w:tcW w:type="dxa" w:w="4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Surgeon Charges</w:t>
            </w:r>
          </w:p>
        </w:tc>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2,500</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Configurable % of remaining package</w:t>
            </w:r>
          </w:p>
        </w:tc>
      </w:tr>
      <w:tr>
        <w:trPr>
          <w:tblHeader w:val="false"/>
        </w:trPr>
        <w:tc>
          <w:tcPr>
            <w:tcW w:type="dxa" w:w="4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Anaesthesia Charges</w:t>
            </w:r>
          </w:p>
        </w:tc>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1,500</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Configurable — from hospital settings</w:t>
            </w:r>
          </w:p>
        </w:tc>
      </w:tr>
      <w:tr>
        <w:trPr>
          <w:tblHeader w:val="false"/>
        </w:trPr>
        <w:tc>
          <w:tcPr>
            <w:tcW w:type="dxa" w:w="4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Nursing &amp; Ward Charges</w:t>
            </w:r>
          </w:p>
        </w:tc>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1,000</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Configurable — from hospital settings</w:t>
            </w:r>
          </w:p>
        </w:tc>
      </w:tr>
      <w:tr>
        <w:trPr>
          <w:tblHeader w:val="false"/>
        </w:trPr>
        <w:tc>
          <w:tcPr>
            <w:tcW w:type="dxa" w:w="40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Medicines (In-ward)</w:t>
            </w:r>
          </w:p>
        </w:tc>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 from meds</w:t>
            </w:r>
          </w:p>
        </w:tc>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Sum of ward medicine costs</w:t>
            </w:r>
          </w:p>
        </w:tc>
      </w:tr>
      <w:tr>
        <w:trPr>
          <w:tblHeader w:val="false"/>
        </w:trPr>
        <w:tc>
          <w:tcPr>
            <w:tcW w:type="dxa" w:w="4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TOTAL</w:t>
            </w:r>
          </w:p>
        </w:tc>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16,000</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Must reconcile to package total</w:t>
            </w:r>
          </w:p>
        </w:tc>
      </w:tr>
    </w:tbl>
    <w:p>
      <w:pPr>
        <w:pBdr>
          <w:top w:val="single" w:color="2980B9" w:sz="4" w:space="4"/>
          <w:left w:val="single" w:color="2980B9" w:sz="4" w:space="8"/>
          <w:bottom w:val="single" w:color="2980B9" w:sz="4" w:space="4"/>
          <w:right w:val="single" w:color="2980B9" w:sz="4" w:space="4"/>
        </w:pBdr>
        <w:shd w:fill="D6EAF8" w:val="clear"/>
        <w:spacing w:before="120" w:after="120"/>
        <w:ind w:left="200" w:right="200"/>
      </w:pPr>
      <w:r>
        <w:rPr>
          <w:rFonts w:ascii="Inter" w:cs="Inter" w:eastAsia="Inter" w:hAnsi="Inter"/>
          <w:color w:val="154360"/>
          <w:sz w:val="19"/>
          <w:szCs w:val="19"/>
        </w:rPr>
        <w:t xml:space="preserve">📌 Invoice Config: Hospital Admin configures the charge head percentages from OT Settings. The system auto-distributes: Total Package − Lens MRP = Remaining Amount → distributed by configured % ratios. Admin can also override individual line items.</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23.2 Billing Page — Access: Billing/Admin/Reception ✦ NEW</w:t>
      </w:r>
    </w:p>
    <w:p>
      <w:pPr>
        <w:spacing w:before="60" w:after="60"/>
      </w:pPr>
      <w:r>
        <w:rPr>
          <w:rFonts w:ascii="Inter" w:cs="Inter" w:eastAsia="Inter" w:hAnsi="Inter"/>
          <w:b w:val="false"/>
          <w:bCs w:val="false"/>
          <w:color w:val="1A202C"/>
          <w:sz w:val="20"/>
          <w:szCs w:val="20"/>
        </w:rPr>
        <w:t xml:space="preserve">The billing view is accessible by Hospital Admin, Accountant, and Reception. URL: /{slug}/ot/billing</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Section</w:t>
            </w:r>
          </w:p>
        </w:tc>
        <w:tc>
          <w:tcPr>
            <w:tcW w:type="dxa" w:w="69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What It Shows / Does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Certificate</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Generate operation certificate for the patient (proof of surgery)</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Discharge</w:t>
            </w:r>
          </w:p>
        </w:tc>
        <w:tc>
          <w:tcPr>
            <w:tcW w:type="dxa" w:w="69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One-click discharge: marks patient status DISCHARGED, triggers final invoice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Bill of Summary</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itemized invoice — printable / downloadable PDF</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23.3 Discharge Process ✦ NEW</w:t>
      </w:r>
    </w:p>
    <w:p>
      <w:pPr>
        <w:pStyle w:val="ListParagraph"/>
        <w:numPr>
          <w:ilvl w:val="0"/>
          <w:numId w:val="2"/>
        </w:numPr>
        <w:spacing w:before="40" w:after="40"/>
      </w:pPr>
      <w:r>
        <w:rPr>
          <w:rFonts w:ascii="Inter" w:cs="Inter" w:eastAsia="Inter" w:hAnsi="Inter"/>
          <w:b w:val="false"/>
          <w:bCs w:val="false"/>
          <w:color w:val="1A202C"/>
          <w:sz w:val="20"/>
          <w:szCs w:val="20"/>
        </w:rPr>
        <w:t xml:space="preserve">1. Billing/Admin/Reception opens the OPERATED patient's billing page</w:t>
      </w:r>
    </w:p>
    <w:p>
      <w:pPr>
        <w:pStyle w:val="ListParagraph"/>
        <w:numPr>
          <w:ilvl w:val="0"/>
          <w:numId w:val="2"/>
        </w:numPr>
        <w:spacing w:before="40" w:after="40"/>
      </w:pPr>
      <w:r>
        <w:rPr>
          <w:rFonts w:ascii="Inter" w:cs="Inter" w:eastAsia="Inter" w:hAnsi="Inter"/>
          <w:b w:val="false"/>
          <w:bCs w:val="false"/>
          <w:color w:val="1A202C"/>
          <w:sz w:val="20"/>
          <w:szCs w:val="20"/>
        </w:rPr>
        <w:t xml:space="preserve">2. Reviews auto-generated invoice — can edit individual line items if needed</w:t>
      </w:r>
    </w:p>
    <w:p>
      <w:pPr>
        <w:pStyle w:val="ListParagraph"/>
        <w:numPr>
          <w:ilvl w:val="0"/>
          <w:numId w:val="2"/>
        </w:numPr>
        <w:spacing w:before="40" w:after="40"/>
      </w:pPr>
      <w:r>
        <w:rPr>
          <w:rFonts w:ascii="Inter" w:cs="Inter" w:eastAsia="Inter" w:hAnsi="Inter"/>
          <w:b w:val="false"/>
          <w:bCs w:val="false"/>
          <w:color w:val="1A202C"/>
          <w:sz w:val="20"/>
          <w:szCs w:val="20"/>
        </w:rPr>
        <w:t xml:space="preserve">3. Clicks [Discharge] button → confirmation popup</w:t>
      </w:r>
    </w:p>
    <w:p>
      <w:pPr>
        <w:pStyle w:val="ListParagraph"/>
        <w:numPr>
          <w:ilvl w:val="0"/>
          <w:numId w:val="2"/>
        </w:numPr>
        <w:spacing w:before="40" w:after="40"/>
      </w:pPr>
      <w:r>
        <w:rPr>
          <w:rFonts w:ascii="Inter" w:cs="Inter" w:eastAsia="Inter" w:hAnsi="Inter"/>
          <w:b w:val="false"/>
          <w:bCs w:val="false"/>
          <w:color w:val="1A202C"/>
          <w:sz w:val="20"/>
          <w:szCs w:val="20"/>
        </w:rPr>
        <w:t xml:space="preserve">4. On confirmation: patient status → DISCHARGED, discharge_date = NOW</w:t>
      </w:r>
    </w:p>
    <w:p>
      <w:pPr>
        <w:pStyle w:val="ListParagraph"/>
        <w:numPr>
          <w:ilvl w:val="0"/>
          <w:numId w:val="2"/>
        </w:numPr>
        <w:spacing w:before="40" w:after="40"/>
      </w:pPr>
      <w:r>
        <w:rPr>
          <w:rFonts w:ascii="Inter" w:cs="Inter" w:eastAsia="Inter" w:hAnsi="Inter"/>
          <w:b w:val="false"/>
          <w:bCs w:val="false"/>
          <w:color w:val="1A202C"/>
          <w:sz w:val="20"/>
          <w:szCs w:val="20"/>
        </w:rPr>
        <w:t xml:space="preserve">5. Auto-generates: (a) Discharge Certificate, (b) Bill of Summary, (c) Take-home prescription</w:t>
      </w:r>
    </w:p>
    <w:p>
      <w:pPr>
        <w:pStyle w:val="ListParagraph"/>
        <w:numPr>
          <w:ilvl w:val="0"/>
          <w:numId w:val="2"/>
        </w:numPr>
        <w:spacing w:before="40" w:after="40"/>
      </w:pPr>
      <w:r>
        <w:rPr>
          <w:rFonts w:ascii="Inter" w:cs="Inter" w:eastAsia="Inter" w:hAnsi="Inter"/>
          <w:b w:val="false"/>
          <w:bCs w:val="false"/>
          <w:color w:val="1A202C"/>
          <w:sz w:val="20"/>
          <w:szCs w:val="20"/>
        </w:rPr>
        <w:t xml:space="preserve">6. All 3 documents are printable from the billing page</w:t>
      </w:r>
    </w:p>
    <w:p>
      <w:pPr>
        <w:pStyle w:val="ListParagraph"/>
        <w:numPr>
          <w:ilvl w:val="0"/>
          <w:numId w:val="2"/>
        </w:numPr>
        <w:spacing w:before="40" w:after="40"/>
      </w:pPr>
      <w:r>
        <w:rPr>
          <w:rFonts w:ascii="Inter" w:cs="Inter" w:eastAsia="Inter" w:hAnsi="Inter"/>
          <w:b w:val="false"/>
          <w:bCs w:val="false"/>
          <w:color w:val="1A202C"/>
          <w:sz w:val="20"/>
          <w:szCs w:val="20"/>
        </w:rPr>
        <w:t xml:space="preserve">7. Patient data moves to historical list — no longer in active OT queue</w:t>
      </w:r>
    </w:p>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24 — COMPLETE ROLE &amp; PERMISSION MATRIX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24. Complete Role &amp; Permission Matrix</w:t>
      </w:r>
    </w:p>
    <w:p>
      <w:pPr>
        <w:pBdr>
          <w:top w:val="single" w:color="27AE60" w:sz="4" w:space="4"/>
          <w:left w:val="single" w:color="27AE60" w:sz="4" w:space="8"/>
          <w:bottom w:val="single" w:color="27AE60" w:sz="4" w:space="4"/>
          <w:right w:val="single" w:color="27AE60" w:sz="4" w:space="4"/>
        </w:pBdr>
        <w:shd w:fill="D5F5E3" w:val="clear"/>
        <w:spacing w:before="100" w:after="100"/>
        <w:ind w:left="200" w:right="200"/>
      </w:pPr>
      <w:r>
        <w:rPr>
          <w:rFonts w:ascii="Inter" w:cs="Inter" w:eastAsia="Inter" w:hAnsi="Inter"/>
          <w:b/>
          <w:bCs/>
          <w:color w:val="1A6F5B"/>
          <w:sz w:val="18"/>
          <w:szCs w:val="18"/>
        </w:rPr>
        <w:t xml:space="preserve">✦ New in v3: Full permission model for all 8 roles. Implement using Laravel Gates and Policies.</w:t>
      </w:r>
    </w:p>
    <w:p>
      <w:pPr>
        <w:spacing w:before="60" w:after="60"/>
      </w:pPr>
      <w:r>
        <w:rPr>
          <w:rFonts w:ascii="Inter" w:cs="Inter" w:eastAsia="Inter" w:hAnsi="Inter"/>
          <w:b w:val="false"/>
          <w:bCs w:val="false"/>
          <w:color w:val="1A202C"/>
          <w:sz w:val="20"/>
          <w:szCs w:val="20"/>
        </w:rPr>
        <w:t xml:space="preserve">Each permission is enforced at both route middleware level and model policy level. Legend: ✅ Full = Create/Read/Update/Delete | 👁 Read = View only | ❌ None = No access | 🔒 Own = Only own records</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24.1 Permission Matrix — OPD Module ✦ NEW</w:t>
      </w:r>
    </w:p>
    <w:tbl>
      <w:tblPr>
        <w:tblW w:type="dxa" w:w="912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560"/>
        <w:gridCol w:w="820"/>
        <w:gridCol w:w="820"/>
        <w:gridCol w:w="820"/>
        <w:gridCol w:w="820"/>
        <w:gridCol w:w="820"/>
        <w:gridCol w:w="820"/>
        <w:gridCol w:w="820"/>
        <w:gridCol w:w="820"/>
      </w:tblGrid>
      <w:tr>
        <w:trPr>
          <w:tblHeader/>
        </w:trPr>
        <w:tc>
          <w:tcPr>
            <w:tcW w:type="dxa" w:w="2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Permission</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Sup Admin</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Hosp Admin</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Doctor</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Reception</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OT Recep</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Accountant</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OT Doctor</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OT Assist</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Register Walk-in Patient</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Register Phone Appt</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View Today's OPD Patients</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Edit Patient (before exam)</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DEBD0" w:val="clear"/>
            <w:tcMar>
              <w:top w:type="dxa" w:w="80"/>
              <w:left w:type="dxa" w:w="120"/>
              <w:bottom w:type="dxa" w:w="80"/>
              <w:right w:type="dxa" w:w="120"/>
            </w:tcMar>
            <w:vAlign w:val="center"/>
          </w:tcPr>
          <w:p>
            <w:pPr>
              <w:jc w:val="center"/>
            </w:pPr>
            <w:r>
              <w:rPr>
                <w:rFonts w:ascii="Inter" w:cs="Inter" w:eastAsia="Inter" w:hAnsi="Inter"/>
                <w:b w:val="false"/>
                <w:bCs w:val="false"/>
                <w:color w:val="784212"/>
                <w:sz w:val="17"/>
                <w:szCs w:val="17"/>
              </w:rPr>
              <w:t xml:space="preserve">🔒 Own</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Delete Patient (soft)</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DEBD0" w:val="clear"/>
            <w:tcMar>
              <w:top w:type="dxa" w:w="80"/>
              <w:left w:type="dxa" w:w="120"/>
              <w:bottom w:type="dxa" w:w="80"/>
              <w:right w:type="dxa" w:w="120"/>
            </w:tcMar>
            <w:vAlign w:val="center"/>
          </w:tcPr>
          <w:p>
            <w:pPr>
              <w:jc w:val="center"/>
            </w:pPr>
            <w:r>
              <w:rPr>
                <w:rFonts w:ascii="Inter" w:cs="Inter" w:eastAsia="Inter" w:hAnsi="Inter"/>
                <w:b w:val="false"/>
                <w:bCs w:val="false"/>
                <w:color w:val="784212"/>
                <w:sz w:val="17"/>
                <w:szCs w:val="17"/>
              </w:rPr>
              <w:t xml:space="preserve">🔒 Own</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 Eye Exam</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Secondary Eye Exam</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View Exam History</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Print OPD Bill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Print Prescription</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Create FOC</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Accept FOC</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View Reports (OPD)</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Export Excel (OPD)</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24.2 Permission Matrix — OT Module ✦ NEW</w:t>
      </w:r>
    </w:p>
    <w:tbl>
      <w:tblPr>
        <w:tblW w:type="dxa" w:w="912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560"/>
        <w:gridCol w:w="820"/>
        <w:gridCol w:w="820"/>
        <w:gridCol w:w="820"/>
        <w:gridCol w:w="820"/>
        <w:gridCol w:w="820"/>
        <w:gridCol w:w="820"/>
        <w:gridCol w:w="820"/>
        <w:gridCol w:w="820"/>
      </w:tblGrid>
      <w:tr>
        <w:trPr>
          <w:tblHeader/>
        </w:trPr>
        <w:tc>
          <w:tcPr>
            <w:tcW w:type="dxa" w:w="2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Permission</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Sup Admin</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Hosp Admin</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Doctor</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Reception</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OT Recep</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Accountant</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OT Doctor</w:t>
            </w:r>
          </w:p>
        </w:tc>
        <w:tc>
          <w:tcPr>
            <w:tcW w:type="dxa" w:w="8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OT Assist</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Book OT Appointment</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Modify OT Booking</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Cancel OT Booking</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Fill Counselling Form</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View OT Patient List</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Set Package Amount</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Record Payment / Receipt</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Excel Export (OT)</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Ward Entry (Attend/Postpone)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Pre-Op Reports (BP/RBS etc.)</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Dilation Drop Tracking</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Mark Ready to Operate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Record Surgery Details</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Record Lens Details</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Mark Lens Implanted</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Add Take-Home Medicines</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View Auto Invoice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Edit Invoice Line Items</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Generate Discharge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Print Certificate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Print Bill of Summary</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6EAF8" w:val="clear"/>
            <w:tcMar>
              <w:top w:type="dxa" w:w="80"/>
              <w:left w:type="dxa" w:w="120"/>
              <w:bottom w:type="dxa" w:w="80"/>
              <w:right w:type="dxa" w:w="120"/>
            </w:tcMar>
            <w:vAlign w:val="center"/>
          </w:tcPr>
          <w:p>
            <w:pPr>
              <w:jc w:val="center"/>
            </w:pPr>
            <w:r>
              <w:rPr>
                <w:rFonts w:ascii="Inter" w:cs="Inter" w:eastAsia="Inter" w:hAnsi="Inter"/>
                <w:b w:val="false"/>
                <w:bCs w:val="false"/>
                <w:color w:val="154360"/>
                <w:sz w:val="17"/>
                <w:szCs w:val="17"/>
              </w:rPr>
              <w:t xml:space="preserve">👁 Read</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r>
        <w:trPr>
          <w:tblHeader w:val="false"/>
        </w:trPr>
        <w:tc>
          <w:tcPr>
            <w:tcW w:type="dxa" w:w="2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Discharge Patient</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D5F5E3" w:val="clear"/>
            <w:tcMar>
              <w:top w:type="dxa" w:w="80"/>
              <w:left w:type="dxa" w:w="120"/>
              <w:bottom w:type="dxa" w:w="80"/>
              <w:right w:type="dxa" w:w="120"/>
            </w:tcMar>
            <w:vAlign w:val="center"/>
          </w:tcPr>
          <w:p>
            <w:pPr>
              <w:jc w:val="center"/>
            </w:pPr>
            <w:r>
              <w:rPr>
                <w:rFonts w:ascii="Inter" w:cs="Inter" w:eastAsia="Inter" w:hAnsi="Inter"/>
                <w:b/>
                <w:bCs/>
                <w:color w:val="1A6F5B"/>
                <w:sz w:val="17"/>
                <w:szCs w:val="17"/>
              </w:rPr>
              <w:t xml:space="preserve">✅ Full</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c>
          <w:tcPr>
            <w:tcW w:type="dxa" w:w="820"/>
            <w:tcBorders>
              <w:top w:val="single" w:color="CBD5E0" w:sz="1"/>
              <w:left w:val="single" w:color="CBD5E0" w:sz="1"/>
              <w:bottom w:val="single" w:color="CBD5E0" w:sz="1"/>
              <w:right w:val="single" w:color="CBD5E0" w:sz="1"/>
            </w:tcBorders>
            <w:shd w:fill="F4F6F7" w:val="clear"/>
            <w:tcMar>
              <w:top w:type="dxa" w:w="80"/>
              <w:left w:type="dxa" w:w="120"/>
              <w:bottom w:type="dxa" w:w="80"/>
              <w:right w:type="dxa" w:w="120"/>
            </w:tcMar>
            <w:vAlign w:val="center"/>
          </w:tcPr>
          <w:p>
            <w:pPr>
              <w:jc w:val="center"/>
            </w:pPr>
            <w:r>
              <w:rPr>
                <w:rFonts w:ascii="Inter" w:cs="Inter" w:eastAsia="Inter" w:hAnsi="Inter"/>
                <w:b w:val="false"/>
                <w:bCs w:val="false"/>
                <w:color w:val="4A5568"/>
                <w:sz w:val="17"/>
                <w:szCs w:val="17"/>
              </w:rPr>
              <w:t xml:space="preserve">❌ None</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24.3 Masters &amp; Settings Permissions ✦ NEW</w:t>
      </w:r>
    </w:p>
    <w:tbl>
      <w:tblPr>
        <w:tblW w:type="dxa" w:w="1018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800"/>
        <w:gridCol w:w="1320"/>
        <w:gridCol w:w="1320"/>
        <w:gridCol w:w="1320"/>
        <w:gridCol w:w="1320"/>
        <w:gridCol w:w="1320"/>
        <w:gridCol w:w="780"/>
      </w:tblGrid>
      <w:tr>
        <w:trPr>
          <w:tblHeader/>
        </w:trPr>
        <w:tc>
          <w:tcPr>
            <w:tcW w:type="dxa" w:w="28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Master / Setting</w:t>
            </w:r>
          </w:p>
        </w:tc>
        <w:tc>
          <w:tcPr>
            <w:tcW w:type="dxa" w:w="13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Hospital Admin</w:t>
            </w:r>
          </w:p>
        </w:tc>
        <w:tc>
          <w:tcPr>
            <w:tcW w:type="dxa" w:w="13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Doctor</w:t>
            </w:r>
          </w:p>
        </w:tc>
        <w:tc>
          <w:tcPr>
            <w:tcW w:type="dxa" w:w="13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Reception</w:t>
            </w:r>
          </w:p>
        </w:tc>
        <w:tc>
          <w:tcPr>
            <w:tcW w:type="dxa" w:w="13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OT Recep</w:t>
            </w:r>
          </w:p>
        </w:tc>
        <w:tc>
          <w:tcPr>
            <w:tcW w:type="dxa" w:w="132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Accountant</w:t>
            </w:r>
          </w:p>
        </w:tc>
        <w:tc>
          <w:tcPr>
            <w:tcW w:type="dxa" w:w="7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OT Doctor</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Case Types</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Doctor CRUD</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Receptionist CRUD</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Receptionist CRUD</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Accountant CRUD</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Doctor CRUD</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Assistant CRUD</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Locations Master</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Read+Add</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Read+Add</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 Master</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Eye Exam Masters</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Slot Master</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Type Master</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Charge Heads</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Profile</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r>
        <w:trPr>
          <w:tblHeader w:val="false"/>
        </w:trP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Subscription/Billing</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13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c>
          <w:tcPr>
            <w:tcW w:type="dxa" w:w="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No</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24.4 Laravel Implementation Guide ✦ NEW</w:t>
      </w:r>
    </w:p>
    <w:p>
      <w:pPr>
        <w:pStyle w:val="Heading3"/>
        <w:spacing w:before="200" w:after="80"/>
      </w:pPr>
      <w:r>
        <w:rPr>
          <w:rFonts w:ascii="Inter" w:cs="Inter" w:eastAsia="Inter" w:hAnsi="Inter"/>
          <w:b/>
          <w:bCs/>
          <w:color w:val="1A202C"/>
          <w:sz w:val="22"/>
          <w:szCs w:val="22"/>
        </w:rPr>
        <w:t xml:space="preserve">Middleware Groups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3200"/>
        <w:gridCol w:w="6160"/>
      </w:tblGrid>
      <w:tr>
        <w:trPr>
          <w:tblHeader/>
        </w:trPr>
        <w:tc>
          <w:tcPr>
            <w:tcW w:type="dxa" w:w="3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Middleware</w:t>
            </w:r>
          </w:p>
        </w:tc>
        <w:tc>
          <w:tcPr>
            <w:tcW w:type="dxa" w:w="61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Route Group Applied To</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role:admin</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Hospital settings, user management, all reports, discharge</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role:doctor</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Primary/secondary exam, FOC create, OT surgery recording</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role:reception</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registration, OPD bill, FOC accept, ward entry</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role:ot_receptionist</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booking, OT counselling, OT slot management</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role:accountant</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Package entry, payment, receipt, Excel export, invoice edit</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role:ot_doctor</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surgery form, mark ready/complicated, in-ward medicines</w:t>
            </w:r>
          </w:p>
        </w:tc>
      </w:tr>
      <w:tr>
        <w:trPr>
          <w:tblHeader w:val="false"/>
        </w:trPr>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role:ot_assistant</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details, implanted mark, take-home medicines</w:t>
            </w:r>
          </w:p>
        </w:tc>
      </w:tr>
      <w:tr>
        <w:trPr>
          <w:tblHeader w:val="false"/>
        </w:trPr>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role:admin,accountant</w:t>
            </w:r>
          </w:p>
        </w:tc>
        <w:tc>
          <w:tcPr>
            <w:tcW w:type="dxa" w:w="61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Invoice view, bill of summary</w:t>
            </w:r>
          </w:p>
        </w:tc>
      </w:tr>
    </w:tbl>
    <w:p>
      <w:pPr>
        <w:spacing w:before="0" w:after="0"/>
      </w:pPr>
      <w:r>
        <w:t xml:space="preserve"/>
      </w:r>
    </w:p>
    <w:p>
      <w:pPr>
        <w:pBdr>
          <w:top w:val="single" w:color="2980B9" w:sz="4" w:space="4"/>
          <w:left w:val="single" w:color="2980B9" w:sz="4" w:space="8"/>
          <w:bottom w:val="single" w:color="2980B9" w:sz="4" w:space="4"/>
          <w:right w:val="single" w:color="2980B9" w:sz="4" w:space="4"/>
        </w:pBdr>
        <w:shd w:fill="D6EAF8" w:val="clear"/>
        <w:spacing w:before="120" w:after="120"/>
        <w:ind w:left="200" w:right="200"/>
      </w:pPr>
      <w:r>
        <w:rPr>
          <w:rFonts w:ascii="Inter" w:cs="Inter" w:eastAsia="Inter" w:hAnsi="Inter"/>
          <w:color w:val="154360"/>
          <w:sz w:val="19"/>
          <w:szCs w:val="19"/>
        </w:rPr>
        <w:t xml:space="preserve">📌 Implementation: Define one Gate per major action: 'book-ot', 'manage-package', 'record-surgery', 'fill-lens', 'discharge-patient'. Each Gate checks: auth()-&gt;guard('hospital') + role matches + tenant scope.</w:t>
      </w:r>
    </w:p>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25 — OT MODULE DATABASE SCHEMA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25. OT Module — Database Schema Additions</w:t>
      </w:r>
    </w:p>
    <w:p>
      <w:pPr>
        <w:pBdr>
          <w:top w:val="single" w:color="27AE60" w:sz="4" w:space="4"/>
          <w:left w:val="single" w:color="27AE60" w:sz="4" w:space="8"/>
          <w:bottom w:val="single" w:color="27AE60" w:sz="4" w:space="4"/>
          <w:right w:val="single" w:color="27AE60" w:sz="4" w:space="4"/>
        </w:pBdr>
        <w:shd w:fill="D5F5E3" w:val="clear"/>
        <w:spacing w:before="100" w:after="100"/>
        <w:ind w:left="200" w:right="200"/>
      </w:pPr>
      <w:r>
        <w:rPr>
          <w:rFonts w:ascii="Inter" w:cs="Inter" w:eastAsia="Inter" w:hAnsi="Inter"/>
          <w:b/>
          <w:bCs/>
          <w:color w:val="1A6F5B"/>
          <w:sz w:val="18"/>
          <w:szCs w:val="18"/>
        </w:rPr>
        <w:t xml:space="preserve">✦ New in v3: These tables are ADDITIONS to the existing schema (Section 9). All tables follow the same tenant_id isolation pattern using the BelongsToTenant trait.</w:t>
      </w:r>
    </w:p>
    <w:p>
      <w:pPr>
        <w:spacing w:before="0" w:after="0"/>
      </w:pPr>
      <w:r>
        <w:t xml:space="preserve"/>
      </w:r>
    </w:p>
    <w:p>
      <w:pPr>
        <w:pStyle w:val="Heading2"/>
        <w:spacing w:before="280" w:after="120"/>
      </w:pPr>
      <w:r>
        <w:rPr>
          <w:rFonts w:ascii="Inter" w:cs="Inter" w:eastAsia="Inter" w:hAnsi="Inter"/>
          <w:b/>
          <w:bCs/>
          <w:color w:val="2980B9"/>
          <w:sz w:val="26"/>
          <w:szCs w:val="26"/>
        </w:rPr>
        <w:t xml:space="preserve">▌ 25.1 New Role User Tables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2400"/>
        <w:gridCol w:w="45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Table</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Purpose</w:t>
            </w:r>
          </w:p>
        </w:tc>
        <w:tc>
          <w:tcPr>
            <w:tcW w:type="dxa" w:w="4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Key Columns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ot_receptionists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Receptionist users</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name, contact, email, password, status, deleted_at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accountants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Accountant users</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name, contact, email, password, status, deleted_at</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ot_doctors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Doctor users</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name, contact, email, password, type, status, deleted_at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ot_assistants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Assistant users</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name, contact, email, password, status, deleted_at</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25.2 OT Core Tables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2400"/>
        <w:gridCol w:w="45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Table</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Purpose</w:t>
            </w:r>
          </w:p>
        </w:tc>
        <w:tc>
          <w:tcPr>
            <w:tcW w:type="dxa" w:w="4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Key Columns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ot_bookings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appointment bookings</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patient_id, ot_doctor_id, ot_receptionist_id, booking_date, slot_id, eye (RE/LE/Both), ot_type, ot_status (booked/paid/in_ward/dilated/ready/complicated/operated/discharged), mediclaim, lens_option, package_amount, payment_mode, booked_at, deleted_at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ot_counselling</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Counselling details per booking</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ot_booking_id, mediclaim, lens_option (monofocal/multifocal/toric), package_amount, payment_mode, report_ok (bool), notes, created_by, created_at</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ot_payments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Payment records for OT</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ot_booking_id, accountant_id, amount, mediclaim_flag, export_amount (amount/2 if cash), receipt_number, payment_mode, paid_at, status</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ot_pre_op</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Pre-op ward entry data</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ot_booking_id, attended_by, attend_time, bp, rbs, temperature, hba1c, pre_op_status (ready/complicated), notes, created_at</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ot_dilation_entries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Eye drop dilation tracking</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ot_booking_id, instill_datetime, eye_drop_medicine, num_drops, instilled (bool), created_by, created_at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ot_surgeries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Surgery recording by OT Doctor</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ot_booking_id, ot_doctor_id, surgery_name, eye_operated, operated_at, complication_status (none/minor/major), complication_notes, ward_medicines (JSON)</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ot_lens_details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info by OT Assistant</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ot_booking_id, ot_assistant_id, lens_name, lens_type (A/B), lens_power, lens_mrp, implanted (bool), implanted_at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ot_invoices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Auto-generated OT invoices</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ot_booking_id, total_package, lens_charges, ot_charges, surgeon_charges, anaesthesia_charges, nursing_charges, medicine_charges, other_charges, total_amount, invoice_number, generated_at, finalized (bool)</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ot_discharge</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Discharge records</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ot_booking_id, discharged_by, discharge_date, discharge_notes, certificate_generated (bool), bill_generated (bool)</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ot_take_home_medicines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Post-discharge medicines</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ot_booking_id, medicine_id, dosage, duration, quantity, instructions</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25.3 New Master Tables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2400"/>
        <w:gridCol w:w="45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Table</w:t>
            </w:r>
          </w:p>
        </w:tc>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Purpose</w:t>
            </w:r>
          </w:p>
        </w:tc>
        <w:tc>
          <w:tcPr>
            <w:tcW w:type="dxa" w:w="45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Key Columns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ot_slots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time slots</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slot_name, start_time, end_time, max_patients, deleted_at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ot_types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Surgery types</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name (Cataract/LASIK/Other), deleted_at</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ot_surgery_types</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Specific surgery names</w:t>
            </w:r>
          </w:p>
        </w:tc>
        <w:tc>
          <w:tcPr>
            <w:tcW w:type="dxa" w:w="4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ot_type_id, surgery_name, deleted_at</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ot_charge_heads</w:t>
            </w:r>
          </w:p>
        </w:tc>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Invoice charge head config</w:t>
            </w:r>
          </w:p>
        </w:tc>
        <w:tc>
          <w:tcPr>
            <w:tcW w:type="dxa" w:w="45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id, tenant_id, charge_name, percentage (%), is_active</w:t>
            </w:r>
          </w:p>
        </w:tc>
      </w:tr>
    </w:tbl>
    <w:p>
      <w:pPr>
        <w:spacing w:before="0" w:after="0"/>
      </w:pPr>
      <w:r>
        <w:t xml:space="preserve"/>
      </w:r>
    </w:p>
    <w:p>
      <w:pPr>
        <w:pStyle w:val="Heading2"/>
        <w:spacing w:before="280" w:after="120"/>
      </w:pPr>
      <w:r>
        <w:rPr>
          <w:rFonts w:ascii="Inter" w:cs="Inter" w:eastAsia="Inter" w:hAnsi="Inter"/>
          <w:b/>
          <w:bCs/>
          <w:color w:val="2980B9"/>
          <w:sz w:val="26"/>
          <w:szCs w:val="26"/>
        </w:rPr>
        <w:t xml:space="preserve">▌ 25.4 ot_bookings Status Lifecycle ✦ NEW</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2400"/>
        <w:gridCol w:w="3200"/>
        <w:gridCol w:w="3760"/>
      </w:tblGrid>
      <w:tr>
        <w:trPr>
          <w:tblHeader/>
        </w:trPr>
        <w:tc>
          <w:tcPr>
            <w:tcW w:type="dxa" w:w="24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Status Value</w:t>
            </w:r>
          </w:p>
        </w:tc>
        <w:tc>
          <w:tcPr>
            <w:tcW w:type="dxa" w:w="3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Set By</w:t>
            </w:r>
          </w:p>
        </w:tc>
        <w:tc>
          <w:tcPr>
            <w:tcW w:type="dxa" w:w="37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Next Possible Status</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BOOKED</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Receptionist</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PAID, CANCELLED</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PAID</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Accountant (payment recorded)</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IN_WARD, CANCELLED</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IN_WARD</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Account/Reception (Attend click)</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DILATED</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DILATED</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Account/Reception (dilation instilled)</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READY, COMPLICATED</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READY</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Account/Reception (pre-op note)</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OPERATED</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COMPLICATED</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Account/Reception (pre-op note)</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READY (after OT Doctor review)</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OPERATED</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Doctor / OT Assistant</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DISCHARGED</w:t>
            </w:r>
          </w:p>
        </w:tc>
      </w:tr>
      <w:tr>
        <w:trPr>
          <w:tblHeader w:val="false"/>
        </w:trPr>
        <w:tc>
          <w:tcPr>
            <w:tcW w:type="dxa" w:w="24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DISCHARGED</w:t>
            </w:r>
          </w:p>
        </w:tc>
        <w:tc>
          <w:tcPr>
            <w:tcW w:type="dxa" w:w="3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Billing/Admin/Reception</w:t>
            </w:r>
          </w:p>
        </w:tc>
        <w:tc>
          <w:tcPr>
            <w:tcW w:type="dxa" w:w="37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(terminal state)</w:t>
            </w:r>
          </w:p>
        </w:tc>
      </w:tr>
      <w:tr>
        <w:trPr>
          <w:tblHeader w:val="false"/>
        </w:trP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CANCELLED</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Receptionist / Admin</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(terminal state)</w:t>
            </w:r>
          </w:p>
        </w:tc>
      </w:tr>
    </w:tbl>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26 — PHASE 9: OT MODULE DEVELOPMENT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26. Phase 9 — OT Module Development Plan</w:t>
      </w:r>
    </w:p>
    <w:p>
      <w:pPr>
        <w:pBdr>
          <w:top w:val="single" w:color="27AE60" w:sz="4" w:space="4"/>
          <w:left w:val="single" w:color="27AE60" w:sz="4" w:space="8"/>
          <w:bottom w:val="single" w:color="27AE60" w:sz="4" w:space="4"/>
          <w:right w:val="single" w:color="27AE60" w:sz="4" w:space="4"/>
        </w:pBdr>
        <w:shd w:fill="D5F5E3" w:val="clear"/>
        <w:spacing w:before="100" w:after="100"/>
        <w:ind w:left="200" w:right="200"/>
      </w:pPr>
      <w:r>
        <w:rPr>
          <w:rFonts w:ascii="Inter" w:cs="Inter" w:eastAsia="Inter" w:hAnsi="Inter"/>
          <w:b/>
          <w:bCs/>
          <w:color w:val="1A6F5B"/>
          <w:sz w:val="18"/>
          <w:szCs w:val="18"/>
        </w:rPr>
        <w:t xml:space="preserve">✦ New in v3: Phase 9 is added to the Phase-Wise Development Plan. Begin after Phase 6 (Reports &amp; Masters) is complete, as OT depends on the master data infrastructure.</w:t>
      </w:r>
    </w:p>
    <w:p>
      <w:pPr>
        <w:spacing w:before="60" w:after="60"/>
      </w:pPr>
      <w:r>
        <w:rPr>
          <w:rFonts w:ascii="Inter" w:cs="Inter" w:eastAsia="Inter" w:hAnsi="Inter"/>
          <w:b w:val="false"/>
          <w:bCs w:val="false"/>
          <w:color w:val="1A202C"/>
          <w:sz w:val="20"/>
          <w:szCs w:val="20"/>
        </w:rPr>
        <w:t xml:space="preserve">Phase 9 can run in parallel with Phase 7 (API) if two developers are available.</w:t>
      </w:r>
    </w:p>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9A  </w:t>
      </w:r>
      <w:r>
        <w:rPr>
          <w:rFonts w:ascii="Inter" w:cs="Inter" w:eastAsia="Inter" w:hAnsi="Inter"/>
          <w:b/>
          <w:bCs/>
          <w:color w:val="1B4F72"/>
          <w:sz w:val="24"/>
          <w:szCs w:val="24"/>
        </w:rPr>
        <w:t xml:space="preserve">OT Foundation — Roles, Booking, Counselling  </w:t>
      </w:r>
      <w:r>
        <w:rPr>
          <w:rFonts w:ascii="Inter" w:cs="Inter" w:eastAsia="Inter" w:hAnsi="Inter"/>
          <w:color w:val="E67E22"/>
          <w:sz w:val="20"/>
          <w:szCs w:val="20"/>
        </w:rPr>
        <w:t xml:space="preserve">[Week 9–10]</w:t>
      </w:r>
      <w:r>
        <w:rPr>
          <w:rFonts w:ascii="Inter" w:cs="Inter" w:eastAsia="Inter" w:hAnsi="Inter"/>
          <w:color w:val="4A5568"/>
          <w:sz w:val="19"/>
          <w:szCs w:val="19"/>
        </w:rPr>
        <w:br/>
        <w:t xml:space="preserve">New role tables (OT Receptionist, Accountant, OT Doctor, OT Assistant), OT slot master, OT booking form with calendar, counselling form, slot management, BOOK/MODIFY/CANCEL actions, patient eligibility filter.</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9A Deliverables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500"/>
        <w:gridCol w:w="5360"/>
        <w:gridCol w:w="350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w:t>
            </w:r>
          </w:p>
        </w:tc>
        <w:tc>
          <w:tcPr>
            <w:tcW w:type="dxa" w:w="53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Task</w:t>
            </w:r>
          </w:p>
        </w:tc>
        <w:tc>
          <w:tcPr>
            <w:tcW w:type="dxa" w:w="3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9A.1</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New DB migrations: ot_receptionists, accountants, ot_doctors, ot_assistants tables</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 tables</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9A.2</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New DB migrations: ot_bookings, ot_counselling, ot_slots, ot_types, ot_surgery_types</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core tables</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9A.3</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Login system updated: role detection now includes 4 new role types</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Extended auth</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9A.4</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Receptionist dashboard: stats cards + OT list + OPD list toggle</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Recep dashboard</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9A.5</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Appointment booking form: calendar + slot select + DR select + eye + OT type</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Booking form</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9A.6</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Counselling form: mediclaim, lens option, package, payment mode</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Counselling form</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9A.7</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BOOK / MODIFY / CANCEL actions with ot_bookings status management</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Booking CRUD</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9A.8</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Slot master CRUD (Hospital Admin + OT Receptionist)</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Slot master</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9A.9</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eligibility check: only show secondary-exam-done patients for OT booking</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Eligibility filter</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9A.10</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Role-Permission middleware groups: role:ot_receptionist, role:accountant, role:ot_doctor, role:ot_assistant</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Permission gates</w:t>
            </w:r>
          </w:p>
        </w:tc>
      </w:tr>
    </w:tbl>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9B  </w:t>
      </w:r>
      <w:r>
        <w:rPr>
          <w:rFonts w:ascii="Inter" w:cs="Inter" w:eastAsia="Inter" w:hAnsi="Inter"/>
          <w:b/>
          <w:bCs/>
          <w:color w:val="1B4F72"/>
          <w:sz w:val="24"/>
          <w:szCs w:val="24"/>
        </w:rPr>
        <w:t xml:space="preserve">Accountant &amp; Ward Management  </w:t>
      </w:r>
      <w:r>
        <w:rPr>
          <w:rFonts w:ascii="Inter" w:cs="Inter" w:eastAsia="Inter" w:hAnsi="Inter"/>
          <w:color w:val="E67E22"/>
          <w:sz w:val="20"/>
          <w:szCs w:val="20"/>
        </w:rPr>
        <w:t xml:space="preserve">[Week 10–11]</w:t>
      </w:r>
      <w:r>
        <w:rPr>
          <w:rFonts w:ascii="Inter" w:cs="Inter" w:eastAsia="Inter" w:hAnsi="Inter"/>
          <w:color w:val="4A5568"/>
          <w:sz w:val="19"/>
          <w:szCs w:val="19"/>
        </w:rPr>
        <w:br/>
        <w:t xml:space="preserve">Accountant dashboard, package/payment entry, receipt generation, Mediclaim/Cash Excel export rule, ward admission, pre-op reports, dilation tracking, pre-op note.</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9B Deliverables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500"/>
        <w:gridCol w:w="5360"/>
        <w:gridCol w:w="350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w:t>
            </w:r>
          </w:p>
        </w:tc>
        <w:tc>
          <w:tcPr>
            <w:tcW w:type="dxa" w:w="53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Task</w:t>
            </w:r>
          </w:p>
        </w:tc>
        <w:tc>
          <w:tcPr>
            <w:tcW w:type="dxa" w:w="3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9B.1</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Accountant dashboard: OT list with filters (booked/paid/operated)</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Accountant dashboard</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9B.2</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Package entry form: amount, mediclaim, receipt number, auto-generate receipt</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Package &amp; payment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9B.3</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Mediclaim export rule: package_amount/2 when cash, full when mediclaim in Excel export</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Export rule</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9B.4</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ot_payments table records + PAID status badge update across all OT views</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Payment records</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9B.5</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Ward entry: OT Paid List → Attend/Postpone → IN_WARD status</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Ward admission</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9B.6</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Pre-op vitals form: BP, RBS, Temp, HbA1c input fields</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Pre-op reports</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9B.7</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Dilation tracking table: add rows, datetime, medicine, drops count, instilled checkbox</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Dilation tracking</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9B.8</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Pre-op NOTE + Ready to Operate / Complicated radio → Save &amp; Submit</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Pre-op confirmation</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9B.9</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DILATED status badge logic: set when at least one dilation entry marked instilled</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Status badge</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9B.10</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Excel export with correct amount logic (Section 19.3)</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Excel export</w:t>
            </w:r>
          </w:p>
        </w:tc>
      </w:tr>
    </w:tbl>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9C  </w:t>
      </w:r>
      <w:r>
        <w:rPr>
          <w:rFonts w:ascii="Inter" w:cs="Inter" w:eastAsia="Inter" w:hAnsi="Inter"/>
          <w:b/>
          <w:bCs/>
          <w:color w:val="1B4F72"/>
          <w:sz w:val="24"/>
          <w:szCs w:val="24"/>
        </w:rPr>
        <w:t xml:space="preserve">OT Doctor, OT Assistant &amp; Surgery Recording  </w:t>
      </w:r>
      <w:r>
        <w:rPr>
          <w:rFonts w:ascii="Inter" w:cs="Inter" w:eastAsia="Inter" w:hAnsi="Inter"/>
          <w:color w:val="E67E22"/>
          <w:sz w:val="20"/>
          <w:szCs w:val="20"/>
        </w:rPr>
        <w:t xml:space="preserve">[Week 11–12]</w:t>
      </w:r>
      <w:r>
        <w:rPr>
          <w:rFonts w:ascii="Inter" w:cs="Inter" w:eastAsia="Inter" w:hAnsi="Inter"/>
          <w:color w:val="4A5568"/>
          <w:sz w:val="19"/>
          <w:szCs w:val="19"/>
        </w:rPr>
        <w:br/>
        <w:t xml:space="preserve">OT Doctor queue, surgery recording form, OT Assistant lens details, implanted marking, take-home medicines, status transitions, auto-invoice generation.</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9C Deliverables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500"/>
        <w:gridCol w:w="5360"/>
        <w:gridCol w:w="350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w:t>
            </w:r>
          </w:p>
        </w:tc>
        <w:tc>
          <w:tcPr>
            <w:tcW w:type="dxa" w:w="53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Task</w:t>
            </w:r>
          </w:p>
        </w:tc>
        <w:tc>
          <w:tcPr>
            <w:tcW w:type="dxa" w:w="3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9C.1</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Doctor dashboard with patient queue (same pattern as OPD primary/secondary)</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Doctor dashboard</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9C.2</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Surgery recording form: surgery name, eye operated, complication, in-ward medicines</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Surgery form</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9C.3</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Assistant dashboard + patient record access</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Assistant views</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9C.4</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details form: lens name, type A/B, power, MRP — OT Assistant only</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Lens form</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9C.5</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[Implanted] button → marks lens implanted, triggers invoice generation</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Implant trigger</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9C.6</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Take-home medicines form (OT Assistant)</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Take-home meds</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9C.7</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OPERATED status transition when OT Doctor/Assistant submits surgery</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Status update</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9C.8</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Auto-invoice generation: Package − Lens MRP → distributed by charge head %</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Invoice engine</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9C.9</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ot_charge_heads master CRUD (Admin + Accountant configure %s)</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Charge head master</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9C.10</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Invoice calculation service: InvoiceService::generateOtInvoice($bookingId)</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Invoice service</w:t>
            </w:r>
          </w:p>
        </w:tc>
      </w:tr>
    </w:tbl>
    <w:p>
      <w:pPr>
        <w:spacing w:before="0" w:after="0"/>
      </w:pPr>
      <w:r>
        <w:t xml:space="preserve"/>
      </w:r>
    </w:p>
    <w:p>
      <w:pPr>
        <w:pBdr>
          <w:top w:val="single" w:color="CBD5E0" w:sz="1"/>
          <w:bottom w:val="single" w:color="CBD5E0" w:sz="1"/>
          <w:left w:val="thick" w:color="B7950B" w:sz="16" w:space="8"/>
          <w:right w:val="single" w:color="CBD5E0" w:sz="1"/>
        </w:pBdr>
        <w:shd w:fill="FEF9E7" w:val="clear"/>
        <w:spacing w:before="120" w:after="60"/>
        <w:ind w:left="200" w:right="200"/>
      </w:pPr>
      <w:r>
        <w:rPr>
          <w:rFonts w:ascii="Inter" w:cs="Inter" w:eastAsia="Inter" w:hAnsi="Inter"/>
          <w:b/>
          <w:bCs/>
          <w:color w:val="B7950B"/>
          <w:sz w:val="24"/>
          <w:szCs w:val="24"/>
        </w:rPr>
        <w:t xml:space="preserve">PHASE 9D  </w:t>
      </w:r>
      <w:r>
        <w:rPr>
          <w:rFonts w:ascii="Inter" w:cs="Inter" w:eastAsia="Inter" w:hAnsi="Inter"/>
          <w:b/>
          <w:bCs/>
          <w:color w:val="1B4F72"/>
          <w:sz w:val="24"/>
          <w:szCs w:val="24"/>
        </w:rPr>
        <w:t xml:space="preserve">Billing, Discharge &amp; Printouts  </w:t>
      </w:r>
      <w:r>
        <w:rPr>
          <w:rFonts w:ascii="Inter" w:cs="Inter" w:eastAsia="Inter" w:hAnsi="Inter"/>
          <w:color w:val="E67E22"/>
          <w:sz w:val="20"/>
          <w:szCs w:val="20"/>
        </w:rPr>
        <w:t xml:space="preserve">[Week 12]</w:t>
      </w:r>
      <w:r>
        <w:rPr>
          <w:rFonts w:ascii="Inter" w:cs="Inter" w:eastAsia="Inter" w:hAnsi="Inter"/>
          <w:color w:val="4A5568"/>
          <w:sz w:val="19"/>
          <w:szCs w:val="19"/>
        </w:rPr>
        <w:br/>
        <w:t xml:space="preserve">Auto-invoice finalization, invoice edit, discharge workflow, operation certificate, bill of summary, take-home medicine slip — all printable PDFs.</w:t>
      </w:r>
    </w:p>
    <w:p>
      <w:pPr>
        <w:spacing w:before="0" w:after="0"/>
      </w:pPr>
      <w:r>
        <w:t xml:space="preserve"/>
      </w:r>
    </w:p>
    <w:p>
      <w:pPr>
        <w:pStyle w:val="Heading3"/>
        <w:spacing w:before="200" w:after="80"/>
      </w:pPr>
      <w:r>
        <w:rPr>
          <w:rFonts w:ascii="Inter" w:cs="Inter" w:eastAsia="Inter" w:hAnsi="Inter"/>
          <w:b/>
          <w:bCs/>
          <w:color w:val="1A202C"/>
          <w:sz w:val="22"/>
          <w:szCs w:val="22"/>
        </w:rPr>
        <w:t xml:space="preserve">Phase 9D Deliverables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500"/>
        <w:gridCol w:w="5360"/>
        <w:gridCol w:w="3500"/>
      </w:tblGrid>
      <w:tr>
        <w:trPr>
          <w:tblHeader/>
        </w:trPr>
        <w:tc>
          <w:tcPr>
            <w:tcW w:type="dxa" w:w="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w:t>
            </w:r>
          </w:p>
        </w:tc>
        <w:tc>
          <w:tcPr>
            <w:tcW w:type="dxa" w:w="536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Task</w:t>
            </w:r>
          </w:p>
        </w:tc>
        <w:tc>
          <w:tcPr>
            <w:tcW w:type="dxa" w:w="35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Output</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9D.1</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Billing page: Certificate | Discharge | Bill of Summary — 3 action sections</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Billing page</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9D.2</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Invoice view + edit (Accountant/Admin can adjust line items before finalize)</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Invoice editor</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9D.3</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One-click Discharge → status DISCHARGED + generates all 3 documents</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Discharge action</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9D.4</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Operation Certificate PDF template (hospital logo, patient, surgery, doctor sign)</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Certificate PDF</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9D.5</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Bill of Summary PDF (full itemized invoice — all line items + total)</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Bill PDF</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9D.6</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Take-home medicine prescription slip PDF</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Medicine slip</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9D.7</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Historical OT list for discharged patients (Admin/Accountant view)</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Historical view</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9D.8</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Reports: filter by date, doctor, surgery type, status — export Excel</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Reports</w:t>
            </w:r>
          </w:p>
        </w:tc>
      </w:tr>
      <w:tr>
        <w:trPr>
          <w:tblHeader w:val="false"/>
        </w:trPr>
        <w:tc>
          <w:tcPr>
            <w:tcW w:type="dxa" w:w="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9D.9</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Role-Permission audit: verify all 8 roles × all OT actions follow permission matrix</w:t>
            </w:r>
          </w:p>
        </w:tc>
        <w:tc>
          <w:tcPr>
            <w:tcW w:type="dxa" w:w="3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Permission QA</w:t>
            </w:r>
          </w:p>
        </w:tc>
      </w:tr>
      <w:tr>
        <w:trPr>
          <w:tblHeader w:val="false"/>
        </w:trPr>
        <w:tc>
          <w:tcPr>
            <w:tcW w:type="dxa" w:w="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9D.10</w:t>
            </w:r>
          </w:p>
        </w:tc>
        <w:tc>
          <w:tcPr>
            <w:tcW w:type="dxa" w:w="536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Integration test: full OT patient journey — Book → Pay → Ward → Operate → Discharge</w:t>
            </w:r>
          </w:p>
        </w:tc>
        <w:tc>
          <w:tcPr>
            <w:tcW w:type="dxa" w:w="35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flow test</w:t>
            </w:r>
          </w:p>
        </w:tc>
      </w:tr>
    </w:tbl>
    <w:p>
      <w:pPr>
        <w:pBdr>
          <w:top w:val="single" w:color="E67E22" w:sz="4" w:space="4"/>
          <w:left w:val="single" w:color="E67E22" w:sz="4" w:space="8"/>
          <w:bottom w:val="single" w:color="E67E22" w:sz="4" w:space="4"/>
          <w:right w:val="single" w:color="E67E22" w:sz="4" w:space="4"/>
        </w:pBdr>
        <w:shd w:fill="FDEBD0" w:val="clear"/>
        <w:spacing w:before="120" w:after="120"/>
        <w:ind w:left="200" w:right="200"/>
      </w:pPr>
      <w:r>
        <w:rPr>
          <w:rFonts w:ascii="Inter" w:cs="Inter" w:eastAsia="Inter" w:hAnsi="Inter"/>
          <w:color w:val="784212"/>
          <w:sz w:val="19"/>
          <w:szCs w:val="19"/>
        </w:rPr>
        <w:t xml:space="preserve">⏱ Phase 9 Timeline: Total estimated: 3–4 weeks. Phases 9A+9B can overlap with Phase 7 (API). Phase 9C is the most complex — budget extra time for the invoice calculation engine and lens-to-invoice link.</w:t>
      </w:r>
    </w:p>
    <w:p>
      <w:pPr>
        <w:spacing w:before="0" w:after="0"/>
      </w:pPr>
      <w:r>
        <w:t xml:space="preserve"/>
      </w:r>
    </w:p>
    <w:p>
      <w:r>
        <w:br w:type="page"/>
      </w:r>
    </w:p>
    <w:p>
      <w:pPr>
        <w:shd w:fill="0D2137" w:val="clear"/>
        <w:spacing w:before="480" w:after="200"/>
        <w:jc w:val="center"/>
      </w:pPr>
      <w:r>
        <w:rPr>
          <w:rFonts w:ascii="Inter" w:cs="Inter" w:eastAsia="Inter" w:hAnsi="Inter"/>
          <w:b/>
          <w:bCs/>
          <w:color w:val="FFFFFF"/>
          <w:sz w:val="28"/>
          <w:szCs w:val="28"/>
        </w:rPr>
        <w:t xml:space="preserve">  SECTION 27 — OT MODULE FEATURE CHECKLIST  </w:t>
      </w:r>
    </w:p>
    <w:p>
      <w:pPr>
        <w:spacing w:before="0" w:after="0"/>
      </w:pPr>
      <w:r>
        <w:t xml:space="preserve"/>
      </w:r>
    </w:p>
    <w:p>
      <w:pPr>
        <w:spacing w:before="0" w:after="0"/>
      </w:pPr>
      <w:r>
        <w:t xml:space="preserve"/>
      </w:r>
    </w:p>
    <w:p>
      <w:pPr>
        <w:pStyle w:val="Heading1"/>
        <w:pBdr>
          <w:bottom w:val="single" w:color="1B4F72" w:sz="6" w:space="4"/>
        </w:pBdr>
        <w:spacing w:before="360" w:after="160"/>
      </w:pPr>
      <w:r>
        <w:rPr>
          <w:rFonts w:ascii="Inter" w:cs="Inter" w:eastAsia="Inter" w:hAnsi="Inter"/>
          <w:b/>
          <w:bCs/>
          <w:color w:val="1B4F72"/>
          <w:sz w:val="36"/>
          <w:szCs w:val="36"/>
        </w:rPr>
        <w:t xml:space="preserve">27. OT Module Feature Checklist (Phase 9 Items)</w:t>
      </w:r>
    </w:p>
    <w:tbl>
      <w:tblPr>
        <w:tblW w:type="dxa" w:w="9360"/>
        <w:tblBorders>
          <w:top w:val="single" w:color="CBD5E0" w:sz="4"/>
          <w:left w:val="single" w:color="CBD5E0" w:sz="4"/>
          <w:bottom w:val="single" w:color="CBD5E0" w:sz="4"/>
          <w:right w:val="single" w:color="CBD5E0" w:sz="4"/>
          <w:insideH w:val="single" w:color="CBD5E0" w:sz="2"/>
          <w:insideV w:val="single" w:color="CBD5E0" w:sz="2"/>
        </w:tblBorders>
        <w:tblCellMar>
          <w:top w:type="dxa" w:w="100"/>
          <w:bottom w:type="dxa" w:w="100"/>
        </w:tblCellMar>
      </w:tblPr>
      <w:tblGrid>
        <w:gridCol w:w="580"/>
        <w:gridCol w:w="5080"/>
        <w:gridCol w:w="1200"/>
        <w:gridCol w:w="1200"/>
        <w:gridCol w:w="1300"/>
      </w:tblGrid>
      <w:tr>
        <w:trPr>
          <w:tblHeader/>
        </w:trPr>
        <w:tc>
          <w:tcPr>
            <w:tcW w:type="dxa" w:w="5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w:t>
            </w:r>
          </w:p>
        </w:tc>
        <w:tc>
          <w:tcPr>
            <w:tcW w:type="dxa" w:w="508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Feature</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Phase</w:t>
            </w:r>
          </w:p>
        </w:tc>
        <w:tc>
          <w:tcPr>
            <w:tcW w:type="dxa" w:w="12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Priority</w:t>
            </w:r>
          </w:p>
        </w:tc>
        <w:tc>
          <w:tcPr>
            <w:tcW w:type="dxa" w:w="1300"/>
            <w:tcBorders>
              <w:top w:val="single" w:color="CBD5E0" w:sz="1"/>
              <w:left w:val="single" w:color="CBD5E0" w:sz="1"/>
              <w:bottom w:val="single" w:color="CBD5E0" w:sz="1"/>
              <w:right w:val="single" w:color="CBD5E0" w:sz="1"/>
            </w:tcBorders>
            <w:shd w:fill="1B4F72" w:val="clear"/>
            <w:tcMar>
              <w:top w:type="dxa" w:w="100"/>
              <w:left w:type="dxa" w:w="140"/>
              <w:bottom w:type="dxa" w:w="100"/>
              <w:right w:type="dxa" w:w="140"/>
            </w:tcMar>
            <w:vAlign w:val="center"/>
          </w:tcPr>
          <w:p>
            <w:r>
              <w:rPr>
                <w:rFonts w:ascii="Inter" w:cs="Inter" w:eastAsia="Inter" w:hAnsi="Inter"/>
                <w:b/>
                <w:bCs/>
                <w:i w:val="false"/>
                <w:iCs w:val="false"/>
                <w:color w:val="FFFFFF"/>
                <w:sz w:val="19"/>
                <w:szCs w:val="19"/>
              </w:rPr>
              <w:t xml:space="preserve">Status</w:t>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OT1</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4 new role tables (ot_receptionists, accountants, ot_doctors, ot_assistants)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OT2</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core tables (ot_bookings, ot_counselling, ot_payments, ot_pre_op, ot_dilation_entries)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OT3</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Login system supports 4 new roles (path-based auth guard)</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OT4</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Receptionist dashboard with OT/OPD list toggle and stats cards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OT5</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Appointment booking: calendar + slot + doctor + eye + OT type</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OT6</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Counselling form: mediclaim, lens option, package amount, payment mode</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OT7</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Multiple patients per slot (no exclusive slot restriction)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OT8</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BOOK / MODIFY / CANCEL booking actions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OT9</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Patient eligibility filter (only secondary-exam patients)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OT10</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Complete Role-Permission Gates (8 roles × all actions)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9A</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OT11</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Accountant dashboard + OT patient list with status filters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OT12</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Package amount entry + mediclaim flag + receipt number</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OT13</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Excel export with Mediclaim/Cash amount rule (50% for cash)</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OT14</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Ward admission: Attend/Postpone → IN_WARD status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OT15</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Pre-op vitals: BP, RBS, Temp, HbA1c</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OT16</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Dilation drop tracking table (multi-row, datetime, instilled checkbox)</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OT17</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Ready to Operate / Complicated pre-op confirmation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9B</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OT18</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Doctor queue (same pattern as OPD doctor primary/secondary)</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OT19</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Surgery recording form: surgery name, eye, complication, in-ward medicines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OT20</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Assistant lens form: name, type A/B, power, MRP</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OT21</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[Implanted] button + triggers invoice calculation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OT22</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Auto-invoice engine: Package − Lens MRP → distributed by charge head %</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OT23</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ot_charge_heads master CRUD (configurable invoice line items)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OT24</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Take-home medicines (OT Assistant / OT Doctor)</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OT25</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OPERATED status transition (from OT Doctor/Assistant submission)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9C</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OT26</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Billing page: Certificate + Discharge + Bill of Summary sections</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OT27</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Invoice editor (Accountant/Admin can adjust before finalize)</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P2</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OT28</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One-click discharge → auto-generates Certificate + Bill + Medicine slip</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OT29</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Operation Certificate PDF</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OT30</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Bill of Summary PDF (itemized invoice)</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OT31</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Take-home medicine prescription slip PDF</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OT32</w:t>
            </w:r>
          </w:p>
        </w:tc>
        <w:tc>
          <w:tcPr>
            <w:tcW w:type="dxa" w:w="508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 Reports with filters + Excel export</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w:t>
            </w:r>
          </w:p>
        </w:tc>
        <w:tc>
          <w:tcPr>
            <w:tcW w:type="dxa" w:w="12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P2</w:t>
            </w:r>
          </w:p>
        </w:tc>
        <w:tc>
          <w:tcPr>
            <w:tcW w:type="dxa" w:w="1300"/>
            <w:tcBorders>
              <w:top w:val="single" w:color="CBD5E0" w:sz="1"/>
              <w:left w:val="single" w:color="CBD5E0" w:sz="1"/>
              <w:bottom w:val="single" w:color="CBD5E0" w:sz="1"/>
              <w:right w:val="single" w:color="CBD5E0" w:sz="1"/>
            </w:tcBorders>
            <w:shd w:fill="F0F4F8"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r>
        <w:trPr>
          <w:tblHeader w:val="false"/>
        </w:trPr>
        <w:tc>
          <w:tcPr>
            <w:tcW w:type="dxa" w:w="5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OT33</w:t>
            </w:r>
          </w:p>
        </w:tc>
        <w:tc>
          <w:tcPr>
            <w:tcW w:type="dxa" w:w="50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Full flow integration test (Book to Discharge)</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9D</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P1</w:t>
            </w:r>
          </w:p>
        </w:tc>
        <w:tc>
          <w:tcPr>
            <w:tcW w:type="dxa" w:w="13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r>
              <w:rPr>
                <w:rFonts w:ascii="Inter" w:cs="Inter" w:eastAsia="Inter" w:hAnsi="Inter"/>
                <w:b w:val="false"/>
                <w:bCs w:val="false"/>
                <w:i w:val="false"/>
                <w:iCs w:val="false"/>
                <w:color w:val="1A202C"/>
                <w:sz w:val="19"/>
                <w:szCs w:val="19"/>
              </w:rPr>
              <w:t xml:space="preserve"/>
            </w:r>
          </w:p>
        </w:tc>
      </w:tr>
    </w:tbl>
    <w:p>
      <w:pPr>
        <w:spacing w:before="0" w:after="0"/>
      </w:pPr>
      <w:r>
        <w:t xml:space="preserve"/>
      </w:r>
    </w:p>
    <w:p>
      <w:pPr>
        <w:shd w:fill="1B4F72" w:val="clear"/>
        <w:spacing w:before="0" w:after="0"/>
        <w:jc w:val="center"/>
      </w:pPr>
      <w:r>
        <w:rPr>
          <w:rFonts w:ascii="Inter" w:cs="Inter" w:eastAsia="Inter" w:hAnsi="Inter"/>
          <w:color w:val="A8D8EA"/>
          <w:sz w:val="19"/>
          <w:szCs w:val="19"/>
        </w:rPr>
        <w:t xml:space="preserve">  HMS SaaS Platform | Based on AEH Eye Hospital | March 2026 | Version 3.0 — Includes OT Module Addendum (Sections 17–27)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4"/>
      </w:pBdr>
      <w:jc w:val="center"/>
    </w:pPr>
    <w:r>
      <w:rPr>
        <w:rFonts w:ascii="Inter" w:cs="Inter" w:eastAsia="Inter" w:hAnsi="Inter"/>
        <w:color w:val="4A5568"/>
        <w:sz w:val="16"/>
        <w:szCs w:val="16"/>
      </w:rPr>
      <w:t xml:space="preserve">hmssaas.com | Confidential</w:t>
    </w:r>
    <w:r>
      <w:rPr>
        <w:rFonts w:ascii="Inter" w:cs="Inter" w:eastAsia="Inter" w:hAnsi="Inter"/>
        <w:color w:val="4A5568"/>
        <w:sz w:val="16"/>
        <w:szCs w:val="16"/>
      </w:rPr>
      <w:t xml:space="preserve">   Page </w:t>
    </w:r>
    <w:r>
      <w:rPr>
        <w:rFonts w:ascii="Inter" w:cs="Inter" w:eastAsia="Inter" w:hAnsi="Inter"/>
        <w:b/>
        <w:bCs/>
        <w:color w:val="1B4F72"/>
        <w:sz w:val="16"/>
        <w:szCs w:val="16"/>
      </w:rPr>
      <w:t xml:space="preserve">— Confidential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Inter" w:cs="Inter" w:eastAsia="Inter" w:hAnsi="Inter"/>
        <w:color w:val="4A5568"/>
        <w:sz w:val="16"/>
        <w:szCs w:val="16"/>
      </w:rPr>
      <w:t xml:space="preserve">HMS SaaS Platform — Full Requirements v2.0</w:t>
    </w:r>
    <w:r>
      <w:rPr>
        <w:rFonts w:ascii="Inter" w:cs="Inter" w:eastAsia="Inter" w:hAnsi="Inter"/>
        <w:color w:val="2980B9"/>
        <w:sz w:val="16"/>
        <w:szCs w:val="16"/>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Inter" w:cs="Inter" w:eastAsia="Inter" w:hAnsi="Inter"/>
      <w:b/>
      <w:bCs/>
      <w:color w:val="1B4F72"/>
      <w:sz w:val="36"/>
      <w:szCs w:val="36"/>
    </w:rPr>
  </w:style>
  <w:style w:type="paragraph" w:styleId="Heading2">
    <w:name w:val="Heading 2"/>
    <w:basedOn w:val="Normal"/>
    <w:next w:val="Normal"/>
    <w:qFormat/>
    <w:pPr>
      <w:spacing w:before="280" w:after="120"/>
      <w:outlineLvl w:val="1"/>
    </w:pPr>
    <w:rPr>
      <w:rFonts w:ascii="Inter" w:cs="Inter" w:eastAsia="Inter" w:hAnsi="Inter"/>
      <w:b/>
      <w:bCs/>
      <w:color w:val="2980B9"/>
      <w:sz w:val="26"/>
      <w:szCs w:val="26"/>
    </w:rPr>
  </w:style>
  <w:style w:type="paragraph" w:styleId="Heading3">
    <w:name w:val="Heading 3"/>
    <w:basedOn w:val="Normal"/>
    <w:next w:val="Normal"/>
    <w:qFormat/>
    <w:pPr>
      <w:spacing w:before="200" w:after="80"/>
      <w:outlineLvl w:val="2"/>
    </w:pPr>
    <w:rPr>
      <w:rFonts w:ascii="Inter" w:cs="Inter" w:eastAsia="Inter" w:hAnsi="Inter"/>
      <w:b/>
      <w:bC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2026-03-24T06:10:42.716Z</dcterms:created>
  <dcterms:modified xsi:type="dcterms:W3CDTF">2026-03-24T06:10:42.717Z</dcterms:modified>
</cp:coreProperties>
</file>

<file path=docProps/custom.xml><?xml version="1.0" encoding="utf-8"?>
<Properties xmlns="http://schemas.openxmlformats.org/officeDocument/2006/custom-properties" xmlns:vt="http://schemas.openxmlformats.org/officeDocument/2006/docPropsVTypes"/>
</file>