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Рахманкулова Валерия, когорта -19, спринт - 2.</w:t>
      </w:r>
    </w:p>
    <w:p w:rsidR="00000000" w:rsidDel="00000000" w:rsidP="00000000" w:rsidRDefault="00000000" w:rsidRPr="00000000" w14:paraId="00000002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right="-1440" w:hanging="1440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Вопросы к первому заданию:</w:t>
      </w:r>
    </w:p>
    <w:p w:rsidR="00000000" w:rsidDel="00000000" w:rsidP="00000000" w:rsidRDefault="00000000" w:rsidRPr="00000000" w14:paraId="00000005">
      <w:pPr>
        <w:spacing w:after="240" w:before="240" w:lineRule="auto"/>
        <w:ind w:left="-1417.3228346456694" w:right="-144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1) в режиме "Быстрый" и "Оптимальный" непонятно, как будет выглядеть неактивная панель выбора вида транспорта: или панель вся скроется или иконки будут серыми? </w:t>
      </w:r>
    </w:p>
    <w:p w:rsidR="00000000" w:rsidDel="00000000" w:rsidP="00000000" w:rsidRDefault="00000000" w:rsidRPr="00000000" w14:paraId="00000006">
      <w:pPr>
        <w:spacing w:after="240" w:before="240" w:lineRule="auto"/>
        <w:ind w:left="-1440" w:right="-144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Если смотреть на второе задание, там упоминается что неактивные иконки выбора транспорта в режиме "Быстрый" и "Оптимальный" должны быть светло-серыми, от чего следует, что неактивная панель выбора вида транспорта не скрывается, а просто иконки становятся светло-серыми (неактивными). По этой причине на схеме у панели выбора вида транспорта не стала делать статус активный у самой панели.</w:t>
      </w:r>
    </w:p>
    <w:p w:rsidR="00000000" w:rsidDel="00000000" w:rsidP="00000000" w:rsidRDefault="00000000" w:rsidRPr="00000000" w14:paraId="00000007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2) зачем нужны матрицы расстояний, если длина маршрута должна браться из карты. На схеме я указала, что длина маршрута берется из карты.</w:t>
      </w:r>
    </w:p>
    <w:p w:rsidR="00000000" w:rsidDel="00000000" w:rsidP="00000000" w:rsidRDefault="00000000" w:rsidRPr="00000000" w14:paraId="00000008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Mindmap </w:t>
      </w:r>
      <w:r w:rsidDel="00000000" w:rsidR="00000000" w:rsidRPr="00000000">
        <w:rPr>
          <w:color w:val="1a1b22"/>
          <w:rtl w:val="0"/>
        </w:rPr>
        <w:t xml:space="preserve">доступно также по ссылке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https://drive.google.com/file/d/1XGpokDkHXZzFBnGmTLrerc5ZSb1rBFPZ/view?usp=sharing</w:t>
        </w:r>
      </w:hyperlink>
      <w:r w:rsidDel="00000000" w:rsidR="00000000" w:rsidRPr="00000000">
        <w:rPr>
          <w:color w:val="1a1b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color w:val="1a1b22"/>
        </w:rPr>
        <w:drawing>
          <wp:inline distB="114300" distT="114300" distL="114300" distR="114300">
            <wp:extent cx="10635840" cy="624356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5840" cy="6243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    Блок-схема:</w:t>
      </w:r>
    </w:p>
    <w:p w:rsidR="00000000" w:rsidDel="00000000" w:rsidP="00000000" w:rsidRDefault="00000000" w:rsidRPr="00000000" w14:paraId="0000000C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color w:val="1a1b22"/>
        </w:rPr>
        <w:drawing>
          <wp:inline distB="114300" distT="114300" distL="114300" distR="114300">
            <wp:extent cx="5581650" cy="9153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15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spacing w:after="240" w:before="240" w:lineRule="auto"/>
        <w:ind w:left="0" w:right="-1440" w:hanging="1440"/>
        <w:rPr>
          <w:b w:val="1"/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Mindmap </w:t>
      </w:r>
      <w:r w:rsidDel="00000000" w:rsidR="00000000" w:rsidRPr="00000000">
        <w:rPr>
          <w:color w:val="1a1b22"/>
          <w:rtl w:val="0"/>
        </w:rPr>
        <w:t xml:space="preserve">также доступен по ссылке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https://drive.google.com/file/d/1UDSEOCH17oMnH4_UZqTjkELdzWvSvWNR/view?usp=sharing</w:t>
        </w:r>
      </w:hyperlink>
      <w:r w:rsidDel="00000000" w:rsidR="00000000" w:rsidRPr="00000000">
        <w:rPr>
          <w:color w:val="1a1b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color w:val="1a1b22"/>
        </w:rPr>
        <w:drawing>
          <wp:inline distB="114300" distT="114300" distL="114300" distR="114300">
            <wp:extent cx="10653713" cy="555000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53713" cy="5550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right="-1440" w:hanging="1440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Запрос на уточнение серых зон</w:t>
      </w:r>
    </w:p>
    <w:p w:rsidR="00000000" w:rsidDel="00000000" w:rsidP="00000000" w:rsidRDefault="00000000" w:rsidRPr="00000000" w14:paraId="00000014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Кому</w:t>
      </w:r>
      <w:r w:rsidDel="00000000" w:rsidR="00000000" w:rsidRPr="00000000">
        <w:rPr>
          <w:color w:val="1a1b22"/>
          <w:rtl w:val="0"/>
        </w:rPr>
        <w:t xml:space="preserve">: Мариса</w:t>
      </w:r>
    </w:p>
    <w:p w:rsidR="00000000" w:rsidDel="00000000" w:rsidP="00000000" w:rsidRDefault="00000000" w:rsidRPr="00000000" w14:paraId="00000015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Копия:</w:t>
      </w:r>
      <w:r w:rsidDel="00000000" w:rsidR="00000000" w:rsidRPr="00000000">
        <w:rPr>
          <w:color w:val="1a1b22"/>
          <w:rtl w:val="0"/>
        </w:rPr>
        <w:t xml:space="preserve"> дизайнер</w:t>
      </w:r>
    </w:p>
    <w:p w:rsidR="00000000" w:rsidDel="00000000" w:rsidP="00000000" w:rsidRDefault="00000000" w:rsidRPr="00000000" w14:paraId="00000016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Тема</w:t>
      </w:r>
      <w:r w:rsidDel="00000000" w:rsidR="00000000" w:rsidRPr="00000000">
        <w:rPr>
          <w:color w:val="1a1b22"/>
          <w:rtl w:val="0"/>
        </w:rPr>
        <w:t xml:space="preserve">: Уточнения по требованиям</w:t>
      </w:r>
    </w:p>
    <w:p w:rsidR="00000000" w:rsidDel="00000000" w:rsidP="00000000" w:rsidRDefault="00000000" w:rsidRPr="00000000" w14:paraId="00000017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Вопросы:</w:t>
      </w:r>
    </w:p>
    <w:p w:rsidR="00000000" w:rsidDel="00000000" w:rsidP="00000000" w:rsidRDefault="00000000" w:rsidRPr="00000000" w14:paraId="00000018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1) для велосипедов и самокатов 1,5 рубля и 2 рубля - это за километр?</w:t>
      </w:r>
    </w:p>
    <w:p w:rsidR="00000000" w:rsidDel="00000000" w:rsidP="00000000" w:rsidRDefault="00000000" w:rsidRPr="00000000" w14:paraId="00000019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2) для велосипедов и самокатов описаны скидки в требованиях 1,5 рубля и 3,5 рубля соответственно. Не стыкуется с первым пунктом. </w:t>
      </w:r>
    </w:p>
    <w:p w:rsidR="00000000" w:rsidDel="00000000" w:rsidP="00000000" w:rsidRDefault="00000000" w:rsidRPr="00000000" w14:paraId="0000001A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3) для автомобилей компенсация 10 рублей за км и скидка 10 рублей за км, это одно и тоже или нужно суммировать?</w:t>
      </w:r>
    </w:p>
    <w:p w:rsidR="00000000" w:rsidDel="00000000" w:rsidP="00000000" w:rsidRDefault="00000000" w:rsidRPr="00000000" w14:paraId="0000001B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3) формула выгоды и бонуса одинаковые: L * (1 + L * 2) - L * Cost и L * (1 + 2L) - L * Cost</w:t>
      </w:r>
    </w:p>
    <w:p w:rsidR="00000000" w:rsidDel="00000000" w:rsidP="00000000" w:rsidRDefault="00000000" w:rsidRPr="00000000" w14:paraId="0000001C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4) так же в начале указана другая формула для бонуса: L * (1 + L * 2)</w:t>
      </w:r>
    </w:p>
    <w:p w:rsidR="00000000" w:rsidDel="00000000" w:rsidP="00000000" w:rsidRDefault="00000000" w:rsidRPr="00000000" w14:paraId="0000001D">
      <w:pPr>
        <w:spacing w:after="240" w:before="240" w:lineRule="auto"/>
        <w:ind w:left="-1417.3228346456694" w:right="-144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5) из содержимого описания вы разделяете понятие выгода и бонус, но далее в интерфейсе бонус и выгода одно и тоже: "Выгода &lt;Bonus&gt; р". Получается тавтология. </w:t>
      </w:r>
    </w:p>
    <w:p w:rsidR="00000000" w:rsidDel="00000000" w:rsidP="00000000" w:rsidRDefault="00000000" w:rsidRPr="00000000" w14:paraId="0000001E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6) при выключенно курьерскоим режиме чекбокс должен быть серого цвета?</w:t>
      </w:r>
    </w:p>
    <w:p w:rsidR="00000000" w:rsidDel="00000000" w:rsidP="00000000" w:rsidRDefault="00000000" w:rsidRPr="00000000" w14:paraId="0000001F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7) формат надписи на макете и в требованиях различается "Выгода: &lt;Bonus&gt; руб." и "Выгода &lt;Bonus&gt; р"</w:t>
      </w:r>
    </w:p>
    <w:p w:rsidR="00000000" w:rsidDel="00000000" w:rsidP="00000000" w:rsidRDefault="00000000" w:rsidRPr="00000000" w14:paraId="00000020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8) почему на макете выбранная кнопка режим "Свой" на сером фоне? В текущей реализации кнопка на синем фоне.</w:t>
      </w:r>
    </w:p>
    <w:p w:rsidR="00000000" w:rsidDel="00000000" w:rsidP="00000000" w:rsidRDefault="00000000" w:rsidRPr="00000000" w14:paraId="00000021">
      <w:pPr>
        <w:spacing w:after="240" w:before="240" w:lineRule="auto"/>
        <w:ind w:left="-1417.3228346456694" w:right="-144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9) почему кнопки "Оптимальный" и "Быстрый" серые. В текущей реализации кнопки синие.</w:t>
      </w:r>
    </w:p>
    <w:p w:rsidR="00000000" w:rsidDel="00000000" w:rsidP="00000000" w:rsidRDefault="00000000" w:rsidRPr="00000000" w14:paraId="00000022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10) почему визуализация маршрута пунктирной линией? В текущей реализации сплошная линия.</w:t>
      </w:r>
    </w:p>
    <w:p w:rsidR="00000000" w:rsidDel="00000000" w:rsidP="00000000" w:rsidRDefault="00000000" w:rsidRPr="00000000" w14:paraId="00000023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11) почему на карте в нижнем левом углу отсутствует кнопка "Открыть в яндекс картах"?</w:t>
      </w:r>
    </w:p>
    <w:p w:rsidR="00000000" w:rsidDel="00000000" w:rsidP="00000000" w:rsidRDefault="00000000" w:rsidRPr="00000000" w14:paraId="00000024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12) почему на карте в нижнем правом углу отсутствует копирайт и ссылка "Условия использования"?</w:t>
      </w:r>
    </w:p>
    <w:p w:rsidR="00000000" w:rsidDel="00000000" w:rsidP="00000000" w:rsidRDefault="00000000" w:rsidRPr="00000000" w14:paraId="00000025">
      <w:pPr>
        <w:spacing w:after="240" w:before="240" w:lineRule="auto"/>
        <w:ind w:left="-1417.3228346456694" w:right="-144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13) дизайн интерфейса полей в реализации и на макете различается: поля "Времени", "Адресов", вынесены в отдельные блоки, углы скруглены. Углы полей также скруглены, фон белый. Блок визуализации информации о маршруте - углы скруглены. В требованиях по изменению этих деталей интерфейса нет информации.</w:t>
      </w:r>
    </w:p>
    <w:p w:rsidR="00000000" w:rsidDel="00000000" w:rsidP="00000000" w:rsidRDefault="00000000" w:rsidRPr="00000000" w14:paraId="00000026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14) шрифт в полях "Время", "Адрес" - жирный. Отличается от реализации. В требованиях по изменению этих деталей интерфейса нет информации.</w:t>
      </w:r>
    </w:p>
    <w:p w:rsidR="00000000" w:rsidDel="00000000" w:rsidP="00000000" w:rsidRDefault="00000000" w:rsidRPr="00000000" w14:paraId="00000027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15) цвет кнопок выбора транспорта различается, в реализации темно-серый (черный?), в новом фиче светло-серый.</w:t>
      </w:r>
    </w:p>
    <w:p w:rsidR="00000000" w:rsidDel="00000000" w:rsidP="00000000" w:rsidRDefault="00000000" w:rsidRPr="00000000" w14:paraId="00000028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-1133.8582677165355" w:right="-1440" w:firstLine="0"/>
        <w:rPr>
          <w:color w:val="1a1b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a1b22"/>
          <w:rtl w:val="0"/>
        </w:rPr>
        <w:t xml:space="preserve">*Не забудь открыть доступ. Нажми в верхнем правом углу «Настройки Доступа» → «Разрешить доступ всем, у кого есть ссылка». В окне «Разрешение» поставь роль «Комментатор».</w:t>
      </w:r>
    </w:p>
    <w:p w:rsidR="00000000" w:rsidDel="00000000" w:rsidP="00000000" w:rsidRDefault="00000000" w:rsidRPr="00000000" w14:paraId="0000002C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a1b22"/>
          <w:rtl w:val="0"/>
        </w:rPr>
        <w:t xml:space="preserve">*Не забудь открыть доступ. Нажми в верхнем правом углу «Настройки Доступа» → «Разрешить доступ всем, у кого есть ссылка». В окне «Разрешение» поставь роль «Комментатор».</w:t>
      </w:r>
    </w:p>
    <w:p w:rsidR="00000000" w:rsidDel="00000000" w:rsidP="00000000" w:rsidRDefault="00000000" w:rsidRPr="00000000" w14:paraId="0000002D">
      <w:pPr>
        <w:spacing w:after="240" w:before="240" w:lineRule="auto"/>
        <w:ind w:right="-1440" w:hanging="144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drive.google.com/file/d/1UDSEOCH17oMnH4_UZqTjkELdzWvSvWNR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XGpokDkHXZzFBnGmTLrerc5ZSb1rBFPZ/view?usp=sharin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