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Ilya X Valmianski</w:t>
            </w:r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10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181C889E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74473">
              <w:rPr>
                <w:rFonts w:ascii="Helvetica" w:hAnsi="Helvetica"/>
                <w:noProof/>
                <w:color w:val="000000" w:themeColor="text1"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774473">
                <w:rPr>
                  <w:rStyle w:val="Hyperlink"/>
                  <w:rFonts w:ascii="Helvetica" w:hAnsi="Helvetica" w:cs="Times New Roman"/>
                  <w:color w:val="000000" w:themeColor="text1"/>
                  <w:sz w:val="20"/>
                  <w:szCs w:val="20"/>
                </w:rPr>
                <w:t>http://linkedin.com/in/ilya-x-valmianski</w:t>
              </w:r>
            </w:hyperlink>
            <w:r w:rsidR="00774473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326C82AE" w14:textId="2AAACB7F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INTERESTS</w:t>
            </w:r>
          </w:p>
          <w:p w14:paraId="6D4E34C4" w14:textId="570CBA07" w:rsidR="00372F3C" w:rsidRPr="00D56E15" w:rsidRDefault="002B5550" w:rsidP="00372F3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My main interests </w:t>
            </w:r>
            <w:r w:rsidR="00614A99">
              <w:rPr>
                <w:rFonts w:ascii="Helvetica" w:hAnsi="Helvetica"/>
                <w:sz w:val="20"/>
                <w:szCs w:val="20"/>
              </w:rPr>
              <w:t>are</w:t>
            </w:r>
            <w:r>
              <w:rPr>
                <w:rFonts w:ascii="Helvetica" w:hAnsi="Helvetica"/>
                <w:sz w:val="20"/>
                <w:szCs w:val="20"/>
              </w:rPr>
              <w:t xml:space="preserve"> in the development of coherently reasoning conversational agents. 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I think healthcare domain provides both a useful testbed (medical reasoning is hard!) and a high probability of impacting many people. 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My research focus is on how external knowledge can be leveraged to augment </w:t>
            </w:r>
            <w:r w:rsidR="00CA3899">
              <w:rPr>
                <w:rFonts w:ascii="Helvetica" w:hAnsi="Helvetica"/>
                <w:sz w:val="20"/>
                <w:szCs w:val="20"/>
              </w:rPr>
              <w:t>natural language understanding (NLU)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CA3899">
              <w:rPr>
                <w:rFonts w:ascii="Helvetica" w:hAnsi="Helvetica"/>
                <w:sz w:val="20"/>
                <w:szCs w:val="20"/>
              </w:rPr>
              <w:t>generation (NLG)</w:t>
            </w:r>
            <w:r w:rsidR="007D3B90">
              <w:rPr>
                <w:rFonts w:ascii="Helvetica" w:hAnsi="Helvetica"/>
                <w:sz w:val="20"/>
                <w:szCs w:val="20"/>
              </w:rPr>
              <w:t>,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 and dialogue management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7D3B90">
              <w:rPr>
                <w:rFonts w:ascii="Helvetica" w:hAnsi="Helvetica"/>
                <w:sz w:val="20"/>
                <w:szCs w:val="20"/>
              </w:rPr>
              <w:t>Here</w:t>
            </w:r>
            <w:r w:rsidR="003E3A93">
              <w:rPr>
                <w:rFonts w:ascii="Helvetica" w:hAnsi="Helvetica"/>
                <w:sz w:val="20"/>
                <w:szCs w:val="20"/>
              </w:rPr>
              <w:t>,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 healthcare is also an excellent domain as labeled data is typically spars</w:t>
            </w:r>
            <w:r w:rsidR="003E3A93">
              <w:rPr>
                <w:rFonts w:ascii="Helvetica" w:hAnsi="Helvetica"/>
                <w:sz w:val="20"/>
                <w:szCs w:val="20"/>
              </w:rPr>
              <w:t>e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3E3A93">
              <w:rPr>
                <w:rFonts w:ascii="Helvetica" w:hAnsi="Helvetica"/>
                <w:sz w:val="20"/>
                <w:szCs w:val="20"/>
              </w:rPr>
              <w:t>but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 there </w:t>
            </w:r>
            <w:r w:rsidR="00CA3899">
              <w:rPr>
                <w:rFonts w:ascii="Helvetica" w:hAnsi="Helvetica"/>
                <w:sz w:val="20"/>
                <w:szCs w:val="20"/>
              </w:rPr>
              <w:t>is a rich ecosystem of ontologies</w:t>
            </w:r>
            <w:r w:rsidR="003E3A93">
              <w:rPr>
                <w:rFonts w:ascii="Helvetica" w:hAnsi="Helvetica"/>
                <w:sz w:val="20"/>
                <w:szCs w:val="20"/>
              </w:rPr>
              <w:t xml:space="preserve"> and other sources of knowledge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BC4D513" w14:textId="77777777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  <w:p w14:paraId="761747A3" w14:textId="07DE1166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670937EC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Deep learning with heterogenous data, boosting and other tree models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3B843CA1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Supervised and unsupervised modeling of </w:t>
            </w:r>
            <w:r w:rsidR="003C32DE">
              <w:rPr>
                <w:rFonts w:ascii="Helvetica" w:hAnsi="Helvetica"/>
                <w:sz w:val="20"/>
                <w:szCs w:val="20"/>
              </w:rPr>
              <w:t xml:space="preserve">medical dialogue and </w:t>
            </w:r>
            <w:r w:rsidRPr="009F3132">
              <w:rPr>
                <w:rFonts w:ascii="Helvetica" w:hAnsi="Helvetica"/>
                <w:sz w:val="20"/>
                <w:szCs w:val="20"/>
              </w:rPr>
              <w:t>clinical progress notes, analysis of discrete EHR data, explainable machine learning model decisions for clinicians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2F43527C" w:rsidR="0044459B" w:rsidRDefault="00372F3C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PROGRAMMING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3A96317D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2700" b="889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02843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">
                      <v:oval id="Oval 172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&#13;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VJFxQAAAOEAAAAPAAAAZHJzL2Rvd25yZXYueG1sRI/NqsIw&#13;&#10;EEb3F3yHMIK7a6qC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Ch6VJF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MoxxQAAAOEAAAAPAAAAZHJzL2Rvd25yZXYueG1sRI/NqsIw&#13;&#10;EEb3F3yHMIK7a6qI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AuAMox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+qxQAAAOEAAAAPAAAAZHJzL2Rvd25yZXYueG1sRI/NqsIw&#13;&#10;EEb3F3yHMIK7a6qg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BBTG+q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" fillcolor="#4472c4 [3204]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17064014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2700" b="889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6B53F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">
                      <v:oval id="Oval 160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&#13;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MdWyAAAAOEAAAAPAAAAZHJzL2Rvd25yZXYueG1sRI/BasJA&#13;&#10;EIbvBd9hGaGXopu2IC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Bk2MdW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V8iyAAAAOEAAAAPAAAAZHJzL2Rvd25yZXYueG1sRI/BasJA&#13;&#10;EIbvBd9hGaGXopuWIi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DrMV8iyAAAAOE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>Matlab</w:t>
            </w:r>
            <w:proofErr w:type="spellEnd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24352AC5" w14:textId="77777777" w:rsidR="003E3A93" w:rsidRDefault="003E3A93" w:rsidP="002B5550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</w:p>
          <w:p w14:paraId="04B9FF1E" w14:textId="235237D8" w:rsidR="002B5550" w:rsidRPr="00245C1E" w:rsidRDefault="002B5550" w:rsidP="002B5550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652735CB" w14:textId="6E7CCCAE" w:rsidR="0044459B" w:rsidRPr="0048605E" w:rsidRDefault="002B5550" w:rsidP="002B5550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54F6EC87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CFEBF5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77777777" w:rsidR="00FB7853" w:rsidRDefault="00FB7853" w:rsidP="00FB3102">
            <w:pPr>
              <w:tabs>
                <w:tab w:val="left" w:pos="4964"/>
              </w:tabs>
              <w:spacing w:after="100"/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Curai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Health</w:t>
            </w:r>
          </w:p>
          <w:p w14:paraId="62B6DA05" w14:textId="088A032E" w:rsidR="002B5550" w:rsidRPr="002B5550" w:rsidRDefault="002B5550" w:rsidP="00A04236">
            <w:pPr>
              <w:tabs>
                <w:tab w:val="left" w:pos="4964"/>
              </w:tabs>
              <w:rPr>
                <w:rFonts w:ascii="Helvetica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5936" behindDoc="1" locked="0" layoutInCell="1" allowOverlap="1" wp14:anchorId="38292385" wp14:editId="720526EE">
                  <wp:simplePos x="0" y="0"/>
                  <wp:positionH relativeFrom="column">
                    <wp:posOffset>3146730</wp:posOffset>
                  </wp:positionH>
                  <wp:positionV relativeFrom="paragraph">
                    <wp:posOffset>41910</wp:posOffset>
                  </wp:positionV>
                  <wp:extent cx="127000" cy="12065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19440" y="20463"/>
                      <wp:lineTo x="19440" y="0"/>
                      <wp:lineTo x="0" y="0"/>
                    </wp:wrapPolygon>
                  </wp:wrapTight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elvetica" w:hAnsi="Helvetica" w:cs="Helvetica"/>
              </w:rPr>
              <w:t xml:space="preserve">Staff Machine Learning Researcher                           </w:t>
            </w:r>
            <w:r w:rsidRPr="002B5550">
              <w:rPr>
                <w:rFonts w:ascii="Helvetica" w:hAnsi="Helvetica" w:cs="Helvetica"/>
                <w:sz w:val="20"/>
                <w:szCs w:val="20"/>
              </w:rPr>
              <w:t>2022-present</w:t>
            </w:r>
          </w:p>
          <w:p w14:paraId="01321B3E" w14:textId="110B8240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2021-</w:t>
            </w:r>
            <w:r w:rsidR="002B555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2022</w:t>
            </w:r>
          </w:p>
          <w:p w14:paraId="7B09E14F" w14:textId="253ECA12" w:rsidR="0065207A" w:rsidRDefault="000A07FB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 xml:space="preserve"> and generation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dialogue contextualization, 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discourse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modeling, and summarization. </w:t>
            </w:r>
          </w:p>
          <w:p w14:paraId="2CE2F8AC" w14:textId="107DF92B" w:rsidR="00B5015B" w:rsidRPr="00BB2D5E" w:rsidRDefault="0065207A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BCC8EB5" w14:textId="2CF17EAC" w:rsidR="00BB2D5E" w:rsidRPr="00BB2D5E" w:rsidRDefault="00BB2D5E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</w:rPr>
            </w:pPr>
            <w:r w:rsidRPr="00BB2D5E">
              <w:rPr>
                <w:rFonts w:ascii="Helvetica" w:eastAsia="Times New Roman" w:hAnsi="Helvetica" w:cs="Helvetica"/>
              </w:rPr>
              <w:t xml:space="preserve">Supervised </w:t>
            </w:r>
            <w:r>
              <w:rPr>
                <w:rFonts w:ascii="Helvetica" w:eastAsia="Times New Roman" w:hAnsi="Helvetica" w:cs="Helvetica"/>
              </w:rPr>
              <w:t>multiple graduate-level research interns with the work resulting in 5 papers in the first year (published or in-review).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 xml:space="preserve">Lead Data Architect (Machine </w:t>
            </w:r>
            <w:proofErr w:type="gramStart"/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</w:t>
            </w:r>
            <w:proofErr w:type="gramEnd"/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4618E103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SmartTriage</w:t>
            </w:r>
            <w:proofErr w:type="spellEnd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  <w:r w:rsidR="001846D7">
              <w:rPr>
                <w:rFonts w:ascii="Helvetica" w:eastAsia="Times New Roman" w:hAnsi="Helvetica" w:cs="Helvetica"/>
                <w:sz w:val="20"/>
                <w:szCs w:val="20"/>
              </w:rPr>
              <w:t xml:space="preserve"> Delivered the project to pilot stage, after my departure the project was widely deployed in KP Southern California serving millions of encounters per year.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 xml:space="preserve">Data Architect (Machine </w:t>
            </w:r>
            <w:proofErr w:type="gramStart"/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664CF93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1846D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discourse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2AA82597" w14:textId="01C8C380" w:rsidR="0044459B" w:rsidRPr="001846D7" w:rsidRDefault="00994A69" w:rsidP="001846D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10B22BD2" w14:textId="77777777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D724A02" w14:textId="77777777" w:rsidR="003C32DE" w:rsidRPr="00EA330F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648E062A" w14:textId="77777777" w:rsidR="003C32DE" w:rsidRPr="0051342A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160E1739" w14:textId="55C2E0D3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1840" behindDoc="1" locked="0" layoutInCell="1" allowOverlap="1" wp14:anchorId="0DCBC281" wp14:editId="5CF199DE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7C40B844" w14:textId="27083B56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2864" behindDoc="1" locked="0" layoutInCell="1" allowOverlap="1" wp14:anchorId="3BA8B82C" wp14:editId="0326B72F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59EA023C" w14:textId="01D929D6" w:rsidR="003C32DE" w:rsidRPr="00EA330F" w:rsidRDefault="00FF6EC7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3888" behindDoc="1" locked="0" layoutInCell="1" allowOverlap="1" wp14:anchorId="013F2D41" wp14:editId="49EEEA36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25444</wp:posOffset>
                  </wp:positionV>
                  <wp:extent cx="127000" cy="12065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19440" y="2046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 w:rsidR="003C32DE"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="003C32DE" w:rsidRPr="00977800">
              <w:rPr>
                <w:rFonts w:ascii="Helvetica" w:hAnsi="Helvetica"/>
                <w:noProof/>
              </w:rPr>
              <w:t xml:space="preserve"> </w:t>
            </w:r>
            <w:r w:rsidR="003C32DE">
              <w:rPr>
                <w:rFonts w:ascii="Helvetica" w:hAnsi="Helvetica"/>
                <w:noProof/>
              </w:rPr>
              <w:t xml:space="preserve">  </w:t>
            </w:r>
            <w:proofErr w:type="gramEnd"/>
            <w:r w:rsidR="003C32DE">
              <w:rPr>
                <w:rFonts w:ascii="Helvetica" w:hAnsi="Helvetica"/>
                <w:noProof/>
              </w:rPr>
              <w:t xml:space="preserve">          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="003C32DE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0164A99E" w14:textId="77777777" w:rsidR="003C32DE" w:rsidRPr="005F614F" w:rsidRDefault="003C32DE" w:rsidP="003C32DE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572ABA8C" w14:textId="744EDCC7" w:rsidR="00A25069" w:rsidRPr="00A25069" w:rsidRDefault="00A25069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A25069">
              <w:rPr>
                <w:rFonts w:ascii="Helvetica" w:hAnsi="Helvetica" w:cs="Helvetica"/>
                <w:sz w:val="20"/>
                <w:szCs w:val="20"/>
              </w:rPr>
              <w:t>R. Compton,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I Valmianski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“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>MEDCOD: A Medically-Accurate, Emotive, Diverse, and Controllable Dialog System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”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hyperlink r:id="rId19" w:history="1">
              <w:r w:rsidRPr="00A25069">
                <w:rPr>
                  <w:rStyle w:val="Hyperlink"/>
                  <w:rFonts w:ascii="Helvetica" w:hAnsi="Helvetica" w:cs="Helvetica"/>
                  <w:color w:val="000000" w:themeColor="text1"/>
                  <w:sz w:val="20"/>
                  <w:szCs w:val="20"/>
                </w:rPr>
                <w:t>https://proceedings.mlr.press/v158/compton21a.html</w:t>
              </w:r>
            </w:hyperlink>
            <w:r w:rsidRPr="00A25069">
              <w:rPr>
                <w:rFonts w:ascii="Helvetica" w:hAnsi="Helvetica" w:cs="Helvetic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7AD3D5FC" w14:textId="196F1FFC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Valmianski,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>SmartTriage</w:t>
            </w:r>
            <w:proofErr w:type="spellEnd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: A system for personalized patient data capture, documentation generation, and decision support” </w:t>
            </w:r>
            <w:r w:rsidR="001846D7" w:rsidRPr="001846D7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0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proofErr w:type="spellStart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proofErr w:type="spellEnd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1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J. </w:t>
            </w:r>
            <w:proofErr w:type="spellStart"/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Neurophys</w:t>
            </w:r>
            <w:proofErr w:type="spellEnd"/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531BDCD2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560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4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2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https://scholar.google.com/citations?user=HsOak4YAAAAJ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50C0861E" w14:textId="77189285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</w:p>
        </w:tc>
      </w:tr>
      <w:tr w:rsidR="002B5550" w:rsidRPr="00717233" w14:paraId="4848D24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</w:tcPr>
          <w:p w14:paraId="7239DDFD" w14:textId="77777777" w:rsidR="002B5550" w:rsidRDefault="002B5550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310636B6" w14:textId="77777777" w:rsidR="002B5550" w:rsidRPr="00717233" w:rsidRDefault="002B5550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566DAB13" w14:textId="77777777" w:rsidR="002B5550" w:rsidRPr="000E17A0" w:rsidRDefault="002B5550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1F47B9B3" w14:textId="77777777" w:rsidR="007B5A11" w:rsidRDefault="00000000" w:rsidP="00372F3C"/>
    <w:sectPr w:rsidR="007B5A11" w:rsidSect="0037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35pt;height:10.35pt;visibility:visible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063593">
    <w:abstractNumId w:val="8"/>
  </w:num>
  <w:num w:numId="2" w16cid:durableId="124853803">
    <w:abstractNumId w:val="0"/>
  </w:num>
  <w:num w:numId="3" w16cid:durableId="1946687006">
    <w:abstractNumId w:val="5"/>
  </w:num>
  <w:num w:numId="4" w16cid:durableId="305163648">
    <w:abstractNumId w:val="12"/>
  </w:num>
  <w:num w:numId="5" w16cid:durableId="19622749">
    <w:abstractNumId w:val="3"/>
  </w:num>
  <w:num w:numId="6" w16cid:durableId="1769709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615905">
    <w:abstractNumId w:val="0"/>
  </w:num>
  <w:num w:numId="8" w16cid:durableId="808673862">
    <w:abstractNumId w:val="1"/>
  </w:num>
  <w:num w:numId="9" w16cid:durableId="322394375">
    <w:abstractNumId w:val="7"/>
  </w:num>
  <w:num w:numId="10" w16cid:durableId="590435664">
    <w:abstractNumId w:val="17"/>
  </w:num>
  <w:num w:numId="11" w16cid:durableId="1990204862">
    <w:abstractNumId w:val="2"/>
  </w:num>
  <w:num w:numId="12" w16cid:durableId="7293580">
    <w:abstractNumId w:val="4"/>
  </w:num>
  <w:num w:numId="13" w16cid:durableId="789472548">
    <w:abstractNumId w:val="11"/>
  </w:num>
  <w:num w:numId="14" w16cid:durableId="1035615090">
    <w:abstractNumId w:val="18"/>
  </w:num>
  <w:num w:numId="15" w16cid:durableId="1668631277">
    <w:abstractNumId w:val="10"/>
  </w:num>
  <w:num w:numId="16" w16cid:durableId="802192960">
    <w:abstractNumId w:val="16"/>
  </w:num>
  <w:num w:numId="17" w16cid:durableId="844251005">
    <w:abstractNumId w:val="15"/>
  </w:num>
  <w:num w:numId="18" w16cid:durableId="1285115308">
    <w:abstractNumId w:val="14"/>
  </w:num>
  <w:num w:numId="19" w16cid:durableId="463742244">
    <w:abstractNumId w:val="13"/>
  </w:num>
  <w:num w:numId="20" w16cid:durableId="1134953245">
    <w:abstractNumId w:val="6"/>
  </w:num>
  <w:num w:numId="21" w16cid:durableId="23155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846D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49D3"/>
    <w:rsid w:val="00296C75"/>
    <w:rsid w:val="002A3616"/>
    <w:rsid w:val="002A558B"/>
    <w:rsid w:val="002A64E6"/>
    <w:rsid w:val="002B5550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72F3C"/>
    <w:rsid w:val="00394CE2"/>
    <w:rsid w:val="00396839"/>
    <w:rsid w:val="00397C8A"/>
    <w:rsid w:val="003A6C0C"/>
    <w:rsid w:val="003B0DD3"/>
    <w:rsid w:val="003B2174"/>
    <w:rsid w:val="003B77FD"/>
    <w:rsid w:val="003C32DE"/>
    <w:rsid w:val="003D7CBA"/>
    <w:rsid w:val="003E06BA"/>
    <w:rsid w:val="003E17CB"/>
    <w:rsid w:val="003E3A93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14A99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4473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D3B90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25069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2D5E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A3899"/>
    <w:rsid w:val="00CC0728"/>
    <w:rsid w:val="00CC209E"/>
    <w:rsid w:val="00CD7A86"/>
    <w:rsid w:val="00CE4A31"/>
    <w:rsid w:val="00CF534A"/>
    <w:rsid w:val="00D00B9E"/>
    <w:rsid w:val="00D02780"/>
    <w:rsid w:val="00D06039"/>
    <w:rsid w:val="00D11AAD"/>
    <w:rsid w:val="00D213EF"/>
    <w:rsid w:val="00D227F5"/>
    <w:rsid w:val="00D3666A"/>
    <w:rsid w:val="00D4460C"/>
    <w:rsid w:val="00D4772D"/>
    <w:rsid w:val="00D56E15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3102"/>
    <w:rsid w:val="00FB71C4"/>
    <w:rsid w:val="00FB7853"/>
    <w:rsid w:val="00FC4B3D"/>
    <w:rsid w:val="00FC7209"/>
    <w:rsid w:val="00FD561D"/>
    <w:rsid w:val="00FD5691"/>
    <w:rsid w:val="00FF08E0"/>
    <w:rsid w:val="00FF6EC7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74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ilya-x-valmianski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arxiv.org/abs/1911.06915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ilya.valmianski.com" TargetMode="External"/><Relationship Id="rId20" Type="http://schemas.openxmlformats.org/officeDocument/2006/relationships/hyperlink" Target="https://arxiv.org/abs/2010.0990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fontTable" Target="fontTable.xml"/><Relationship Id="rId10" Type="http://schemas.openxmlformats.org/officeDocument/2006/relationships/hyperlink" Target="mailto:ivalmian@gmail.com" TargetMode="External"/><Relationship Id="rId19" Type="http://schemas.openxmlformats.org/officeDocument/2006/relationships/hyperlink" Target="https://proceedings.mlr.press/v158/compton21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hyperlink" Target="https://scholar.google.com/citations?user=HsOak4YAAAAJ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14-ADCD-4BC3-88D0-A6BC05B2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Ilya Valmianski</cp:lastModifiedBy>
  <cp:revision>3</cp:revision>
  <cp:lastPrinted>2022-07-16T17:37:00Z</cp:lastPrinted>
  <dcterms:created xsi:type="dcterms:W3CDTF">2022-07-16T17:51:00Z</dcterms:created>
  <dcterms:modified xsi:type="dcterms:W3CDTF">2022-07-16T17:53:00Z</dcterms:modified>
</cp:coreProperties>
</file>