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FE" w:rsidRDefault="00E95992">
      <w:pPr>
        <w:rPr>
          <w:b/>
        </w:rPr>
      </w:pPr>
      <w:r w:rsidRPr="00E95992">
        <w:rPr>
          <w:b/>
        </w:rPr>
        <w:t>Contexto del caso de estudio</w:t>
      </w:r>
    </w:p>
    <w:p w:rsidR="00E95992" w:rsidRDefault="00E95992">
      <w:r>
        <w:rPr>
          <w:b/>
        </w:rPr>
        <w:t xml:space="preserve">1. </w:t>
      </w:r>
      <w:r w:rsidRPr="00F66424">
        <w:t xml:space="preserve"> ¿</w:t>
      </w:r>
      <w:r>
        <w:t>Cuáles son los objetivos del caso de estudio?</w:t>
      </w:r>
    </w:p>
    <w:p w:rsidR="00F66424" w:rsidRDefault="00E95992">
      <w:r>
        <w:t xml:space="preserve">El caso de estudio tiene como objetivo evaluar la propuesta de extensión RIA llevada a cabo a la capa de presentación de la metodología web </w:t>
      </w:r>
      <w:proofErr w:type="spellStart"/>
      <w:r>
        <w:t>MoWebA</w:t>
      </w:r>
      <w:proofErr w:type="spellEnd"/>
      <w:r>
        <w:t>. Por medio de un proyecto único (single-</w:t>
      </w:r>
      <w:proofErr w:type="spellStart"/>
      <w:r>
        <w:t>project</w:t>
      </w:r>
      <w:proofErr w:type="spellEnd"/>
      <w:r>
        <w:t xml:space="preserve">) </w:t>
      </w:r>
      <w:r w:rsidR="00F66424">
        <w:t>comparativo, se intentará determinar si los nuevos aportes implementados, afectan a la productividad en el desarrollo de dicha metodología.</w:t>
      </w:r>
    </w:p>
    <w:p w:rsidR="00F66424" w:rsidRDefault="00F66424" w:rsidP="00F66424">
      <w:r>
        <w:rPr>
          <w:b/>
        </w:rPr>
        <w:t xml:space="preserve">2. </w:t>
      </w:r>
      <w:r w:rsidRPr="00E95992">
        <w:t xml:space="preserve"> </w:t>
      </w:r>
      <w:r>
        <w:t>¿Cuál es la línea base (</w:t>
      </w:r>
      <w:proofErr w:type="spellStart"/>
      <w:r w:rsidRPr="00F66424">
        <w:rPr>
          <w:i/>
        </w:rPr>
        <w:t>baseline</w:t>
      </w:r>
      <w:proofErr w:type="spellEnd"/>
      <w:r>
        <w:t>) en la cual los resultados de la evaluación serán comparados?</w:t>
      </w:r>
    </w:p>
    <w:p w:rsidR="00D8799C" w:rsidRDefault="00F66424" w:rsidP="00F66424">
      <w:r>
        <w:t>El caso de estudio propuesto no cuenta con una línea base en la cual los resultados serán co</w:t>
      </w:r>
      <w:r w:rsidR="00790ADB">
        <w:t xml:space="preserve">mparados. Los proyectos a ser comparados serán </w:t>
      </w:r>
      <w:r w:rsidR="00691F35">
        <w:t>implementados</w:t>
      </w:r>
      <w:r w:rsidR="00790ADB">
        <w:t xml:space="preserve"> desde cero (</w:t>
      </w:r>
      <w:proofErr w:type="spellStart"/>
      <w:r w:rsidR="00790ADB" w:rsidRPr="00790ADB">
        <w:rPr>
          <w:i/>
        </w:rPr>
        <w:t>from</w:t>
      </w:r>
      <w:proofErr w:type="spellEnd"/>
      <w:r w:rsidR="00790ADB" w:rsidRPr="00790ADB">
        <w:rPr>
          <w:i/>
        </w:rPr>
        <w:t xml:space="preserve"> </w:t>
      </w:r>
      <w:proofErr w:type="spellStart"/>
      <w:r w:rsidR="00790ADB" w:rsidRPr="00790ADB">
        <w:rPr>
          <w:i/>
        </w:rPr>
        <w:t>the</w:t>
      </w:r>
      <w:proofErr w:type="spellEnd"/>
      <w:r w:rsidR="00790ADB" w:rsidRPr="00790ADB">
        <w:rPr>
          <w:i/>
        </w:rPr>
        <w:t xml:space="preserve"> </w:t>
      </w:r>
      <w:proofErr w:type="spellStart"/>
      <w:r w:rsidR="00790ADB" w:rsidRPr="00790ADB">
        <w:rPr>
          <w:i/>
        </w:rPr>
        <w:t>scratch</w:t>
      </w:r>
      <w:proofErr w:type="spellEnd"/>
      <w:r w:rsidR="00790ADB">
        <w:t xml:space="preserve">). </w:t>
      </w:r>
      <w:r w:rsidR="00691F35">
        <w:t>Dado que el fin</w:t>
      </w:r>
      <w:r w:rsidR="00790ADB">
        <w:t xml:space="preserve"> del caso de estudio</w:t>
      </w:r>
      <w:r w:rsidR="00691F35">
        <w:t>,</w:t>
      </w:r>
      <w:r w:rsidR="00790ADB">
        <w:t xml:space="preserve"> es evaluar las extensiones hechas a </w:t>
      </w:r>
      <w:proofErr w:type="spellStart"/>
      <w:r w:rsidR="00790ADB">
        <w:t>MoWebA</w:t>
      </w:r>
      <w:proofErr w:type="spellEnd"/>
      <w:r w:rsidR="00790ADB">
        <w:t xml:space="preserve"> desde el punto de vista de la capa de presentación, todas las otras capas de </w:t>
      </w:r>
      <w:proofErr w:type="spellStart"/>
      <w:r w:rsidR="00790ADB">
        <w:t>MoWebA</w:t>
      </w:r>
      <w:proofErr w:type="spellEnd"/>
      <w:r w:rsidR="00790ADB">
        <w:t xml:space="preserve"> serán implementadas en una primera fase de desarrollo. En una segunda fase, el proyecto será separado en dos, convirtiéndose de esta forma en </w:t>
      </w:r>
      <w:r w:rsidR="00691F35">
        <w:t>un caso de estudio de proyectos hermanos (</w:t>
      </w:r>
      <w:proofErr w:type="spellStart"/>
      <w:r w:rsidR="00691F35" w:rsidRPr="00691F35">
        <w:rPr>
          <w:i/>
        </w:rPr>
        <w:t>sister-project</w:t>
      </w:r>
      <w:proofErr w:type="spellEnd"/>
      <w:r w:rsidR="00691F35">
        <w:t xml:space="preserve">) comparativo. Es en este punto donde se desea medir la productividad en el desarrollo con </w:t>
      </w:r>
      <w:proofErr w:type="spellStart"/>
      <w:r w:rsidR="00691F35">
        <w:t>MoWebA</w:t>
      </w:r>
      <w:proofErr w:type="spellEnd"/>
      <w:r w:rsidR="00691F35">
        <w:t>; implementando en uno de los proyectos</w:t>
      </w:r>
      <w:r w:rsidR="005D36D3">
        <w:t xml:space="preserve"> (método A)</w:t>
      </w:r>
      <w:r w:rsidR="00691F35">
        <w:t xml:space="preserve"> la capa de presentación de </w:t>
      </w:r>
      <w:proofErr w:type="spellStart"/>
      <w:r w:rsidR="00691F35">
        <w:t>MoWebA</w:t>
      </w:r>
      <w:proofErr w:type="spellEnd"/>
      <w:r w:rsidR="00691F35">
        <w:t xml:space="preserve"> de la manera actual (</w:t>
      </w:r>
      <w:proofErr w:type="spellStart"/>
      <w:r w:rsidR="00691F35">
        <w:t>MoWebA</w:t>
      </w:r>
      <w:proofErr w:type="spellEnd"/>
      <w:r w:rsidR="00691F35">
        <w:t xml:space="preserve"> tradicional) y en el otro proyecto</w:t>
      </w:r>
      <w:r w:rsidR="005D36D3">
        <w:t xml:space="preserve"> (método B)</w:t>
      </w:r>
      <w:r w:rsidR="00691F35">
        <w:t xml:space="preserve">, la capa de presentación de </w:t>
      </w:r>
      <w:proofErr w:type="spellStart"/>
      <w:r w:rsidR="00691F35">
        <w:t>MoWebA</w:t>
      </w:r>
      <w:proofErr w:type="spellEnd"/>
      <w:r w:rsidR="00691F35">
        <w:t xml:space="preserve"> con las extensiones RIA.</w:t>
      </w:r>
    </w:p>
    <w:p w:rsidR="00F66424" w:rsidRDefault="00D8799C" w:rsidP="00F66424">
      <w:r w:rsidRPr="00D8799C">
        <w:rPr>
          <w:b/>
        </w:rPr>
        <w:t>3.</w:t>
      </w:r>
      <w:r w:rsidR="00691F35" w:rsidRPr="00D8799C">
        <w:rPr>
          <w:b/>
        </w:rPr>
        <w:t xml:space="preserve"> </w:t>
      </w:r>
      <w:r>
        <w:t>¿Cuáles son las restricciones externas del proyecto?</w:t>
      </w:r>
    </w:p>
    <w:p w:rsidR="00D8799C" w:rsidRDefault="00D8799C" w:rsidP="00F66424">
      <w:r>
        <w:t>El caso de estudio forma parte del proyecto final de carrera del autor. La restricción principal son los tiempos estimados para la finalización del caso de estudio, que está estimada para abril del año 2015.</w:t>
      </w:r>
    </w:p>
    <w:p w:rsidR="00D8799C" w:rsidRDefault="00D8799C" w:rsidP="00F66424">
      <w:pPr>
        <w:rPr>
          <w:b/>
        </w:rPr>
      </w:pPr>
      <w:r>
        <w:rPr>
          <w:b/>
        </w:rPr>
        <w:t>Estableciendo la hipótesis</w:t>
      </w:r>
    </w:p>
    <w:p w:rsidR="00D8799C" w:rsidRDefault="00D8799C" w:rsidP="00F66424">
      <w:r>
        <w:rPr>
          <w:b/>
        </w:rPr>
        <w:t xml:space="preserve">4. </w:t>
      </w:r>
      <w:r>
        <w:t>¿Cuál es la hipótesis de evaluación?</w:t>
      </w:r>
    </w:p>
    <w:p w:rsidR="0087010F" w:rsidRPr="00D8799C" w:rsidRDefault="0087010F" w:rsidP="00F66424">
      <w:r>
        <w:t xml:space="preserve">La evaluación se encaminará en </w:t>
      </w:r>
    </w:p>
    <w:sectPr w:rsidR="0087010F" w:rsidRPr="00D8799C" w:rsidSect="004E4EF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95992"/>
    <w:rsid w:val="00012EF9"/>
    <w:rsid w:val="00120501"/>
    <w:rsid w:val="001408E0"/>
    <w:rsid w:val="001629D2"/>
    <w:rsid w:val="001806CA"/>
    <w:rsid w:val="001C52AC"/>
    <w:rsid w:val="0029504F"/>
    <w:rsid w:val="002A7D2F"/>
    <w:rsid w:val="002C3668"/>
    <w:rsid w:val="0033582E"/>
    <w:rsid w:val="0034255B"/>
    <w:rsid w:val="003707AA"/>
    <w:rsid w:val="003E36AE"/>
    <w:rsid w:val="004514EE"/>
    <w:rsid w:val="004535DD"/>
    <w:rsid w:val="00465A4B"/>
    <w:rsid w:val="004E4EFE"/>
    <w:rsid w:val="005230CA"/>
    <w:rsid w:val="005613FB"/>
    <w:rsid w:val="005640CA"/>
    <w:rsid w:val="00587D09"/>
    <w:rsid w:val="005D36D3"/>
    <w:rsid w:val="005E340D"/>
    <w:rsid w:val="005E3E2D"/>
    <w:rsid w:val="006056C7"/>
    <w:rsid w:val="00633C3D"/>
    <w:rsid w:val="00645076"/>
    <w:rsid w:val="00691F35"/>
    <w:rsid w:val="006F79B7"/>
    <w:rsid w:val="00790ADB"/>
    <w:rsid w:val="007B2B89"/>
    <w:rsid w:val="007C1911"/>
    <w:rsid w:val="007E1C9C"/>
    <w:rsid w:val="00851625"/>
    <w:rsid w:val="00857FCF"/>
    <w:rsid w:val="0086090E"/>
    <w:rsid w:val="00863ACE"/>
    <w:rsid w:val="00867671"/>
    <w:rsid w:val="0087010F"/>
    <w:rsid w:val="00891FCF"/>
    <w:rsid w:val="009234A5"/>
    <w:rsid w:val="00950DD8"/>
    <w:rsid w:val="00994141"/>
    <w:rsid w:val="009E023E"/>
    <w:rsid w:val="00B34522"/>
    <w:rsid w:val="00B42958"/>
    <w:rsid w:val="00B50718"/>
    <w:rsid w:val="00B90D31"/>
    <w:rsid w:val="00B968D4"/>
    <w:rsid w:val="00BC2D6B"/>
    <w:rsid w:val="00C431A2"/>
    <w:rsid w:val="00C614A3"/>
    <w:rsid w:val="00CF0A8F"/>
    <w:rsid w:val="00D21BC6"/>
    <w:rsid w:val="00D86F61"/>
    <w:rsid w:val="00D8799C"/>
    <w:rsid w:val="00DA7868"/>
    <w:rsid w:val="00E0777A"/>
    <w:rsid w:val="00E3166F"/>
    <w:rsid w:val="00E50499"/>
    <w:rsid w:val="00E95992"/>
    <w:rsid w:val="00EE50BD"/>
    <w:rsid w:val="00F02DE6"/>
    <w:rsid w:val="00F153EB"/>
    <w:rsid w:val="00F55BD8"/>
    <w:rsid w:val="00F66424"/>
    <w:rsid w:val="00F730AD"/>
    <w:rsid w:val="00F96AEF"/>
    <w:rsid w:val="00FB14E8"/>
    <w:rsid w:val="00FC5ACC"/>
    <w:rsid w:val="00FF67E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599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1</Pages>
  <Words>267</Words>
  <Characters>1473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Iván López</cp:lastModifiedBy>
  <cp:revision>3</cp:revision>
  <dcterms:created xsi:type="dcterms:W3CDTF">2015-02-22T19:54:00Z</dcterms:created>
  <dcterms:modified xsi:type="dcterms:W3CDTF">2015-02-23T03:29:00Z</dcterms:modified>
</cp:coreProperties>
</file>