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A9" w:rsidRPr="00AF6064" w:rsidRDefault="00776FA9" w:rsidP="00776FA9">
      <w:pPr>
        <w:tabs>
          <w:tab w:val="center" w:pos="4252"/>
          <w:tab w:val="left" w:pos="7590"/>
        </w:tabs>
        <w:suppressAutoHyphens/>
        <w:autoSpaceDE w:val="0"/>
        <w:spacing w:after="0" w:line="240" w:lineRule="auto"/>
        <w:ind w:left="4252" w:hanging="4252"/>
        <w:rPr>
          <w:rFonts w:ascii="Times-Roman" w:eastAsia="Times New Roman" w:hAnsi="Times-Roman" w:cs="Times-Roman"/>
          <w:sz w:val="16"/>
          <w:szCs w:val="24"/>
          <w:lang w:eastAsia="ar-SA"/>
        </w:rPr>
      </w:pPr>
      <w:r w:rsidRPr="00895356">
        <w:rPr>
          <w:rFonts w:ascii="Times-Roman" w:eastAsia="Times New Roman" w:hAnsi="Times-Roman" w:cs="Times-Roman"/>
          <w:sz w:val="45"/>
          <w:szCs w:val="45"/>
          <w:lang w:eastAsia="ar-SA"/>
        </w:rPr>
        <w:tab/>
      </w:r>
      <w:r w:rsidRPr="00AF6064">
        <w:rPr>
          <w:rFonts w:ascii="Times-Roman" w:eastAsia="Times New Roman" w:hAnsi="Times-Roman" w:cs="Times-Roman"/>
          <w:sz w:val="16"/>
          <w:szCs w:val="24"/>
          <w:lang w:eastAsia="ar-SA"/>
        </w:rPr>
        <w:t>Universidad Católica</w:t>
      </w:r>
      <w:r w:rsidRPr="00AF6064">
        <w:rPr>
          <w:rFonts w:ascii="Times-Roman" w:eastAsia="Times New Roman" w:hAnsi="Times-Roman" w:cs="Times-Roman"/>
          <w:sz w:val="16"/>
          <w:szCs w:val="24"/>
          <w:lang w:eastAsia="ar-SA"/>
        </w:rPr>
        <w:tab/>
      </w:r>
    </w:p>
    <w:p w:rsidR="00776FA9" w:rsidRPr="00AF6064" w:rsidRDefault="00776FA9" w:rsidP="00776FA9">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776FA9">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eastAsia="es-PY"/>
        </w:rPr>
        <w:drawing>
          <wp:inline distT="0" distB="0" distL="0" distR="0">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bookmarkStart w:id="0" w:name="_GoBack"/>
      <w:bookmarkEnd w:id="0"/>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776FA9">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Una propuesta MDA para el soporte de aplicaciones RIA</w:t>
      </w:r>
      <w:r w:rsidRPr="00AF6064">
        <w:rPr>
          <w:rFonts w:ascii="Times New Roman" w:eastAsia="Times New Roman" w:hAnsi="Times New Roman" w:cs="Times New Roman"/>
          <w:i/>
          <w:sz w:val="14"/>
          <w:lang w:eastAsia="ar-SA"/>
        </w:rPr>
        <w:t>”</w:t>
      </w:r>
    </w:p>
    <w:p w:rsidR="00776FA9" w:rsidRPr="00AF6064" w:rsidRDefault="00776FA9" w:rsidP="00776FA9">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776FA9">
      <w:pPr>
        <w:suppressAutoHyphens/>
        <w:autoSpaceDE w:val="0"/>
        <w:spacing w:after="0" w:line="240" w:lineRule="auto"/>
        <w:ind w:left="2832" w:firstLine="708"/>
        <w:rPr>
          <w:rFonts w:ascii="Times-Bold" w:eastAsia="Times New Roman" w:hAnsi="Times-Bold" w:cs="Times-Bold"/>
          <w:b/>
          <w:bCs/>
          <w:sz w:val="14"/>
          <w:lang w:eastAsia="ar-SA"/>
        </w:rPr>
      </w:pPr>
      <w:r>
        <w:rPr>
          <w:rFonts w:ascii="Times-Bold" w:eastAsia="Times New Roman" w:hAnsi="Times-Bold" w:cs="Times-Bold"/>
          <w:b/>
          <w:bCs/>
          <w:sz w:val="14"/>
          <w:lang w:eastAsia="ar-SA"/>
        </w:rPr>
        <w:t xml:space="preserve">      </w:t>
      </w:r>
      <w:r w:rsidRPr="00AF6064">
        <w:rPr>
          <w:rFonts w:ascii="Times-Bold" w:eastAsia="Times New Roman" w:hAnsi="Times-Bold" w:cs="Times-Bold"/>
          <w:b/>
          <w:bCs/>
          <w:sz w:val="14"/>
          <w:lang w:eastAsia="ar-SA"/>
        </w:rPr>
        <w:t>Alumno: Iván López.</w:t>
      </w: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 xml:space="preserve">Coordinadores: Ing. </w:t>
      </w:r>
      <w:proofErr w:type="spellStart"/>
      <w:r w:rsidRPr="00AF6064">
        <w:rPr>
          <w:rFonts w:ascii="Times-Bold" w:eastAsia="Times New Roman" w:hAnsi="Times-Bold" w:cs="Times-Bold"/>
          <w:b/>
          <w:bCs/>
          <w:sz w:val="14"/>
          <w:lang w:eastAsia="ar-SA"/>
        </w:rPr>
        <w:t>Magalí</w:t>
      </w:r>
      <w:proofErr w:type="spellEnd"/>
      <w:r w:rsidRPr="00AF6064">
        <w:rPr>
          <w:rFonts w:ascii="Times-Bold" w:eastAsia="Times New Roman" w:hAnsi="Times-Bold" w:cs="Times-Bold"/>
          <w:b/>
          <w:bCs/>
          <w:sz w:val="14"/>
          <w:lang w:eastAsia="ar-SA"/>
        </w:rPr>
        <w:t xml:space="preserve"> González.</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t xml:space="preserve">           </w:t>
      </w:r>
      <w:r>
        <w:rPr>
          <w:rFonts w:ascii="Times-Bold" w:eastAsia="Times New Roman" w:hAnsi="Times-Bold" w:cs="Times-Bold"/>
          <w:b/>
          <w:bCs/>
          <w:sz w:val="14"/>
          <w:lang w:eastAsia="ar-SA"/>
        </w:rPr>
        <w:t xml:space="preserve">        Ms</w:t>
      </w:r>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Nathalíe</w:t>
      </w:r>
      <w:proofErr w:type="spellEnd"/>
      <w:r w:rsidRPr="00AF6064">
        <w:rPr>
          <w:rFonts w:ascii="Times-Bold" w:eastAsia="Times New Roman" w:hAnsi="Times-Bold" w:cs="Times-Bold"/>
          <w:b/>
          <w:bCs/>
          <w:sz w:val="14"/>
          <w:lang w:eastAsia="ar-SA"/>
        </w:rPr>
        <w:t xml:space="preserve"> Aquino.</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Applicantions</w:t>
      </w:r>
      <w:proofErr w:type="spellEnd"/>
      <w:r w:rsidRPr="0069463E">
        <w:rPr>
          <w:rFonts w:cstheme="minorHAnsi"/>
          <w:color w:val="000000"/>
          <w:sz w:val="20"/>
          <w:szCs w:val="20"/>
        </w:rPr>
        <w:t xml:space="preserve"> (RIA).  Estas representan todo un desafío para la ingeniería Web, ya que las RIA han dado un cambio radical en la manera en que se comportan, desarrollan  y despliegan las aplicaciones Web,  ofreciendo mejoras substanciales con respecto a las aplicaciones Web tradicionales, con nuevas características referentes a la comunicación, la distribución  de los datos y la computación en el lado cliente, acompañadas de interfaces mucho mas interactivas, en donde el usuario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o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RIA,  muchas de las metodologías Web tradicionales basadas en la Web 1.0, tales como;  </w:t>
      </w:r>
      <w:proofErr w:type="spellStart"/>
      <w:r w:rsidRPr="0069463E">
        <w:rPr>
          <w:rFonts w:cstheme="minorHAnsi"/>
          <w:color w:val="000000"/>
          <w:sz w:val="20"/>
          <w:szCs w:val="20"/>
        </w:rPr>
        <w:t>WebML</w:t>
      </w:r>
      <w:proofErr w:type="spellEnd"/>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69463E">
        <w:rPr>
          <w:rFonts w:cstheme="minorHAnsi"/>
          <w:color w:val="000000"/>
          <w:sz w:val="20"/>
          <w:szCs w:val="20"/>
        </w:rPr>
        <w:t>, UWE</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Pr="0069463E">
        <w:rPr>
          <w:rFonts w:cstheme="minorHAnsi"/>
          <w:color w:val="000000"/>
          <w:sz w:val="20"/>
          <w:szCs w:val="20"/>
        </w:rPr>
        <w:t>, OOH</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69463E">
        <w:rPr>
          <w:rFonts w:cstheme="minorHAnsi"/>
          <w:color w:val="000000"/>
          <w:sz w:val="20"/>
          <w:szCs w:val="20"/>
        </w:rPr>
        <w:t>, OOHDM</w:t>
      </w:r>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y OOWS</w:t>
      </w:r>
      <w:r w:rsidR="00A37EFF" w:rsidRPr="00A37EFF">
        <w:rPr>
          <w:rFonts w:ascii="Calibri" w:hAnsi="Calibri" w:cs="Calibri"/>
          <w:color w:val="000000"/>
          <w:sz w:val="20"/>
          <w:szCs w:val="20"/>
        </w:rPr>
        <w:t>[</w:t>
      </w:r>
      <w:fldSimple w:instr=" REF BIB_valverde2008 \* MERGEFORMAT ">
        <w:r w:rsidR="00A37EFF" w:rsidRPr="00A37EFF">
          <w:rPr>
            <w:rFonts w:ascii="Calibri" w:hAnsi="Calibri" w:cs="Calibri"/>
            <w:color w:val="000000"/>
            <w:sz w:val="20"/>
          </w:rPr>
          <w:t>&lt;valverde2008&gt;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RIA. Muchas de las metodologías citadas han logrado una notable evolución en su afán de mantenerse </w:t>
      </w:r>
      <w:r w:rsidRPr="003A6848">
        <w:rPr>
          <w:rFonts w:cstheme="minorHAnsi"/>
          <w:color w:val="000000"/>
          <w:sz w:val="20"/>
          <w:szCs w:val="20"/>
        </w:rPr>
        <w:t xml:space="preserve">vigentes con los avances propuestos por las RIA, sin embargo en la actualidad, ninguna de ellas, logra satisfacer todas las nuevas funcionalidades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mariannebusch2009 \* MERGEFORMAT ">
        <w:r w:rsidR="00A37EFF" w:rsidRPr="00A37EFF">
          <w:rPr>
            <w:rFonts w:ascii="Calibri" w:hAnsi="Calibri" w:cs="Calibri"/>
            <w:color w:val="000000"/>
            <w:sz w:val="20"/>
          </w:rPr>
          <w:t>&lt;mariannebusch2009&gt;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 del análisis, el hecho de que solo </w:t>
      </w:r>
      <w:r w:rsidRPr="0069463E">
        <w:rPr>
          <w:rFonts w:cs="Times New Roman"/>
          <w:sz w:val="20"/>
        </w:rPr>
        <w:t>OOH4RIA</w:t>
      </w:r>
      <w:r w:rsidRPr="0069463E">
        <w:rPr>
          <w:rFonts w:cstheme="minorHAnsi"/>
          <w:sz w:val="20"/>
        </w:rPr>
        <w:t xml:space="preserve">,  </w:t>
      </w:r>
      <w:r w:rsidRPr="0069463E">
        <w:rPr>
          <w:rFonts w:cs="Times New Roman"/>
          <w:sz w:val="20"/>
        </w:rPr>
        <w:t>UWE-R y Patrones RIA con UWE,</w:t>
      </w:r>
      <w:r w:rsidRPr="0069463E">
        <w:rPr>
          <w:rFonts w:cstheme="minorHAnsi"/>
          <w:sz w:val="20"/>
        </w:rPr>
        <w:t xml:space="preserve"> poseen tales características. Sin embargo, en estas metodologías, las soluciones RIA propuestas en  sus modelos poseen detalles de alguna arquitectura destino en particular, lo que conlleva a que sus modelos no sean totalmente independientes de la plataforma. Con ese propósito en la mira, un nuevo enfoque para el desarrollo de aplicaciones Web basado en modelos y fundamentado en los principios propuestos por la OMG</w:t>
      </w:r>
      <w:r w:rsidRPr="0069463E">
        <w:rPr>
          <w:rFonts w:cstheme="minorHAnsi"/>
          <w:sz w:val="20"/>
          <w:vertAlign w:val="superscript"/>
        </w:rPr>
        <w:footnoteReference w:id="1"/>
      </w:r>
      <w:r w:rsidRPr="0069463E">
        <w:rPr>
          <w:rFonts w:cstheme="minorHAnsi"/>
          <w:sz w:val="20"/>
        </w:rPr>
        <w:t>, se ha propuesto en el DEI</w:t>
      </w:r>
      <w:r w:rsidRPr="0069463E">
        <w:rPr>
          <w:rFonts w:eastAsia="Times New Roman" w:cstheme="minorHAnsi"/>
          <w:sz w:val="18"/>
          <w:vertAlign w:val="superscript"/>
        </w:rPr>
        <w:footnoteReference w:id="2"/>
      </w:r>
      <w:r w:rsidRPr="0069463E">
        <w:rPr>
          <w:rFonts w:cstheme="minorHAnsi"/>
          <w:sz w:val="20"/>
        </w:rPr>
        <w:t>. Este enfoque está basado en los  estándares MDA</w:t>
      </w:r>
      <w:r w:rsidRPr="0069463E">
        <w:rPr>
          <w:rFonts w:cstheme="minorHAnsi"/>
          <w:sz w:val="20"/>
          <w:vertAlign w:val="superscript"/>
        </w:rPr>
        <w:footnoteReference w:id="3"/>
      </w:r>
      <w:r w:rsidRPr="0069463E">
        <w:rPr>
          <w:rFonts w:cstheme="minorHAnsi"/>
          <w:sz w:val="20"/>
        </w:rPr>
        <w:t xml:space="preserve"> y ofrece un esquema de modelado en capas para la separación de conceptos. Dicho enfoque se denomina </w:t>
      </w:r>
      <w:proofErr w:type="spellStart"/>
      <w:r w:rsidRPr="0069463E">
        <w:rPr>
          <w:rFonts w:cstheme="minorHAnsi"/>
          <w:sz w:val="20"/>
        </w:rPr>
        <w:t>MoWebA</w:t>
      </w:r>
      <w:proofErr w:type="spellEnd"/>
      <w:r>
        <w:rPr>
          <w:rFonts w:cstheme="minorHAnsi"/>
          <w:sz w:val="20"/>
        </w:rPr>
        <w:t xml:space="preserve"> </w:t>
      </w:r>
      <w:r w:rsidR="00A37EFF" w:rsidRPr="00A37EFF">
        <w:rPr>
          <w:rFonts w:ascii="Calibri" w:hAnsi="Calibri" w:cs="Calibri"/>
          <w:sz w:val="20"/>
        </w:rPr>
        <w:t>[</w:t>
      </w:r>
      <w:fldSimple w:instr=" REF BIB_gonzalez2011 \* MERGEFORMAT ">
        <w:r w:rsidR="00A37EFF" w:rsidRPr="00A37EFF">
          <w:rPr>
            <w:rFonts w:ascii="Calibri" w:hAnsi="Calibri" w:cs="Calibri"/>
            <w:sz w:val="20"/>
          </w:rPr>
          <w:t>&lt;gonzalez2011&gt;</w:t>
        </w:r>
      </w:fldSimple>
      <w:r w:rsidR="00A37EFF" w:rsidRPr="00A37EFF">
        <w:rPr>
          <w:rFonts w:ascii="Calibri" w:hAnsi="Calibri" w:cs="Calibri"/>
          <w:sz w:val="20"/>
        </w:rPr>
        <w:t>][</w:t>
      </w:r>
      <w:fldSimple w:instr=" REF BIB_gonzalez2010 \* MERGEFORMAT ">
        <w:r w:rsidR="00A37EFF" w:rsidRPr="00A37EFF">
          <w:rPr>
            <w:rFonts w:ascii="Calibri" w:hAnsi="Calibri" w:cs="Calibri"/>
            <w:sz w:val="20"/>
          </w:rPr>
          <w:t>&lt;gonzalez2010&gt;</w:t>
        </w:r>
      </w:fldSimple>
      <w:r w:rsidR="00A37EFF" w:rsidRPr="00A37EFF">
        <w:rPr>
          <w:rFonts w:ascii="Calibri" w:hAnsi="Calibri" w:cs="Calibri"/>
          <w:sz w:val="20"/>
        </w:rPr>
        <w:t>]</w:t>
      </w:r>
      <w:r w:rsidRPr="0069463E">
        <w:rPr>
          <w:rFonts w:cstheme="minorHAnsi"/>
          <w:sz w:val="20"/>
        </w:rPr>
        <w:t xml:space="preserve">, y en la actualidad cuenta con características de modelado a nivel de presentación, lógica de negocio, navegación y </w:t>
      </w:r>
      <w:r w:rsidRPr="0069463E">
        <w:rPr>
          <w:rFonts w:cstheme="minorHAnsi"/>
          <w:sz w:val="20"/>
        </w:rPr>
        <w:lastRenderedPageBreak/>
        <w:t xml:space="preserve">adaptabilidad de los usuarios, pudiendo generarse aplicaciones Web completas y funcionales con modelos independientes de la plataforma. </w:t>
      </w:r>
      <w:proofErr w:type="spellStart"/>
      <w:r w:rsidRPr="0069463E">
        <w:rPr>
          <w:rFonts w:cstheme="minorHAnsi"/>
          <w:sz w:val="20"/>
        </w:rPr>
        <w:t>MoWebA</w:t>
      </w:r>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ins w:id="1" w:author="marcazal" w:date="2015-10-02T10:46:00Z"/>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proofErr w:type="spellStart"/>
      <w:r w:rsidRPr="0069463E">
        <w:rPr>
          <w:rFonts w:cstheme="minorHAnsi"/>
          <w:sz w:val="20"/>
        </w:rPr>
        <w:t>MoWebA</w:t>
      </w:r>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RIA. Para llevar a cabo esta propuesta de extensión, se divide el esquema de trabajo de la siguiente manera. </w:t>
      </w:r>
      <w:r w:rsidRPr="0069463E">
        <w:rPr>
          <w:rFonts w:cstheme="minorHAnsi"/>
          <w:color w:val="000000"/>
          <w:sz w:val="20"/>
          <w:szCs w:val="20"/>
          <w:lang w:val="es-ES"/>
        </w:rPr>
        <w:t xml:space="preserve">Se definen primeramente las RIA, presentando  sus principales características y los  nuevos aportes a las aplicaciones Web tradicionales. Posteriormente se presenta el estado del arte de las metodologías de desarrollo basada en modelos MDD que dan cobertura a características de RIA. A continuación se presenta la aproximación de desarrollo Web </w:t>
      </w:r>
      <w:proofErr w:type="spellStart"/>
      <w:r w:rsidRPr="0069463E">
        <w:rPr>
          <w:rFonts w:cstheme="minorHAnsi"/>
          <w:sz w:val="20"/>
          <w:lang w:val="es-ES"/>
        </w:rPr>
        <w:t>MoWeb</w:t>
      </w:r>
      <w:proofErr w:type="spellEnd"/>
      <w:r w:rsidRPr="0069463E">
        <w:rPr>
          <w:rFonts w:cstheme="minorHAnsi"/>
          <w:sz w:val="20"/>
        </w:rPr>
        <w:t>A</w:t>
      </w:r>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proofErr w:type="spellStart"/>
      <w:r w:rsidRPr="0069463E">
        <w:rPr>
          <w:rFonts w:cstheme="minorHAnsi"/>
          <w:color w:val="000000"/>
          <w:sz w:val="20"/>
          <w:szCs w:val="20"/>
        </w:rPr>
        <w:t>metamodelo</w:t>
      </w:r>
      <w:proofErr w:type="spellEnd"/>
      <w:r w:rsidRPr="0069463E">
        <w:rPr>
          <w:rFonts w:cstheme="minorHAnsi"/>
          <w:color w:val="000000"/>
          <w:sz w:val="20"/>
          <w:szCs w:val="20"/>
        </w:rPr>
        <w:t xml:space="preserve">  de contenido de </w:t>
      </w:r>
      <w:proofErr w:type="spellStart"/>
      <w:r w:rsidRPr="0069463E">
        <w:rPr>
          <w:rFonts w:cstheme="minorHAnsi"/>
          <w:color w:val="000000"/>
          <w:sz w:val="20"/>
          <w:szCs w:val="20"/>
        </w:rPr>
        <w:t>MoWebA</w:t>
      </w:r>
      <w:proofErr w:type="spellEnd"/>
      <w:r w:rsidRPr="0069463E">
        <w:rPr>
          <w:rFonts w:cstheme="minorHAnsi"/>
          <w:color w:val="000000"/>
          <w:sz w:val="20"/>
          <w:szCs w:val="20"/>
        </w:rPr>
        <w:t xml:space="preserve"> y se presenta una propuesta de  transformación  de modelo a texto (M2T)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RIA de las presentaciones enriquecidas y de la lógica de negocios en el lado cliente. </w:t>
      </w:r>
      <w:r w:rsidRPr="0069463E">
        <w:rPr>
          <w:rFonts w:cstheme="minorHAnsi"/>
          <w:color w:val="000000"/>
          <w:sz w:val="20"/>
          <w:szCs w:val="20"/>
          <w:lang w:val="es-ES"/>
        </w:rPr>
        <w:t xml:space="preserve">Como siguiente paso se evalúa el </w:t>
      </w:r>
      <w:proofErr w:type="spellStart"/>
      <w:r w:rsidRPr="0069463E">
        <w:rPr>
          <w:rFonts w:cstheme="minorHAnsi"/>
          <w:color w:val="000000"/>
          <w:sz w:val="20"/>
          <w:szCs w:val="20"/>
          <w:lang w:val="es-ES"/>
        </w:rPr>
        <w:t>metamodelo</w:t>
      </w:r>
      <w:proofErr w:type="spellEnd"/>
      <w:r w:rsidRPr="0069463E">
        <w:rPr>
          <w:rFonts w:cstheme="minorHAnsi"/>
          <w:color w:val="000000"/>
          <w:sz w:val="20"/>
          <w:szCs w:val="20"/>
          <w:lang w:val="es-ES"/>
        </w:rPr>
        <w:t xml:space="preserve"> de </w:t>
      </w:r>
      <w:r w:rsidRPr="009E0F52">
        <w:rPr>
          <w:rFonts w:cstheme="minorHAnsi"/>
          <w:i/>
          <w:color w:val="000000"/>
          <w:sz w:val="20"/>
          <w:szCs w:val="20"/>
          <w:lang w:val="es-ES"/>
        </w:rPr>
        <w:t>Contenido y Estructura</w:t>
      </w:r>
      <w:r w:rsidRPr="0069463E">
        <w:rPr>
          <w:rFonts w:cstheme="minorHAnsi"/>
          <w:color w:val="000000"/>
          <w:sz w:val="20"/>
          <w:szCs w:val="20"/>
          <w:lang w:val="es-ES"/>
        </w:rPr>
        <w:t xml:space="preserve"> extendido con una ilustración. Se finaliza el trabajo con un análisis de los resultados obtenidos elaborando la conclusión y los posibles trabajos futuros.</w:t>
      </w:r>
    </w:p>
    <w:p w:rsidR="00B25EDB" w:rsidRPr="004D1869" w:rsidRDefault="00B25EDB" w:rsidP="00B25EDB">
      <w:pPr>
        <w:jc w:val="both"/>
        <w:rPr>
          <w:ins w:id="2" w:author="marcazal" w:date="2015-10-02T10:46:00Z"/>
          <w:rFonts w:cstheme="minorHAnsi"/>
          <w:b/>
          <w:caps/>
          <w:color w:val="000000"/>
          <w:sz w:val="20"/>
          <w:szCs w:val="20"/>
        </w:rPr>
      </w:pPr>
      <w:ins w:id="3" w:author="marcazal" w:date="2015-10-02T10:46:00Z">
        <w:r w:rsidRPr="004D1869">
          <w:rPr>
            <w:rFonts w:cstheme="minorHAnsi"/>
            <w:b/>
            <w:caps/>
            <w:color w:val="000000"/>
            <w:sz w:val="20"/>
            <w:szCs w:val="20"/>
          </w:rPr>
          <w:t>2-Rich Internet Applications (RIA)</w:t>
        </w:r>
      </w:ins>
    </w:p>
    <w:p w:rsidR="00B25EDB" w:rsidRPr="00B25EDB" w:rsidRDefault="00B25EDB" w:rsidP="00B25EDB">
      <w:pPr>
        <w:jc w:val="both"/>
        <w:rPr>
          <w:ins w:id="4" w:author="marcazal" w:date="2015-10-02T10:46:00Z"/>
          <w:rFonts w:cstheme="minorHAnsi"/>
          <w:color w:val="000000"/>
          <w:sz w:val="20"/>
          <w:szCs w:val="20"/>
        </w:rPr>
      </w:pPr>
      <w:ins w:id="5" w:author="marcazal" w:date="2015-10-02T10:46:00Z">
        <w:r w:rsidRPr="00B25EDB">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2807D4" w:rsidRPr="004B2F27" w:rsidRDefault="002807D4" w:rsidP="00B25EDB">
                    <w:pPr>
                      <w:pStyle w:val="Epgrafe"/>
                      <w:rPr>
                        <w:rFonts w:cs="Times New Roman"/>
                        <w:b w:val="0"/>
                        <w:noProof/>
                        <w:color w:val="000000" w:themeColor="text1"/>
                      </w:rPr>
                    </w:pPr>
                    <w:bookmarkStart w:id="6"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6"/>
                    <w:r w:rsidRPr="004B2F27">
                      <w:rPr>
                        <w:b w:val="0"/>
                        <w:color w:val="000000" w:themeColor="text1"/>
                      </w:rPr>
                      <w:t xml:space="preserve"> Fundamento de las </w:t>
                    </w:r>
                    <w:proofErr w:type="spellStart"/>
                    <w:r w:rsidRPr="004B2F27">
                      <w:rPr>
                        <w:b w:val="0"/>
                        <w:color w:val="000000" w:themeColor="text1"/>
                      </w:rPr>
                      <w:t>RIAs</w:t>
                    </w:r>
                    <w:proofErr w:type="spellEnd"/>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Pr="00B25EDB">
          <w:rPr>
            <w:rFonts w:cstheme="minorHAnsi"/>
            <w:color w:val="000000"/>
            <w:sz w:val="20"/>
            <w:szCs w:val="20"/>
          </w:rPr>
          <w:drawing>
            <wp:anchor distT="0" distB="0" distL="114300" distR="114300" simplePos="0" relativeHeight="25166336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Pr="00B25EDB">
          <w:rPr>
            <w:rFonts w:cstheme="minorHAnsi"/>
            <w:color w:val="000000"/>
            <w:sz w:val="20"/>
            <w:szCs w:val="20"/>
          </w:rPr>
          <w:t xml:space="preserve">El término RIA, fue introducido en marzo de 2002 por la empresa Macromedia (actualmente Adobe) que en ese entonces abordaba las limitaciones en cuanto a la riqueza de las interfaces, medios y contenidos de las aplicaciones </w:t>
        </w:r>
      </w:ins>
      <w:r w:rsidR="00A37EFF" w:rsidRPr="00A37EFF">
        <w:rPr>
          <w:rFonts w:ascii="Calibri" w:hAnsi="Calibri" w:cs="Calibri"/>
          <w:color w:val="000000"/>
          <w:sz w:val="20"/>
          <w:szCs w:val="20"/>
        </w:rPr>
        <w:t>[</w:t>
      </w:r>
      <w:fldSimple w:instr=" REF BIB_allairemacromediamarch2002 \* MERGEFORMAT ">
        <w:r w:rsidR="00A37EFF" w:rsidRPr="00A37EFF">
          <w:rPr>
            <w:rFonts w:ascii="Calibri" w:hAnsi="Calibri" w:cs="Calibri"/>
            <w:color w:val="000000"/>
            <w:sz w:val="20"/>
          </w:rPr>
          <w:t>&lt;allairemacromediamarch2002&gt;</w:t>
        </w:r>
      </w:fldSimple>
      <w:r w:rsidR="00A37EFF" w:rsidRPr="00A37EFF">
        <w:rPr>
          <w:rFonts w:ascii="Calibri" w:hAnsi="Calibri" w:cs="Calibri"/>
          <w:color w:val="000000"/>
          <w:sz w:val="20"/>
          <w:szCs w:val="20"/>
        </w:rPr>
        <w:t>]</w:t>
      </w:r>
      <w:ins w:id="7" w:author="marcazal" w:date="2015-10-02T10:46:00Z">
        <w:r w:rsidRPr="00B25EDB">
          <w:rPr>
            <w:rFonts w:cstheme="minorHAnsi"/>
            <w:color w:val="000000"/>
            <w:sz w:val="20"/>
            <w:szCs w:val="20"/>
          </w:rPr>
          <w:t xml:space="preserve">. En la </w:t>
        </w:r>
        <w:r w:rsidRPr="00B25EDB">
          <w:rPr>
            <w:rFonts w:cstheme="minorHAnsi"/>
            <w:color w:val="000000"/>
            <w:sz w:val="20"/>
            <w:szCs w:val="20"/>
          </w:rPr>
          <w:fldChar w:fldCharType="begin"/>
        </w:r>
        <w:r w:rsidRPr="00B25EDB">
          <w:rPr>
            <w:rFonts w:cstheme="minorHAnsi"/>
            <w:color w:val="000000"/>
            <w:sz w:val="20"/>
            <w:szCs w:val="20"/>
          </w:rPr>
          <w:instrText xml:space="preserve"> REF _Ref422935694 \h </w:instrText>
        </w:r>
        <w:r w:rsidRPr="00B25EDB">
          <w:rPr>
            <w:rFonts w:cstheme="minorHAnsi"/>
            <w:color w:val="000000"/>
            <w:sz w:val="20"/>
            <w:szCs w:val="20"/>
          </w:rPr>
        </w:r>
        <w:r w:rsidRPr="00B25EDB">
          <w:rPr>
            <w:rFonts w:cstheme="minorHAnsi"/>
            <w:color w:val="000000"/>
            <w:sz w:val="20"/>
            <w:szCs w:val="20"/>
          </w:rPr>
          <w:fldChar w:fldCharType="separate"/>
        </w:r>
        <w:r w:rsidRPr="00B25EDB">
          <w:rPr>
            <w:rFonts w:cstheme="minorHAnsi"/>
            <w:color w:val="000000"/>
            <w:sz w:val="20"/>
            <w:szCs w:val="20"/>
          </w:rPr>
          <w:t>Figura 1</w:t>
        </w:r>
        <w:r w:rsidRPr="00B25EDB">
          <w:rPr>
            <w:rFonts w:cstheme="minorHAnsi"/>
            <w:color w:val="000000"/>
            <w:sz w:val="20"/>
            <w:szCs w:val="20"/>
          </w:rPr>
          <w:fldChar w:fldCharType="end"/>
        </w:r>
        <w:r w:rsidRPr="00B25EDB">
          <w:rPr>
            <w:rFonts w:cstheme="minorHAnsi"/>
            <w:color w:val="000000"/>
            <w:sz w:val="20"/>
            <w:szCs w:val="20"/>
          </w:rPr>
          <w:t xml:space="preserve"> se presentan los tres aspectos que en conjunción, dieron origen a las RIA. Las RIA son aplicaciones Web que exhiben </w:t>
        </w:r>
        <w:proofErr w:type="spellStart"/>
        <w:r w:rsidRPr="00B25EDB">
          <w:rPr>
            <w:rFonts w:cstheme="minorHAnsi"/>
            <w:color w:val="000000"/>
            <w:sz w:val="20"/>
            <w:szCs w:val="20"/>
          </w:rPr>
          <w:t>widgets</w:t>
        </w:r>
        <w:proofErr w:type="spellEnd"/>
        <w:r w:rsidRPr="00B25EDB">
          <w:rPr>
            <w:rFonts w:cstheme="minorHAnsi"/>
            <w:color w:val="000000"/>
            <w:sz w:val="20"/>
            <w:szCs w:val="20"/>
          </w:rPr>
          <w:t xml:space="preserve">, comportamientos y características que están presentes en las aplicaciones de escritorio.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Pr="00B25EDB">
          <w:rPr>
            <w:rFonts w:cstheme="minorHAnsi"/>
            <w:color w:val="000000"/>
            <w:sz w:val="20"/>
            <w:szCs w:val="20"/>
          </w:rPr>
          <w:t>push</w:t>
        </w:r>
        <w:proofErr w:type="spellEnd"/>
        <w:r w:rsidRPr="00B25EDB">
          <w:rPr>
            <w:rFonts w:cstheme="minorHAnsi"/>
            <w:color w:val="000000"/>
            <w:sz w:val="20"/>
            <w:szCs w:val="20"/>
          </w:rPr>
          <w:t xml:space="preserve"> y comunicación asíncrona entre el cliente y el servidor y un manejo optimizado de los datos, reduciendo las solicitudes al servidor) y finalmente, la inclusión de un motor en el cliente (en la forma de máquina virtual o extensiones (</w:t>
        </w:r>
        <w:proofErr w:type="spellStart"/>
        <w:r w:rsidRPr="00B25EDB">
          <w:rPr>
            <w:rFonts w:cstheme="minorHAnsi"/>
            <w:color w:val="000000"/>
            <w:sz w:val="20"/>
            <w:szCs w:val="20"/>
          </w:rPr>
          <w:t>plug-ins</w:t>
        </w:r>
        <w:proofErr w:type="spellEnd"/>
        <w:r w:rsidRPr="00B25EDB">
          <w:rPr>
            <w:rFonts w:cstheme="minorHAnsi"/>
            <w:color w:val="000000"/>
            <w:sz w:val="20"/>
            <w:szCs w:val="20"/>
          </w:rPr>
          <w:t xml:space="preserve">) en el navegador que administra la disposición gráfica de los elementos y la mayoría de las interacciones locales </w:t>
        </w:r>
      </w:ins>
      <w:r w:rsidR="00A37EFF" w:rsidRPr="00A37EFF">
        <w:rPr>
          <w:rFonts w:ascii="Calibri" w:hAnsi="Calibri" w:cs="Calibri"/>
          <w:color w:val="000000"/>
          <w:sz w:val="20"/>
          <w:szCs w:val="20"/>
        </w:rPr>
        <w:t>[</w:t>
      </w:r>
      <w:fldSimple w:instr=" REF BIB_martinez_2druiz2010 \* MERGEFORMAT ">
        <w:r w:rsidR="00A37EFF" w:rsidRPr="00A37EFF">
          <w:rPr>
            <w:rFonts w:ascii="Calibri" w:hAnsi="Calibri" w:cs="Calibri"/>
            <w:color w:val="000000"/>
            <w:sz w:val="20"/>
          </w:rPr>
          <w:t>&lt;martinez-ruiz2010&gt;</w:t>
        </w:r>
      </w:fldSimple>
      <w:r w:rsidR="00A37EFF" w:rsidRPr="00A37EFF">
        <w:rPr>
          <w:rFonts w:ascii="Calibri" w:hAnsi="Calibri" w:cs="Calibri"/>
          <w:color w:val="000000"/>
          <w:sz w:val="20"/>
          <w:szCs w:val="20"/>
        </w:rPr>
        <w:t>]</w:t>
      </w:r>
      <w:ins w:id="8" w:author="marcazal" w:date="2015-10-02T10:46:00Z">
        <w:r w:rsidRPr="00B25EDB">
          <w:rPr>
            <w:rFonts w:cstheme="minorHAnsi"/>
            <w:color w:val="000000"/>
            <w:sz w:val="20"/>
            <w:szCs w:val="20"/>
          </w:rPr>
          <w:t>.</w:t>
        </w:r>
      </w:ins>
    </w:p>
    <w:p w:rsidR="00B25EDB" w:rsidRPr="00B25EDB" w:rsidRDefault="00B25EDB" w:rsidP="00B25EDB">
      <w:pPr>
        <w:jc w:val="both"/>
        <w:rPr>
          <w:ins w:id="9" w:author="marcazal" w:date="2015-10-02T10:46:00Z"/>
          <w:rFonts w:cstheme="minorHAnsi"/>
          <w:b/>
          <w:color w:val="000000"/>
          <w:sz w:val="20"/>
          <w:szCs w:val="20"/>
        </w:rPr>
      </w:pPr>
      <w:ins w:id="10" w:author="marcazal" w:date="2015-10-02T10:46:00Z">
        <w:r w:rsidRPr="00B25EDB">
          <w:rPr>
            <w:rFonts w:cstheme="minorHAnsi"/>
            <w:b/>
            <w:color w:val="000000"/>
            <w:sz w:val="20"/>
            <w:szCs w:val="20"/>
          </w:rPr>
          <w:t>2.1 Características principales de las RIA</w:t>
        </w:r>
      </w:ins>
    </w:p>
    <w:p w:rsidR="00B25EDB" w:rsidRPr="00B25EDB" w:rsidRDefault="00B25EDB" w:rsidP="00B25EDB">
      <w:pPr>
        <w:jc w:val="both"/>
        <w:rPr>
          <w:ins w:id="11" w:author="marcazal" w:date="2015-10-02T10:46:00Z"/>
          <w:rFonts w:cstheme="minorHAnsi"/>
          <w:color w:val="000000"/>
          <w:sz w:val="20"/>
          <w:szCs w:val="20"/>
        </w:rPr>
      </w:pPr>
      <w:ins w:id="12" w:author="marcazal" w:date="2015-10-02T10:46:00Z">
        <w:r w:rsidRPr="00B25EDB">
          <w:rPr>
            <w:rFonts w:cstheme="minorHAnsi"/>
            <w:color w:val="000000"/>
            <w:sz w:val="20"/>
            <w:szCs w:val="20"/>
          </w:rPr>
          <w:t>A continuación se presentan las cuatro características principales de las aplicaciones RIA.</w:t>
        </w:r>
      </w:ins>
    </w:p>
    <w:p w:rsidR="00B25EDB" w:rsidRPr="00B25EDB" w:rsidRDefault="00B25EDB" w:rsidP="00B25EDB">
      <w:pPr>
        <w:jc w:val="both"/>
        <w:rPr>
          <w:ins w:id="13" w:author="marcazal" w:date="2015-10-02T10:46:00Z"/>
          <w:rFonts w:cstheme="minorHAnsi"/>
          <w:color w:val="000000"/>
          <w:sz w:val="20"/>
          <w:szCs w:val="20"/>
        </w:rPr>
      </w:pPr>
      <w:ins w:id="14" w:author="marcazal" w:date="2015-10-02T10:46:00Z">
        <w:r w:rsidRPr="00B25EDB">
          <w:rPr>
            <w:rFonts w:cstheme="minorHAnsi"/>
            <w:b/>
            <w:bCs/>
            <w:color w:val="000000"/>
            <w:sz w:val="20"/>
            <w:szCs w:val="20"/>
          </w:rPr>
          <w:lastRenderedPageBreak/>
          <w:t xml:space="preserve">Almacenamiento de los datos: </w:t>
        </w:r>
        <w:r w:rsidRPr="00B25EDB">
          <w:rPr>
            <w:rFonts w:cstheme="minorHAnsi"/>
            <w:color w:val="000000"/>
            <w:sz w:val="20"/>
            <w:szCs w:val="20"/>
          </w:rPr>
          <w:t xml:space="preserve">en las RIA, es posible almacenar datos en el lado cliente, con diferentes niveles de persistencia (temporalmente, mientras la aplicación está en ejecución, o persistentemente). También, los datos pueden distribuirse entre ambos pares, cliente y servidor. </w:t>
        </w:r>
      </w:ins>
    </w:p>
    <w:p w:rsidR="00B25EDB" w:rsidRPr="00B25EDB" w:rsidRDefault="00B25EDB" w:rsidP="00B25EDB">
      <w:pPr>
        <w:jc w:val="both"/>
        <w:rPr>
          <w:ins w:id="15" w:author="marcazal" w:date="2015-10-02T10:46:00Z"/>
          <w:rFonts w:cstheme="minorHAnsi"/>
          <w:color w:val="000000"/>
          <w:sz w:val="20"/>
          <w:szCs w:val="20"/>
        </w:rPr>
      </w:pPr>
      <w:ins w:id="16" w:author="marcazal" w:date="2015-10-02T10:46:00Z">
        <w:r w:rsidRPr="00B25EDB">
          <w:rPr>
            <w:rFonts w:cstheme="minorHAnsi"/>
            <w:b/>
            <w:bCs/>
            <w:color w:val="000000"/>
            <w:sz w:val="20"/>
            <w:szCs w:val="20"/>
            <w:lang w:val="es-ES"/>
          </w:rPr>
          <w:t xml:space="preserve">Lógica de negocio: </w:t>
        </w:r>
        <w:r w:rsidRPr="00B25EDB">
          <w:rPr>
            <w:rFonts w:cstheme="minorHAnsi"/>
            <w:color w:val="000000"/>
            <w:sz w:val="20"/>
            <w:szCs w:val="20"/>
          </w:rPr>
          <w:t xml:space="preserve">en las RIA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ins>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p>
    <w:p w:rsidR="00B25EDB" w:rsidRPr="00B25EDB" w:rsidRDefault="00B25EDB" w:rsidP="00B25EDB">
      <w:pPr>
        <w:jc w:val="both"/>
        <w:rPr>
          <w:ins w:id="17" w:author="marcazal" w:date="2015-10-02T10:46:00Z"/>
          <w:rFonts w:cstheme="minorHAnsi"/>
          <w:color w:val="000000"/>
          <w:sz w:val="20"/>
          <w:szCs w:val="20"/>
        </w:rPr>
      </w:pPr>
      <w:ins w:id="18" w:author="marcazal" w:date="2015-10-02T10:46:00Z">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con las RIA se crean mecanismos para reducir al mínimo la transferencia de los datos migrando las capas de interacción y presentación del servidor al cliente. Las RIA soportan comunicaciones asíncronas entre el cliente y el servidor para la distribución de objetos de dominio, datos y la computación.</w:t>
        </w:r>
      </w:ins>
    </w:p>
    <w:p w:rsidR="00B25EDB" w:rsidRPr="00B25EDB" w:rsidRDefault="00B25EDB" w:rsidP="00B25EDB">
      <w:pPr>
        <w:jc w:val="both"/>
        <w:rPr>
          <w:ins w:id="19" w:author="marcazal" w:date="2015-10-02T10:46:00Z"/>
          <w:rFonts w:cstheme="minorHAnsi"/>
          <w:color w:val="000000"/>
          <w:sz w:val="20"/>
          <w:szCs w:val="20"/>
        </w:rPr>
      </w:pPr>
      <w:ins w:id="20" w:author="marcazal" w:date="2015-10-02T10:46:00Z">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interactivos que son micro programas empotrados dentro de las páginas Web y administradas por un motor de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proofErr w:type="spellStart"/>
        <w:r w:rsidR="002E65BB" w:rsidRPr="00B25EDB">
          <w:rPr>
            <w:rFonts w:cstheme="minorHAnsi"/>
            <w:i/>
            <w:color w:val="000000"/>
            <w:sz w:val="20"/>
            <w:szCs w:val="20"/>
          </w:rPr>
          <w:t>widgets</w:t>
        </w:r>
        <w:proofErr w:type="spellEnd"/>
        <w:r w:rsidR="002E65BB" w:rsidRPr="00B25EDB">
          <w:rPr>
            <w:rFonts w:cstheme="minorHAnsi"/>
            <w:color w:val="000000"/>
            <w:sz w:val="20"/>
            <w:szCs w:val="20"/>
          </w:rPr>
          <w:t xml:space="preserve"> son microprogramas que cumplen una función predeterminada y que a la vez sus propiedades pueden ser modificadas para expresar comportamientos personalizados por el usuario. Una vez modificadas las propiedades del </w:t>
        </w:r>
        <w:proofErr w:type="spellStart"/>
        <w:r w:rsidR="002E65BB" w:rsidRPr="00B25EDB">
          <w:rPr>
            <w:rFonts w:cstheme="minorHAnsi"/>
            <w:i/>
            <w:color w:val="000000"/>
            <w:sz w:val="20"/>
            <w:szCs w:val="20"/>
          </w:rPr>
          <w:t>widget</w:t>
        </w:r>
        <w:proofErr w:type="spellEnd"/>
        <w:r w:rsidR="002E65BB" w:rsidRPr="00B25EDB">
          <w:rPr>
            <w:rFonts w:cstheme="minorHAnsi"/>
            <w:color w:val="000000"/>
            <w:sz w:val="20"/>
            <w:szCs w:val="20"/>
          </w:rPr>
          <w:t>, éste es introducido  dentro de la aplicación para cumplir una función en particular</w:t>
        </w:r>
        <w:r w:rsidRPr="00B25EDB">
          <w:rPr>
            <w:rFonts w:cstheme="minorHAnsi"/>
            <w:color w:val="000000"/>
            <w:sz w:val="20"/>
            <w:szCs w:val="20"/>
          </w:rPr>
          <w:t xml:space="preserve">. Los elementos multimedia dentro de las páginas como la intrusión de audio y video de alta calidad, a la par de animaciones también son características típicas de las RIA,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ins>
    </w:p>
    <w:p w:rsidR="00B25EDB" w:rsidRPr="00B25EDB" w:rsidRDefault="00B25EDB" w:rsidP="00B25EDB">
      <w:pPr>
        <w:jc w:val="both"/>
        <w:rPr>
          <w:ins w:id="21" w:author="marcazal" w:date="2015-10-02T10:46:00Z"/>
          <w:rFonts w:cstheme="minorHAnsi"/>
          <w:b/>
          <w:color w:val="000000"/>
          <w:sz w:val="20"/>
          <w:szCs w:val="20"/>
        </w:rPr>
      </w:pPr>
      <w:ins w:id="22" w:author="marcazal" w:date="2015-10-02T10:46:00Z">
        <w:r w:rsidRPr="00B25EDB">
          <w:rPr>
            <w:rFonts w:cstheme="minorHAnsi"/>
            <w:b/>
            <w:color w:val="000000"/>
            <w:sz w:val="20"/>
            <w:szCs w:val="20"/>
          </w:rPr>
          <w:t>2.2 Herramientas para el desarrollo de las RIA</w:t>
        </w:r>
      </w:ins>
    </w:p>
    <w:p w:rsidR="00B25EDB" w:rsidRPr="00B25EDB" w:rsidRDefault="00B25EDB" w:rsidP="00B25EDB">
      <w:pPr>
        <w:jc w:val="both"/>
        <w:rPr>
          <w:ins w:id="23" w:author="marcazal" w:date="2015-10-02T10:46:00Z"/>
          <w:rFonts w:cstheme="minorHAnsi"/>
          <w:color w:val="000000"/>
          <w:sz w:val="20"/>
          <w:szCs w:val="20"/>
        </w:rPr>
      </w:pPr>
      <w:ins w:id="24" w:author="marcazal" w:date="2015-10-02T10:46:00Z">
        <w:r w:rsidRPr="00B25EDB">
          <w:rPr>
            <w:rFonts w:cstheme="minorHAnsi"/>
            <w:color w:val="000000"/>
            <w:sz w:val="20"/>
            <w:szCs w:val="20"/>
          </w:rPr>
          <w:t xml:space="preserve">Existen diferentes tecnologías para el desarrollo e implementación de las RIA.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w:t>
        </w:r>
        <w:proofErr w:type="spellStart"/>
        <w:r w:rsidRPr="00B25EDB">
          <w:rPr>
            <w:rFonts w:cstheme="minorHAnsi"/>
            <w:color w:val="000000"/>
            <w:sz w:val="20"/>
            <w:szCs w:val="20"/>
          </w:rPr>
          <w:t>Ajax</w:t>
        </w:r>
        <w:proofErr w:type="spellEnd"/>
        <w:r w:rsidRPr="00B25EDB">
          <w:rPr>
            <w:rFonts w:cstheme="minorHAnsi"/>
            <w:color w:val="000000"/>
            <w:sz w:val="20"/>
            <w:szCs w:val="20"/>
          </w:rPr>
          <w:t xml:space="preserve"> son las más utilizadas en la actualidad, debido a que utiliza tecnologías de uso abierto estandarizado como; </w:t>
        </w:r>
        <w:proofErr w:type="spellStart"/>
        <w:r w:rsidRPr="00B25EDB">
          <w:rPr>
            <w:rFonts w:cstheme="minorHAnsi"/>
            <w:i/>
            <w:color w:val="000000"/>
            <w:sz w:val="20"/>
            <w:szCs w:val="20"/>
          </w:rPr>
          <w:t>Javascript</w:t>
        </w:r>
        <w:proofErr w:type="spellEnd"/>
        <w:r w:rsidRPr="00B25EDB">
          <w:rPr>
            <w:rFonts w:cstheme="minorHAnsi"/>
            <w:color w:val="000000"/>
            <w:sz w:val="20"/>
            <w:szCs w:val="20"/>
          </w:rPr>
          <w:t>, HTML y CSS. Estas librerías tienen como objetivo abstraer a los desarrolladores de tener que lidiar directamente con el DOM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ins>
      <w:ins w:id="25" w:author="marcazal" w:date="2015-10-02T10:52:00Z">
        <w:r>
          <w:rPr>
            <w:rFonts w:cstheme="minorHAnsi"/>
            <w:color w:val="000000"/>
            <w:sz w:val="20"/>
            <w:szCs w:val="20"/>
          </w:rPr>
          <w:t xml:space="preserve">Dentro de las principales </w:t>
        </w:r>
        <w:proofErr w:type="spellStart"/>
        <w:r>
          <w:rPr>
            <w:rFonts w:cstheme="minorHAnsi"/>
            <w:color w:val="000000"/>
            <w:sz w:val="20"/>
            <w:szCs w:val="20"/>
          </w:rPr>
          <w:t>frameworks</w:t>
        </w:r>
        <w:proofErr w:type="spellEnd"/>
        <w:r>
          <w:rPr>
            <w:rFonts w:cstheme="minorHAnsi"/>
            <w:color w:val="000000"/>
            <w:sz w:val="20"/>
            <w:szCs w:val="20"/>
          </w:rPr>
          <w:t xml:space="preserve"> de de desarrollo para las RIA</w:t>
        </w:r>
      </w:ins>
      <w:ins w:id="26" w:author="marcazal" w:date="2015-10-02T10:53:00Z">
        <w:r>
          <w:rPr>
            <w:rStyle w:val="Refdenotaalpie"/>
            <w:rFonts w:cstheme="minorHAnsi"/>
            <w:color w:val="000000"/>
            <w:sz w:val="20"/>
            <w:szCs w:val="20"/>
          </w:rPr>
          <w:footnoteReference w:id="6"/>
        </w:r>
      </w:ins>
      <w:ins w:id="41" w:author="marcazal" w:date="2015-10-02T10:52:00Z">
        <w:r>
          <w:rPr>
            <w:rFonts w:cstheme="minorHAnsi"/>
            <w:color w:val="000000"/>
            <w:sz w:val="20"/>
            <w:szCs w:val="20"/>
          </w:rPr>
          <w:t xml:space="preserve">, se pueden citar a </w:t>
        </w:r>
      </w:ins>
      <w:proofErr w:type="spellStart"/>
      <w:ins w:id="42" w:author="marcazal" w:date="2015-10-02T10:54:00Z">
        <w:r w:rsidRPr="00EB20AE">
          <w:rPr>
            <w:rFonts w:cstheme="minorHAnsi"/>
            <w:i/>
            <w:color w:val="000000"/>
            <w:sz w:val="20"/>
            <w:szCs w:val="20"/>
            <w:rPrChange w:id="43" w:author="marcazal" w:date="2015-10-02T10:56:00Z">
              <w:rPr>
                <w:rFonts w:cstheme="minorHAnsi"/>
                <w:color w:val="000000"/>
                <w:sz w:val="20"/>
                <w:szCs w:val="20"/>
              </w:rPr>
            </w:rPrChange>
          </w:rPr>
          <w:t>jQueryUI</w:t>
        </w:r>
        <w:proofErr w:type="spellEnd"/>
        <w:r w:rsidRPr="00EB20AE">
          <w:rPr>
            <w:rFonts w:cstheme="minorHAnsi"/>
            <w:i/>
            <w:color w:val="000000"/>
            <w:sz w:val="20"/>
            <w:szCs w:val="20"/>
            <w:rPrChange w:id="44" w:author="marcazal" w:date="2015-10-02T10:56:00Z">
              <w:rPr>
                <w:rFonts w:cstheme="minorHAnsi"/>
                <w:color w:val="000000"/>
                <w:sz w:val="20"/>
                <w:szCs w:val="20"/>
              </w:rPr>
            </w:rPrChange>
          </w:rPr>
          <w:t xml:space="preserve">, </w:t>
        </w:r>
        <w:proofErr w:type="spellStart"/>
        <w:r w:rsidRPr="00EB20AE">
          <w:rPr>
            <w:rFonts w:cstheme="minorHAnsi"/>
            <w:i/>
            <w:color w:val="000000"/>
            <w:sz w:val="20"/>
            <w:szCs w:val="20"/>
            <w:rPrChange w:id="45" w:author="marcazal" w:date="2015-10-02T10:56:00Z">
              <w:rPr>
                <w:rFonts w:cstheme="minorHAnsi"/>
                <w:color w:val="000000"/>
                <w:sz w:val="20"/>
                <w:szCs w:val="20"/>
              </w:rPr>
            </w:rPrChange>
          </w:rPr>
          <w:t>JQuery</w:t>
        </w:r>
        <w:proofErr w:type="spellEnd"/>
        <w:r w:rsidRPr="00EB20AE">
          <w:rPr>
            <w:rFonts w:cstheme="minorHAnsi"/>
            <w:i/>
            <w:color w:val="000000"/>
            <w:sz w:val="20"/>
            <w:szCs w:val="20"/>
            <w:rPrChange w:id="46" w:author="marcazal" w:date="2015-10-02T10:56:00Z">
              <w:rPr>
                <w:rFonts w:cstheme="minorHAnsi"/>
                <w:color w:val="000000"/>
                <w:sz w:val="20"/>
                <w:szCs w:val="20"/>
              </w:rPr>
            </w:rPrChange>
          </w:rPr>
          <w:t xml:space="preserve"> </w:t>
        </w:r>
      </w:ins>
      <w:proofErr w:type="spellStart"/>
      <w:ins w:id="47" w:author="marcazal" w:date="2015-10-02T10:58:00Z">
        <w:r w:rsidR="00D81217">
          <w:rPr>
            <w:rFonts w:cstheme="minorHAnsi"/>
            <w:i/>
            <w:color w:val="000000"/>
            <w:sz w:val="20"/>
            <w:szCs w:val="20"/>
          </w:rPr>
          <w:t>Validation</w:t>
        </w:r>
      </w:ins>
      <w:proofErr w:type="spellEnd"/>
      <w:ins w:id="48" w:author="marcazal" w:date="2015-10-02T10:54:00Z">
        <w:r w:rsidRPr="00EB20AE">
          <w:rPr>
            <w:rFonts w:cstheme="minorHAnsi"/>
            <w:i/>
            <w:color w:val="000000"/>
            <w:sz w:val="20"/>
            <w:szCs w:val="20"/>
            <w:rPrChange w:id="49" w:author="marcazal" w:date="2015-10-02T10:56:00Z">
              <w:rPr>
                <w:rFonts w:cstheme="minorHAnsi"/>
                <w:color w:val="000000"/>
                <w:sz w:val="20"/>
                <w:szCs w:val="20"/>
              </w:rPr>
            </w:rPrChange>
          </w:rPr>
          <w:t xml:space="preserve">, </w:t>
        </w:r>
      </w:ins>
      <w:proofErr w:type="spellStart"/>
      <w:ins w:id="50" w:author="marcazal" w:date="2015-10-02T10:55:00Z">
        <w:r w:rsidRPr="00EB20AE">
          <w:rPr>
            <w:rFonts w:cstheme="minorHAnsi"/>
            <w:i/>
            <w:color w:val="000000"/>
            <w:sz w:val="20"/>
            <w:szCs w:val="20"/>
            <w:rPrChange w:id="51" w:author="marcazal" w:date="2015-10-02T10:56:00Z">
              <w:rPr>
                <w:rFonts w:cstheme="minorHAnsi"/>
                <w:color w:val="000000"/>
                <w:sz w:val="20"/>
                <w:szCs w:val="20"/>
              </w:rPr>
            </w:rPrChange>
          </w:rPr>
          <w:t>Prototype</w:t>
        </w:r>
        <w:proofErr w:type="spellEnd"/>
        <w:r w:rsidRPr="00EB20AE">
          <w:rPr>
            <w:rFonts w:cstheme="minorHAnsi"/>
            <w:i/>
            <w:color w:val="000000"/>
            <w:sz w:val="20"/>
            <w:szCs w:val="20"/>
            <w:rPrChange w:id="52" w:author="marcazal" w:date="2015-10-02T10:56:00Z">
              <w:rPr>
                <w:rFonts w:cstheme="minorHAnsi"/>
                <w:color w:val="000000"/>
                <w:sz w:val="20"/>
                <w:szCs w:val="20"/>
              </w:rPr>
            </w:rPrChange>
          </w:rPr>
          <w:t xml:space="preserve">, </w:t>
        </w:r>
        <w:proofErr w:type="spellStart"/>
        <w:r w:rsidRPr="00EB20AE">
          <w:rPr>
            <w:rFonts w:cstheme="minorHAnsi"/>
            <w:i/>
            <w:color w:val="000000"/>
            <w:sz w:val="20"/>
            <w:szCs w:val="20"/>
            <w:rPrChange w:id="53" w:author="marcazal" w:date="2015-10-02T10:56:00Z">
              <w:rPr>
                <w:rFonts w:cstheme="minorHAnsi"/>
                <w:color w:val="000000"/>
                <w:sz w:val="20"/>
                <w:szCs w:val="20"/>
              </w:rPr>
            </w:rPrChange>
          </w:rPr>
          <w:t>MooTools</w:t>
        </w:r>
        <w:proofErr w:type="spellEnd"/>
        <w:r w:rsidRPr="00EB20AE">
          <w:rPr>
            <w:rFonts w:cstheme="minorHAnsi"/>
            <w:i/>
            <w:color w:val="000000"/>
            <w:sz w:val="20"/>
            <w:szCs w:val="20"/>
            <w:rPrChange w:id="54" w:author="marcazal" w:date="2015-10-02T10:56:00Z">
              <w:rPr>
                <w:rFonts w:cstheme="minorHAnsi"/>
                <w:color w:val="000000"/>
                <w:sz w:val="20"/>
                <w:szCs w:val="20"/>
              </w:rPr>
            </w:rPrChange>
          </w:rPr>
          <w:t xml:space="preserve">, YUI Library, </w:t>
        </w:r>
        <w:proofErr w:type="spellStart"/>
        <w:r w:rsidRPr="00EB20AE">
          <w:rPr>
            <w:rFonts w:cstheme="minorHAnsi"/>
            <w:i/>
            <w:color w:val="000000"/>
            <w:sz w:val="20"/>
            <w:szCs w:val="20"/>
            <w:rPrChange w:id="55" w:author="marcazal" w:date="2015-10-02T10:56:00Z">
              <w:rPr>
                <w:rFonts w:cstheme="minorHAnsi"/>
                <w:color w:val="000000"/>
                <w:sz w:val="20"/>
                <w:szCs w:val="20"/>
              </w:rPr>
            </w:rPrChange>
          </w:rPr>
          <w:t>Dojo</w:t>
        </w:r>
        <w:proofErr w:type="spellEnd"/>
        <w:r w:rsidRPr="00EB20AE">
          <w:rPr>
            <w:rFonts w:cstheme="minorHAnsi"/>
            <w:i/>
            <w:color w:val="000000"/>
            <w:sz w:val="20"/>
            <w:szCs w:val="20"/>
            <w:rPrChange w:id="56" w:author="marcazal" w:date="2015-10-02T10:56:00Z">
              <w:rPr>
                <w:rFonts w:cstheme="minorHAnsi"/>
                <w:color w:val="000000"/>
                <w:sz w:val="20"/>
                <w:szCs w:val="20"/>
              </w:rPr>
            </w:rPrChange>
          </w:rPr>
          <w:t xml:space="preserve"> </w:t>
        </w:r>
        <w:proofErr w:type="spellStart"/>
        <w:r w:rsidRPr="00EB20AE">
          <w:rPr>
            <w:rFonts w:cstheme="minorHAnsi"/>
            <w:i/>
            <w:color w:val="000000"/>
            <w:sz w:val="20"/>
            <w:szCs w:val="20"/>
            <w:rPrChange w:id="57" w:author="marcazal" w:date="2015-10-02T10:56:00Z">
              <w:rPr>
                <w:rFonts w:cstheme="minorHAnsi"/>
                <w:color w:val="000000"/>
                <w:sz w:val="20"/>
                <w:szCs w:val="20"/>
              </w:rPr>
            </w:rPrChange>
          </w:rPr>
          <w:t>Toolkit</w:t>
        </w:r>
        <w:proofErr w:type="spellEnd"/>
        <w:r w:rsidRPr="00EB20AE">
          <w:rPr>
            <w:rFonts w:cstheme="minorHAnsi"/>
            <w:i/>
            <w:color w:val="000000"/>
            <w:sz w:val="20"/>
            <w:szCs w:val="20"/>
            <w:rPrChange w:id="58" w:author="marcazal" w:date="2015-10-02T10:56:00Z">
              <w:rPr>
                <w:rFonts w:cstheme="minorHAnsi"/>
                <w:color w:val="000000"/>
                <w:sz w:val="20"/>
                <w:szCs w:val="20"/>
              </w:rPr>
            </w:rPrChange>
          </w:rPr>
          <w:t>, Angular.JS</w:t>
        </w:r>
      </w:ins>
      <w:ins w:id="59" w:author="marcazal" w:date="2015-10-02T10:56:00Z">
        <w:r w:rsidR="001617FC" w:rsidRPr="00EB20AE">
          <w:rPr>
            <w:rFonts w:cstheme="minorHAnsi"/>
            <w:i/>
            <w:color w:val="000000"/>
            <w:sz w:val="20"/>
            <w:szCs w:val="20"/>
            <w:rPrChange w:id="60" w:author="marcazal" w:date="2015-10-02T10:56:00Z">
              <w:rPr>
                <w:rFonts w:cstheme="minorHAnsi"/>
                <w:color w:val="000000"/>
                <w:sz w:val="20"/>
                <w:szCs w:val="20"/>
              </w:rPr>
            </w:rPrChange>
          </w:rPr>
          <w:t>,</w:t>
        </w:r>
        <w:r w:rsidR="001617FC">
          <w:rPr>
            <w:rFonts w:cstheme="minorHAnsi"/>
            <w:color w:val="000000"/>
            <w:sz w:val="20"/>
            <w:szCs w:val="20"/>
          </w:rPr>
          <w:t xml:space="preserve"> entre otros.</w:t>
        </w:r>
      </w:ins>
    </w:p>
    <w:p w:rsidR="00B25EDB" w:rsidRPr="00B25EDB" w:rsidRDefault="00B25EDB" w:rsidP="00B25EDB">
      <w:pPr>
        <w:jc w:val="both"/>
        <w:rPr>
          <w:ins w:id="61" w:author="marcazal" w:date="2015-10-02T10:46:00Z"/>
          <w:rFonts w:cstheme="minorHAnsi"/>
          <w:color w:val="000000"/>
          <w:sz w:val="20"/>
          <w:szCs w:val="20"/>
        </w:rPr>
      </w:pPr>
      <w:ins w:id="62" w:author="marcazal" w:date="2015-10-02T10:46:00Z">
        <w:r w:rsidRPr="00B25EDB">
          <w:rPr>
            <w:rFonts w:cstheme="minorHAnsi"/>
            <w:color w:val="000000"/>
            <w:sz w:val="20"/>
            <w:szCs w:val="20"/>
          </w:rPr>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interactivos que son de uso común en las aplicaciones Web. Los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para las RIA representan elementos enriquecidos para la interfaz de usuario, que tienen como objetivo ofrecer una </w:t>
        </w:r>
        <w:r w:rsidRPr="00B25EDB">
          <w:rPr>
            <w:rFonts w:cstheme="minorHAnsi"/>
            <w:color w:val="000000"/>
            <w:sz w:val="20"/>
            <w:szCs w:val="20"/>
          </w:rPr>
          <w:lastRenderedPageBreak/>
          <w:t xml:space="preserve">mayor interactividad, dada sus características dinámicas  y un comportamiento general, similar a los patrones de comportamiento. </w:t>
        </w:r>
      </w:ins>
    </w:p>
    <w:p w:rsidR="00B25EDB" w:rsidRPr="001623BC" w:rsidRDefault="00B25EDB" w:rsidP="00B25EDB">
      <w:pPr>
        <w:jc w:val="both"/>
        <w:rPr>
          <w:ins w:id="63" w:author="marcazal" w:date="2015-10-02T10:46:00Z"/>
          <w:rFonts w:cstheme="minorHAnsi"/>
          <w:b/>
          <w:caps/>
          <w:color w:val="000000"/>
          <w:sz w:val="20"/>
          <w:szCs w:val="20"/>
        </w:rPr>
      </w:pPr>
      <w:ins w:id="64" w:author="marcazal" w:date="2015-10-02T10:46:00Z">
        <w:r w:rsidRPr="001623BC">
          <w:rPr>
            <w:rFonts w:cstheme="minorHAnsi"/>
            <w:b/>
            <w:caps/>
            <w:color w:val="000000"/>
            <w:sz w:val="20"/>
            <w:szCs w:val="20"/>
          </w:rPr>
          <w:t>3-Principales enfoques de desarrollo Web basado en modelos para las RIA</w:t>
        </w:r>
      </w:ins>
    </w:p>
    <w:p w:rsidR="00B25EDB" w:rsidRDefault="00B25EDB" w:rsidP="00B25EDB">
      <w:pPr>
        <w:jc w:val="both"/>
        <w:rPr>
          <w:ins w:id="65" w:author="marcazal" w:date="2015-10-02T11:09:00Z"/>
          <w:rFonts w:cstheme="minorHAnsi"/>
          <w:color w:val="000000"/>
          <w:sz w:val="20"/>
          <w:szCs w:val="20"/>
        </w:rPr>
      </w:pPr>
      <w:ins w:id="66" w:author="marcazal" w:date="2015-10-02T10:46:00Z">
        <w:r w:rsidRPr="00B25EDB">
          <w:rPr>
            <w:rFonts w:cstheme="minorHAnsi"/>
            <w:color w:val="000000"/>
            <w:sz w:val="20"/>
            <w:szCs w:val="20"/>
          </w:rPr>
          <w:t xml:space="preserve">En </w:t>
        </w:r>
      </w:ins>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ins w:id="67" w:author="marcazal" w:date="2015-10-02T10:46:00Z">
        <w:r w:rsidRPr="00B25EDB">
          <w:rPr>
            <w:rFonts w:cstheme="minorHAnsi"/>
            <w:color w:val="000000"/>
            <w:sz w:val="20"/>
            <w:szCs w:val="20"/>
          </w:rPr>
          <w:t xml:space="preserve"> y </w:t>
        </w:r>
      </w:ins>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ins w:id="68" w:author="marcazal" w:date="2015-10-02T10:46:00Z">
        <w:r w:rsidRPr="00B25EDB">
          <w:rPr>
            <w:rFonts w:cstheme="minorHAnsi"/>
            <w:color w:val="000000"/>
            <w:sz w:val="20"/>
            <w:szCs w:val="20"/>
          </w:rPr>
          <w:t xml:space="preserve">, se identifica la necesidad de metodologías sistemáticas para el desarrollo de las RIA y se llevan a cabo estudios presentando las diversas metodologías Web existentes para ese fin. </w:t>
        </w:r>
      </w:ins>
      <w:ins w:id="69" w:author="marcazal" w:date="2015-10-02T10:59:00Z">
        <w:r w:rsidR="00D81217">
          <w:rPr>
            <w:rFonts w:cstheme="minorHAnsi"/>
            <w:color w:val="000000"/>
            <w:sz w:val="20"/>
            <w:szCs w:val="20"/>
          </w:rPr>
          <w:t>Un</w:t>
        </w:r>
      </w:ins>
      <w:ins w:id="70" w:author="marcazal" w:date="2015-10-02T10:46:00Z">
        <w:r w:rsidRPr="00B25EDB">
          <w:rPr>
            <w:rFonts w:cstheme="minorHAnsi"/>
            <w:color w:val="000000"/>
            <w:sz w:val="20"/>
            <w:szCs w:val="20"/>
          </w:rPr>
          <w:t xml:space="preserve"> estudio más exhaustivo y reciente de comparativas se presenta en </w:t>
        </w:r>
      </w:ins>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ins w:id="71" w:author="marcazal" w:date="2015-10-02T10:46:00Z">
        <w:r w:rsidRPr="00B25EDB">
          <w:rPr>
            <w:rFonts w:cstheme="minorHAnsi"/>
            <w:color w:val="000000"/>
            <w:sz w:val="20"/>
            <w:szCs w:val="20"/>
          </w:rPr>
          <w:t>.</w:t>
        </w:r>
      </w:ins>
      <w:r w:rsidR="002E65BB">
        <w:rPr>
          <w:rFonts w:cstheme="minorHAnsi"/>
          <w:color w:val="000000"/>
          <w:sz w:val="20"/>
          <w:szCs w:val="20"/>
        </w:rPr>
        <w:t xml:space="preserve"> </w:t>
      </w:r>
      <w:ins w:id="72" w:author="marcazal" w:date="2015-10-02T10:46:00Z">
        <w:r w:rsidRPr="00B25EDB">
          <w:rPr>
            <w:rFonts w:cstheme="minorHAnsi"/>
            <w:color w:val="000000"/>
            <w:sz w:val="20"/>
            <w:szCs w:val="20"/>
          </w:rPr>
          <w:t xml:space="preserve">Las metodologías tenidas en este análisis, son las que contribuyen a la investigación que proviene de la comunidad de ingeniería Web, y derivan de la evolución de los enfoques dirigidos por modelos, concebidos para el diseño y desarrollo de aplicaciones Web tradicionales en las que se incluyen a </w:t>
        </w:r>
        <w:proofErr w:type="spellStart"/>
        <w:r w:rsidRPr="00B25EDB">
          <w:rPr>
            <w:rFonts w:cstheme="minorHAnsi"/>
            <w:color w:val="000000"/>
            <w:sz w:val="20"/>
            <w:szCs w:val="20"/>
          </w:rPr>
          <w:t>WebML</w:t>
        </w:r>
        <w:proofErr w:type="spellEnd"/>
        <w:r w:rsidRPr="00B25EDB">
          <w:rPr>
            <w:rFonts w:cstheme="minorHAnsi"/>
            <w:color w:val="000000"/>
            <w:sz w:val="20"/>
            <w:szCs w:val="20"/>
          </w:rPr>
          <w:t>-RIA</w:t>
        </w:r>
      </w:ins>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ins w:id="73" w:author="marcazal" w:date="2015-10-02T10:46:00Z">
        <w:r w:rsidRPr="00B25EDB">
          <w:rPr>
            <w:rFonts w:cstheme="minorHAnsi"/>
            <w:color w:val="000000"/>
            <w:sz w:val="20"/>
            <w:szCs w:val="20"/>
          </w:rPr>
          <w:t>, OOHDM -RIA</w:t>
        </w:r>
      </w:ins>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ins w:id="74" w:author="marcazal" w:date="2015-10-02T10:46:00Z">
        <w:r w:rsidRPr="00B25EDB">
          <w:rPr>
            <w:rFonts w:cstheme="minorHAnsi"/>
            <w:color w:val="000000"/>
            <w:sz w:val="20"/>
            <w:szCs w:val="20"/>
          </w:rPr>
          <w:t>, OOH4RIA</w:t>
        </w:r>
      </w:ins>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ins w:id="75" w:author="marcazal" w:date="2015-10-02T10:46:00Z">
        <w:r w:rsidRPr="00B25EDB">
          <w:rPr>
            <w:rFonts w:cstheme="minorHAnsi"/>
            <w:color w:val="000000"/>
            <w:sz w:val="20"/>
            <w:szCs w:val="20"/>
          </w:rPr>
          <w:t xml:space="preserve"> , (UWE-R</w:t>
        </w:r>
      </w:ins>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ins w:id="76" w:author="marcazal" w:date="2015-10-02T10:46:00Z">
        <w:r w:rsidRPr="00B25EDB">
          <w:rPr>
            <w:rFonts w:cstheme="minorHAnsi"/>
            <w:color w:val="000000"/>
            <w:sz w:val="20"/>
            <w:szCs w:val="20"/>
          </w:rPr>
          <w:t>Patrones RIA con UWE</w:t>
        </w:r>
      </w:ins>
      <w:r w:rsidR="00A37EFF" w:rsidRPr="00A37EFF">
        <w:rPr>
          <w:rFonts w:ascii="Calibri" w:hAnsi="Calibri" w:cs="Calibri"/>
          <w:color w:val="000000"/>
          <w:sz w:val="20"/>
          <w:szCs w:val="20"/>
        </w:rPr>
        <w:t>[</w:t>
      </w:r>
      <w:fldSimple w:instr=" REF BIB_koch2009 \* MERGEFORMAT ">
        <w:r w:rsidR="00A37EFF" w:rsidRPr="00A37EFF">
          <w:rPr>
            <w:rFonts w:ascii="Calibri" w:hAnsi="Calibri" w:cs="Calibri"/>
            <w:color w:val="000000"/>
            <w:sz w:val="20"/>
          </w:rPr>
          <w:t>&lt;koch2009&gt;</w:t>
        </w:r>
      </w:fldSimple>
      <w:r w:rsidR="00A37EFF" w:rsidRPr="00A37EFF">
        <w:rPr>
          <w:rFonts w:ascii="Calibri" w:hAnsi="Calibri" w:cs="Calibri"/>
          <w:color w:val="000000"/>
          <w:sz w:val="20"/>
          <w:szCs w:val="20"/>
        </w:rPr>
        <w:t>]</w:t>
      </w:r>
      <w:ins w:id="77" w:author="marcazal" w:date="2015-10-02T10:46:00Z">
        <w:r w:rsidRPr="00B25EDB">
          <w:rPr>
            <w:rFonts w:cstheme="minorHAnsi"/>
            <w:color w:val="000000"/>
            <w:sz w:val="20"/>
            <w:szCs w:val="20"/>
          </w:rPr>
          <w:t xml:space="preserve"> y UWE+RUX </w:t>
        </w:r>
      </w:ins>
      <w:r w:rsidR="00A37EFF" w:rsidRPr="00A37EFF">
        <w:rPr>
          <w:rFonts w:ascii="Calibri" w:hAnsi="Calibri" w:cs="Calibri"/>
          <w:color w:val="000000"/>
          <w:sz w:val="20"/>
          <w:szCs w:val="20"/>
        </w:rPr>
        <w:t>[</w:t>
      </w:r>
      <w:fldSimple w:instr=" REF BIB_preciado2008 \* MERGEFORMAT ">
        <w:r w:rsidR="00A37EFF" w:rsidRPr="00A37EFF">
          <w:rPr>
            <w:rFonts w:ascii="Calibri" w:hAnsi="Calibri" w:cs="Calibri"/>
            <w:color w:val="000000"/>
            <w:sz w:val="20"/>
          </w:rPr>
          <w:t>&lt;preciado2008&gt;</w:t>
        </w:r>
      </w:fldSimple>
      <w:r w:rsidR="00A37EFF" w:rsidRPr="00A37EFF">
        <w:rPr>
          <w:rFonts w:ascii="Calibri" w:hAnsi="Calibri" w:cs="Calibri"/>
          <w:color w:val="000000"/>
          <w:sz w:val="20"/>
          <w:szCs w:val="20"/>
        </w:rPr>
        <w:t>]</w:t>
      </w:r>
      <w:ins w:id="78" w:author="marcazal" w:date="2015-10-02T10:46:00Z">
        <w:r w:rsidRPr="00B25EDB">
          <w:rPr>
            <w:rFonts w:cstheme="minorHAnsi"/>
            <w:color w:val="000000"/>
            <w:sz w:val="20"/>
            <w:szCs w:val="20"/>
          </w:rPr>
          <w:t>).</w:t>
        </w:r>
      </w:ins>
    </w:p>
    <w:p w:rsidR="007400FA" w:rsidRDefault="007400FA" w:rsidP="00B25EDB">
      <w:pPr>
        <w:jc w:val="both"/>
        <w:rPr>
          <w:ins w:id="79" w:author="marcazal" w:date="2015-10-02T11:03:00Z"/>
          <w:rFonts w:cstheme="minorHAnsi"/>
          <w:color w:val="000000"/>
          <w:sz w:val="20"/>
          <w:szCs w:val="20"/>
        </w:rPr>
      </w:pPr>
      <w:ins w:id="80" w:author="marcazal" w:date="2015-10-02T11:09:00Z">
        <w:r>
          <w:rPr>
            <w:rFonts w:cstheme="minorHAnsi"/>
            <w:color w:val="000000"/>
            <w:sz w:val="20"/>
            <w:szCs w:val="20"/>
          </w:rPr>
          <w:t>De todas las metodologías anteriormente mencionadas ninguna ofrece cobertura completa a todas las caracter</w:t>
        </w:r>
      </w:ins>
      <w:ins w:id="81" w:author="marcazal" w:date="2015-10-02T11:10:00Z">
        <w:r>
          <w:rPr>
            <w:rFonts w:cstheme="minorHAnsi"/>
            <w:color w:val="000000"/>
            <w:sz w:val="20"/>
            <w:szCs w:val="20"/>
          </w:rPr>
          <w:t>ísticas presentes en las RIA</w:t>
        </w:r>
      </w:ins>
      <w:ins w:id="82" w:author="marcazal" w:date="2015-10-02T11:11:00Z">
        <w:r>
          <w:rPr>
            <w:rFonts w:cstheme="minorHAnsi"/>
            <w:color w:val="000000"/>
            <w:sz w:val="20"/>
            <w:szCs w:val="20"/>
          </w:rPr>
          <w:t>, he all</w:t>
        </w:r>
      </w:ins>
      <w:ins w:id="83" w:author="marcazal" w:date="2015-10-02T11:12:00Z">
        <w:r>
          <w:rPr>
            <w:rFonts w:cstheme="minorHAnsi"/>
            <w:color w:val="000000"/>
            <w:sz w:val="20"/>
            <w:szCs w:val="20"/>
          </w:rPr>
          <w:t>í la necesidad de proponer</w:t>
        </w:r>
      </w:ins>
      <w:ins w:id="84" w:author="marcazal" w:date="2015-10-02T11:16:00Z">
        <w:r w:rsidR="002807D4">
          <w:rPr>
            <w:rFonts w:cstheme="minorHAnsi"/>
            <w:color w:val="000000"/>
            <w:sz w:val="20"/>
            <w:szCs w:val="20"/>
          </w:rPr>
          <w:t xml:space="preserve"> extensiones a tales metodologías</w:t>
        </w:r>
      </w:ins>
      <w:ins w:id="85" w:author="marcazal" w:date="2015-10-02T11:17:00Z">
        <w:r w:rsidR="002807D4">
          <w:rPr>
            <w:rFonts w:cstheme="minorHAnsi"/>
            <w:color w:val="000000"/>
            <w:sz w:val="20"/>
            <w:szCs w:val="20"/>
          </w:rPr>
          <w:t xml:space="preserve"> u bien</w:t>
        </w:r>
      </w:ins>
      <w:ins w:id="86" w:author="marcazal" w:date="2015-10-02T11:12:00Z">
        <w:r>
          <w:rPr>
            <w:rFonts w:cstheme="minorHAnsi"/>
            <w:color w:val="000000"/>
            <w:sz w:val="20"/>
            <w:szCs w:val="20"/>
          </w:rPr>
          <w:t xml:space="preserve"> </w:t>
        </w:r>
      </w:ins>
      <w:ins w:id="87" w:author="marcazal" w:date="2015-10-02T11:17:00Z">
        <w:r w:rsidR="002807D4">
          <w:rPr>
            <w:rFonts w:cstheme="minorHAnsi"/>
            <w:color w:val="000000"/>
            <w:sz w:val="20"/>
            <w:szCs w:val="20"/>
          </w:rPr>
          <w:t xml:space="preserve">promover </w:t>
        </w:r>
      </w:ins>
      <w:ins w:id="88" w:author="marcazal" w:date="2015-10-02T11:12:00Z">
        <w:r>
          <w:rPr>
            <w:rFonts w:cstheme="minorHAnsi"/>
            <w:color w:val="000000"/>
            <w:sz w:val="20"/>
            <w:szCs w:val="20"/>
          </w:rPr>
          <w:t>nuevas</w:t>
        </w:r>
      </w:ins>
      <w:ins w:id="89" w:author="marcazal" w:date="2015-10-02T11:13:00Z">
        <w:r>
          <w:rPr>
            <w:rFonts w:cstheme="minorHAnsi"/>
            <w:color w:val="000000"/>
            <w:sz w:val="20"/>
            <w:szCs w:val="20"/>
          </w:rPr>
          <w:t xml:space="preserve">. </w:t>
        </w:r>
      </w:ins>
      <w:ins w:id="90" w:author="marcazal" w:date="2015-10-02T11:17:00Z">
        <w:r w:rsidR="002807D4">
          <w:rPr>
            <w:rFonts w:cstheme="minorHAnsi"/>
            <w:color w:val="000000"/>
            <w:sz w:val="20"/>
            <w:szCs w:val="20"/>
          </w:rPr>
          <w:t>Si se desea extender alguna metodolog</w:t>
        </w:r>
      </w:ins>
      <w:ins w:id="91" w:author="marcazal" w:date="2015-10-02T11:18:00Z">
        <w:r w:rsidR="002807D4">
          <w:rPr>
            <w:rFonts w:cstheme="minorHAnsi"/>
            <w:color w:val="000000"/>
            <w:sz w:val="20"/>
            <w:szCs w:val="20"/>
          </w:rPr>
          <w:t>ía,  u</w:t>
        </w:r>
      </w:ins>
      <w:ins w:id="92" w:author="marcazal" w:date="2015-10-02T11:13:00Z">
        <w:r>
          <w:rPr>
            <w:rFonts w:cstheme="minorHAnsi"/>
            <w:color w:val="000000"/>
            <w:sz w:val="20"/>
            <w:szCs w:val="20"/>
          </w:rPr>
          <w:t xml:space="preserve">na característica deseable </w:t>
        </w:r>
      </w:ins>
      <w:ins w:id="93" w:author="marcazal" w:date="2015-10-02T11:14:00Z">
        <w:r>
          <w:rPr>
            <w:rFonts w:cstheme="minorHAnsi"/>
            <w:color w:val="000000"/>
            <w:sz w:val="20"/>
            <w:szCs w:val="20"/>
          </w:rPr>
          <w:t xml:space="preserve"> es que el le</w:t>
        </w:r>
        <w:r w:rsidR="002807D4">
          <w:rPr>
            <w:rFonts w:cstheme="minorHAnsi"/>
            <w:color w:val="000000"/>
            <w:sz w:val="20"/>
            <w:szCs w:val="20"/>
          </w:rPr>
          <w:t>nguaje de modelados que utili</w:t>
        </w:r>
      </w:ins>
      <w:ins w:id="94" w:author="marcazal" w:date="2015-10-02T11:18:00Z">
        <w:r w:rsidR="002807D4">
          <w:rPr>
            <w:rFonts w:cstheme="minorHAnsi"/>
            <w:color w:val="000000"/>
            <w:sz w:val="20"/>
            <w:szCs w:val="20"/>
          </w:rPr>
          <w:t>ce</w:t>
        </w:r>
      </w:ins>
      <w:ins w:id="95" w:author="marcazal" w:date="2015-10-02T11:14:00Z">
        <w:r>
          <w:rPr>
            <w:rFonts w:cstheme="minorHAnsi"/>
            <w:color w:val="000000"/>
            <w:sz w:val="20"/>
            <w:szCs w:val="20"/>
          </w:rPr>
          <w:t xml:space="preserve"> sea </w:t>
        </w:r>
      </w:ins>
      <w:ins w:id="96" w:author="marcazal" w:date="2015-10-02T11:15:00Z">
        <w:r>
          <w:rPr>
            <w:rFonts w:cstheme="minorHAnsi"/>
            <w:color w:val="000000"/>
            <w:sz w:val="20"/>
            <w:szCs w:val="20"/>
          </w:rPr>
          <w:t>estándar</w:t>
        </w:r>
      </w:ins>
      <w:ins w:id="97" w:author="marcazal" w:date="2015-10-02T11:14:00Z">
        <w:r>
          <w:rPr>
            <w:rFonts w:cstheme="minorHAnsi"/>
            <w:color w:val="000000"/>
            <w:sz w:val="20"/>
            <w:szCs w:val="20"/>
          </w:rPr>
          <w:t xml:space="preserve"> </w:t>
        </w:r>
      </w:ins>
      <w:ins w:id="98" w:author="marcazal" w:date="2015-10-02T11:15:00Z">
        <w:r>
          <w:rPr>
            <w:rFonts w:cstheme="minorHAnsi"/>
            <w:color w:val="000000"/>
            <w:sz w:val="20"/>
            <w:szCs w:val="20"/>
          </w:rPr>
          <w:t xml:space="preserve">y moderado por una comunidad (como </w:t>
        </w:r>
        <w:r w:rsidRPr="007400FA">
          <w:rPr>
            <w:rFonts w:cstheme="minorHAnsi"/>
            <w:i/>
            <w:color w:val="000000"/>
            <w:sz w:val="20"/>
            <w:szCs w:val="20"/>
            <w:rPrChange w:id="99" w:author="marcazal" w:date="2015-10-02T11:15:00Z">
              <w:rPr>
                <w:rFonts w:cstheme="minorHAnsi"/>
                <w:color w:val="000000"/>
                <w:sz w:val="20"/>
                <w:szCs w:val="20"/>
              </w:rPr>
            </w:rPrChange>
          </w:rPr>
          <w:t>UML</w:t>
        </w:r>
        <w:r>
          <w:rPr>
            <w:rFonts w:cstheme="minorHAnsi"/>
            <w:color w:val="000000"/>
            <w:sz w:val="20"/>
            <w:szCs w:val="20"/>
          </w:rPr>
          <w:t xml:space="preserve">). </w:t>
        </w:r>
      </w:ins>
      <w:ins w:id="100" w:author="marcazal" w:date="2015-10-02T11:18:00Z">
        <w:r w:rsidR="002807D4">
          <w:rPr>
            <w:rFonts w:cstheme="minorHAnsi"/>
            <w:color w:val="000000"/>
            <w:sz w:val="20"/>
            <w:szCs w:val="20"/>
          </w:rPr>
          <w:t>O</w:t>
        </w:r>
      </w:ins>
      <w:ins w:id="101" w:author="marcazal" w:date="2015-10-02T11:19:00Z">
        <w:r w:rsidR="002807D4">
          <w:rPr>
            <w:rFonts w:cstheme="minorHAnsi"/>
            <w:color w:val="000000"/>
            <w:sz w:val="20"/>
            <w:szCs w:val="20"/>
          </w:rPr>
          <w:t xml:space="preserve">tra </w:t>
        </w:r>
        <w:proofErr w:type="spellStart"/>
        <w:r w:rsidR="002807D4">
          <w:rPr>
            <w:rFonts w:cstheme="minorHAnsi"/>
            <w:color w:val="000000"/>
            <w:sz w:val="20"/>
            <w:szCs w:val="20"/>
          </w:rPr>
          <w:t>carácteristca</w:t>
        </w:r>
        <w:proofErr w:type="spellEnd"/>
        <w:r w:rsidR="002807D4">
          <w:rPr>
            <w:rFonts w:cstheme="minorHAnsi"/>
            <w:color w:val="000000"/>
            <w:sz w:val="20"/>
            <w:szCs w:val="20"/>
          </w:rPr>
          <w:t xml:space="preserve"> importante es que sus modelos PIM (</w:t>
        </w:r>
        <w:proofErr w:type="spellStart"/>
        <w:r w:rsidR="002807D4" w:rsidRPr="002807D4">
          <w:rPr>
            <w:rFonts w:cstheme="minorHAnsi"/>
            <w:i/>
            <w:color w:val="000000"/>
            <w:sz w:val="20"/>
            <w:szCs w:val="20"/>
            <w:rPrChange w:id="102" w:author="marcazal" w:date="2015-10-02T11:20:00Z">
              <w:rPr>
                <w:rFonts w:cstheme="minorHAnsi"/>
                <w:color w:val="000000"/>
                <w:sz w:val="20"/>
                <w:szCs w:val="20"/>
              </w:rPr>
            </w:rPrChange>
          </w:rPr>
          <w:t>Platform</w:t>
        </w:r>
        <w:proofErr w:type="spellEnd"/>
        <w:r w:rsidR="002807D4" w:rsidRPr="002807D4">
          <w:rPr>
            <w:rFonts w:cstheme="minorHAnsi"/>
            <w:i/>
            <w:color w:val="000000"/>
            <w:sz w:val="20"/>
            <w:szCs w:val="20"/>
            <w:rPrChange w:id="103" w:author="marcazal" w:date="2015-10-02T11:20:00Z">
              <w:rPr>
                <w:rFonts w:cstheme="minorHAnsi"/>
                <w:color w:val="000000"/>
                <w:sz w:val="20"/>
                <w:szCs w:val="20"/>
              </w:rPr>
            </w:rPrChange>
          </w:rPr>
          <w:t xml:space="preserve"> </w:t>
        </w:r>
        <w:proofErr w:type="spellStart"/>
        <w:r w:rsidR="002807D4" w:rsidRPr="002807D4">
          <w:rPr>
            <w:rFonts w:cstheme="minorHAnsi"/>
            <w:i/>
            <w:color w:val="000000"/>
            <w:sz w:val="20"/>
            <w:szCs w:val="20"/>
            <w:rPrChange w:id="104" w:author="marcazal" w:date="2015-10-02T11:20:00Z">
              <w:rPr>
                <w:rFonts w:cstheme="minorHAnsi"/>
                <w:color w:val="000000"/>
                <w:sz w:val="20"/>
                <w:szCs w:val="20"/>
              </w:rPr>
            </w:rPrChange>
          </w:rPr>
          <w:t>Independent</w:t>
        </w:r>
        <w:proofErr w:type="spellEnd"/>
        <w:r w:rsidR="002807D4" w:rsidRPr="002807D4">
          <w:rPr>
            <w:rFonts w:cstheme="minorHAnsi"/>
            <w:i/>
            <w:color w:val="000000"/>
            <w:sz w:val="20"/>
            <w:szCs w:val="20"/>
            <w:rPrChange w:id="105" w:author="marcazal" w:date="2015-10-02T11:20:00Z">
              <w:rPr>
                <w:rFonts w:cstheme="minorHAnsi"/>
                <w:color w:val="000000"/>
                <w:sz w:val="20"/>
                <w:szCs w:val="20"/>
              </w:rPr>
            </w:rPrChange>
          </w:rPr>
          <w:t xml:space="preserve"> </w:t>
        </w:r>
        <w:proofErr w:type="spellStart"/>
        <w:r w:rsidR="002807D4" w:rsidRPr="002807D4">
          <w:rPr>
            <w:rFonts w:cstheme="minorHAnsi"/>
            <w:i/>
            <w:color w:val="000000"/>
            <w:sz w:val="20"/>
            <w:szCs w:val="20"/>
            <w:rPrChange w:id="106" w:author="marcazal" w:date="2015-10-02T11:20:00Z">
              <w:rPr>
                <w:rFonts w:cstheme="minorHAnsi"/>
                <w:color w:val="000000"/>
                <w:sz w:val="20"/>
                <w:szCs w:val="20"/>
              </w:rPr>
            </w:rPrChange>
          </w:rPr>
          <w:t>Model</w:t>
        </w:r>
        <w:proofErr w:type="spellEnd"/>
        <w:r w:rsidR="002807D4">
          <w:rPr>
            <w:rFonts w:cstheme="minorHAnsi"/>
            <w:color w:val="000000"/>
            <w:sz w:val="20"/>
            <w:szCs w:val="20"/>
          </w:rPr>
          <w:t xml:space="preserve">), no contengan detalles de una plataforma destino. </w:t>
        </w:r>
      </w:ins>
      <w:ins w:id="107" w:author="marcazal" w:date="2015-10-02T11:21:00Z">
        <w:r w:rsidR="002807D4">
          <w:rPr>
            <w:rFonts w:cstheme="minorHAnsi"/>
            <w:color w:val="000000"/>
            <w:sz w:val="20"/>
            <w:szCs w:val="20"/>
          </w:rPr>
          <w:t>T</w:t>
        </w:r>
      </w:ins>
      <w:ins w:id="108" w:author="marcazal" w:date="2015-10-02T11:22:00Z">
        <w:r w:rsidR="002807D4">
          <w:rPr>
            <w:rFonts w:cstheme="minorHAnsi"/>
            <w:color w:val="000000"/>
            <w:sz w:val="20"/>
            <w:szCs w:val="20"/>
          </w:rPr>
          <w:t xml:space="preserve">an solo OOH4RIA y Patrones RIA con UWE </w:t>
        </w:r>
      </w:ins>
      <w:ins w:id="109" w:author="marcazal" w:date="2015-10-02T11:23:00Z">
        <w:r w:rsidR="002807D4">
          <w:rPr>
            <w:rFonts w:cstheme="minorHAnsi"/>
            <w:color w:val="000000"/>
            <w:sz w:val="20"/>
            <w:szCs w:val="20"/>
          </w:rPr>
          <w:t xml:space="preserve">poseen un lenguaje de modelado cien </w:t>
        </w:r>
      </w:ins>
      <w:r w:rsidR="001623BC">
        <w:rPr>
          <w:rFonts w:cstheme="minorHAnsi"/>
          <w:color w:val="000000"/>
          <w:sz w:val="20"/>
          <w:szCs w:val="20"/>
        </w:rPr>
        <w:t>por ciento</w:t>
      </w:r>
      <w:ins w:id="110" w:author="marcazal" w:date="2015-10-02T11:23:00Z">
        <w:r w:rsidR="002807D4">
          <w:rPr>
            <w:rFonts w:cstheme="minorHAnsi"/>
            <w:color w:val="000000"/>
            <w:sz w:val="20"/>
            <w:szCs w:val="20"/>
          </w:rPr>
          <w:t xml:space="preserve"> </w:t>
        </w:r>
      </w:ins>
      <w:r w:rsidR="001623BC">
        <w:rPr>
          <w:rFonts w:cstheme="minorHAnsi"/>
          <w:color w:val="000000"/>
          <w:sz w:val="20"/>
          <w:szCs w:val="20"/>
        </w:rPr>
        <w:t xml:space="preserve">basado en </w:t>
      </w:r>
      <w:r w:rsidR="001623BC" w:rsidRPr="001623BC">
        <w:rPr>
          <w:rFonts w:cstheme="minorHAnsi"/>
          <w:i/>
          <w:color w:val="000000"/>
          <w:sz w:val="20"/>
          <w:szCs w:val="20"/>
        </w:rPr>
        <w:t>UML</w:t>
      </w:r>
      <w:ins w:id="111" w:author="marcazal" w:date="2015-10-02T11:23:00Z">
        <w:r w:rsidR="002807D4">
          <w:rPr>
            <w:rFonts w:cstheme="minorHAnsi"/>
            <w:color w:val="000000"/>
            <w:sz w:val="20"/>
            <w:szCs w:val="20"/>
          </w:rPr>
          <w:t>,</w:t>
        </w:r>
      </w:ins>
      <w:ins w:id="112" w:author="marcazal" w:date="2015-10-02T11:24:00Z">
        <w:r w:rsidR="002807D4">
          <w:rPr>
            <w:rFonts w:cstheme="minorHAnsi"/>
            <w:color w:val="000000"/>
            <w:sz w:val="20"/>
            <w:szCs w:val="20"/>
          </w:rPr>
          <w:t xml:space="preserve"> pero sus modelos PIM poseen detalles de alguna arquitectura destino. </w:t>
        </w:r>
      </w:ins>
      <w:ins w:id="113" w:author="marcazal" w:date="2015-10-02T11:25:00Z">
        <w:r w:rsidR="002807D4">
          <w:rPr>
            <w:rFonts w:cstheme="minorHAnsi"/>
            <w:color w:val="000000"/>
            <w:sz w:val="20"/>
            <w:szCs w:val="20"/>
          </w:rPr>
          <w:t>Es debido a este hecho particular se optó por una nu</w:t>
        </w:r>
        <w:r w:rsidR="005D27F9">
          <w:rPr>
            <w:rFonts w:cstheme="minorHAnsi"/>
            <w:color w:val="000000"/>
            <w:sz w:val="20"/>
            <w:szCs w:val="20"/>
          </w:rPr>
          <w:t xml:space="preserve">eva metodología </w:t>
        </w:r>
      </w:ins>
      <w:ins w:id="114" w:author="marcazal" w:date="2015-10-02T11:26:00Z">
        <w:r w:rsidR="005D27F9">
          <w:rPr>
            <w:rFonts w:cstheme="minorHAnsi"/>
            <w:color w:val="000000"/>
            <w:sz w:val="20"/>
            <w:szCs w:val="20"/>
          </w:rPr>
          <w:t xml:space="preserve">para contemplar características RIA y la aproximación </w:t>
        </w:r>
        <w:proofErr w:type="spellStart"/>
        <w:r w:rsidR="005D27F9">
          <w:rPr>
            <w:rFonts w:cstheme="minorHAnsi"/>
            <w:color w:val="000000"/>
            <w:sz w:val="20"/>
            <w:szCs w:val="20"/>
          </w:rPr>
          <w:t>MoWebA</w:t>
        </w:r>
        <w:proofErr w:type="spellEnd"/>
        <w:r w:rsidR="005D27F9">
          <w:rPr>
            <w:rFonts w:cstheme="minorHAnsi"/>
            <w:color w:val="000000"/>
            <w:sz w:val="20"/>
            <w:szCs w:val="20"/>
          </w:rPr>
          <w:t xml:space="preserve"> aparece como una opci</w:t>
        </w:r>
      </w:ins>
      <w:ins w:id="115" w:author="marcazal" w:date="2015-10-02T11:27:00Z">
        <w:r w:rsidR="005D27F9">
          <w:rPr>
            <w:rFonts w:cstheme="minorHAnsi"/>
            <w:color w:val="000000"/>
            <w:sz w:val="20"/>
            <w:szCs w:val="20"/>
          </w:rPr>
          <w:t>ón interesante.</w:t>
        </w:r>
      </w:ins>
    </w:p>
    <w:p w:rsidR="00875F8F" w:rsidRPr="001623BC" w:rsidRDefault="00875F8F" w:rsidP="00875F8F">
      <w:pPr>
        <w:rPr>
          <w:ins w:id="116" w:author="marcazal" w:date="2015-10-02T11:03:00Z"/>
          <w:b/>
          <w:caps/>
          <w:sz w:val="20"/>
        </w:rPr>
      </w:pPr>
      <w:ins w:id="117" w:author="marcazal" w:date="2015-10-02T11:03:00Z">
        <w:r w:rsidRPr="001623BC">
          <w:rPr>
            <w:b/>
            <w:caps/>
            <w:sz w:val="20"/>
          </w:rPr>
          <w:t>4-La Aproximación MoWebA (Model Oriented Web Approach)</w:t>
        </w:r>
      </w:ins>
    </w:p>
    <w:p w:rsidR="00875F8F" w:rsidRPr="001623BC" w:rsidRDefault="00875F8F" w:rsidP="00875F8F">
      <w:pPr>
        <w:jc w:val="both"/>
        <w:rPr>
          <w:ins w:id="118" w:author="marcazal" w:date="2015-10-02T11:03:00Z"/>
          <w:rFonts w:cs="Times New Roman"/>
          <w:sz w:val="20"/>
          <w:szCs w:val="20"/>
        </w:rPr>
      </w:pPr>
      <w:commentRangeStart w:id="119"/>
      <w:proofErr w:type="spellStart"/>
      <w:ins w:id="120" w:author="marcazal" w:date="2015-10-02T11:03:00Z">
        <w:r w:rsidRPr="001623BC">
          <w:rPr>
            <w:rFonts w:cs="Times New Roman"/>
            <w:sz w:val="20"/>
            <w:szCs w:val="20"/>
          </w:rPr>
          <w:t>MoWebA</w:t>
        </w:r>
        <w:proofErr w:type="spellEnd"/>
        <w:r w:rsidRPr="001623BC">
          <w:rPr>
            <w:rFonts w:cs="Times New Roman"/>
            <w:i/>
            <w:sz w:val="20"/>
            <w:szCs w:val="20"/>
          </w:rPr>
          <w:t xml:space="preserve"> </w:t>
        </w:r>
      </w:ins>
      <w:r w:rsidR="00A37EFF" w:rsidRPr="00A37EFF">
        <w:rPr>
          <w:rFonts w:ascii="Calibri" w:hAnsi="Calibri" w:cs="Calibri"/>
          <w:sz w:val="20"/>
          <w:szCs w:val="20"/>
        </w:rPr>
        <w:t>[</w:t>
      </w:r>
      <w:fldSimple w:instr=" REF BIB_gonzalez2010 \* MERGEFORMAT ">
        <w:r w:rsidR="00A37EFF" w:rsidRPr="00A37EFF">
          <w:rPr>
            <w:rFonts w:ascii="Calibri" w:hAnsi="Calibri" w:cs="Calibri"/>
            <w:sz w:val="20"/>
          </w:rPr>
          <w:t>&lt;gonzalez2010&gt;</w:t>
        </w:r>
      </w:fldSimple>
      <w:proofErr w:type="gramStart"/>
      <w:r w:rsidR="00A37EFF" w:rsidRPr="00A37EFF">
        <w:rPr>
          <w:rFonts w:ascii="Calibri" w:hAnsi="Calibri" w:cs="Calibri"/>
          <w:sz w:val="20"/>
          <w:szCs w:val="20"/>
        </w:rPr>
        <w:t>][</w:t>
      </w:r>
      <w:proofErr w:type="gramEnd"/>
      <w:r w:rsidR="00A37EFF"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A37EFF" w:rsidRPr="00A37EFF">
        <w:rPr>
          <w:rFonts w:ascii="Calibri" w:hAnsi="Calibri" w:cs="Calibri"/>
          <w:sz w:val="20"/>
          <w:szCs w:val="20"/>
        </w:rPr>
        <w:fldChar w:fldCharType="separate"/>
      </w:r>
      <w:r w:rsidR="00A37EFF" w:rsidRPr="00A37EFF">
        <w:rPr>
          <w:rFonts w:ascii="Calibri" w:hAnsi="Calibri" w:cs="Calibri"/>
          <w:sz w:val="20"/>
        </w:rPr>
        <w:t>&lt;gonzalez2011&gt;</w:t>
      </w:r>
      <w:r w:rsidR="00A37EFF" w:rsidRPr="00A37EFF">
        <w:rPr>
          <w:rFonts w:ascii="Calibri" w:hAnsi="Calibri" w:cs="Calibri"/>
          <w:sz w:val="20"/>
          <w:szCs w:val="20"/>
        </w:rPr>
        <w:fldChar w:fldCharType="end"/>
      </w:r>
      <w:r w:rsidR="00A37EFF" w:rsidRPr="00A37EFF">
        <w:rPr>
          <w:rFonts w:ascii="Calibri" w:hAnsi="Calibri" w:cs="Calibri"/>
          <w:sz w:val="20"/>
          <w:szCs w:val="20"/>
        </w:rPr>
        <w:t>]</w:t>
      </w:r>
      <w:ins w:id="121" w:author="marcazal" w:date="2015-10-02T11:03:00Z">
        <w:r w:rsidRPr="001623BC">
          <w:rPr>
            <w:rFonts w:cs="Times New Roman"/>
            <w:sz w:val="20"/>
            <w:szCs w:val="20"/>
          </w:rPr>
          <w:t xml:space="preserve"> es una propuesta creada en el DEI</w:t>
        </w:r>
      </w:ins>
      <w:r w:rsidR="00D51855">
        <w:rPr>
          <w:rFonts w:cs="Times New Roman"/>
          <w:sz w:val="20"/>
          <w:szCs w:val="20"/>
        </w:rPr>
        <w:t xml:space="preserve"> </w:t>
      </w:r>
      <w:ins w:id="122" w:author="marcazal" w:date="2015-10-02T11:03:00Z">
        <w:r w:rsidRPr="001623BC">
          <w:rPr>
            <w:rFonts w:cs="Times New Roman"/>
            <w:sz w:val="20"/>
            <w:szCs w:val="20"/>
          </w:rPr>
          <w:t>que adopta los principios de MDA.</w:t>
        </w:r>
      </w:ins>
      <w:r w:rsidR="001623BC">
        <w:rPr>
          <w:rFonts w:cs="Times New Roman"/>
          <w:sz w:val="20"/>
          <w:szCs w:val="20"/>
        </w:rPr>
        <w:t xml:space="preserve"> </w:t>
      </w:r>
      <w:proofErr w:type="spellStart"/>
      <w:r w:rsidR="001623BC">
        <w:rPr>
          <w:rFonts w:cs="Times New Roman"/>
          <w:sz w:val="20"/>
          <w:szCs w:val="20"/>
        </w:rPr>
        <w:t>MoWebA</w:t>
      </w:r>
      <w:proofErr w:type="spellEnd"/>
      <w:r w:rsidR="001623BC">
        <w:rPr>
          <w:rFonts w:cs="Times New Roman"/>
          <w:sz w:val="20"/>
          <w:szCs w:val="20"/>
        </w:rPr>
        <w:t xml:space="preserve"> </w:t>
      </w:r>
      <w:ins w:id="123" w:author="marcazal" w:date="2015-10-02T11:03:00Z">
        <w:r w:rsidRPr="001623BC">
          <w:rPr>
            <w:rFonts w:cs="Times New Roman"/>
            <w:sz w:val="20"/>
            <w:szCs w:val="20"/>
          </w:rPr>
          <w:t>consta de fases, niveles y aspectos</w:t>
        </w:r>
      </w:ins>
      <w:r w:rsidR="00D51855">
        <w:rPr>
          <w:rFonts w:cs="Times New Roman"/>
          <w:sz w:val="20"/>
          <w:szCs w:val="20"/>
        </w:rPr>
        <w:t xml:space="preserve">. </w:t>
      </w:r>
      <w:ins w:id="124" w:author="marcazal" w:date="2015-10-02T11:03:00Z">
        <w:r w:rsidRPr="001623BC">
          <w:rPr>
            <w:rFonts w:cs="Times New Roman"/>
            <w:sz w:val="20"/>
            <w:szCs w:val="20"/>
          </w:rPr>
          <w:t>Las fases se refieren a los procesos de modelado y transformación. Estas se encuentran claramente diferenciadas e incluyen a su vez una serie de modelos entre los que se citan:</w:t>
        </w:r>
      </w:ins>
    </w:p>
    <w:p w:rsidR="00875F8F" w:rsidRPr="001623BC" w:rsidRDefault="00875F8F" w:rsidP="00875F8F">
      <w:pPr>
        <w:jc w:val="both"/>
        <w:rPr>
          <w:ins w:id="125" w:author="marcazal" w:date="2015-10-02T11:03:00Z"/>
          <w:rFonts w:cs="Times New Roman"/>
          <w:sz w:val="20"/>
          <w:szCs w:val="20"/>
        </w:rPr>
      </w:pPr>
      <w:ins w:id="126" w:author="marcazal" w:date="2015-10-02T11:03:00Z">
        <w:r w:rsidRPr="001623BC">
          <w:rPr>
            <w:rFonts w:cs="Times New Roman"/>
            <w:sz w:val="20"/>
            <w:szCs w:val="20"/>
          </w:rPr>
          <w:t xml:space="preserve">a.   </w:t>
        </w:r>
        <w:r w:rsidRPr="001623BC">
          <w:rPr>
            <w:rFonts w:cs="Times New Roman"/>
            <w:b/>
            <w:sz w:val="20"/>
            <w:szCs w:val="20"/>
          </w:rPr>
          <w:t>Modelado del problema:</w:t>
        </w:r>
        <w:r w:rsidRPr="001623BC">
          <w:rPr>
            <w:rFonts w:cs="Times New Roman"/>
            <w:sz w:val="20"/>
            <w:szCs w:val="20"/>
          </w:rPr>
          <w:t xml:space="preserve"> en el que se incluyen al CIM (</w:t>
        </w:r>
        <w:proofErr w:type="spellStart"/>
        <w:r w:rsidRPr="001623BC">
          <w:rPr>
            <w:rFonts w:cs="Times New Roman"/>
            <w:i/>
            <w:sz w:val="20"/>
            <w:szCs w:val="20"/>
          </w:rPr>
          <w:t>Computation</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orientado al modelado de los requisitos funcionales</w:t>
        </w:r>
        <w:r w:rsidRPr="001623BC">
          <w:rPr>
            <w:rFonts w:cs="Times New Roman"/>
            <w:i/>
            <w:sz w:val="20"/>
            <w:szCs w:val="20"/>
          </w:rPr>
          <w:t>,</w:t>
        </w:r>
        <w:r w:rsidRPr="001623BC">
          <w:rPr>
            <w:rFonts w:cs="Times New Roman"/>
            <w:sz w:val="20"/>
            <w:szCs w:val="20"/>
          </w:rPr>
          <w:t xml:space="preserve"> y al PIM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orientado al modelado del problema sin considerar aspectos de la arquitectura o plataforma. De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ins>
    </w:p>
    <w:p w:rsidR="001623BC" w:rsidRDefault="00875F8F" w:rsidP="00875F8F">
      <w:pPr>
        <w:jc w:val="both"/>
        <w:rPr>
          <w:rFonts w:cs="Times New Roman"/>
          <w:sz w:val="20"/>
          <w:szCs w:val="20"/>
        </w:rPr>
      </w:pPr>
      <w:ins w:id="127" w:author="marcazal" w:date="2015-10-02T11:03:00Z">
        <w:r w:rsidRPr="001623BC">
          <w:rPr>
            <w:rFonts w:cs="Times New Roman"/>
            <w:sz w:val="20"/>
            <w:szCs w:val="20"/>
          </w:rPr>
          <w:t xml:space="preserve">b.   </w:t>
        </w:r>
        <w:r w:rsidRPr="001623BC">
          <w:rPr>
            <w:rFonts w:cs="Times New Roman"/>
            <w:b/>
            <w:sz w:val="20"/>
            <w:szCs w:val="20"/>
          </w:rPr>
          <w:t>Modelado de la solución</w:t>
        </w:r>
        <w:r w:rsidRPr="001623BC">
          <w:rPr>
            <w:rFonts w:cs="Times New Roman"/>
            <w:sz w:val="20"/>
            <w:szCs w:val="20"/>
          </w:rPr>
          <w:t>: en donde forman parte el ASM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y el PSM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Es en esta fase, en donde todos los detalles de la arquitectura y plataforma destino se definen, permitiendo generar a partir de aquí, el código de la aplicación de manera automática. En </w:t>
        </w:r>
        <w:proofErr w:type="spellStart"/>
        <w:r w:rsidRPr="001623BC">
          <w:rPr>
            <w:rFonts w:cs="Times New Roman"/>
            <w:sz w:val="20"/>
            <w:szCs w:val="20"/>
          </w:rPr>
          <w:t>MoWebA</w:t>
        </w:r>
        <w:proofErr w:type="spellEnd"/>
        <w:r w:rsidRPr="001623BC">
          <w:rPr>
            <w:rFonts w:cs="Times New Roman"/>
            <w:sz w:val="20"/>
            <w:szCs w:val="20"/>
          </w:rPr>
          <w:t xml:space="preserve"> se independiza esta fase, y esto hace que sea bastante prometedora para la implementación de las RIA, debido a que existen numerosas plataformas destino para desplegarlas. En las aproximaciones estudiadas, por lo general las extensiones RIA son definidas en el marco de los modelos conceptuales (</w:t>
        </w:r>
        <w:proofErr w:type="spellStart"/>
        <w:r w:rsidRPr="001623BC">
          <w:rPr>
            <w:rFonts w:cs="Times New Roman"/>
            <w:sz w:val="20"/>
            <w:szCs w:val="20"/>
          </w:rPr>
          <w:t>PIMs</w:t>
        </w:r>
        <w:proofErr w:type="spellEnd"/>
        <w:r w:rsidRPr="001623BC">
          <w:rPr>
            <w:rFonts w:cs="Times New Roman"/>
            <w:sz w:val="20"/>
            <w:szCs w:val="20"/>
          </w:rPr>
          <w:t xml:space="preserve">), haciendo que los modelos que deberían ser independientes de la solución, adquieran elementos que ya son propios de una arquitectura específica. </w:t>
        </w:r>
      </w:ins>
    </w:p>
    <w:p w:rsidR="00875F8F" w:rsidRPr="001623BC" w:rsidRDefault="00875F8F" w:rsidP="00875F8F">
      <w:pPr>
        <w:jc w:val="both"/>
        <w:rPr>
          <w:ins w:id="128" w:author="marcazal" w:date="2015-10-02T11:03:00Z"/>
          <w:rFonts w:cs="Times New Roman"/>
          <w:sz w:val="20"/>
          <w:szCs w:val="20"/>
        </w:rPr>
      </w:pPr>
      <w:ins w:id="129" w:author="marcazal" w:date="2015-10-02T11:03:00Z">
        <w:r w:rsidRPr="001623BC">
          <w:rPr>
            <w:rFonts w:cs="Times New Roman"/>
            <w:sz w:val="20"/>
            <w:szCs w:val="20"/>
          </w:rPr>
          <w:lastRenderedPageBreak/>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que corresponde al código generado y el código manual a ser agregado (en caso de ser necesario) para generar la aplicación final. La aplicación puede refinarse, dado que todas las fases son iterativas e incrementales.</w:t>
        </w:r>
        <w:r w:rsidRPr="001623BC">
          <w:rPr>
            <w:rFonts w:cs="Times New Roman"/>
            <w:b/>
            <w:bCs/>
            <w:color w:val="000000" w:themeColor="text1"/>
            <w:sz w:val="20"/>
            <w:szCs w:val="20"/>
          </w:rPr>
          <w:t xml:space="preserve"> </w:t>
        </w:r>
      </w:ins>
    </w:p>
    <w:p w:rsidR="00875F8F" w:rsidRPr="00D51855" w:rsidRDefault="00875F8F" w:rsidP="00B25EDB">
      <w:pPr>
        <w:jc w:val="both"/>
        <w:rPr>
          <w:ins w:id="130" w:author="marcazal" w:date="2015-10-02T10:46:00Z"/>
          <w:rFonts w:cs="Times New Roman"/>
          <w:sz w:val="20"/>
          <w:szCs w:val="20"/>
        </w:rPr>
      </w:pPr>
      <w:ins w:id="131" w:author="marcazal" w:date="2015-10-02T11:03:00Z">
        <w:r w:rsidRPr="001623BC">
          <w:rPr>
            <w:rFonts w:cs="Times New Roman"/>
            <w:sz w:val="20"/>
            <w:szCs w:val="20"/>
          </w:rPr>
          <w:t xml:space="preserve">Definir una propuesta RIA para </w:t>
        </w:r>
        <w:proofErr w:type="spellStart"/>
        <w:r w:rsidRPr="001623BC">
          <w:rPr>
            <w:rFonts w:cs="Times New Roman"/>
            <w:sz w:val="20"/>
            <w:szCs w:val="20"/>
          </w:rPr>
          <w:t>MoWebA</w:t>
        </w:r>
        <w:proofErr w:type="spellEnd"/>
        <w:r w:rsidRPr="001623BC">
          <w:rPr>
            <w:rFonts w:cs="Times New Roman"/>
            <w:sz w:val="20"/>
            <w:szCs w:val="20"/>
          </w:rPr>
          <w:t xml:space="preserve"> resulta interesante ya que sería posible realizar un análisis para diferenciar el </w:t>
        </w:r>
        <w:r w:rsidRPr="004D1869">
          <w:rPr>
            <w:rFonts w:cs="Times New Roman"/>
            <w:i/>
            <w:sz w:val="20"/>
            <w:szCs w:val="20"/>
          </w:rPr>
          <w:t>PIM</w:t>
        </w:r>
        <w:r w:rsidRPr="001623BC">
          <w:rPr>
            <w:rFonts w:cs="Times New Roman"/>
            <w:sz w:val="20"/>
            <w:szCs w:val="20"/>
          </w:rPr>
          <w:t xml:space="preserve"> del </w:t>
        </w:r>
        <w:r w:rsidRPr="004D1869">
          <w:rPr>
            <w:rFonts w:cs="Times New Roman"/>
            <w:i/>
            <w:sz w:val="20"/>
            <w:szCs w:val="20"/>
          </w:rPr>
          <w:t>ASM,</w:t>
        </w:r>
        <w:r w:rsidRPr="001623BC">
          <w:rPr>
            <w:rFonts w:cs="Times New Roman"/>
            <w:sz w:val="20"/>
            <w:szCs w:val="20"/>
          </w:rPr>
          <w:t xml:space="preserve"> no contemplados en otras metodologías. Esto hace que al definir los modelos propios de las RIA, si hubiera necesidad de llevar a cabo una migración a otra arquitectura destino, probablemente deberán realizar muchos cambios sobre el modelo mismo. En </w:t>
        </w:r>
        <w:proofErr w:type="spellStart"/>
        <w:r w:rsidRPr="001623BC">
          <w:rPr>
            <w:rFonts w:cs="Times New Roman"/>
            <w:sz w:val="20"/>
            <w:szCs w:val="20"/>
          </w:rPr>
          <w:t>MoWebA</w:t>
        </w:r>
        <w:proofErr w:type="spellEnd"/>
        <w:r w:rsidRPr="001623BC">
          <w:rPr>
            <w:rFonts w:cs="Times New Roman"/>
            <w:sz w:val="20"/>
            <w:szCs w:val="20"/>
          </w:rPr>
          <w:t xml:space="preserve"> se plantea tener siempre el mismo </w:t>
        </w:r>
        <w:r w:rsidRPr="004D1869">
          <w:rPr>
            <w:rFonts w:cs="Times New Roman"/>
            <w:i/>
            <w:sz w:val="20"/>
            <w:szCs w:val="20"/>
          </w:rPr>
          <w:t>PIM</w:t>
        </w:r>
        <w:r w:rsidRPr="001623BC">
          <w:rPr>
            <w:rFonts w:cs="Times New Roman"/>
            <w:sz w:val="20"/>
            <w:szCs w:val="20"/>
          </w:rPr>
          <w:t>, y a partir de este adoptar la arquitectura correspondiente.</w:t>
        </w:r>
        <w:commentRangeEnd w:id="119"/>
        <w:r w:rsidRPr="001623BC">
          <w:rPr>
            <w:rStyle w:val="Refdecomentario"/>
            <w:rFonts w:eastAsiaTheme="minorEastAsia"/>
            <w:sz w:val="20"/>
            <w:szCs w:val="20"/>
            <w:lang w:val="es-ES" w:eastAsia="es-ES"/>
          </w:rPr>
          <w:commentReference w:id="119"/>
        </w:r>
      </w:ins>
    </w:p>
    <w:p w:rsidR="00B25EDB" w:rsidRPr="00B25EDB" w:rsidDel="00875F8F" w:rsidRDefault="00B25EDB" w:rsidP="00776FA9">
      <w:pPr>
        <w:jc w:val="both"/>
        <w:rPr>
          <w:del w:id="132" w:author="marcazal" w:date="2015-10-02T11:00:00Z"/>
          <w:rFonts w:cstheme="minorHAnsi"/>
          <w:color w:val="000000"/>
          <w:sz w:val="20"/>
          <w:szCs w:val="20"/>
          <w:rPrChange w:id="133" w:author="marcazal" w:date="2015-10-02T10:46:00Z">
            <w:rPr>
              <w:del w:id="134" w:author="marcazal" w:date="2015-10-02T11:00:00Z"/>
              <w:rFonts w:cstheme="minorHAnsi"/>
              <w:color w:val="000000"/>
              <w:sz w:val="20"/>
              <w:szCs w:val="20"/>
              <w:lang w:val="es-ES"/>
            </w:rPr>
          </w:rPrChange>
        </w:rPr>
      </w:pPr>
    </w:p>
    <w:p w:rsidR="00776FA9" w:rsidRPr="0069463E" w:rsidRDefault="00A37EFF" w:rsidP="00776FA9">
      <w:pPr>
        <w:rPr>
          <w:b/>
          <w:caps/>
          <w:sz w:val="20"/>
        </w:rPr>
      </w:pPr>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proofErr w:type="spellStart"/>
      <w:r w:rsidR="00776FA9" w:rsidRPr="00A37EFF">
        <w:rPr>
          <w:b/>
          <w:sz w:val="20"/>
        </w:rPr>
        <w:t>ria</w:t>
      </w:r>
      <w:proofErr w:type="spellEnd"/>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proofErr w:type="spellStart"/>
      <w:r w:rsidR="00776FA9" w:rsidRPr="00A37EFF">
        <w:rPr>
          <w:b/>
          <w:sz w:val="20"/>
        </w:rPr>
        <w:t>MoWebA</w:t>
      </w:r>
      <w:proofErr w:type="spellEnd"/>
      <w:r w:rsidR="00776FA9" w:rsidRPr="0069463E">
        <w:rPr>
          <w:b/>
          <w:caps/>
          <w:sz w:val="20"/>
        </w:rPr>
        <w:t xml:space="preserve"> </w:t>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de </w:t>
      </w:r>
      <w:proofErr w:type="spellStart"/>
      <w:r w:rsidRPr="0069463E">
        <w:rPr>
          <w:sz w:val="20"/>
        </w:rPr>
        <w:t>MoWebA</w:t>
      </w:r>
      <w:proofErr w:type="spellEnd"/>
      <w:r w:rsidRPr="0069463E">
        <w:rPr>
          <w:sz w:val="20"/>
        </w:rPr>
        <w:t xml:space="preserve"> se presentan en la </w:t>
      </w:r>
      <w:fldSimple w:instr=" REF _Ref431478433 \h  \* MERGEFORMAT ">
        <w:r w:rsidRPr="0069463E">
          <w:rPr>
            <w:color w:val="000000" w:themeColor="text1"/>
            <w:sz w:val="20"/>
          </w:rPr>
          <w:t>Figur</w:t>
        </w:r>
        <w:r w:rsidRPr="0069463E">
          <w:rPr>
            <w:color w:val="000000" w:themeColor="text1"/>
            <w:sz w:val="20"/>
          </w:rPr>
          <w:t>a</w:t>
        </w:r>
        <w:r w:rsidRPr="0069463E">
          <w:rPr>
            <w:color w:val="000000" w:themeColor="text1"/>
            <w:sz w:val="20"/>
          </w:rPr>
          <w:t xml:space="preserve"> 1</w:t>
        </w:r>
      </w:fldSimple>
      <w:r w:rsidRPr="0069463E">
        <w:rPr>
          <w:sz w:val="20"/>
        </w:rPr>
        <w:t xml:space="preserve">. En ellos se despliegan los diversos elementos que permiten representar una interfaz de usuario enriquecida. Los diferentes elementos del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como el de </w:t>
      </w:r>
      <w:r w:rsidRPr="0069463E">
        <w:rPr>
          <w:i/>
          <w:sz w:val="20"/>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proofErr w:type="spellStart"/>
      <w:r w:rsidRPr="0069463E">
        <w:rPr>
          <w:sz w:val="20"/>
        </w:rPr>
        <w:t>MoWebA</w:t>
      </w:r>
      <w:proofErr w:type="spellEnd"/>
      <w:r w:rsidRPr="0069463E">
        <w:rPr>
          <w:sz w:val="20"/>
        </w:rPr>
        <w:t xml:space="preserve">, color celeste para las clases originales de </w:t>
      </w:r>
      <w:proofErr w:type="spellStart"/>
      <w:r w:rsidRPr="0069463E">
        <w:rPr>
          <w:sz w:val="20"/>
        </w:rPr>
        <w:t>MoWebA</w:t>
      </w:r>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 xml:space="preserve">Primeramente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Pr="0069463E">
        <w:rPr>
          <w:sz w:val="20"/>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“Hoja” del árbol</w:t>
      </w:r>
      <w:r w:rsidRPr="0069463E">
        <w:rPr>
          <w:rFonts w:ascii="Calibri" w:hAnsi="Calibri" w:cs="Calibri"/>
          <w:sz w:val="20"/>
        </w:rPr>
        <w:t xml:space="preserve"> </w:t>
      </w:r>
      <w:r w:rsidR="00A37EFF" w:rsidRPr="00A37EFF">
        <w:rPr>
          <w:rFonts w:ascii="Calibri" w:hAnsi="Calibri" w:cs="Calibri"/>
          <w:sz w:val="20"/>
        </w:rPr>
        <w:t>[</w:t>
      </w:r>
      <w:fldSimple w:instr=" REF BIB_e2014 \* MERGEFORMAT ">
        <w:r w:rsidR="00A37EFF" w:rsidRPr="00A37EFF">
          <w:rPr>
            <w:rFonts w:ascii="Calibri" w:hAnsi="Calibri" w:cs="Calibri"/>
            <w:sz w:val="20"/>
          </w:rPr>
          <w:t>&lt;e2014&gt;</w:t>
        </w:r>
      </w:fldSimple>
      <w:r w:rsidR="00A37EFF" w:rsidRPr="00A37EFF">
        <w:rPr>
          <w:rFonts w:ascii="Calibri" w:hAnsi="Calibri" w:cs="Calibri"/>
          <w:sz w:val="20"/>
        </w:rPr>
        <w:t>]</w:t>
      </w:r>
      <w:r w:rsidRPr="0069463E">
        <w:rPr>
          <w:sz w:val="20"/>
        </w:rPr>
        <w:t xml:space="preserve">. Para el caso de </w:t>
      </w:r>
      <w:proofErr w:type="spellStart"/>
      <w:r w:rsidRPr="0069463E">
        <w:rPr>
          <w:sz w:val="20"/>
        </w:rPr>
        <w:t>MoWebA</w:t>
      </w:r>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r w:rsidRPr="0069463E">
        <w:rPr>
          <w:i/>
          <w:sz w:val="20"/>
        </w:rPr>
        <w:t>compositeUIElemet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indicar el orden horizontal y vertical de un elemento simple o compuesto.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  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proofErr w:type="spellStart"/>
      <w:r w:rsidRPr="0069463E">
        <w:rPr>
          <w:sz w:val="20"/>
        </w:rPr>
        <w:t>MoWebA</w:t>
      </w:r>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 xml:space="preserve">),  en elementos de entrada, salida  y control respectivamente. Esto fue necesario para establecer un orden dentro de los elementos de interfaz y para una mayor claridad dentro del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Los distintos </w:t>
      </w:r>
      <w:proofErr w:type="spellStart"/>
      <w:r w:rsidRPr="0069463E">
        <w:rPr>
          <w:i/>
          <w:sz w:val="20"/>
        </w:rPr>
        <w:t>UIElements</w:t>
      </w:r>
      <w:proofErr w:type="spellEnd"/>
      <w:r w:rsidRPr="0069463E">
        <w:rPr>
          <w:sz w:val="20"/>
        </w:rPr>
        <w:t xml:space="preserve">  se clasifican 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salida </w:t>
      </w:r>
      <w:r w:rsidRPr="0069463E">
        <w:rPr>
          <w:b/>
          <w:sz w:val="20"/>
        </w:rPr>
        <w:t>(</w:t>
      </w:r>
      <w:proofErr w:type="spellStart"/>
      <w:r w:rsidRPr="0069463E">
        <w:rPr>
          <w:b/>
          <w:i/>
          <w:sz w:val="20"/>
        </w:rPr>
        <w:t>OutputElements</w:t>
      </w:r>
      <w:proofErr w:type="spellEnd"/>
      <w:r w:rsidRPr="0069463E">
        <w:rPr>
          <w:b/>
          <w:sz w:val="20"/>
        </w:rPr>
        <w:t xml:space="preserve">): </w:t>
      </w:r>
      <w:r w:rsidRPr="0069463E">
        <w:rPr>
          <w:sz w:val="20"/>
        </w:rPr>
        <w:t xml:space="preserve">Comprende a los elementos de interfaz enriquecidos y tradicionales encargados de desplegar o mostrar información en las páginas de presentación. En esta categoría se engloba a los elementos  </w:t>
      </w:r>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r w:rsidRPr="0069463E">
        <w:rPr>
          <w:sz w:val="20"/>
        </w:rPr>
        <w:t xml:space="preserve">   </w:t>
      </w:r>
      <w:r w:rsidRPr="0069463E">
        <w:rPr>
          <w:i/>
          <w:sz w:val="20"/>
        </w:rPr>
        <w:t>multimedia</w:t>
      </w:r>
      <w:r w:rsidRPr="0069463E">
        <w:rPr>
          <w:sz w:val="20"/>
        </w:rPr>
        <w:t xml:space="preserve"> y </w:t>
      </w:r>
      <w:proofErr w:type="spellStart"/>
      <w:r w:rsidRPr="0069463E">
        <w:rPr>
          <w:i/>
          <w:sz w:val="20"/>
        </w:rPr>
        <w:t>richToolTip</w:t>
      </w:r>
      <w:proofErr w:type="spellEnd"/>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r w:rsidRPr="0069463E">
        <w:rPr>
          <w:b/>
          <w:i/>
          <w:sz w:val="20"/>
        </w:rPr>
        <w:t>imputElements</w:t>
      </w:r>
      <w:proofErr w:type="spellEnd"/>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textInputs</w:t>
      </w:r>
      <w:proofErr w:type="spellEnd"/>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lastRenderedPageBreak/>
        <w:t xml:space="preserve">Elementos de control </w:t>
      </w:r>
      <w:r w:rsidRPr="0069463E">
        <w:rPr>
          <w:b/>
          <w:sz w:val="20"/>
        </w:rPr>
        <w:t>(</w:t>
      </w:r>
      <w:proofErr w:type="spellStart"/>
      <w:r w:rsidRPr="0069463E">
        <w:rPr>
          <w:b/>
          <w:i/>
          <w:sz w:val="20"/>
        </w:rPr>
        <w:t>controlElements</w:t>
      </w:r>
      <w:proofErr w:type="spellEnd"/>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proofErr w:type="spellStart"/>
      <w:r w:rsidRPr="0069463E">
        <w:rPr>
          <w:i/>
          <w:sz w:val="20"/>
        </w:rPr>
        <w:t>anchor</w:t>
      </w:r>
      <w:proofErr w:type="spellEnd"/>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Formando parte también de la extensión, los </w:t>
      </w:r>
      <w:proofErr w:type="spellStart"/>
      <w:r w:rsidRPr="0069463E">
        <w:rPr>
          <w:i/>
          <w:sz w:val="20"/>
        </w:rPr>
        <w:t>CompositeUIElement</w:t>
      </w:r>
      <w:proofErr w:type="spellEnd"/>
      <w:r w:rsidRPr="0069463E">
        <w:rPr>
          <w:sz w:val="20"/>
        </w:rPr>
        <w:t xml:space="preserve">,  pueden o no tener </w:t>
      </w:r>
      <w:proofErr w:type="spellStart"/>
      <w:r w:rsidRPr="0069463E">
        <w:rPr>
          <w:i/>
          <w:sz w:val="20"/>
        </w:rPr>
        <w:t>Panels</w:t>
      </w:r>
      <w:proofErr w:type="spellEnd"/>
      <w:r w:rsidRPr="0069463E">
        <w:rPr>
          <w:sz w:val="20"/>
        </w:rPr>
        <w:t xml:space="preserve"> asociados y los </w:t>
      </w:r>
      <w:proofErr w:type="spellStart"/>
      <w:r w:rsidRPr="0069463E">
        <w:rPr>
          <w:i/>
          <w:sz w:val="20"/>
        </w:rPr>
        <w:t>Panels</w:t>
      </w:r>
      <w:proofErr w:type="spellEnd"/>
      <w:r w:rsidRPr="0069463E">
        <w:rPr>
          <w:i/>
          <w:sz w:val="20"/>
        </w:rPr>
        <w:t xml:space="preserve"> </w:t>
      </w:r>
      <w:proofErr w:type="gramStart"/>
      <w:r w:rsidRPr="0069463E">
        <w:rPr>
          <w:sz w:val="20"/>
        </w:rPr>
        <w:t>pueden</w:t>
      </w:r>
      <w:proofErr w:type="gramEnd"/>
      <w:r w:rsidRPr="0069463E">
        <w:rPr>
          <w:sz w:val="20"/>
        </w:rPr>
        <w:t xml:space="preserve">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De manera inversa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compone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 Dentro de las adaptaciones que se han tenido en cuenta en este </w:t>
      </w:r>
      <w:proofErr w:type="spellStart"/>
      <w:r w:rsidRPr="0069463E">
        <w:rPr>
          <w:sz w:val="20"/>
        </w:rPr>
        <w:t>metamodelo</w:t>
      </w:r>
      <w:proofErr w:type="spellEnd"/>
      <w:r w:rsidRPr="0069463E">
        <w:rPr>
          <w:sz w:val="20"/>
        </w:rPr>
        <w:t xml:space="preserve">, se presentan 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xml:space="preserve">. Cada uno de estos atributos se divide en dos para distinguir su tipo y valor. Por lo tanto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r w:rsidRPr="0069463E">
        <w:rPr>
          <w:i/>
          <w:sz w:val="20"/>
        </w:rPr>
        <w:t xml:space="preserve">  </w:t>
      </w:r>
      <w:r w:rsidRPr="0069463E">
        <w:rPr>
          <w:sz w:val="20"/>
        </w:rPr>
        <w:t xml:space="preserve">y </w:t>
      </w:r>
      <w:proofErr w:type="spellStart"/>
      <w:r w:rsidRPr="0069463E">
        <w:rPr>
          <w:sz w:val="20"/>
        </w:rPr>
        <w:t>widhType</w:t>
      </w:r>
      <w:proofErr w:type="spellEnd"/>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 xml:space="preserve">Los tipos de coordenadas, que forman parte de la enumeración </w:t>
      </w:r>
      <w:proofErr w:type="spellStart"/>
      <w:r w:rsidRPr="0069463E">
        <w:rPr>
          <w:i/>
          <w:sz w:val="20"/>
        </w:rPr>
        <w:t>CoordType</w:t>
      </w:r>
      <w:proofErr w:type="spellEnd"/>
      <w:r w:rsidRPr="0069463E">
        <w:rPr>
          <w:sz w:val="20"/>
        </w:rPr>
        <w:t xml:space="preserve">, son pixel y </w:t>
      </w:r>
      <w:proofErr w:type="spellStart"/>
      <w:r w:rsidRPr="0069463E">
        <w:rPr>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proofErr w:type="spellStart"/>
      <w:r w:rsidRPr="0069463E">
        <w:rPr>
          <w:sz w:val="20"/>
        </w:rPr>
        <w:t>MoWebA</w:t>
      </w:r>
      <w:proofErr w:type="spellEnd"/>
      <w:r w:rsidRPr="0069463E">
        <w:rPr>
          <w:sz w:val="20"/>
        </w:rPr>
        <w:t xml:space="preserve"> y por ende hacer posible  la representación de la sintaxis concreta de </w:t>
      </w:r>
      <w:proofErr w:type="spellStart"/>
      <w:r w:rsidRPr="0069463E">
        <w:rPr>
          <w:sz w:val="20"/>
        </w:rPr>
        <w:t>MoWebA</w:t>
      </w:r>
      <w:proofErr w:type="spellEnd"/>
      <w:r w:rsidRPr="0069463E">
        <w:rPr>
          <w:sz w:val="20"/>
        </w:rPr>
        <w:t xml:space="preserve">. </w:t>
      </w:r>
      <w:r>
        <w:rPr>
          <w:sz w:val="20"/>
        </w:rPr>
        <w:t>Por motivos de espacio estos perfiles no se presentan en este resumen</w:t>
      </w:r>
      <w:r>
        <w:rPr>
          <w:rStyle w:val="Refdecomentario"/>
          <w:rFonts w:eastAsiaTheme="minorEastAsia"/>
          <w:lang w:val="es-ES" w:eastAsia="es-ES"/>
        </w:rPr>
        <w:commentReference w:id="135"/>
      </w:r>
      <w:r w:rsidRPr="0069463E">
        <w:rPr>
          <w:sz w:val="20"/>
        </w:rPr>
        <w:t>.</w:t>
      </w:r>
      <w:r>
        <w:rPr>
          <w:sz w:val="20"/>
        </w:rPr>
        <w:t xml:space="preserve"> A </w:t>
      </w:r>
      <w:r w:rsidRPr="0069463E">
        <w:rPr>
          <w:sz w:val="20"/>
        </w:rPr>
        <w:t xml:space="preserve">continuación se describen cada uno de los elementos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proofErr w:type="spellStart"/>
      <w:r w:rsidRPr="0069463E">
        <w:rPr>
          <w:sz w:val="20"/>
        </w:rPr>
        <w:t>MoWebA</w:t>
      </w:r>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 xml:space="preserve">Este elemento de interfaz enriquecido de entrada, contiene al atributo </w:t>
      </w:r>
      <w:proofErr w:type="spellStart"/>
      <w:r w:rsidRPr="0069463E">
        <w:rPr>
          <w:i/>
          <w:sz w:val="20"/>
        </w:rPr>
        <w:t>source</w:t>
      </w:r>
      <w:proofErr w:type="spellEnd"/>
      <w:r w:rsidRPr="0069463E">
        <w:rPr>
          <w:sz w:val="20"/>
        </w:rPr>
        <w:t xml:space="preserve">. Este atributo tiene una doble funcionalidad. Una de ellas es permitir definir en él,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el campo </w:t>
      </w:r>
      <w:r w:rsidRPr="0069463E">
        <w:rPr>
          <w:i/>
          <w:sz w:val="20"/>
        </w:rPr>
        <w:t>País</w:t>
      </w:r>
      <w:r w:rsidRPr="0069463E">
        <w:rPr>
          <w:sz w:val="20"/>
        </w:rPr>
        <w:t xml:space="preserve"> de origen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 xml:space="preserve">@...”. </w:t>
      </w:r>
      <w:r w:rsidRPr="0069463E">
        <w:rPr>
          <w:sz w:val="20"/>
        </w:rPr>
        <w:t xml:space="preserve"> </w:t>
      </w:r>
    </w:p>
    <w:p w:rsidR="00776FA9" w:rsidRDefault="00776FA9" w:rsidP="00776FA9">
      <w:pPr>
        <w:spacing w:after="0"/>
      </w:pPr>
      <w:r>
        <w:rPr>
          <w:noProof/>
          <w:lang w:eastAsia="es-PY"/>
        </w:rPr>
        <w:lastRenderedPageBreak/>
        <w:drawing>
          <wp:anchor distT="0" distB="0" distL="114300" distR="114300" simplePos="0" relativeHeight="251660288" behindDoc="0" locked="0" layoutInCell="1" allowOverlap="1">
            <wp:simplePos x="0" y="0"/>
            <wp:positionH relativeFrom="margin">
              <wp:posOffset>965068</wp:posOffset>
            </wp:positionH>
            <wp:positionV relativeFrom="margin">
              <wp:posOffset>-406414</wp:posOffset>
            </wp:positionV>
            <wp:extent cx="3426136" cy="7696748"/>
            <wp:effectExtent l="19050" t="0" r="2864"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1" cstate="print"/>
                    <a:stretch>
                      <a:fillRect/>
                    </a:stretch>
                  </pic:blipFill>
                  <pic:spPr>
                    <a:xfrm>
                      <a:off x="0" y="0"/>
                      <a:ext cx="3426136" cy="7696748"/>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r>
        <w:rPr>
          <w:noProof/>
        </w:rPr>
        <w:pict>
          <v:shape id="_x0000_s1026" type="#_x0000_t202" style="position:absolute;margin-left:53.2pt;margin-top:19.7pt;width:317.55pt;height:12.45pt;z-index:251661312" stroked="f">
            <v:textbox style="mso-next-textbox:#_x0000_s1026" inset="0,0,0,0">
              <w:txbxContent>
                <w:p w:rsidR="002807D4" w:rsidRPr="002F5952" w:rsidRDefault="002807D4" w:rsidP="00776FA9">
                  <w:pPr>
                    <w:pStyle w:val="Epgrafe"/>
                    <w:ind w:firstLine="708"/>
                    <w:rPr>
                      <w:b w:val="0"/>
                      <w:noProof/>
                      <w:color w:val="000000" w:themeColor="text1"/>
                      <w:sz w:val="14"/>
                    </w:rPr>
                  </w:pPr>
                  <w:bookmarkStart w:id="136" w:name="_Ref431478433"/>
                  <w:r w:rsidRPr="002F5952">
                    <w:rPr>
                      <w:color w:val="000000" w:themeColor="text1"/>
                      <w:sz w:val="14"/>
                    </w:rPr>
                    <w:t xml:space="preserve">Figura </w:t>
                  </w:r>
                  <w:r w:rsidRPr="002F5952">
                    <w:rPr>
                      <w:color w:val="000000" w:themeColor="text1"/>
                      <w:sz w:val="14"/>
                    </w:rPr>
                    <w:fldChar w:fldCharType="begin"/>
                  </w:r>
                  <w:r w:rsidRPr="002F5952">
                    <w:rPr>
                      <w:color w:val="000000" w:themeColor="text1"/>
                      <w:sz w:val="14"/>
                    </w:rPr>
                    <w:instrText xml:space="preserve"> SEQ Figura \* ARABIC </w:instrText>
                  </w:r>
                  <w:r w:rsidRPr="002F5952">
                    <w:rPr>
                      <w:color w:val="000000" w:themeColor="text1"/>
                      <w:sz w:val="14"/>
                    </w:rPr>
                    <w:fldChar w:fldCharType="separate"/>
                  </w:r>
                  <w:r w:rsidRPr="002F5952">
                    <w:rPr>
                      <w:noProof/>
                      <w:color w:val="000000" w:themeColor="text1"/>
                      <w:sz w:val="14"/>
                    </w:rPr>
                    <w:t>1</w:t>
                  </w:r>
                  <w:r w:rsidRPr="002F5952">
                    <w:rPr>
                      <w:color w:val="000000" w:themeColor="text1"/>
                      <w:sz w:val="14"/>
                    </w:rPr>
                    <w:fldChar w:fldCharType="end"/>
                  </w:r>
                  <w:bookmarkEnd w:id="136"/>
                  <w:r w:rsidRPr="002F5952">
                    <w:rPr>
                      <w:b w:val="0"/>
                      <w:color w:val="000000" w:themeColor="text1"/>
                      <w:sz w:val="14"/>
                    </w:rPr>
                    <w:t xml:space="preserve"> </w:t>
                  </w:r>
                  <w:proofErr w:type="spellStart"/>
                  <w:r w:rsidRPr="002F5952">
                    <w:rPr>
                      <w:b w:val="0"/>
                      <w:color w:val="000000" w:themeColor="text1"/>
                      <w:sz w:val="14"/>
                    </w:rPr>
                    <w:t>Metamodelo</w:t>
                  </w:r>
                  <w:proofErr w:type="spellEnd"/>
                  <w:r w:rsidRPr="002F5952">
                    <w:rPr>
                      <w:b w:val="0"/>
                      <w:color w:val="000000" w:themeColor="text1"/>
                      <w:sz w:val="14"/>
                    </w:rPr>
                    <w:t xml:space="preserve"> de contenido y estructura para </w:t>
                  </w:r>
                  <w:proofErr w:type="spellStart"/>
                  <w:r w:rsidRPr="002F5952">
                    <w:rPr>
                      <w:b w:val="0"/>
                      <w:color w:val="000000" w:themeColor="text1"/>
                      <w:sz w:val="14"/>
                    </w:rPr>
                    <w:t>MoWebA</w:t>
                  </w:r>
                  <w:proofErr w:type="spellEnd"/>
                  <w:r w:rsidRPr="002F5952">
                    <w:rPr>
                      <w:b w:val="0"/>
                      <w:color w:val="000000" w:themeColor="text1"/>
                      <w:sz w:val="14"/>
                    </w:rPr>
                    <w:t xml:space="preserve"> con extensiones RIA</w:t>
                  </w:r>
                </w:p>
              </w:txbxContent>
            </v:textbox>
            <w10:wrap type="square"/>
          </v:shape>
        </w:pict>
      </w:r>
    </w:p>
    <w:p w:rsidR="00776FA9" w:rsidRDefault="00776FA9" w:rsidP="00776FA9">
      <w:pPr>
        <w:spacing w:after="0"/>
      </w:pPr>
    </w:p>
    <w:p w:rsidR="00776FA9" w:rsidRDefault="00776FA9" w:rsidP="00776FA9">
      <w:pPr>
        <w:spacing w:after="0"/>
        <w:jc w:val="both"/>
        <w:rPr>
          <w:i/>
          <w:sz w:val="20"/>
        </w:rPr>
      </w:pPr>
    </w:p>
    <w:p w:rsidR="00776FA9" w:rsidRPr="0069463E" w:rsidRDefault="00776FA9" w:rsidP="00776FA9">
      <w:pPr>
        <w:spacing w:after="0"/>
        <w:jc w:val="both"/>
        <w:rPr>
          <w:sz w:val="20"/>
        </w:rPr>
      </w:pPr>
      <w:r w:rsidRPr="0069463E">
        <w:rPr>
          <w:sz w:val="20"/>
        </w:rPr>
        <w:t xml:space="preserve">La otra funcionalidad del atributo </w:t>
      </w:r>
      <w:proofErr w:type="spellStart"/>
      <w:r w:rsidRPr="0069463E">
        <w:rPr>
          <w:i/>
          <w:sz w:val="20"/>
        </w:rPr>
        <w:t>source</w:t>
      </w:r>
      <w:proofErr w:type="spellEnd"/>
      <w:r w:rsidRPr="0069463E">
        <w:rPr>
          <w:sz w:val="20"/>
        </w:rPr>
        <w:t xml:space="preserve"> permite definir en él,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776FA9">
      <w:pPr>
        <w:spacing w:after="0" w:line="240" w:lineRule="auto"/>
        <w:ind w:left="1416"/>
        <w:rPr>
          <w:sz w:val="16"/>
          <w:szCs w:val="16"/>
          <w:lang w:val="en-US"/>
        </w:rPr>
      </w:pPr>
      <w:r w:rsidRPr="00E82A00">
        <w:rPr>
          <w:color w:val="C0504D" w:themeColor="accent2"/>
          <w:sz w:val="16"/>
          <w:szCs w:val="16"/>
        </w:rPr>
        <w:lastRenderedPageBreak/>
        <w:t xml:space="preserve">          </w:t>
      </w:r>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776FA9">
      <w:pPr>
        <w:spacing w:after="0" w:line="240" w:lineRule="auto"/>
        <w:ind w:left="1416"/>
        <w:rPr>
          <w:sz w:val="16"/>
          <w:szCs w:val="16"/>
          <w:lang w:val="en-US"/>
        </w:rPr>
      </w:pPr>
      <w:r>
        <w:rPr>
          <w:color w:val="4F81BD" w:themeColor="accent1"/>
          <w:sz w:val="16"/>
          <w:szCs w:val="16"/>
          <w:lang w:val="en-US"/>
        </w:rPr>
        <w:t xml:space="preserve">          </w:t>
      </w:r>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776FA9">
      <w:pPr>
        <w:spacing w:after="0" w:line="240" w:lineRule="auto"/>
        <w:ind w:left="1416"/>
        <w:rPr>
          <w:color w:val="4F81BD" w:themeColor="accent1"/>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1416"/>
        <w:rPr>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776FA9">
      <w:pPr>
        <w:spacing w:after="0" w:line="240" w:lineRule="auto"/>
        <w:ind w:left="1416"/>
        <w:rPr>
          <w:color w:val="4F81BD" w:themeColor="accent1"/>
          <w:sz w:val="16"/>
          <w:szCs w:val="16"/>
          <w:lang w:val="en-US"/>
        </w:rPr>
      </w:pPr>
      <w:r>
        <w:rPr>
          <w:color w:val="4F81BD" w:themeColor="accent1"/>
          <w:sz w:val="16"/>
          <w:szCs w:val="16"/>
          <w:lang w:val="en-US"/>
        </w:rPr>
        <w:t xml:space="preserve">         </w:t>
      </w: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776FA9" w:rsidRDefault="00776FA9" w:rsidP="00776FA9">
      <w:pPr>
        <w:spacing w:after="0" w:line="240" w:lineRule="auto"/>
        <w:ind w:left="708"/>
        <w:rPr>
          <w:sz w:val="16"/>
          <w:szCs w:val="16"/>
        </w:rPr>
      </w:pPr>
      <w:r w:rsidRPr="00392FF0">
        <w:rPr>
          <w:color w:val="4F81BD" w:themeColor="accent1"/>
          <w:sz w:val="16"/>
          <w:szCs w:val="16"/>
          <w:lang w:val="en-US"/>
        </w:rPr>
        <w:t xml:space="preserve">                                 </w:t>
      </w:r>
      <w:r w:rsidRPr="00776FA9">
        <w:rPr>
          <w:color w:val="4F81BD" w:themeColor="accent1"/>
          <w:sz w:val="16"/>
          <w:szCs w:val="16"/>
        </w:rPr>
        <w:t>&lt;</w:t>
      </w:r>
      <w:proofErr w:type="spellStart"/>
      <w:proofErr w:type="gramStart"/>
      <w:r w:rsidRPr="00776FA9">
        <w:rPr>
          <w:color w:val="4F81BD" w:themeColor="accent1"/>
          <w:sz w:val="16"/>
          <w:szCs w:val="16"/>
        </w:rPr>
        <w:t>name</w:t>
      </w:r>
      <w:proofErr w:type="spellEnd"/>
      <w:proofErr w:type="gramEnd"/>
      <w:r w:rsidRPr="00776FA9">
        <w:rPr>
          <w:color w:val="4F81BD" w:themeColor="accent1"/>
          <w:sz w:val="16"/>
          <w:szCs w:val="16"/>
        </w:rPr>
        <w:t>&gt;</w:t>
      </w:r>
      <w:r w:rsidRPr="00776FA9">
        <w:rPr>
          <w:sz w:val="16"/>
          <w:szCs w:val="16"/>
        </w:rPr>
        <w:t>. . .</w:t>
      </w:r>
      <w:r w:rsidRPr="00776FA9">
        <w:rPr>
          <w:color w:val="4F81BD" w:themeColor="accent1"/>
          <w:sz w:val="16"/>
          <w:szCs w:val="16"/>
        </w:rPr>
        <w:t>&lt;/</w:t>
      </w:r>
      <w:proofErr w:type="spellStart"/>
      <w:r w:rsidRPr="00776FA9">
        <w:rPr>
          <w:color w:val="4F81BD" w:themeColor="accent1"/>
          <w:sz w:val="16"/>
          <w:szCs w:val="16"/>
        </w:rPr>
        <w:t>name</w:t>
      </w:r>
      <w:proofErr w:type="spellEnd"/>
      <w:r w:rsidRPr="00776FA9">
        <w:rPr>
          <w:color w:val="4F81BD" w:themeColor="accent1"/>
          <w:sz w:val="16"/>
          <w:szCs w:val="16"/>
        </w:rPr>
        <w:t>&gt;</w:t>
      </w:r>
    </w:p>
    <w:p w:rsidR="00776FA9" w:rsidRPr="00776FA9" w:rsidRDefault="00776FA9" w:rsidP="00776FA9">
      <w:pPr>
        <w:spacing w:after="0" w:line="240" w:lineRule="auto"/>
        <w:ind w:left="708"/>
        <w:rPr>
          <w:color w:val="4F81BD" w:themeColor="accent1"/>
          <w:sz w:val="16"/>
          <w:szCs w:val="16"/>
        </w:rPr>
      </w:pPr>
      <w:r w:rsidRPr="00776FA9">
        <w:rPr>
          <w:color w:val="4F81BD" w:themeColor="accent1"/>
          <w:sz w:val="16"/>
          <w:szCs w:val="16"/>
        </w:rPr>
        <w:t xml:space="preserve">   </w:t>
      </w:r>
      <w:r w:rsidRPr="00776FA9">
        <w:rPr>
          <w:color w:val="4F81BD" w:themeColor="accent1"/>
          <w:sz w:val="16"/>
          <w:szCs w:val="16"/>
        </w:rPr>
        <w:tab/>
      </w:r>
      <w:r w:rsidRPr="00776FA9">
        <w:rPr>
          <w:color w:val="4F81BD" w:themeColor="accent1"/>
          <w:sz w:val="16"/>
          <w:szCs w:val="16"/>
        </w:rPr>
        <w:tab/>
        <w:t xml:space="preserve">  &lt;/</w:t>
      </w:r>
      <w:proofErr w:type="spellStart"/>
      <w:proofErr w:type="gramStart"/>
      <w:r w:rsidRPr="00776FA9">
        <w:rPr>
          <w:color w:val="4F81BD" w:themeColor="accent1"/>
          <w:sz w:val="16"/>
          <w:szCs w:val="16"/>
        </w:rPr>
        <w:t>tag</w:t>
      </w:r>
      <w:proofErr w:type="spellEnd"/>
      <w:proofErr w:type="gramEnd"/>
      <w:r w:rsidRPr="00776FA9">
        <w:rPr>
          <w:color w:val="4F81BD" w:themeColor="accent1"/>
          <w:sz w:val="16"/>
          <w:szCs w:val="16"/>
        </w:rPr>
        <w:t>&gt;</w:t>
      </w:r>
    </w:p>
    <w:p w:rsidR="00776FA9" w:rsidRPr="00776FA9" w:rsidRDefault="00776FA9" w:rsidP="00776FA9">
      <w:pPr>
        <w:spacing w:after="0" w:line="240" w:lineRule="auto"/>
        <w:ind w:left="708"/>
        <w:rPr>
          <w:color w:val="4F81BD" w:themeColor="accent1"/>
          <w:sz w:val="16"/>
          <w:szCs w:val="16"/>
        </w:rPr>
      </w:pPr>
      <w:r w:rsidRPr="00776FA9">
        <w:rPr>
          <w:color w:val="4F81BD" w:themeColor="accent1"/>
          <w:sz w:val="16"/>
          <w:szCs w:val="16"/>
        </w:rPr>
        <w:t xml:space="preserve">                           &lt;/</w:t>
      </w:r>
      <w:proofErr w:type="spellStart"/>
      <w:proofErr w:type="gramStart"/>
      <w:r w:rsidRPr="00776FA9">
        <w:rPr>
          <w:color w:val="4F81BD" w:themeColor="accent1"/>
          <w:sz w:val="16"/>
          <w:szCs w:val="16"/>
        </w:rPr>
        <w:t>tags</w:t>
      </w:r>
      <w:proofErr w:type="spellEnd"/>
      <w:proofErr w:type="gramEnd"/>
      <w:r w:rsidRPr="00776FA9">
        <w:rPr>
          <w:color w:val="4F81BD" w:themeColor="accent1"/>
          <w:sz w:val="16"/>
          <w:szCs w:val="16"/>
        </w:rPr>
        <w:t>&gt;</w:t>
      </w:r>
    </w:p>
    <w:p w:rsidR="00776FA9" w:rsidRPr="00776FA9" w:rsidRDefault="00776FA9" w:rsidP="00776FA9">
      <w:pPr>
        <w:spacing w:after="0"/>
        <w:rPr>
          <w:sz w:val="20"/>
        </w:rPr>
      </w:pPr>
    </w:p>
    <w:p w:rsidR="00776FA9" w:rsidRDefault="00776FA9" w:rsidP="00776FA9">
      <w:pPr>
        <w:spacing w:after="0"/>
        <w:jc w:val="both"/>
        <w:rPr>
          <w:sz w:val="20"/>
        </w:rPr>
      </w:pPr>
      <w:r w:rsidRPr="0069463E">
        <w:rPr>
          <w:sz w:val="20"/>
        </w:rPr>
        <w:t xml:space="preserve">También es posible obtener el listado de palabras desde el modelo de datos de </w:t>
      </w:r>
      <w:proofErr w:type="spellStart"/>
      <w:r w:rsidRPr="0069463E">
        <w:rPr>
          <w:sz w:val="20"/>
        </w:rPr>
        <w:t>MoWebA</w:t>
      </w:r>
      <w:proofErr w:type="spellEnd"/>
      <w:r w:rsidRPr="0069463E">
        <w:rPr>
          <w:sz w:val="20"/>
        </w:rPr>
        <w:t xml:space="preserve">, estableciendo una relación de dependencia 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  2015-06-08</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  8 </w:t>
      </w:r>
      <w:proofErr w:type="spellStart"/>
      <w:r w:rsidRPr="0069463E">
        <w:rPr>
          <w:sz w:val="20"/>
        </w:rPr>
        <w:t>Jun</w:t>
      </w:r>
      <w:proofErr w:type="spellEnd"/>
      <w:r w:rsidRPr="0069463E">
        <w:rPr>
          <w:sz w:val="20"/>
        </w:rPr>
        <w:t>, 15</w:t>
      </w:r>
    </w:p>
    <w:p w:rsidR="00776FA9" w:rsidRPr="0069463E" w:rsidRDefault="00776FA9" w:rsidP="00776FA9">
      <w:pPr>
        <w:spacing w:after="0" w:line="240" w:lineRule="auto"/>
        <w:jc w:val="both"/>
        <w:rPr>
          <w:sz w:val="20"/>
        </w:rPr>
      </w:pPr>
      <w:r w:rsidRPr="0069463E">
        <w:rPr>
          <w:sz w:val="20"/>
        </w:rPr>
        <w:t xml:space="preserve">* </w:t>
      </w:r>
      <w:proofErr w:type="spellStart"/>
      <w:r w:rsidRPr="0069463E">
        <w:rPr>
          <w:b/>
          <w:i/>
          <w:sz w:val="20"/>
        </w:rPr>
        <w:t>Medium</w:t>
      </w:r>
      <w:proofErr w:type="spellEnd"/>
      <w:r w:rsidRPr="0069463E">
        <w:rPr>
          <w:b/>
          <w:i/>
          <w:sz w:val="20"/>
        </w:rPr>
        <w:t xml:space="preserve">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xml:space="preserve">, 8 June, 2015 </w:t>
      </w:r>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 xml:space="preserve">Por último, el valor etiquetado  booleano </w:t>
      </w:r>
      <w:proofErr w:type="spellStart"/>
      <w:r w:rsidRPr="0069463E">
        <w:rPr>
          <w:i/>
          <w:sz w:val="20"/>
        </w:rPr>
        <w:t>changeMonth</w:t>
      </w:r>
      <w:proofErr w:type="spellEnd"/>
      <w:r w:rsidRPr="0069463E">
        <w:rPr>
          <w:i/>
          <w:sz w:val="20"/>
        </w:rPr>
        <w:t xml:space="preserve"> </w:t>
      </w:r>
      <w:r w:rsidRPr="0069463E">
        <w:rPr>
          <w:sz w:val="20"/>
        </w:rPr>
        <w:t xml:space="preserve"> permite desplegar una lista con todos los meses del año para una rápida selección. </w:t>
      </w:r>
    </w:p>
    <w:p w:rsidR="002B671C" w:rsidRPr="0069463E" w:rsidRDefault="002B671C" w:rsidP="00776FA9">
      <w:pPr>
        <w:spacing w:after="0"/>
        <w:jc w:val="both"/>
        <w:rPr>
          <w:sz w:val="20"/>
        </w:rPr>
      </w:pPr>
    </w:p>
    <w:p w:rsidR="00776FA9" w:rsidRPr="0069463E" w:rsidRDefault="00A37EFF" w:rsidP="00776FA9">
      <w:pPr>
        <w:spacing w:after="0"/>
        <w:jc w:val="both"/>
        <w:rPr>
          <w:sz w:val="18"/>
        </w:rPr>
      </w:pPr>
      <w:r>
        <w:rPr>
          <w:b/>
          <w:sz w:val="18"/>
        </w:rPr>
        <w:t>4</w:t>
      </w:r>
      <w:r w:rsidR="00776FA9" w:rsidRPr="0069463E">
        <w:rPr>
          <w:b/>
          <w:sz w:val="18"/>
        </w:rPr>
        <w:t xml:space="preserve">.1.3 </w:t>
      </w:r>
      <w:proofErr w:type="spellStart"/>
      <w:r w:rsidR="00776FA9" w:rsidRPr="0069463E">
        <w:rPr>
          <w:b/>
          <w:sz w:val="18"/>
        </w:rPr>
        <w:t>RichToolTip</w:t>
      </w:r>
      <w:proofErr w:type="spellEnd"/>
      <w:r w:rsidR="00776FA9" w:rsidRPr="0069463E">
        <w:rPr>
          <w:sz w:val="18"/>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 xml:space="preserve"> Al definirse este elemento en conjunción con algunos de los elementos simples de entrada, salida o de control, implica que un mensaje emergente será desplegado cuando el puntero del mouse se posicione </w:t>
      </w:r>
      <w:r w:rsidRPr="0069463E">
        <w:rPr>
          <w:sz w:val="20"/>
        </w:rPr>
        <w:lastRenderedPageBreak/>
        <w:t xml:space="preserve">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a diversos elementos de entrada, como a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69463E">
        <w:rPr>
          <w:sz w:val="20"/>
        </w:rPr>
        <w:t>Rich</w:t>
      </w:r>
      <w:r w:rsidRPr="0069463E">
        <w:rPr>
          <w:i/>
          <w:sz w:val="20"/>
        </w:rPr>
        <w:t>Email</w:t>
      </w:r>
      <w:proofErr w:type="spellEnd"/>
      <w:r w:rsidRPr="0069463E">
        <w:rPr>
          <w:sz w:val="20"/>
        </w:rPr>
        <w:t xml:space="preserve">, </w:t>
      </w:r>
      <w:proofErr w:type="spellStart"/>
      <w:r w:rsidRPr="0069463E">
        <w:rPr>
          <w:i/>
          <w:sz w:val="20"/>
        </w:rPr>
        <w:t>Password</w:t>
      </w:r>
      <w:proofErr w:type="spellEnd"/>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 xml:space="preserve">es posible establecer la cantidad  mínima de caracteres que puede ingresarse, por medio del atributo entero </w:t>
      </w:r>
      <w:proofErr w:type="spellStart"/>
      <w:r w:rsidRPr="0069463E">
        <w:rPr>
          <w:i/>
          <w:sz w:val="20"/>
        </w:rPr>
        <w:t>minLength</w:t>
      </w:r>
      <w:proofErr w:type="spellEnd"/>
      <w:r w:rsidRPr="0069463E">
        <w:rPr>
          <w:sz w:val="20"/>
        </w:rPr>
        <w:t xml:space="preserve">.  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que</w:t>
      </w:r>
      <w:r w:rsidRPr="0069463E">
        <w:rPr>
          <w:sz w:val="20"/>
        </w:rPr>
        <w:t xml:space="preserve">  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 xml:space="preserve">,  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ImputElement</w:t>
      </w:r>
      <w:proofErr w:type="spellEnd"/>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 xml:space="preserve">,  al activar el atributo </w:t>
      </w:r>
      <w:proofErr w:type="spellStart"/>
      <w:r w:rsidRPr="0069463E">
        <w:rPr>
          <w:i/>
          <w:sz w:val="20"/>
        </w:rPr>
        <w:t>mandatory</w:t>
      </w:r>
      <w:proofErr w:type="spellEnd"/>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00E045E9">
        <w:rPr>
          <w:sz w:val="20"/>
        </w:rPr>
        <w:t xml:space="preserve">, debe ser seleccionada.  </w:t>
      </w:r>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proofErr w:type="spellStart"/>
      <w:r w:rsidRPr="0069463E">
        <w:rPr>
          <w:i/>
          <w:sz w:val="20"/>
        </w:rPr>
        <w:t>widget</w:t>
      </w:r>
      <w:r>
        <w:rPr>
          <w:i/>
          <w:sz w:val="20"/>
        </w:rPr>
        <w:t>s</w:t>
      </w:r>
      <w:proofErr w:type="spellEnd"/>
      <w:r w:rsidRPr="0069463E">
        <w:rPr>
          <w:sz w:val="20"/>
        </w:rPr>
        <w:t xml:space="preserve"> permite</w:t>
      </w:r>
      <w:r>
        <w:rPr>
          <w:sz w:val="20"/>
        </w:rPr>
        <w:t>n</w:t>
      </w:r>
      <w:r w:rsidRPr="0069463E">
        <w:rPr>
          <w:sz w:val="20"/>
        </w:rPr>
        <w:t xml:space="preserve"> encapsular a varios elementos de interfaz de </w:t>
      </w:r>
      <w:proofErr w:type="spellStart"/>
      <w:r w:rsidRPr="0069463E">
        <w:rPr>
          <w:sz w:val="20"/>
        </w:rPr>
        <w:t>MoWebA</w:t>
      </w:r>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Dentro de los elementos que pueden ser desplegados en los paneles, se encuentran los </w:t>
      </w:r>
      <w:proofErr w:type="spellStart"/>
      <w:r w:rsidRPr="0069463E">
        <w:rPr>
          <w:i/>
          <w:sz w:val="20"/>
        </w:rPr>
        <w:t>UIElement</w:t>
      </w:r>
      <w:proofErr w:type="spellEnd"/>
      <w:r w:rsidRPr="0069463E">
        <w:rPr>
          <w:i/>
          <w:sz w:val="20"/>
        </w:rPr>
        <w:t xml:space="preserve"> </w:t>
      </w:r>
      <w:r w:rsidRPr="0069463E">
        <w:rPr>
          <w:sz w:val="20"/>
        </w:rPr>
        <w:t xml:space="preserve">de cualquiera de sus extensiones </w:t>
      </w:r>
      <w:proofErr w:type="spellStart"/>
      <w:r w:rsidRPr="0069463E">
        <w:rPr>
          <w:i/>
          <w:sz w:val="20"/>
        </w:rPr>
        <w:t>InputElement</w:t>
      </w:r>
      <w:proofErr w:type="spellEnd"/>
      <w:r w:rsidRPr="0069463E">
        <w:rPr>
          <w:sz w:val="20"/>
        </w:rPr>
        <w:t xml:space="preserve">, </w:t>
      </w:r>
      <w:proofErr w:type="spellStart"/>
      <w:r w:rsidRPr="0069463E">
        <w:rPr>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xml:space="preserve">, como así también los  </w:t>
      </w:r>
      <w:proofErr w:type="spellStart"/>
      <w:r w:rsidRPr="0069463E">
        <w:rPr>
          <w:i/>
          <w:sz w:val="20"/>
        </w:rPr>
        <w:t>CompositeUIElements</w:t>
      </w:r>
      <w:proofErr w:type="spellEnd"/>
      <w:r w:rsidRPr="0069463E">
        <w:rPr>
          <w:sz w:val="20"/>
        </w:rPr>
        <w:t xml:space="preserve">,  </w:t>
      </w:r>
      <w:proofErr w:type="spellStart"/>
      <w:r w:rsidRPr="0069463E">
        <w:rPr>
          <w:i/>
          <w:sz w:val="20"/>
        </w:rPr>
        <w:t>Table</w:t>
      </w:r>
      <w:proofErr w:type="spellEnd"/>
      <w:r w:rsidRPr="0069463E">
        <w:rPr>
          <w:sz w:val="20"/>
        </w:rPr>
        <w:t xml:space="preserve">  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proofErr w:type="spellStart"/>
      <w:r w:rsidR="00776FA9" w:rsidRPr="0069463E">
        <w:rPr>
          <w:b/>
          <w:sz w:val="20"/>
        </w:rPr>
        <w:t>MoWebA</w:t>
      </w:r>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r w:rsidRPr="0069463E">
        <w:rPr>
          <w:i/>
          <w:sz w:val="20"/>
        </w:rPr>
        <w:t>PIM</w:t>
      </w:r>
      <w:r w:rsidRPr="0069463E">
        <w:rPr>
          <w:sz w:val="20"/>
        </w:rPr>
        <w:t xml:space="preserve"> que representan a una aplicación en particular utilizando distintos perfiles </w:t>
      </w:r>
      <w:r w:rsidRPr="0069463E">
        <w:rPr>
          <w:i/>
          <w:sz w:val="20"/>
        </w:rPr>
        <w:t>UML</w:t>
      </w:r>
      <w:r w:rsidRPr="0069463E">
        <w:rPr>
          <w:sz w:val="20"/>
        </w:rPr>
        <w:t xml:space="preserve"> de </w:t>
      </w:r>
      <w:proofErr w:type="spellStart"/>
      <w:r w:rsidRPr="0069463E">
        <w:rPr>
          <w:sz w:val="20"/>
        </w:rPr>
        <w:t>MoWebA</w:t>
      </w:r>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proofErr w:type="spellStart"/>
      <w:r w:rsidRPr="0069463E">
        <w:rPr>
          <w:sz w:val="20"/>
        </w:rPr>
        <w:t>MoWebA</w:t>
      </w:r>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r w:rsidRPr="0069463E">
        <w:rPr>
          <w:i/>
          <w:sz w:val="20"/>
        </w:rPr>
        <w:t>PIM</w:t>
      </w:r>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r w:rsidRPr="0069463E">
        <w:rPr>
          <w:i/>
          <w:sz w:val="20"/>
        </w:rPr>
        <w:t>PIM</w:t>
      </w:r>
      <w:r w:rsidRPr="0069463E">
        <w:rPr>
          <w:sz w:val="20"/>
        </w:rPr>
        <w:t xml:space="preserve"> como los perfiles de </w:t>
      </w:r>
      <w:proofErr w:type="spellStart"/>
      <w:r w:rsidRPr="0069463E">
        <w:rPr>
          <w:sz w:val="20"/>
        </w:rPr>
        <w:t>MoWebA</w:t>
      </w:r>
      <w:proofErr w:type="spellEnd"/>
      <w:r w:rsidRPr="0069463E">
        <w:rPr>
          <w:sz w:val="20"/>
        </w:rPr>
        <w:t xml:space="preserve"> son exportados al 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69463E">
        <w:rPr>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r w:rsidRPr="0069463E">
        <w:rPr>
          <w:i/>
          <w:sz w:val="20"/>
        </w:rPr>
        <w:t>html</w:t>
      </w:r>
      <w:proofErr w:type="spellEnd"/>
      <w:r w:rsidRPr="0069463E">
        <w:rPr>
          <w:sz w:val="20"/>
        </w:rPr>
        <w:t xml:space="preserve"> , .</w:t>
      </w:r>
      <w:proofErr w:type="spellStart"/>
      <w:r w:rsidRPr="0069463E">
        <w:rPr>
          <w:i/>
          <w:sz w:val="20"/>
        </w:rPr>
        <w:t>css</w:t>
      </w:r>
      <w:proofErr w:type="spell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fldSimple w:instr=" REF _Ref431480451 \h  \* MERGEFORMAT ">
        <w:r w:rsidRPr="0069463E">
          <w:rPr>
            <w:color w:val="000000" w:themeColor="text1"/>
            <w:sz w:val="20"/>
          </w:rPr>
          <w:t xml:space="preserve">Figura </w:t>
        </w:r>
        <w:r w:rsidRPr="0069463E">
          <w:rPr>
            <w:color w:val="000000" w:themeColor="text1"/>
            <w:sz w:val="20"/>
          </w:rPr>
          <w:lastRenderedPageBreak/>
          <w:t>2</w:t>
        </w:r>
      </w:fldSimple>
      <w:r w:rsidRPr="0069463E">
        <w:rPr>
          <w:sz w:val="20"/>
        </w:rPr>
        <w:t xml:space="preserve"> 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 </w:t>
      </w:r>
      <w:proofErr w:type="spellStart"/>
      <w:r w:rsidRPr="0069463E">
        <w:rPr>
          <w:sz w:val="20"/>
        </w:rPr>
        <w:t>MoWebA</w:t>
      </w:r>
      <w:proofErr w:type="spellEnd"/>
      <w:r w:rsidRPr="0069463E">
        <w:rPr>
          <w:sz w:val="20"/>
        </w:rPr>
        <w:t xml:space="preserve"> con RIA, se genera código </w:t>
      </w:r>
      <w:r w:rsidRPr="0069463E">
        <w:rPr>
          <w:i/>
          <w:sz w:val="20"/>
        </w:rPr>
        <w:t>HTML</w:t>
      </w:r>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proofErr w:type="spellStart"/>
      <w:r w:rsidRPr="0069463E">
        <w:rPr>
          <w:i/>
          <w:sz w:val="20"/>
        </w:rPr>
        <w:t>widgets</w:t>
      </w:r>
      <w:proofErr w:type="spellEnd"/>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  De igual manera que en su forma original, es posible generar el código </w:t>
      </w:r>
      <w:r w:rsidRPr="0069463E">
        <w:rPr>
          <w:i/>
          <w:sz w:val="20"/>
        </w:rPr>
        <w:t>CSS</w:t>
      </w:r>
      <w:r w:rsidRPr="0069463E">
        <w:rPr>
          <w:sz w:val="20"/>
        </w:rPr>
        <w:t xml:space="preserve"> para estructurar cada uno de los elementos de interfaz enriquecidos (o no).  Finalmente  las librerías </w:t>
      </w:r>
      <w:proofErr w:type="spellStart"/>
      <w:r w:rsidRPr="0069463E">
        <w:rPr>
          <w:i/>
          <w:sz w:val="20"/>
        </w:rPr>
        <w:t>Javascript</w:t>
      </w:r>
      <w:proofErr w:type="spellEnd"/>
      <w:r w:rsidRPr="0069463E">
        <w:rPr>
          <w:i/>
          <w:sz w:val="20"/>
        </w:rPr>
        <w:t xml:space="preserve">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  tener todas las funcionalidades enriquecidas de la aplicación a partir del código generado.</w:t>
      </w:r>
    </w:p>
    <w:p w:rsidR="00776FA9" w:rsidRDefault="00776FA9" w:rsidP="00776FA9">
      <w:pPr>
        <w:keepNext/>
        <w:jc w:val="center"/>
      </w:pPr>
      <w:r>
        <w:rPr>
          <w:noProof/>
          <w:lang w:eastAsia="es-PY"/>
        </w:rPr>
        <w:drawing>
          <wp:inline distT="0" distB="0" distL="0" distR="0">
            <wp:extent cx="2865097" cy="2180493"/>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2" cstate="print"/>
                    <a:stretch>
                      <a:fillRect/>
                    </a:stretch>
                  </pic:blipFill>
                  <pic:spPr>
                    <a:xfrm>
                      <a:off x="0" y="0"/>
                      <a:ext cx="2872898" cy="2186430"/>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137" w:name="_Ref431480451"/>
      <w:proofErr w:type="gramStart"/>
      <w:r w:rsidRPr="00B40750">
        <w:rPr>
          <w:color w:val="000000" w:themeColor="text1"/>
          <w:sz w:val="14"/>
        </w:rPr>
        <w:t>Figura</w:t>
      </w:r>
      <w:proofErr w:type="gramEnd"/>
      <w:r w:rsidRPr="00B40750">
        <w:rPr>
          <w:color w:val="000000" w:themeColor="text1"/>
          <w:sz w:val="14"/>
        </w:rPr>
        <w:t xml:space="preserve"> </w:t>
      </w:r>
      <w:r w:rsidRPr="00B40750">
        <w:rPr>
          <w:color w:val="000000" w:themeColor="text1"/>
          <w:sz w:val="14"/>
        </w:rPr>
        <w:fldChar w:fldCharType="begin"/>
      </w:r>
      <w:r w:rsidRPr="00B40750">
        <w:rPr>
          <w:color w:val="000000" w:themeColor="text1"/>
          <w:sz w:val="14"/>
        </w:rPr>
        <w:instrText xml:space="preserve"> SEQ Figura \* ARABIC </w:instrText>
      </w:r>
      <w:r w:rsidRPr="00B40750">
        <w:rPr>
          <w:color w:val="000000" w:themeColor="text1"/>
          <w:sz w:val="14"/>
        </w:rPr>
        <w:fldChar w:fldCharType="separate"/>
      </w:r>
      <w:r w:rsidRPr="00B40750">
        <w:rPr>
          <w:noProof/>
          <w:color w:val="000000" w:themeColor="text1"/>
          <w:sz w:val="14"/>
        </w:rPr>
        <w:t>2</w:t>
      </w:r>
      <w:r w:rsidRPr="00B40750">
        <w:rPr>
          <w:color w:val="000000" w:themeColor="text1"/>
          <w:sz w:val="14"/>
        </w:rPr>
        <w:fldChar w:fldCharType="end"/>
      </w:r>
      <w:bookmarkEnd w:id="137"/>
      <w:r w:rsidRPr="00B40750">
        <w:rPr>
          <w:b w:val="0"/>
          <w:color w:val="000000" w:themeColor="text1"/>
          <w:sz w:val="14"/>
        </w:rPr>
        <w:t xml:space="preserve"> Fases de desarrollo para la propuesta de extensión a </w:t>
      </w:r>
      <w:proofErr w:type="spellStart"/>
      <w:r w:rsidRPr="00B40750">
        <w:rPr>
          <w:b w:val="0"/>
          <w:color w:val="000000" w:themeColor="text1"/>
          <w:sz w:val="14"/>
        </w:rPr>
        <w:t>MoWebA</w:t>
      </w:r>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-iLUSTRACION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proofErr w:type="spellStart"/>
      <w:r w:rsidRPr="0069463E">
        <w:rPr>
          <w:sz w:val="20"/>
        </w:rPr>
        <w:t>MoWebA</w:t>
      </w:r>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RIA que han sido analizadas.  El objetivo  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w:t>
      </w:r>
      <w:del w:id="138" w:author="marcazal" w:date="2015-10-02T10:35:00Z">
        <w:r w:rsidRPr="0069463E" w:rsidDel="00764C93">
          <w:rPr>
            <w:sz w:val="20"/>
          </w:rPr>
          <w:delText>(</w:delText>
        </w:r>
        <w:commentRangeStart w:id="139"/>
        <w:r w:rsidRPr="0069463E" w:rsidDel="00764C93">
          <w:rPr>
            <w:sz w:val="20"/>
          </w:rPr>
          <w:delText>ver definición en el Anexo 1)</w:delText>
        </w:r>
        <w:commentRangeEnd w:id="139"/>
        <w:r w:rsidDel="00764C93">
          <w:rPr>
            <w:rStyle w:val="Refdecomentario"/>
            <w:rFonts w:eastAsiaTheme="minorEastAsia"/>
            <w:lang w:val="es-ES" w:eastAsia="es-ES"/>
          </w:rPr>
          <w:commentReference w:id="139"/>
        </w:r>
        <w:r w:rsidRPr="0069463E" w:rsidDel="00764C93">
          <w:rPr>
            <w:sz w:val="20"/>
          </w:rPr>
          <w:delText xml:space="preserve"> </w:delText>
        </w:r>
      </w:del>
      <w:r w:rsidRPr="0069463E">
        <w:rPr>
          <w:sz w:val="20"/>
        </w:rPr>
        <w:t xml:space="preserve">es una aplicación Web que contiene en sus especificaciones funcionales características de las RIA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RIA hechas a la aproximación </w:t>
      </w:r>
      <w:proofErr w:type="spellStart"/>
      <w:r w:rsidRPr="0069463E">
        <w:rPr>
          <w:sz w:val="20"/>
        </w:rPr>
        <w:t>MoWebA</w:t>
      </w:r>
      <w:proofErr w:type="spellEnd"/>
      <w:r w:rsidRPr="0069463E">
        <w:rPr>
          <w:sz w:val="20"/>
        </w:rPr>
        <w:t xml:space="preserve"> y de esa forma, ofrecer una mayor formalidad a los resultados obtenidos, esta idea no fue posible implementar. Esto se debió a la principal limitante de no contar con la población debidamente instruida en la aproximación </w:t>
      </w:r>
      <w:proofErr w:type="spellStart"/>
      <w:r w:rsidRPr="0069463E">
        <w:rPr>
          <w:sz w:val="20"/>
        </w:rPr>
        <w:t>MoWebA</w:t>
      </w:r>
      <w:proofErr w:type="spellEnd"/>
      <w:r w:rsidRPr="0069463E">
        <w:rPr>
          <w:sz w:val="20"/>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  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fldSimple w:instr=" REF BIB_p2012 \* MERGEFORMAT ">
        <w:r w:rsidR="00A37EFF" w:rsidRPr="00A37EFF">
          <w:rPr>
            <w:rFonts w:ascii="Calibri" w:hAnsi="Calibri" w:cs="Calibri"/>
            <w:sz w:val="20"/>
          </w:rPr>
          <w:t>&lt;p2012&gt;</w:t>
        </w:r>
      </w:fldSimple>
      <w:r w:rsidR="00A37EFF" w:rsidRPr="00A37EFF">
        <w:rPr>
          <w:rFonts w:ascii="Calibri" w:hAnsi="Calibri" w:cs="Calibri"/>
          <w:sz w:val="20"/>
        </w:rPr>
        <w:t>]</w:t>
      </w:r>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lastRenderedPageBreak/>
        <w:t>El caso ilustrativo consistió en un sistema de  administración de personas (</w:t>
      </w:r>
      <w:r w:rsidRPr="0069463E">
        <w:rPr>
          <w:i/>
          <w:noProof/>
          <w:sz w:val="20"/>
        </w:rPr>
        <w:t>Person Manager</w:t>
      </w:r>
      <w:r w:rsidRPr="0069463E">
        <w:rPr>
          <w:noProof/>
          <w:sz w:val="20"/>
        </w:rPr>
        <w:t>) en el dominio de las aplicaciones Web, que fue elegido entre varias otras opciones debido a que sus requerimientos funcionales ofrecen la posibilidad de representar a todas las características RIA que han sido agregadas al enfoque MoWebA, de una manera clara y sencilla.</w:t>
      </w:r>
    </w:p>
    <w:p w:rsidR="00776FA9" w:rsidRDefault="00776FA9" w:rsidP="00776FA9">
      <w:pPr>
        <w:keepNext/>
        <w:jc w:val="center"/>
      </w:pPr>
      <w:r w:rsidRPr="004A7E16">
        <w:rPr>
          <w:noProof/>
          <w:lang w:eastAsia="es-PY"/>
        </w:rPr>
        <w:drawing>
          <wp:inline distT="0" distB="0" distL="0" distR="0">
            <wp:extent cx="2686050" cy="238434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3" cstate="print"/>
                    <a:stretch>
                      <a:fillRect/>
                    </a:stretch>
                  </pic:blipFill>
                  <pic:spPr>
                    <a:xfrm>
                      <a:off x="0" y="0"/>
                      <a:ext cx="2686573" cy="2384804"/>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140" w:name="_Ref423006355"/>
      <w:r w:rsidRPr="00B40750">
        <w:rPr>
          <w:color w:val="000000" w:themeColor="text1"/>
          <w:sz w:val="14"/>
        </w:rPr>
        <w:t xml:space="preserve">Figura </w:t>
      </w:r>
      <w:r w:rsidRPr="00B40750">
        <w:rPr>
          <w:color w:val="000000" w:themeColor="text1"/>
          <w:sz w:val="14"/>
        </w:rPr>
        <w:fldChar w:fldCharType="begin"/>
      </w:r>
      <w:r w:rsidRPr="00B40750">
        <w:rPr>
          <w:color w:val="000000" w:themeColor="text1"/>
          <w:sz w:val="14"/>
        </w:rPr>
        <w:instrText xml:space="preserve"> SEQ Figura \* ARABIC </w:instrText>
      </w:r>
      <w:r w:rsidRPr="00B40750">
        <w:rPr>
          <w:color w:val="000000" w:themeColor="text1"/>
          <w:sz w:val="14"/>
        </w:rPr>
        <w:fldChar w:fldCharType="separate"/>
      </w:r>
      <w:r w:rsidRPr="00B40750">
        <w:rPr>
          <w:noProof/>
          <w:color w:val="000000" w:themeColor="text1"/>
          <w:sz w:val="14"/>
        </w:rPr>
        <w:t>3</w:t>
      </w:r>
      <w:r w:rsidRPr="00B40750">
        <w:rPr>
          <w:color w:val="000000" w:themeColor="text1"/>
          <w:sz w:val="14"/>
        </w:rPr>
        <w:fldChar w:fldCharType="end"/>
      </w:r>
      <w:bookmarkEnd w:id="140"/>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proofErr w:type="spellStart"/>
      <w:r w:rsidRPr="00B40750">
        <w:rPr>
          <w:b w:val="0"/>
          <w:color w:val="000000" w:themeColor="text1"/>
          <w:sz w:val="14"/>
        </w:rPr>
        <w:t>MoWebA</w:t>
      </w:r>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 xml:space="preserve">El caso fue analizado desde dos unidades de Análisis como se puede apreciar </w:t>
      </w:r>
      <w:commentRangeStart w:id="141"/>
      <w:r w:rsidRPr="0069463E">
        <w:rPr>
          <w:sz w:val="20"/>
        </w:rPr>
        <w:t>en la</w:t>
      </w:r>
      <w:r>
        <w:rPr>
          <w:sz w:val="20"/>
        </w:rPr>
        <w:t xml:space="preserve"> </w:t>
      </w:r>
      <w:fldSimple w:instr=" REF _Ref423006355 \h  \* MERGEFORMAT ">
        <w:r w:rsidRPr="003A6848">
          <w:rPr>
            <w:color w:val="000000" w:themeColor="text1"/>
            <w:sz w:val="20"/>
            <w:szCs w:val="20"/>
          </w:rPr>
          <w:t xml:space="preserve">Figura </w:t>
        </w:r>
        <w:r w:rsidRPr="003A6848">
          <w:rPr>
            <w:noProof/>
            <w:color w:val="000000" w:themeColor="text1"/>
            <w:sz w:val="20"/>
            <w:szCs w:val="20"/>
          </w:rPr>
          <w:t>3</w:t>
        </w:r>
      </w:fldSimple>
      <w:r w:rsidRPr="0069463E">
        <w:rPr>
          <w:sz w:val="20"/>
        </w:rPr>
        <w:t xml:space="preserve"> . </w:t>
      </w:r>
      <w:commentRangeEnd w:id="141"/>
      <w:r>
        <w:rPr>
          <w:rStyle w:val="Refdecomentario"/>
          <w:rFonts w:eastAsiaTheme="minorEastAsia"/>
          <w:lang w:val="es-ES" w:eastAsia="es-ES"/>
        </w:rPr>
        <w:commentReference w:id="141"/>
      </w:r>
      <w:r w:rsidRPr="0069463E">
        <w:rPr>
          <w:sz w:val="20"/>
        </w:rPr>
        <w:t xml:space="preserve">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proofErr w:type="spellStart"/>
      <w:r w:rsidRPr="0069463E">
        <w:rPr>
          <w:sz w:val="20"/>
        </w:rPr>
        <w:t>MoWebA</w:t>
      </w:r>
      <w:proofErr w:type="spellEnd"/>
      <w:r w:rsidRPr="0069463E">
        <w:rPr>
          <w:sz w:val="20"/>
        </w:rPr>
        <w:t xml:space="preserve"> sin extensiones RIA. La segunda unidad de análisis se refiere a la implementación de la misma capa de presentación del caso estudiado, con la nueva propuesta de extensión RIA a </w:t>
      </w:r>
      <w:proofErr w:type="spellStart"/>
      <w:r w:rsidRPr="0069463E">
        <w:rPr>
          <w:sz w:val="20"/>
        </w:rPr>
        <w:t>MoWebA</w:t>
      </w:r>
      <w:proofErr w:type="spellEnd"/>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fldSimple w:instr=" REF BIB_sv2008 \* MERGEFORMAT ">
        <w:r w:rsidR="00A37EFF" w:rsidRPr="00A37EFF">
          <w:rPr>
            <w:rFonts w:ascii="Calibri" w:hAnsi="Calibri" w:cs="Calibri"/>
            <w:sz w:val="20"/>
          </w:rPr>
          <w:t>&lt;sv2008&gt;</w:t>
        </w:r>
      </w:fldSimple>
      <w:r w:rsidR="00A37EFF" w:rsidRPr="00A37EFF">
        <w:rPr>
          <w:rFonts w:ascii="Calibri" w:hAnsi="Calibri" w:cs="Calibri"/>
          <w:sz w:val="20"/>
        </w:rPr>
        <w:t>]</w:t>
      </w:r>
      <w:r w:rsidRPr="0069463E">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fueron los siguientes</w:t>
      </w:r>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r w:rsidRPr="0069463E">
        <w:rPr>
          <w:sz w:val="20"/>
        </w:rPr>
        <w:t xml:space="preserve">, </w:t>
      </w:r>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 xml:space="preserve">datos, </w:t>
      </w:r>
    </w:p>
    <w:p w:rsidR="002F0FCB" w:rsidRDefault="002F0FCB" w:rsidP="004724FE">
      <w:pPr>
        <w:spacing w:after="0"/>
        <w:jc w:val="both"/>
        <w:rPr>
          <w:sz w:val="20"/>
        </w:rPr>
      </w:pPr>
      <w:r>
        <w:rPr>
          <w:sz w:val="20"/>
        </w:rPr>
        <w:t xml:space="preserve">c)- Se colectaron </w:t>
      </w:r>
      <w:r w:rsidRPr="0069463E">
        <w:rPr>
          <w:sz w:val="20"/>
        </w:rPr>
        <w:t xml:space="preserve"> los datos</w:t>
      </w:r>
      <w:r>
        <w:rPr>
          <w:sz w:val="20"/>
        </w:rPr>
        <w:t xml:space="preserve"> en base a las mediciones hechas</w:t>
      </w:r>
      <w:r w:rsidRPr="0069463E">
        <w:rPr>
          <w:sz w:val="20"/>
        </w:rPr>
        <w:t xml:space="preserve">, </w:t>
      </w:r>
    </w:p>
    <w:p w:rsidR="00776FA9" w:rsidRDefault="002F0FCB" w:rsidP="004724FE">
      <w:pPr>
        <w:spacing w:after="0"/>
        <w:jc w:val="both"/>
        <w:rPr>
          <w:sz w:val="20"/>
        </w:rPr>
      </w:pPr>
      <w:r>
        <w:rPr>
          <w:sz w:val="20"/>
        </w:rPr>
        <w:t xml:space="preserve">d)- Se analizaron </w:t>
      </w:r>
      <w:r w:rsidRPr="0069463E">
        <w:rPr>
          <w:sz w:val="20"/>
        </w:rPr>
        <w:t>los datos colectados y reportar</w:t>
      </w:r>
      <w:r>
        <w:rPr>
          <w:sz w:val="20"/>
        </w:rPr>
        <w:t>on</w:t>
      </w:r>
      <w:r w:rsidRPr="0069463E">
        <w:rPr>
          <w:sz w:val="20"/>
        </w:rPr>
        <w:t xml:space="preserve"> los resultados</w:t>
      </w:r>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t>5.2</w:t>
      </w:r>
      <w:r w:rsidR="00861A9E" w:rsidRPr="00861A9E">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t>Las siguientes cinco preguntas de investigación  (PI) fueron propuestas para el análisis</w:t>
      </w:r>
    </w:p>
    <w:p w:rsidR="000A0950" w:rsidRPr="008E0EC4" w:rsidRDefault="000A0950" w:rsidP="004724FE">
      <w:pPr>
        <w:spacing w:after="0"/>
        <w:jc w:val="both"/>
        <w:rPr>
          <w:i/>
          <w:sz w:val="20"/>
        </w:rPr>
      </w:pPr>
      <w:r w:rsidRPr="008E0EC4">
        <w:rPr>
          <w:i/>
          <w:sz w:val="20"/>
        </w:rPr>
        <w:t xml:space="preserve">PI1: ¿Consume una mayor cantidad de tiempo modelar la aplicación aplicando </w:t>
      </w:r>
      <w:proofErr w:type="spellStart"/>
      <w:r w:rsidRPr="008E0EC4">
        <w:rPr>
          <w:i/>
          <w:sz w:val="20"/>
        </w:rPr>
        <w:t>MoWebA</w:t>
      </w:r>
      <w:proofErr w:type="spellEnd"/>
      <w:r w:rsidRPr="008E0EC4">
        <w:rPr>
          <w:i/>
          <w:sz w:val="20"/>
        </w:rPr>
        <w:t xml:space="preserve"> con RIA que </w:t>
      </w:r>
      <w:proofErr w:type="spellStart"/>
      <w:r w:rsidRPr="008E0EC4">
        <w:rPr>
          <w:i/>
          <w:sz w:val="20"/>
        </w:rPr>
        <w:t>MoWebA</w:t>
      </w:r>
      <w:proofErr w:type="spellEnd"/>
      <w:r w:rsidRPr="008E0EC4">
        <w:rPr>
          <w:i/>
          <w:sz w:val="20"/>
        </w:rPr>
        <w:t xml:space="preserve"> sin RIA?</w:t>
      </w:r>
    </w:p>
    <w:p w:rsidR="000A0950" w:rsidRPr="008E0EC4" w:rsidRDefault="000A0950" w:rsidP="004724FE">
      <w:pPr>
        <w:spacing w:after="0"/>
        <w:jc w:val="both"/>
        <w:rPr>
          <w:i/>
          <w:sz w:val="20"/>
        </w:rPr>
      </w:pPr>
      <w:r w:rsidRPr="008E0EC4">
        <w:rPr>
          <w:i/>
          <w:sz w:val="20"/>
        </w:rPr>
        <w:t>PI2: ¿Para cuál de los enfoques  es necesaria  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RIA presentes en la aplicación implementada con </w:t>
      </w:r>
      <w:proofErr w:type="spellStart"/>
      <w:r w:rsidRPr="008E0EC4">
        <w:rPr>
          <w:i/>
          <w:sz w:val="20"/>
        </w:rPr>
        <w:t>MoWebA</w:t>
      </w:r>
      <w:proofErr w:type="spellEnd"/>
      <w:r w:rsidRPr="008E0EC4">
        <w:rPr>
          <w:i/>
          <w:sz w:val="20"/>
        </w:rPr>
        <w:t xml:space="preserve"> con RIA con respecto a </w:t>
      </w:r>
      <w:proofErr w:type="spellStart"/>
      <w:r w:rsidRPr="008E0EC4">
        <w:rPr>
          <w:i/>
          <w:sz w:val="20"/>
        </w:rPr>
        <w:t>MoWebA</w:t>
      </w:r>
      <w:proofErr w:type="spellEnd"/>
      <w:r w:rsidRPr="008E0EC4">
        <w:rPr>
          <w:i/>
          <w:sz w:val="20"/>
        </w:rPr>
        <w:t xml:space="preserve"> sin RIA?</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RIA presentes en la aplicación implementada con </w:t>
      </w:r>
      <w:proofErr w:type="spellStart"/>
      <w:r w:rsidRPr="008E0EC4">
        <w:rPr>
          <w:i/>
          <w:sz w:val="20"/>
        </w:rPr>
        <w:t>MoWeba</w:t>
      </w:r>
      <w:proofErr w:type="spellEnd"/>
      <w:r w:rsidRPr="008E0EC4">
        <w:rPr>
          <w:i/>
          <w:sz w:val="20"/>
        </w:rPr>
        <w:t xml:space="preserve"> con RIA con respecto a </w:t>
      </w:r>
      <w:proofErr w:type="spellStart"/>
      <w:r w:rsidRPr="008E0EC4">
        <w:rPr>
          <w:i/>
          <w:sz w:val="20"/>
        </w:rPr>
        <w:t>MoWebA</w:t>
      </w:r>
      <w:proofErr w:type="spellEnd"/>
      <w:r w:rsidRPr="008E0EC4">
        <w:rPr>
          <w:i/>
          <w:sz w:val="20"/>
        </w:rPr>
        <w:t xml:space="preserve"> sin RIA?</w:t>
      </w:r>
    </w:p>
    <w:p w:rsidR="00861A9E" w:rsidRDefault="00861A9E" w:rsidP="004724FE">
      <w:pPr>
        <w:spacing w:after="0"/>
        <w:jc w:val="both"/>
        <w:rPr>
          <w:i/>
          <w:sz w:val="20"/>
        </w:rPr>
      </w:pPr>
      <w:r w:rsidRPr="008E0EC4">
        <w:rPr>
          <w:i/>
          <w:sz w:val="20"/>
        </w:rPr>
        <w:lastRenderedPageBreak/>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commentRangeStart w:id="142"/>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commentRangeEnd w:id="142"/>
      <w:r w:rsidR="00776FA9">
        <w:rPr>
          <w:rStyle w:val="Refdecomentario"/>
          <w:rFonts w:eastAsiaTheme="minorEastAsia"/>
          <w:lang w:val="es-ES" w:eastAsia="es-ES"/>
        </w:rPr>
        <w:commentReference w:id="142"/>
      </w:r>
    </w:p>
    <w:p w:rsidR="003F2BD2" w:rsidRDefault="00187D8E" w:rsidP="00776FA9">
      <w:pPr>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xml:space="preserve">. Para las P13 y P14,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776FA9" w:rsidRPr="0069463E" w:rsidRDefault="00A37EFF" w:rsidP="00776FA9">
      <w:pPr>
        <w:rPr>
          <w:b/>
          <w:sz w:val="20"/>
        </w:rPr>
      </w:pPr>
      <w:r>
        <w:rPr>
          <w:b/>
          <w:sz w:val="20"/>
        </w:rPr>
        <w:t>5.4</w:t>
      </w:r>
      <w:r w:rsidR="00776FA9" w:rsidRPr="0069463E">
        <w:rPr>
          <w:b/>
          <w:sz w:val="20"/>
        </w:rPr>
        <w:t xml:space="preserve"> Análisis e interpretación de los resultados.</w:t>
      </w:r>
    </w:p>
    <w:p w:rsidR="00776FA9" w:rsidRDefault="003F2BD2" w:rsidP="00776FA9">
      <w:pPr>
        <w:pStyle w:val="Textocomentario"/>
        <w:spacing w:line="276" w:lineRule="auto"/>
        <w:jc w:val="both"/>
        <w:rPr>
          <w:sz w:val="18"/>
        </w:rPr>
      </w:pPr>
      <w:r>
        <w:rPr>
          <w:szCs w:val="22"/>
        </w:rPr>
        <w:t xml:space="preserve">En base a  los datos obtenidos en cada una de las mediciones </w:t>
      </w:r>
      <w:r w:rsidR="00776FA9" w:rsidRPr="0069463E">
        <w:rPr>
          <w:szCs w:val="22"/>
        </w:rPr>
        <w:t xml:space="preserve">se respondieron a </w:t>
      </w:r>
      <w:r w:rsidR="008E0EC4">
        <w:rPr>
          <w:szCs w:val="22"/>
        </w:rPr>
        <w:t xml:space="preserve">cada una de </w:t>
      </w:r>
      <w:r w:rsidR="00776FA9" w:rsidRPr="0069463E">
        <w:rPr>
          <w:szCs w:val="22"/>
        </w:rPr>
        <w:t xml:space="preserve">las preguntas de investigación. </w:t>
      </w:r>
      <w:r w:rsidR="00776FA9" w:rsidRPr="0069463E">
        <w:rPr>
          <w:sz w:val="18"/>
        </w:rPr>
        <w:t xml:space="preserve"> </w:t>
      </w:r>
      <w:r>
        <w:rPr>
          <w:sz w:val="18"/>
        </w:rPr>
        <w:t xml:space="preserve">Por ejemplo para la PI5 se obtuvieron los </w:t>
      </w:r>
      <w:r w:rsidR="002A313A">
        <w:rPr>
          <w:sz w:val="18"/>
        </w:rPr>
        <w:t xml:space="preserve">siguientes </w:t>
      </w:r>
      <w:r>
        <w:rPr>
          <w:sz w:val="18"/>
        </w:rPr>
        <w:t>datos</w:t>
      </w:r>
      <w:r w:rsidR="008E0EC4">
        <w:rPr>
          <w:sz w:val="18"/>
        </w:rPr>
        <w:t xml:space="preserve"> de </w:t>
      </w:r>
      <w:proofErr w:type="gramStart"/>
      <w:r w:rsidR="008E0EC4">
        <w:rPr>
          <w:sz w:val="18"/>
        </w:rPr>
        <w:t>la</w:t>
      </w:r>
      <w:r w:rsidR="00037DF5">
        <w:rPr>
          <w:sz w:val="18"/>
        </w:rPr>
        <w:t xml:space="preserve"> </w:t>
      </w:r>
      <w:r w:rsidR="008E0EC4">
        <w:rPr>
          <w:sz w:val="18"/>
        </w:rPr>
        <w:t xml:space="preserve"> </w:t>
      </w:r>
      <w:r w:rsidR="005027B0">
        <w:rPr>
          <w:sz w:val="18"/>
        </w:rPr>
        <w:t>:</w:t>
      </w:r>
      <w:proofErr w:type="gramEnd"/>
    </w:p>
    <w:tbl>
      <w:tblPr>
        <w:tblStyle w:val="Tablaconcuadrcula"/>
        <w:tblW w:w="8505" w:type="dxa"/>
        <w:jc w:val="center"/>
        <w:tblLayout w:type="fixed"/>
        <w:tblLook w:val="04A0"/>
      </w:tblPr>
      <w:tblGrid>
        <w:gridCol w:w="1471"/>
        <w:gridCol w:w="1345"/>
        <w:gridCol w:w="1100"/>
        <w:gridCol w:w="880"/>
        <w:gridCol w:w="1417"/>
        <w:gridCol w:w="1276"/>
        <w:gridCol w:w="1016"/>
      </w:tblGrid>
      <w:tr w:rsidR="005027B0" w:rsidRPr="004118BF" w:rsidTr="005027B0">
        <w:trPr>
          <w:trHeight w:val="270"/>
          <w:jc w:val="center"/>
        </w:trPr>
        <w:tc>
          <w:tcPr>
            <w:tcW w:w="1471" w:type="dxa"/>
            <w:vMerge w:val="restart"/>
            <w:vAlign w:val="center"/>
          </w:tcPr>
          <w:p w:rsidR="005027B0" w:rsidRPr="002803BE" w:rsidRDefault="005027B0" w:rsidP="00AB3594">
            <w:pPr>
              <w:jc w:val="center"/>
              <w:rPr>
                <w:b/>
                <w:sz w:val="16"/>
                <w:szCs w:val="16"/>
              </w:rPr>
            </w:pPr>
            <w:r w:rsidRPr="002803BE">
              <w:rPr>
                <w:b/>
                <w:sz w:val="16"/>
                <w:szCs w:val="16"/>
              </w:rPr>
              <w:t>Líneas de código</w:t>
            </w:r>
          </w:p>
        </w:tc>
        <w:tc>
          <w:tcPr>
            <w:tcW w:w="3325" w:type="dxa"/>
            <w:gridSpan w:val="3"/>
          </w:tcPr>
          <w:p w:rsidR="005027B0" w:rsidRPr="002803BE" w:rsidRDefault="005027B0" w:rsidP="00AB3594">
            <w:pPr>
              <w:jc w:val="center"/>
              <w:rPr>
                <w:b/>
                <w:sz w:val="16"/>
                <w:szCs w:val="16"/>
              </w:rPr>
            </w:pPr>
            <w:proofErr w:type="spellStart"/>
            <w:r w:rsidRPr="002803BE">
              <w:rPr>
                <w:b/>
                <w:sz w:val="16"/>
                <w:szCs w:val="16"/>
              </w:rPr>
              <w:t>MoWebA</w:t>
            </w:r>
            <w:proofErr w:type="spellEnd"/>
            <w:r w:rsidRPr="002803BE">
              <w:rPr>
                <w:b/>
                <w:sz w:val="16"/>
                <w:szCs w:val="16"/>
              </w:rPr>
              <w:t xml:space="preserve"> sin RIA </w:t>
            </w:r>
          </w:p>
        </w:tc>
        <w:tc>
          <w:tcPr>
            <w:tcW w:w="3709" w:type="dxa"/>
            <w:gridSpan w:val="3"/>
          </w:tcPr>
          <w:p w:rsidR="005027B0" w:rsidRPr="002803BE" w:rsidRDefault="005027B0" w:rsidP="00AB3594">
            <w:pPr>
              <w:jc w:val="center"/>
              <w:rPr>
                <w:b/>
                <w:sz w:val="16"/>
                <w:szCs w:val="16"/>
              </w:rPr>
            </w:pPr>
            <w:proofErr w:type="spellStart"/>
            <w:r w:rsidRPr="002803BE">
              <w:rPr>
                <w:b/>
                <w:sz w:val="16"/>
                <w:szCs w:val="16"/>
              </w:rPr>
              <w:t>MoWebA</w:t>
            </w:r>
            <w:proofErr w:type="spellEnd"/>
            <w:r w:rsidRPr="002803BE">
              <w:rPr>
                <w:b/>
                <w:sz w:val="16"/>
                <w:szCs w:val="16"/>
              </w:rPr>
              <w:t xml:space="preserve"> con RIA </w:t>
            </w:r>
          </w:p>
        </w:tc>
      </w:tr>
      <w:tr w:rsidR="005027B0" w:rsidRPr="004118BF" w:rsidTr="005027B0">
        <w:trPr>
          <w:trHeight w:val="263"/>
          <w:jc w:val="center"/>
        </w:trPr>
        <w:tc>
          <w:tcPr>
            <w:tcW w:w="1471" w:type="dxa"/>
            <w:vMerge/>
            <w:vAlign w:val="center"/>
          </w:tcPr>
          <w:p w:rsidR="005027B0" w:rsidRPr="002803BE" w:rsidRDefault="005027B0" w:rsidP="00AB3594">
            <w:pPr>
              <w:spacing w:after="200" w:line="276" w:lineRule="auto"/>
              <w:jc w:val="center"/>
              <w:rPr>
                <w:b/>
                <w:sz w:val="16"/>
                <w:szCs w:val="16"/>
              </w:rPr>
            </w:pPr>
          </w:p>
        </w:tc>
        <w:tc>
          <w:tcPr>
            <w:tcW w:w="1345" w:type="dxa"/>
            <w:vAlign w:val="center"/>
          </w:tcPr>
          <w:p w:rsidR="005027B0" w:rsidRPr="002803BE" w:rsidRDefault="005027B0" w:rsidP="00AB3594">
            <w:pPr>
              <w:spacing w:after="200" w:line="276" w:lineRule="auto"/>
              <w:jc w:val="center"/>
              <w:rPr>
                <w:b/>
                <w:sz w:val="16"/>
                <w:szCs w:val="16"/>
              </w:rPr>
            </w:pPr>
            <w:r w:rsidRPr="002803BE">
              <w:rPr>
                <w:b/>
                <w:sz w:val="16"/>
                <w:szCs w:val="16"/>
              </w:rPr>
              <w:t>Líneas de código automáticas</w:t>
            </w:r>
          </w:p>
        </w:tc>
        <w:tc>
          <w:tcPr>
            <w:tcW w:w="1100" w:type="dxa"/>
            <w:vAlign w:val="center"/>
          </w:tcPr>
          <w:p w:rsidR="005027B0" w:rsidRPr="002803BE" w:rsidRDefault="005027B0" w:rsidP="00AB3594">
            <w:pPr>
              <w:jc w:val="center"/>
              <w:rPr>
                <w:b/>
                <w:sz w:val="16"/>
                <w:szCs w:val="16"/>
              </w:rPr>
            </w:pPr>
            <w:r w:rsidRPr="002803BE">
              <w:rPr>
                <w:b/>
                <w:sz w:val="16"/>
                <w:szCs w:val="16"/>
              </w:rPr>
              <w:t>Líneas de código manuales</w:t>
            </w:r>
          </w:p>
        </w:tc>
        <w:tc>
          <w:tcPr>
            <w:tcW w:w="880" w:type="dxa"/>
          </w:tcPr>
          <w:p w:rsidR="005027B0" w:rsidRPr="002803BE" w:rsidRDefault="005027B0" w:rsidP="00AB3594">
            <w:pPr>
              <w:jc w:val="center"/>
              <w:rPr>
                <w:b/>
                <w:sz w:val="16"/>
                <w:szCs w:val="16"/>
              </w:rPr>
            </w:pPr>
            <w:r>
              <w:rPr>
                <w:b/>
                <w:sz w:val="16"/>
                <w:szCs w:val="16"/>
              </w:rPr>
              <w:t xml:space="preserve">Totales </w:t>
            </w:r>
          </w:p>
        </w:tc>
        <w:tc>
          <w:tcPr>
            <w:tcW w:w="1417" w:type="dxa"/>
            <w:vAlign w:val="center"/>
          </w:tcPr>
          <w:p w:rsidR="005027B0" w:rsidRPr="002803BE" w:rsidRDefault="005027B0" w:rsidP="00AB3594">
            <w:pPr>
              <w:spacing w:after="200" w:line="276" w:lineRule="auto"/>
              <w:jc w:val="center"/>
              <w:rPr>
                <w:b/>
                <w:sz w:val="16"/>
                <w:szCs w:val="16"/>
              </w:rPr>
            </w:pPr>
            <w:r w:rsidRPr="002803BE">
              <w:rPr>
                <w:b/>
                <w:sz w:val="16"/>
                <w:szCs w:val="16"/>
              </w:rPr>
              <w:t>Líneas de código automáticas</w:t>
            </w:r>
          </w:p>
        </w:tc>
        <w:tc>
          <w:tcPr>
            <w:tcW w:w="1276" w:type="dxa"/>
            <w:vAlign w:val="center"/>
          </w:tcPr>
          <w:p w:rsidR="005027B0" w:rsidRPr="002803BE" w:rsidRDefault="005027B0" w:rsidP="00AB3594">
            <w:pPr>
              <w:jc w:val="center"/>
              <w:rPr>
                <w:b/>
                <w:sz w:val="16"/>
                <w:szCs w:val="16"/>
              </w:rPr>
            </w:pPr>
            <w:r w:rsidRPr="002803BE">
              <w:rPr>
                <w:b/>
                <w:sz w:val="16"/>
                <w:szCs w:val="16"/>
              </w:rPr>
              <w:t>Líneas de código manuales</w:t>
            </w:r>
          </w:p>
        </w:tc>
        <w:tc>
          <w:tcPr>
            <w:tcW w:w="1016" w:type="dxa"/>
          </w:tcPr>
          <w:p w:rsidR="005027B0" w:rsidRPr="002803BE" w:rsidRDefault="005027B0" w:rsidP="00AB3594">
            <w:pPr>
              <w:jc w:val="center"/>
              <w:rPr>
                <w:b/>
                <w:sz w:val="16"/>
                <w:szCs w:val="16"/>
              </w:rPr>
            </w:pPr>
            <w:r>
              <w:rPr>
                <w:b/>
                <w:sz w:val="16"/>
                <w:szCs w:val="16"/>
              </w:rPr>
              <w:t>Totales</w:t>
            </w:r>
          </w:p>
        </w:tc>
      </w:tr>
      <w:tr w:rsidR="005027B0" w:rsidRPr="004118BF" w:rsidTr="005027B0">
        <w:trPr>
          <w:trHeight w:val="300"/>
          <w:jc w:val="center"/>
        </w:trPr>
        <w:tc>
          <w:tcPr>
            <w:tcW w:w="1471" w:type="dxa"/>
          </w:tcPr>
          <w:p w:rsidR="005027B0" w:rsidRPr="004A7E16" w:rsidRDefault="005027B0" w:rsidP="00AB3594">
            <w:pPr>
              <w:jc w:val="center"/>
              <w:rPr>
                <w:b/>
              </w:rPr>
            </w:pPr>
            <w:r w:rsidRPr="004A7E16">
              <w:rPr>
                <w:b/>
                <w:sz w:val="16"/>
              </w:rPr>
              <w:t>Agregar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51</w:t>
            </w:r>
          </w:p>
        </w:tc>
        <w:tc>
          <w:tcPr>
            <w:tcW w:w="1100" w:type="dxa"/>
          </w:tcPr>
          <w:p w:rsidR="005027B0" w:rsidRPr="00B80134" w:rsidRDefault="005027B0" w:rsidP="00AB3594">
            <w:pPr>
              <w:spacing w:after="200" w:line="276" w:lineRule="auto"/>
              <w:jc w:val="center"/>
              <w:rPr>
                <w:sz w:val="16"/>
                <w:szCs w:val="16"/>
              </w:rPr>
            </w:pPr>
            <w:r w:rsidRPr="00B80134">
              <w:rPr>
                <w:sz w:val="16"/>
                <w:szCs w:val="16"/>
              </w:rPr>
              <w:t>56</w:t>
            </w:r>
          </w:p>
        </w:tc>
        <w:tc>
          <w:tcPr>
            <w:tcW w:w="880" w:type="dxa"/>
          </w:tcPr>
          <w:p w:rsidR="005027B0" w:rsidRPr="00B80134" w:rsidRDefault="005027B0" w:rsidP="00AB3594">
            <w:pPr>
              <w:spacing w:after="200" w:line="276" w:lineRule="auto"/>
              <w:jc w:val="center"/>
              <w:rPr>
                <w:sz w:val="16"/>
                <w:szCs w:val="16"/>
              </w:rPr>
            </w:pPr>
            <w:r w:rsidRPr="00B80134">
              <w:rPr>
                <w:sz w:val="16"/>
                <w:szCs w:val="16"/>
              </w:rPr>
              <w:t>107</w:t>
            </w:r>
          </w:p>
        </w:tc>
        <w:tc>
          <w:tcPr>
            <w:tcW w:w="1417" w:type="dxa"/>
          </w:tcPr>
          <w:p w:rsidR="005027B0" w:rsidRPr="00B80134" w:rsidRDefault="005027B0" w:rsidP="00AB3594">
            <w:pPr>
              <w:spacing w:after="200" w:line="276" w:lineRule="auto"/>
              <w:jc w:val="center"/>
              <w:rPr>
                <w:sz w:val="16"/>
                <w:szCs w:val="16"/>
              </w:rPr>
            </w:pPr>
            <w:r w:rsidRPr="00B80134">
              <w:rPr>
                <w:sz w:val="16"/>
                <w:szCs w:val="16"/>
              </w:rPr>
              <w:t>135</w:t>
            </w:r>
          </w:p>
        </w:tc>
        <w:tc>
          <w:tcPr>
            <w:tcW w:w="1276" w:type="dxa"/>
          </w:tcPr>
          <w:p w:rsidR="005027B0" w:rsidRPr="00B80134" w:rsidRDefault="005027B0" w:rsidP="00AB3594">
            <w:pPr>
              <w:spacing w:after="200" w:line="276" w:lineRule="auto"/>
              <w:jc w:val="center"/>
              <w:rPr>
                <w:sz w:val="16"/>
                <w:szCs w:val="16"/>
              </w:rPr>
            </w:pPr>
            <w:r w:rsidRPr="00B80134">
              <w:rPr>
                <w:sz w:val="16"/>
                <w:szCs w:val="16"/>
              </w:rPr>
              <w:t>56</w:t>
            </w:r>
          </w:p>
        </w:tc>
        <w:tc>
          <w:tcPr>
            <w:tcW w:w="1016" w:type="dxa"/>
          </w:tcPr>
          <w:p w:rsidR="005027B0" w:rsidRPr="00B80134" w:rsidRDefault="005027B0" w:rsidP="00AB3594">
            <w:pPr>
              <w:spacing w:after="200" w:line="276" w:lineRule="auto"/>
              <w:jc w:val="center"/>
              <w:rPr>
                <w:sz w:val="16"/>
                <w:szCs w:val="16"/>
              </w:rPr>
            </w:pPr>
            <w:r w:rsidRPr="00B80134">
              <w:rPr>
                <w:sz w:val="16"/>
                <w:szCs w:val="16"/>
              </w:rPr>
              <w:t>191</w:t>
            </w:r>
          </w:p>
        </w:tc>
      </w:tr>
      <w:tr w:rsidR="005027B0" w:rsidRPr="004118BF" w:rsidTr="005027B0">
        <w:trPr>
          <w:trHeight w:val="434"/>
          <w:jc w:val="center"/>
        </w:trPr>
        <w:tc>
          <w:tcPr>
            <w:tcW w:w="1471" w:type="dxa"/>
          </w:tcPr>
          <w:p w:rsidR="005027B0" w:rsidRDefault="005027B0" w:rsidP="00AB3594">
            <w:pPr>
              <w:jc w:val="center"/>
              <w:rPr>
                <w:rFonts w:cs="CMBX10"/>
                <w:b/>
              </w:rPr>
            </w:pPr>
            <w:r w:rsidRPr="004A7E16">
              <w:rPr>
                <w:b/>
                <w:sz w:val="16"/>
              </w:rPr>
              <w:t>Mostrar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1</w:t>
            </w:r>
          </w:p>
        </w:tc>
        <w:tc>
          <w:tcPr>
            <w:tcW w:w="1100" w:type="dxa"/>
          </w:tcPr>
          <w:p w:rsidR="005027B0" w:rsidRPr="00B80134" w:rsidRDefault="005027B0" w:rsidP="00AB3594">
            <w:pPr>
              <w:spacing w:after="200" w:line="276" w:lineRule="auto"/>
              <w:jc w:val="center"/>
              <w:rPr>
                <w:sz w:val="16"/>
                <w:szCs w:val="16"/>
              </w:rPr>
            </w:pPr>
            <w:r w:rsidRPr="00B80134">
              <w:rPr>
                <w:sz w:val="16"/>
                <w:szCs w:val="16"/>
              </w:rPr>
              <w:t>45</w:t>
            </w:r>
          </w:p>
        </w:tc>
        <w:tc>
          <w:tcPr>
            <w:tcW w:w="880" w:type="dxa"/>
          </w:tcPr>
          <w:p w:rsidR="005027B0" w:rsidRPr="00B80134" w:rsidRDefault="005027B0" w:rsidP="00AB3594">
            <w:pPr>
              <w:spacing w:after="200" w:line="276" w:lineRule="auto"/>
              <w:jc w:val="center"/>
              <w:rPr>
                <w:sz w:val="16"/>
                <w:szCs w:val="16"/>
              </w:rPr>
            </w:pPr>
            <w:r w:rsidRPr="00B80134">
              <w:rPr>
                <w:sz w:val="16"/>
                <w:szCs w:val="16"/>
              </w:rPr>
              <w:t>46</w:t>
            </w:r>
          </w:p>
        </w:tc>
        <w:tc>
          <w:tcPr>
            <w:tcW w:w="1417" w:type="dxa"/>
          </w:tcPr>
          <w:p w:rsidR="005027B0" w:rsidRPr="00B80134" w:rsidRDefault="005027B0" w:rsidP="00AB3594">
            <w:pPr>
              <w:spacing w:after="200" w:line="276" w:lineRule="auto"/>
              <w:jc w:val="center"/>
              <w:rPr>
                <w:sz w:val="16"/>
                <w:szCs w:val="16"/>
              </w:rPr>
            </w:pPr>
            <w:r w:rsidRPr="00B80134">
              <w:rPr>
                <w:sz w:val="16"/>
                <w:szCs w:val="16"/>
              </w:rPr>
              <w:t>3</w:t>
            </w:r>
          </w:p>
        </w:tc>
        <w:tc>
          <w:tcPr>
            <w:tcW w:w="1276" w:type="dxa"/>
          </w:tcPr>
          <w:p w:rsidR="005027B0" w:rsidRPr="00B80134" w:rsidRDefault="005027B0" w:rsidP="00AB3594">
            <w:pPr>
              <w:spacing w:after="200" w:line="276" w:lineRule="auto"/>
              <w:jc w:val="center"/>
              <w:rPr>
                <w:sz w:val="16"/>
                <w:szCs w:val="16"/>
              </w:rPr>
            </w:pPr>
            <w:r w:rsidRPr="00B80134">
              <w:rPr>
                <w:sz w:val="16"/>
                <w:szCs w:val="16"/>
              </w:rPr>
              <w:t>45</w:t>
            </w:r>
          </w:p>
        </w:tc>
        <w:tc>
          <w:tcPr>
            <w:tcW w:w="1016" w:type="dxa"/>
          </w:tcPr>
          <w:p w:rsidR="005027B0" w:rsidRPr="00B80134" w:rsidRDefault="005027B0" w:rsidP="00AB3594">
            <w:pPr>
              <w:spacing w:after="200" w:line="276" w:lineRule="auto"/>
              <w:jc w:val="center"/>
              <w:rPr>
                <w:sz w:val="16"/>
                <w:szCs w:val="16"/>
              </w:rPr>
            </w:pPr>
            <w:r w:rsidRPr="00B80134">
              <w:rPr>
                <w:sz w:val="16"/>
                <w:szCs w:val="16"/>
              </w:rPr>
              <w:t>48</w:t>
            </w:r>
          </w:p>
        </w:tc>
      </w:tr>
      <w:tr w:rsidR="005027B0" w:rsidRPr="004118BF" w:rsidTr="005027B0">
        <w:trPr>
          <w:trHeight w:val="431"/>
          <w:jc w:val="center"/>
        </w:trPr>
        <w:tc>
          <w:tcPr>
            <w:tcW w:w="1471" w:type="dxa"/>
          </w:tcPr>
          <w:p w:rsidR="005027B0" w:rsidRPr="004A7E16" w:rsidRDefault="005027B0" w:rsidP="00AB3594">
            <w:pPr>
              <w:spacing w:after="200" w:line="276" w:lineRule="auto"/>
              <w:jc w:val="center"/>
              <w:rPr>
                <w:b/>
              </w:rPr>
            </w:pPr>
            <w:r w:rsidRPr="004A7E16">
              <w:rPr>
                <w:b/>
                <w:sz w:val="16"/>
              </w:rPr>
              <w:t>Remover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7</w:t>
            </w:r>
          </w:p>
        </w:tc>
        <w:tc>
          <w:tcPr>
            <w:tcW w:w="1100" w:type="dxa"/>
          </w:tcPr>
          <w:p w:rsidR="005027B0" w:rsidRPr="00B80134" w:rsidRDefault="005027B0" w:rsidP="00AB3594">
            <w:pPr>
              <w:spacing w:after="200" w:line="276" w:lineRule="auto"/>
              <w:jc w:val="center"/>
              <w:rPr>
                <w:sz w:val="16"/>
                <w:szCs w:val="16"/>
              </w:rPr>
            </w:pPr>
            <w:r w:rsidRPr="00B80134">
              <w:rPr>
                <w:sz w:val="16"/>
                <w:szCs w:val="16"/>
              </w:rPr>
              <w:t>27</w:t>
            </w:r>
          </w:p>
        </w:tc>
        <w:tc>
          <w:tcPr>
            <w:tcW w:w="880" w:type="dxa"/>
          </w:tcPr>
          <w:p w:rsidR="005027B0" w:rsidRPr="00B80134" w:rsidRDefault="005027B0" w:rsidP="00AB3594">
            <w:pPr>
              <w:spacing w:after="200" w:line="276" w:lineRule="auto"/>
              <w:jc w:val="center"/>
              <w:rPr>
                <w:sz w:val="16"/>
                <w:szCs w:val="16"/>
              </w:rPr>
            </w:pPr>
            <w:r w:rsidRPr="00B80134">
              <w:rPr>
                <w:sz w:val="16"/>
                <w:szCs w:val="16"/>
              </w:rPr>
              <w:t>34</w:t>
            </w:r>
          </w:p>
        </w:tc>
        <w:tc>
          <w:tcPr>
            <w:tcW w:w="1417" w:type="dxa"/>
          </w:tcPr>
          <w:p w:rsidR="005027B0" w:rsidRPr="00B80134" w:rsidRDefault="005027B0" w:rsidP="00AB3594">
            <w:pPr>
              <w:spacing w:after="200" w:line="276" w:lineRule="auto"/>
              <w:jc w:val="center"/>
              <w:rPr>
                <w:sz w:val="16"/>
                <w:szCs w:val="16"/>
              </w:rPr>
            </w:pPr>
            <w:r w:rsidRPr="00B80134">
              <w:rPr>
                <w:sz w:val="16"/>
                <w:szCs w:val="16"/>
              </w:rPr>
              <w:t>31</w:t>
            </w:r>
          </w:p>
        </w:tc>
        <w:tc>
          <w:tcPr>
            <w:tcW w:w="1276" w:type="dxa"/>
          </w:tcPr>
          <w:p w:rsidR="005027B0" w:rsidRPr="00B80134" w:rsidRDefault="005027B0" w:rsidP="00AB3594">
            <w:pPr>
              <w:spacing w:after="200" w:line="276" w:lineRule="auto"/>
              <w:jc w:val="center"/>
              <w:rPr>
                <w:sz w:val="16"/>
                <w:szCs w:val="16"/>
              </w:rPr>
            </w:pPr>
            <w:r w:rsidRPr="00B80134">
              <w:rPr>
                <w:sz w:val="16"/>
                <w:szCs w:val="16"/>
              </w:rPr>
              <w:t>27</w:t>
            </w:r>
          </w:p>
        </w:tc>
        <w:tc>
          <w:tcPr>
            <w:tcW w:w="1016" w:type="dxa"/>
          </w:tcPr>
          <w:p w:rsidR="005027B0" w:rsidRPr="00B80134" w:rsidRDefault="005027B0" w:rsidP="00AB3594">
            <w:pPr>
              <w:spacing w:after="200" w:line="276" w:lineRule="auto"/>
              <w:jc w:val="center"/>
              <w:rPr>
                <w:sz w:val="16"/>
                <w:szCs w:val="16"/>
              </w:rPr>
            </w:pPr>
            <w:r w:rsidRPr="00B80134">
              <w:rPr>
                <w:sz w:val="16"/>
                <w:szCs w:val="16"/>
              </w:rPr>
              <w:t>58</w:t>
            </w:r>
          </w:p>
        </w:tc>
      </w:tr>
      <w:tr w:rsidR="005027B0" w:rsidRPr="004118BF" w:rsidTr="005027B0">
        <w:trPr>
          <w:trHeight w:val="645"/>
          <w:jc w:val="center"/>
        </w:trPr>
        <w:tc>
          <w:tcPr>
            <w:tcW w:w="1471" w:type="dxa"/>
          </w:tcPr>
          <w:p w:rsidR="005027B0" w:rsidRPr="004A7E16" w:rsidRDefault="005027B0" w:rsidP="00AB3594">
            <w:pPr>
              <w:jc w:val="center"/>
              <w:rPr>
                <w:b/>
                <w:sz w:val="16"/>
              </w:rPr>
            </w:pPr>
            <w:r>
              <w:rPr>
                <w:b/>
                <w:sz w:val="16"/>
              </w:rPr>
              <w:t>Estructura y código común para todas las vistas(cabecera, estructura y pié de pagina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67</w:t>
            </w:r>
          </w:p>
        </w:tc>
        <w:tc>
          <w:tcPr>
            <w:tcW w:w="1100" w:type="dxa"/>
          </w:tcPr>
          <w:p w:rsidR="005027B0" w:rsidRPr="00B80134" w:rsidRDefault="005027B0" w:rsidP="00AB3594">
            <w:pPr>
              <w:spacing w:after="200" w:line="276" w:lineRule="auto"/>
              <w:jc w:val="center"/>
              <w:rPr>
                <w:sz w:val="16"/>
                <w:szCs w:val="16"/>
              </w:rPr>
            </w:pPr>
            <w:r w:rsidRPr="00B80134">
              <w:rPr>
                <w:sz w:val="16"/>
                <w:szCs w:val="16"/>
              </w:rPr>
              <w:t>10</w:t>
            </w:r>
          </w:p>
        </w:tc>
        <w:tc>
          <w:tcPr>
            <w:tcW w:w="880" w:type="dxa"/>
          </w:tcPr>
          <w:p w:rsidR="005027B0" w:rsidRPr="00B80134" w:rsidRDefault="005027B0" w:rsidP="00AB3594">
            <w:pPr>
              <w:spacing w:after="200" w:line="276" w:lineRule="auto"/>
              <w:jc w:val="center"/>
              <w:rPr>
                <w:sz w:val="16"/>
                <w:szCs w:val="16"/>
              </w:rPr>
            </w:pPr>
            <w:r w:rsidRPr="00B80134">
              <w:rPr>
                <w:sz w:val="16"/>
                <w:szCs w:val="16"/>
              </w:rPr>
              <w:t>77</w:t>
            </w:r>
          </w:p>
        </w:tc>
        <w:tc>
          <w:tcPr>
            <w:tcW w:w="1417" w:type="dxa"/>
          </w:tcPr>
          <w:p w:rsidR="005027B0" w:rsidRPr="00B80134" w:rsidRDefault="005027B0" w:rsidP="00AB3594">
            <w:pPr>
              <w:spacing w:after="200" w:line="276" w:lineRule="auto"/>
              <w:jc w:val="center"/>
              <w:rPr>
                <w:sz w:val="16"/>
                <w:szCs w:val="16"/>
              </w:rPr>
            </w:pPr>
            <w:r w:rsidRPr="00B80134">
              <w:rPr>
                <w:sz w:val="16"/>
                <w:szCs w:val="16"/>
              </w:rPr>
              <w:t>52</w:t>
            </w:r>
          </w:p>
        </w:tc>
        <w:tc>
          <w:tcPr>
            <w:tcW w:w="1276" w:type="dxa"/>
          </w:tcPr>
          <w:p w:rsidR="005027B0" w:rsidRPr="00B80134" w:rsidRDefault="005027B0" w:rsidP="00AB3594">
            <w:pPr>
              <w:tabs>
                <w:tab w:val="center" w:pos="4252"/>
                <w:tab w:val="right" w:pos="8504"/>
              </w:tabs>
              <w:spacing w:after="200" w:line="276" w:lineRule="auto"/>
              <w:jc w:val="center"/>
              <w:rPr>
                <w:sz w:val="16"/>
                <w:szCs w:val="16"/>
              </w:rPr>
            </w:pPr>
            <w:r w:rsidRPr="00B80134">
              <w:rPr>
                <w:sz w:val="16"/>
                <w:szCs w:val="16"/>
              </w:rPr>
              <w:t>38</w:t>
            </w:r>
          </w:p>
        </w:tc>
        <w:tc>
          <w:tcPr>
            <w:tcW w:w="1016" w:type="dxa"/>
          </w:tcPr>
          <w:p w:rsidR="005027B0" w:rsidRPr="00B80134" w:rsidRDefault="005027B0" w:rsidP="00AB3594">
            <w:pPr>
              <w:tabs>
                <w:tab w:val="center" w:pos="4252"/>
                <w:tab w:val="right" w:pos="8504"/>
              </w:tabs>
              <w:spacing w:after="200" w:line="276" w:lineRule="auto"/>
              <w:jc w:val="center"/>
              <w:rPr>
                <w:sz w:val="16"/>
                <w:szCs w:val="16"/>
              </w:rPr>
            </w:pPr>
            <w:r w:rsidRPr="00B80134">
              <w:rPr>
                <w:sz w:val="16"/>
                <w:szCs w:val="16"/>
              </w:rPr>
              <w:t>90</w:t>
            </w:r>
          </w:p>
        </w:tc>
      </w:tr>
      <w:tr w:rsidR="005027B0" w:rsidRPr="004118BF" w:rsidTr="005027B0">
        <w:trPr>
          <w:trHeight w:val="260"/>
          <w:jc w:val="center"/>
        </w:trPr>
        <w:tc>
          <w:tcPr>
            <w:tcW w:w="1471" w:type="dxa"/>
            <w:vAlign w:val="center"/>
          </w:tcPr>
          <w:p w:rsidR="005027B0" w:rsidRPr="004A7E16" w:rsidRDefault="005027B0" w:rsidP="00AB3594">
            <w:pPr>
              <w:spacing w:after="200" w:line="276" w:lineRule="auto"/>
              <w:jc w:val="center"/>
              <w:rPr>
                <w:b/>
              </w:rPr>
            </w:pPr>
            <w:r w:rsidRPr="004A7E16">
              <w:rPr>
                <w:b/>
                <w:sz w:val="16"/>
              </w:rPr>
              <w:t>Totales</w:t>
            </w:r>
          </w:p>
        </w:tc>
        <w:tc>
          <w:tcPr>
            <w:tcW w:w="1345" w:type="dxa"/>
          </w:tcPr>
          <w:p w:rsidR="005027B0" w:rsidRPr="00B80134" w:rsidRDefault="005027B0" w:rsidP="00AB3594">
            <w:pPr>
              <w:spacing w:after="200" w:line="276" w:lineRule="auto"/>
              <w:jc w:val="center"/>
              <w:rPr>
                <w:sz w:val="16"/>
                <w:szCs w:val="16"/>
              </w:rPr>
            </w:pPr>
            <w:r w:rsidRPr="00B80134">
              <w:rPr>
                <w:sz w:val="16"/>
                <w:szCs w:val="16"/>
              </w:rPr>
              <w:t>126</w:t>
            </w:r>
          </w:p>
        </w:tc>
        <w:tc>
          <w:tcPr>
            <w:tcW w:w="1100" w:type="dxa"/>
          </w:tcPr>
          <w:p w:rsidR="005027B0" w:rsidRPr="00B80134" w:rsidRDefault="005027B0" w:rsidP="00AB3594">
            <w:pPr>
              <w:spacing w:after="200" w:line="276" w:lineRule="auto"/>
              <w:jc w:val="center"/>
              <w:rPr>
                <w:sz w:val="16"/>
                <w:szCs w:val="16"/>
              </w:rPr>
            </w:pPr>
            <w:r w:rsidRPr="00B80134">
              <w:rPr>
                <w:sz w:val="16"/>
                <w:szCs w:val="16"/>
              </w:rPr>
              <w:t>138</w:t>
            </w:r>
          </w:p>
        </w:tc>
        <w:tc>
          <w:tcPr>
            <w:tcW w:w="880" w:type="dxa"/>
          </w:tcPr>
          <w:p w:rsidR="005027B0" w:rsidRPr="00B80134" w:rsidRDefault="005027B0" w:rsidP="00AB3594">
            <w:pPr>
              <w:spacing w:after="200" w:line="276" w:lineRule="auto"/>
              <w:jc w:val="center"/>
              <w:rPr>
                <w:sz w:val="16"/>
                <w:szCs w:val="16"/>
              </w:rPr>
            </w:pPr>
            <w:r w:rsidRPr="00B80134">
              <w:rPr>
                <w:sz w:val="16"/>
                <w:szCs w:val="16"/>
              </w:rPr>
              <w:t>264</w:t>
            </w:r>
          </w:p>
        </w:tc>
        <w:tc>
          <w:tcPr>
            <w:tcW w:w="1417" w:type="dxa"/>
          </w:tcPr>
          <w:p w:rsidR="005027B0" w:rsidRPr="00B80134" w:rsidRDefault="005027B0" w:rsidP="00AB3594">
            <w:pPr>
              <w:spacing w:after="200" w:line="276" w:lineRule="auto"/>
              <w:jc w:val="center"/>
              <w:rPr>
                <w:sz w:val="16"/>
                <w:szCs w:val="16"/>
              </w:rPr>
            </w:pPr>
            <w:r w:rsidRPr="00B80134">
              <w:rPr>
                <w:sz w:val="16"/>
                <w:szCs w:val="16"/>
              </w:rPr>
              <w:t>221</w:t>
            </w:r>
          </w:p>
        </w:tc>
        <w:tc>
          <w:tcPr>
            <w:tcW w:w="1276" w:type="dxa"/>
          </w:tcPr>
          <w:p w:rsidR="005027B0" w:rsidRPr="00B80134" w:rsidRDefault="005027B0" w:rsidP="00AB3594">
            <w:pPr>
              <w:keepNext/>
              <w:spacing w:after="200" w:line="276" w:lineRule="auto"/>
              <w:jc w:val="center"/>
              <w:rPr>
                <w:sz w:val="16"/>
                <w:szCs w:val="16"/>
              </w:rPr>
            </w:pPr>
            <w:r w:rsidRPr="00B80134">
              <w:rPr>
                <w:sz w:val="16"/>
                <w:szCs w:val="16"/>
              </w:rPr>
              <w:t>166</w:t>
            </w:r>
          </w:p>
        </w:tc>
        <w:tc>
          <w:tcPr>
            <w:tcW w:w="1016" w:type="dxa"/>
          </w:tcPr>
          <w:p w:rsidR="005027B0" w:rsidRPr="00B80134" w:rsidRDefault="005027B0" w:rsidP="00037DF5">
            <w:pPr>
              <w:keepNext/>
              <w:spacing w:after="200" w:line="276" w:lineRule="auto"/>
              <w:jc w:val="center"/>
              <w:rPr>
                <w:sz w:val="16"/>
                <w:szCs w:val="16"/>
              </w:rPr>
            </w:pPr>
            <w:r w:rsidRPr="00B80134">
              <w:rPr>
                <w:sz w:val="16"/>
                <w:szCs w:val="16"/>
              </w:rPr>
              <w:t>387</w:t>
            </w:r>
          </w:p>
        </w:tc>
      </w:tr>
    </w:tbl>
    <w:p w:rsidR="002A313A" w:rsidRPr="002C5948" w:rsidRDefault="00037DF5" w:rsidP="00A37EFF">
      <w:pPr>
        <w:pStyle w:val="Epgrafe"/>
        <w:ind w:left="708" w:firstLine="708"/>
        <w:rPr>
          <w:b w:val="0"/>
          <w:color w:val="000000" w:themeColor="text1"/>
        </w:rPr>
      </w:pPr>
      <w:r w:rsidRPr="00A37EFF">
        <w:t>T</w:t>
      </w:r>
      <w:r w:rsidRPr="00A37EFF">
        <w:rPr>
          <w:color w:val="000000" w:themeColor="text1"/>
        </w:rPr>
        <w:t xml:space="preserve">abla </w:t>
      </w:r>
      <w:r w:rsidRPr="00A37EFF">
        <w:rPr>
          <w:color w:val="000000" w:themeColor="text1"/>
        </w:rPr>
        <w:fldChar w:fldCharType="begin"/>
      </w:r>
      <w:r w:rsidRPr="00A37EFF">
        <w:rPr>
          <w:color w:val="000000" w:themeColor="text1"/>
        </w:rPr>
        <w:instrText xml:space="preserve"> SEQ Tabla \* ARABIC </w:instrText>
      </w:r>
      <w:r w:rsidRPr="00A37EFF">
        <w:rPr>
          <w:color w:val="000000" w:themeColor="text1"/>
        </w:rPr>
        <w:fldChar w:fldCharType="separate"/>
      </w:r>
      <w:r w:rsidRPr="00A37EFF">
        <w:rPr>
          <w:noProof/>
          <w:color w:val="000000" w:themeColor="text1"/>
        </w:rPr>
        <w:t>1</w:t>
      </w:r>
      <w:r w:rsidRPr="00A37EFF">
        <w:rPr>
          <w:color w:val="000000" w:themeColor="text1"/>
        </w:rPr>
        <w:fldChar w:fldCharType="end"/>
      </w:r>
      <w:r w:rsidRPr="00A37EFF">
        <w:rPr>
          <w:color w:val="000000" w:themeColor="text1"/>
        </w:rPr>
        <w:t xml:space="preserve"> </w:t>
      </w:r>
      <w:r w:rsidR="002C5948" w:rsidRPr="002C5948">
        <w:rPr>
          <w:b w:val="0"/>
          <w:color w:val="000000" w:themeColor="text1"/>
        </w:rPr>
        <w:t>Líneas</w:t>
      </w:r>
      <w:r w:rsidRPr="002C5948">
        <w:rPr>
          <w:b w:val="0"/>
          <w:color w:val="000000" w:themeColor="text1"/>
        </w:rPr>
        <w:t xml:space="preserve"> de código </w:t>
      </w:r>
      <w:r w:rsidRPr="002C5948">
        <w:rPr>
          <w:b w:val="0"/>
          <w:noProof/>
          <w:color w:val="000000" w:themeColor="text1"/>
        </w:rPr>
        <w:t xml:space="preserve"> manuales y automáticas para casa uno de los enfoques</w:t>
      </w:r>
    </w:p>
    <w:p w:rsidR="003F2BD2" w:rsidRDefault="008E0EC4" w:rsidP="00776FA9">
      <w:pPr>
        <w:pStyle w:val="Textocomentario"/>
        <w:spacing w:line="276" w:lineRule="auto"/>
        <w:jc w:val="both"/>
        <w:rPr>
          <w:sz w:val="18"/>
          <w:lang w:val="es-PY"/>
        </w:rPr>
      </w:pPr>
      <w:r>
        <w:rPr>
          <w:sz w:val="18"/>
          <w:lang w:val="es-PY"/>
        </w:rPr>
        <w:t xml:space="preserve">Basado en los resultados obtenidos </w:t>
      </w:r>
      <w:r w:rsidR="006F252B">
        <w:rPr>
          <w:sz w:val="18"/>
          <w:lang w:val="es-PY"/>
        </w:rPr>
        <w:t>se respondió a la PI5 de la siguiente manera:</w:t>
      </w:r>
    </w:p>
    <w:p w:rsidR="008E0EC4" w:rsidRPr="00037DF5" w:rsidRDefault="008E0EC4" w:rsidP="00776FA9">
      <w:pPr>
        <w:pStyle w:val="Textocomentario"/>
        <w:spacing w:line="276" w:lineRule="auto"/>
        <w:jc w:val="both"/>
        <w:rPr>
          <w:b/>
          <w:i/>
        </w:rPr>
      </w:pPr>
      <w:r w:rsidRPr="00037DF5">
        <w:rPr>
          <w:b/>
          <w:i/>
        </w:rPr>
        <w:t xml:space="preserve">PI5: Para cada una de las vistas del </w:t>
      </w:r>
      <w:proofErr w:type="spellStart"/>
      <w:r w:rsidRPr="00037DF5">
        <w:rPr>
          <w:b/>
          <w:i/>
        </w:rPr>
        <w:t>Person</w:t>
      </w:r>
      <w:proofErr w:type="spellEnd"/>
      <w:r w:rsidRPr="00037DF5">
        <w:rPr>
          <w:b/>
          <w:i/>
        </w:rPr>
        <w:t xml:space="preserve"> Manager, </w:t>
      </w:r>
      <w:proofErr w:type="gramStart"/>
      <w:r w:rsidRPr="00037DF5">
        <w:rPr>
          <w:b/>
          <w:i/>
        </w:rPr>
        <w:t>¿</w:t>
      </w:r>
      <w:proofErr w:type="gramEnd"/>
      <w:r w:rsidRPr="00037DF5">
        <w:rPr>
          <w:b/>
          <w:i/>
        </w:rPr>
        <w:t>qué cantidad de líneas de código para la interfaz de usuario se pudieron generar de manera automática a partir de los modelos, en cada uno de los enfoques implementados</w:t>
      </w:r>
    </w:p>
    <w:p w:rsidR="008E0EC4" w:rsidRPr="0069463E" w:rsidRDefault="008E0EC4" w:rsidP="008E0EC4">
      <w:pPr>
        <w:jc w:val="both"/>
        <w:rPr>
          <w:sz w:val="20"/>
        </w:rPr>
      </w:pPr>
      <w:r w:rsidRPr="0069463E">
        <w:rPr>
          <w:sz w:val="20"/>
        </w:rPr>
        <w:t xml:space="preserve">Analizando primeramente el tamaño total del </w:t>
      </w:r>
      <w:proofErr w:type="spellStart"/>
      <w:r w:rsidRPr="0069463E">
        <w:rPr>
          <w:i/>
          <w:sz w:val="20"/>
        </w:rPr>
        <w:t>Person</w:t>
      </w:r>
      <w:proofErr w:type="spellEnd"/>
      <w:r w:rsidRPr="0069463E">
        <w:rPr>
          <w:i/>
          <w:sz w:val="20"/>
        </w:rPr>
        <w:t xml:space="preserve"> Manager</w:t>
      </w:r>
      <w:r w:rsidRPr="0069463E">
        <w:rPr>
          <w:sz w:val="20"/>
        </w:rPr>
        <w:t xml:space="preserve"> para ambos enfoques, se puede apreciar que el enfoque sin extensiones RIA posee 123 líneas de código menos (equivalente a un 32 %) que el enfoque con extensiones RIA. Esto se debe a que en el enfoque sin RIA no se genera código </w:t>
      </w:r>
      <w:proofErr w:type="spellStart"/>
      <w:r w:rsidRPr="0069463E">
        <w:rPr>
          <w:i/>
          <w:sz w:val="20"/>
        </w:rPr>
        <w:t>Javascript</w:t>
      </w:r>
      <w:proofErr w:type="spellEnd"/>
      <w:r w:rsidRPr="0069463E">
        <w:rPr>
          <w:sz w:val="20"/>
        </w:rPr>
        <w:t xml:space="preserve"> en la interfaz de usuario ya que su interfaz no posee elementos enriquecidos interactivos.</w:t>
      </w:r>
      <w:r>
        <w:rPr>
          <w:sz w:val="20"/>
        </w:rPr>
        <w:t xml:space="preserve"> </w:t>
      </w:r>
      <w:r w:rsidRPr="0069463E">
        <w:rPr>
          <w:sz w:val="20"/>
        </w:rPr>
        <w:t xml:space="preserve">También puede apreciarse que en el enfoque de </w:t>
      </w:r>
      <w:proofErr w:type="spellStart"/>
      <w:r w:rsidRPr="0069463E">
        <w:rPr>
          <w:sz w:val="20"/>
        </w:rPr>
        <w:t>MoWebA</w:t>
      </w:r>
      <w:proofErr w:type="spellEnd"/>
      <w:r w:rsidRPr="0069463E">
        <w:rPr>
          <w:sz w:val="20"/>
        </w:rPr>
        <w:t xml:space="preserve"> sin RIA el 47% del código de la aplicación completa fue generado de manera automática a partir de los modelos y el 57% para el caso de </w:t>
      </w:r>
      <w:proofErr w:type="spellStart"/>
      <w:r w:rsidRPr="0069463E">
        <w:rPr>
          <w:sz w:val="20"/>
        </w:rPr>
        <w:t>MoWebA</w:t>
      </w:r>
      <w:proofErr w:type="spellEnd"/>
      <w:r w:rsidRPr="0069463E">
        <w:rPr>
          <w:sz w:val="20"/>
        </w:rPr>
        <w:t xml:space="preserve"> con RIA. Teniendo en cuenta que el objetivo de este trabajo de fin de carrera está enmarcado en los </w:t>
      </w:r>
      <w:proofErr w:type="spellStart"/>
      <w:r w:rsidRPr="0069463E">
        <w:rPr>
          <w:i/>
          <w:sz w:val="20"/>
        </w:rPr>
        <w:t>front-ends</w:t>
      </w:r>
      <w:proofErr w:type="spellEnd"/>
      <w:r w:rsidRPr="0069463E">
        <w:rPr>
          <w:sz w:val="20"/>
        </w:rPr>
        <w:t xml:space="preserve"> de las interfaces de usuario web, el porcentaje restante de la aplicación, que fue generado de manera manual (53% y 43%) respectivamente, corresponde a código para refinar la aplicación final y código para el acceso a la capa lógica y de dominio de la aplicación. </w:t>
      </w:r>
    </w:p>
    <w:p w:rsidR="003C0584" w:rsidRDefault="008E0EC4" w:rsidP="008E0EC4">
      <w:pPr>
        <w:jc w:val="both"/>
        <w:rPr>
          <w:sz w:val="20"/>
        </w:rPr>
      </w:pPr>
      <w:r w:rsidRPr="0069463E">
        <w:rPr>
          <w:sz w:val="20"/>
        </w:rPr>
        <w:lastRenderedPageBreak/>
        <w:t xml:space="preserve">Según la definición del </w:t>
      </w:r>
      <w:proofErr w:type="spellStart"/>
      <w:r w:rsidRPr="0069463E">
        <w:rPr>
          <w:i/>
          <w:sz w:val="20"/>
        </w:rPr>
        <w:t>Person</w:t>
      </w:r>
      <w:proofErr w:type="spellEnd"/>
      <w:r w:rsidRPr="0069463E">
        <w:rPr>
          <w:i/>
          <w:sz w:val="20"/>
        </w:rPr>
        <w:t xml:space="preserve"> Manager</w:t>
      </w:r>
      <w:r w:rsidRPr="0069463E">
        <w:rPr>
          <w:sz w:val="20"/>
        </w:rPr>
        <w:t xml:space="preserve"> la vista con más requerimientos funcionales enriquecidos corresponde a la vista Agregar Persona en la cual se debe definir </w:t>
      </w:r>
      <w:proofErr w:type="spellStart"/>
      <w:r w:rsidRPr="0069463E">
        <w:rPr>
          <w:i/>
          <w:sz w:val="20"/>
        </w:rPr>
        <w:t>richToolTips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richAutoSuggest</w:t>
      </w:r>
      <w:proofErr w:type="spellEnd"/>
      <w:r w:rsidRPr="0069463E">
        <w:rPr>
          <w:sz w:val="20"/>
        </w:rPr>
        <w:t xml:space="preserve"> y diversas validaciones de campos en el formulario de entrada. Esto conlleva a tener código </w:t>
      </w:r>
      <w:proofErr w:type="spellStart"/>
      <w:r w:rsidRPr="0069463E">
        <w:rPr>
          <w:i/>
          <w:sz w:val="20"/>
        </w:rPr>
        <w:t>Javascript</w:t>
      </w:r>
      <w:proofErr w:type="spellEnd"/>
      <w:r w:rsidRPr="0069463E">
        <w:rPr>
          <w:sz w:val="20"/>
        </w:rPr>
        <w:t xml:space="preserve"> y</w:t>
      </w:r>
      <w:r w:rsidRPr="0069463E">
        <w:rPr>
          <w:i/>
          <w:sz w:val="20"/>
        </w:rPr>
        <w:t xml:space="preserve"> HTML</w:t>
      </w:r>
      <w:r w:rsidRPr="0069463E">
        <w:rPr>
          <w:sz w:val="20"/>
        </w:rPr>
        <w:t xml:space="preserve"> generado para cada uno de los elementos enriquecidos que han sido definidos en la vista Agregar Persona (135 líneas de código automático y 56 líneas de código manual, lo que indica que el 70% de la interfaz de usuario fue generada de manera automática a partir de los modelos PIM de entrada) para el enfoque de </w:t>
      </w:r>
      <w:proofErr w:type="spellStart"/>
      <w:r w:rsidRPr="0069463E">
        <w:rPr>
          <w:sz w:val="20"/>
        </w:rPr>
        <w:t>MoWebA</w:t>
      </w:r>
      <w:proofErr w:type="spellEnd"/>
      <w:r w:rsidRPr="0069463E">
        <w:rPr>
          <w:sz w:val="20"/>
        </w:rPr>
        <w:t xml:space="preserve"> con RIA. Sin embargo para la contraparte (</w:t>
      </w:r>
      <w:proofErr w:type="spellStart"/>
      <w:r w:rsidRPr="0069463E">
        <w:rPr>
          <w:sz w:val="20"/>
        </w:rPr>
        <w:t>MoWebA</w:t>
      </w:r>
      <w:proofErr w:type="spellEnd"/>
      <w:r w:rsidRPr="0069463E">
        <w:rPr>
          <w:sz w:val="20"/>
        </w:rPr>
        <w:t xml:space="preserve"> sin RIA) para la vista </w:t>
      </w:r>
      <w:r w:rsidRPr="0069463E">
        <w:rPr>
          <w:i/>
          <w:sz w:val="20"/>
        </w:rPr>
        <w:t>Agregar Persona</w:t>
      </w:r>
      <w:r w:rsidRPr="0069463E">
        <w:rPr>
          <w:sz w:val="20"/>
        </w:rPr>
        <w:t xml:space="preserve"> se tiene un 56% menos de código con respecto a </w:t>
      </w:r>
      <w:proofErr w:type="spellStart"/>
      <w:r w:rsidRPr="0069463E">
        <w:rPr>
          <w:sz w:val="20"/>
        </w:rPr>
        <w:t>MoWeba</w:t>
      </w:r>
      <w:proofErr w:type="spellEnd"/>
      <w:r w:rsidRPr="0069463E">
        <w:rPr>
          <w:sz w:val="20"/>
        </w:rPr>
        <w:t xml:space="preserve"> con RIA, en donde el 47% del código fue generado de manera automática y el 53% agregado de manera manual. Vale la pena acotar que la línea de código manual agregado a cada una de las 3 vistas del </w:t>
      </w:r>
      <w:proofErr w:type="spellStart"/>
      <w:r w:rsidRPr="0069463E">
        <w:rPr>
          <w:sz w:val="20"/>
        </w:rPr>
        <w:t>Person</w:t>
      </w:r>
      <w:proofErr w:type="spellEnd"/>
      <w:r w:rsidRPr="0069463E">
        <w:rPr>
          <w:sz w:val="20"/>
        </w:rPr>
        <w:t xml:space="preserve"> Manager es el mismo. En vista que el enfoque </w:t>
      </w:r>
      <w:proofErr w:type="spellStart"/>
      <w:r w:rsidRPr="0069463E">
        <w:rPr>
          <w:sz w:val="20"/>
        </w:rPr>
        <w:t>MoWebA</w:t>
      </w:r>
      <w:proofErr w:type="spellEnd"/>
      <w:r w:rsidRPr="0069463E">
        <w:rPr>
          <w:sz w:val="20"/>
        </w:rPr>
        <w:t xml:space="preserve"> sin RIA no posee elementos interactivos, solamente código </w:t>
      </w:r>
      <w:r w:rsidRPr="0069463E">
        <w:rPr>
          <w:i/>
          <w:sz w:val="20"/>
        </w:rPr>
        <w:t>HTML</w:t>
      </w:r>
      <w:r w:rsidRPr="0069463E">
        <w:rPr>
          <w:sz w:val="20"/>
        </w:rPr>
        <w:t xml:space="preserve"> para cada uno de los elementos definidos es generado, por lo tanto, es natural que existan menos líneas de código.</w:t>
      </w:r>
      <w:r>
        <w:rPr>
          <w:sz w:val="20"/>
        </w:rPr>
        <w:t xml:space="preserve"> </w:t>
      </w:r>
    </w:p>
    <w:p w:rsidR="008E0EC4" w:rsidRDefault="008E0EC4" w:rsidP="008E0EC4">
      <w:pPr>
        <w:jc w:val="both"/>
        <w:rPr>
          <w:sz w:val="20"/>
        </w:rPr>
      </w:pPr>
      <w:r w:rsidRPr="0069463E">
        <w:rPr>
          <w:sz w:val="20"/>
        </w:rPr>
        <w:t xml:space="preserve">La vista Mostrar Personas no es muy relevante para el análisis debido a que la extensión propuesta a </w:t>
      </w:r>
      <w:proofErr w:type="spellStart"/>
      <w:r w:rsidRPr="0069463E">
        <w:rPr>
          <w:sz w:val="20"/>
        </w:rPr>
        <w:t>MoWwbA</w:t>
      </w:r>
      <w:proofErr w:type="spellEnd"/>
      <w:r w:rsidRPr="0069463E">
        <w:rPr>
          <w:sz w:val="20"/>
        </w:rPr>
        <w:t xml:space="preserve"> no contempla el acceso al modelo de dominio, por lo tanto solo el 2% y el 6% del código es generado de manera automática en cada uno de los enfoques y resto fue implementado de manera manual. Para la vista Remover Persona, en el enfoque sin RIA puede notarse que el 21% del código se genera de manera automática. Estos tiene sentido debido a </w:t>
      </w:r>
      <w:r w:rsidR="003C0584">
        <w:rPr>
          <w:sz w:val="20"/>
        </w:rPr>
        <w:t>que</w:t>
      </w:r>
      <w:r w:rsidRPr="0069463E">
        <w:rPr>
          <w:sz w:val="20"/>
        </w:rPr>
        <w:t xml:space="preserve"> el formulario que forma parte de esta vista, contiene solamente un campo de entrada sin ningún tipo de validación por lo que es mínimo el código HTML correspondiente al elemento. Sin embargo para el enfoque </w:t>
      </w:r>
      <w:proofErr w:type="spellStart"/>
      <w:r w:rsidRPr="0069463E">
        <w:rPr>
          <w:sz w:val="20"/>
        </w:rPr>
        <w:t>MoWebA</w:t>
      </w:r>
      <w:proofErr w:type="spellEnd"/>
      <w:r w:rsidRPr="0069463E">
        <w:rPr>
          <w:sz w:val="20"/>
        </w:rPr>
        <w:t xml:space="preserve"> con RIA, esta vista es generada de manera automática en un  58%.  Esto tiene su justificativo en que el campo de entrada para esta vista, contiene diversas validaciones, por ende código </w:t>
      </w:r>
      <w:proofErr w:type="spellStart"/>
      <w:r w:rsidRPr="0069463E">
        <w:rPr>
          <w:i/>
          <w:sz w:val="20"/>
        </w:rPr>
        <w:t>Javascript</w:t>
      </w:r>
      <w:proofErr w:type="spellEnd"/>
      <w:r w:rsidRPr="0069463E">
        <w:rPr>
          <w:sz w:val="20"/>
        </w:rPr>
        <w:t xml:space="preserve"> y </w:t>
      </w:r>
      <w:r w:rsidRPr="0069463E">
        <w:rPr>
          <w:i/>
          <w:sz w:val="20"/>
        </w:rPr>
        <w:t>HTML</w:t>
      </w:r>
      <w:r w:rsidRPr="0069463E">
        <w:rPr>
          <w:sz w:val="20"/>
        </w:rPr>
        <w:t xml:space="preserve"> acompaña al elemento.</w:t>
      </w:r>
      <w:r>
        <w:rPr>
          <w:sz w:val="20"/>
        </w:rPr>
        <w:t xml:space="preserve"> </w:t>
      </w:r>
      <w:r w:rsidRPr="0069463E">
        <w:rPr>
          <w:sz w:val="20"/>
        </w:rPr>
        <w:t xml:space="preserve">En el </w:t>
      </w:r>
      <w:proofErr w:type="spellStart"/>
      <w:r w:rsidRPr="0069463E">
        <w:rPr>
          <w:i/>
          <w:sz w:val="20"/>
        </w:rPr>
        <w:t>Person</w:t>
      </w:r>
      <w:proofErr w:type="spellEnd"/>
      <w:r w:rsidRPr="0069463E">
        <w:rPr>
          <w:i/>
          <w:sz w:val="20"/>
        </w:rPr>
        <w:t xml:space="preserve"> Manager</w:t>
      </w:r>
      <w:r w:rsidRPr="0069463E">
        <w:rPr>
          <w:sz w:val="20"/>
        </w:rPr>
        <w:t xml:space="preserve"> se genera código que es común para cada una de las vistas, lo que corresponde a </w:t>
      </w:r>
      <w:proofErr w:type="spellStart"/>
      <w:r w:rsidRPr="0069463E">
        <w:rPr>
          <w:sz w:val="20"/>
        </w:rPr>
        <w:t>cpdigo</w:t>
      </w:r>
      <w:proofErr w:type="spellEnd"/>
      <w:r w:rsidRPr="0069463E">
        <w:rPr>
          <w:sz w:val="20"/>
        </w:rPr>
        <w:t xml:space="preserve"> </w:t>
      </w:r>
      <w:r w:rsidRPr="0069463E">
        <w:rPr>
          <w:i/>
          <w:sz w:val="20"/>
        </w:rPr>
        <w:t>CSS</w:t>
      </w:r>
      <w:r w:rsidRPr="0069463E">
        <w:rPr>
          <w:sz w:val="20"/>
        </w:rPr>
        <w:t xml:space="preserve"> para representar la parte estructural de la aplicación y código correspondiente al </w:t>
      </w:r>
      <w:proofErr w:type="spellStart"/>
      <w:r w:rsidRPr="0069463E">
        <w:rPr>
          <w:i/>
          <w:sz w:val="20"/>
        </w:rPr>
        <w:t>Header</w:t>
      </w:r>
      <w:proofErr w:type="spellEnd"/>
      <w:r w:rsidRPr="0069463E">
        <w:rPr>
          <w:sz w:val="20"/>
        </w:rPr>
        <w:t xml:space="preserve"> </w:t>
      </w:r>
      <w:r w:rsidRPr="0069463E">
        <w:rPr>
          <w:i/>
          <w:sz w:val="20"/>
        </w:rPr>
        <w:t xml:space="preserve">HTML </w:t>
      </w:r>
      <w:r w:rsidRPr="0069463E">
        <w:rPr>
          <w:sz w:val="20"/>
        </w:rPr>
        <w:t xml:space="preserve">con las distintas inclusiones a las librerías </w:t>
      </w:r>
      <w:proofErr w:type="spellStart"/>
      <w:r w:rsidRPr="0069463E">
        <w:rPr>
          <w:i/>
          <w:sz w:val="20"/>
        </w:rPr>
        <w:t>jQuery</w:t>
      </w:r>
      <w:proofErr w:type="spellEnd"/>
      <w:r w:rsidRPr="0069463E">
        <w:rPr>
          <w:sz w:val="20"/>
        </w:rPr>
        <w:t xml:space="preserve"> y el archivo  CSS. Puede notarse en la tabla que para ambos enfoques bastante de ese código es generado de manera automática (87% para el enfoque </w:t>
      </w:r>
      <w:proofErr w:type="spellStart"/>
      <w:r w:rsidRPr="0069463E">
        <w:rPr>
          <w:sz w:val="20"/>
        </w:rPr>
        <w:t>MoWebaA</w:t>
      </w:r>
      <w:proofErr w:type="spellEnd"/>
      <w:r w:rsidRPr="0069463E">
        <w:rPr>
          <w:sz w:val="20"/>
        </w:rPr>
        <w:t xml:space="preserve"> sin RIA y 58% en su contraparte RIA). </w:t>
      </w:r>
    </w:p>
    <w:p w:rsidR="008E0EC4" w:rsidRPr="0069463E" w:rsidRDefault="00D272DA" w:rsidP="008E0EC4">
      <w:pPr>
        <w:jc w:val="both"/>
        <w:rPr>
          <w:sz w:val="20"/>
        </w:rPr>
      </w:pPr>
      <w:r>
        <w:rPr>
          <w:sz w:val="20"/>
        </w:rPr>
        <w:t xml:space="preserve">Teniendo en cuenta que el código manual introducido en cada una de las vistas (48% del total de líneas de código en el enfoque </w:t>
      </w:r>
      <w:proofErr w:type="spellStart"/>
      <w:r>
        <w:rPr>
          <w:sz w:val="20"/>
        </w:rPr>
        <w:t>MoWebA</w:t>
      </w:r>
      <w:proofErr w:type="spellEnd"/>
      <w:r>
        <w:rPr>
          <w:sz w:val="20"/>
        </w:rPr>
        <w:t xml:space="preserve"> sin RIA y el 33% del total de líneas de código en el enfoque </w:t>
      </w:r>
      <w:proofErr w:type="spellStart"/>
      <w:r>
        <w:rPr>
          <w:sz w:val="20"/>
        </w:rPr>
        <w:t>MoWebA</w:t>
      </w:r>
      <w:proofErr w:type="spellEnd"/>
      <w:r>
        <w:rPr>
          <w:sz w:val="20"/>
        </w:rPr>
        <w:t xml:space="preserve">  con RIA) corresponde a la lógica de negocios de cada una y no forma parte de la extensión de este trabajo, se puede concluir </w:t>
      </w:r>
      <w:r w:rsidR="002A313A">
        <w:rPr>
          <w:sz w:val="20"/>
        </w:rPr>
        <w:t xml:space="preserve">que el 52% del código de la interfaz de usuario para el enfoque </w:t>
      </w:r>
      <w:proofErr w:type="spellStart"/>
      <w:r w:rsidR="002A313A">
        <w:rPr>
          <w:sz w:val="20"/>
        </w:rPr>
        <w:t>MoWebA</w:t>
      </w:r>
      <w:proofErr w:type="spellEnd"/>
      <w:r w:rsidR="002A313A">
        <w:rPr>
          <w:sz w:val="20"/>
        </w:rPr>
        <w:t xml:space="preserve"> sin RIA se pudo generar de manera automática y el 67% para su contraparte con RIA. </w:t>
      </w:r>
      <w:r w:rsidR="008E0EC4" w:rsidRPr="0069463E">
        <w:rPr>
          <w:sz w:val="20"/>
        </w:rPr>
        <w:t xml:space="preserve">Finalmente se puede concluir de la que es posible generar más del 50% por ciento de la aplicación final </w:t>
      </w:r>
      <w:proofErr w:type="spellStart"/>
      <w:r w:rsidR="008E0EC4" w:rsidRPr="0069463E">
        <w:rPr>
          <w:i/>
          <w:sz w:val="20"/>
        </w:rPr>
        <w:t>Person</w:t>
      </w:r>
      <w:proofErr w:type="spellEnd"/>
      <w:r w:rsidR="008E0EC4" w:rsidRPr="0069463E">
        <w:rPr>
          <w:i/>
          <w:sz w:val="20"/>
        </w:rPr>
        <w:t xml:space="preserve"> Manager</w:t>
      </w:r>
      <w:r w:rsidR="008E0EC4" w:rsidRPr="0069463E">
        <w:rPr>
          <w:sz w:val="20"/>
        </w:rPr>
        <w:t xml:space="preserve"> de manera automática para ambos enfoques. </w:t>
      </w:r>
    </w:p>
    <w:p w:rsidR="008E0EC4" w:rsidRPr="00660472" w:rsidRDefault="002C5948" w:rsidP="00776FA9">
      <w:pPr>
        <w:pStyle w:val="Textocomentario"/>
        <w:spacing w:line="276" w:lineRule="auto"/>
        <w:jc w:val="both"/>
        <w:rPr>
          <w:b/>
          <w:lang w:val="es-PY"/>
        </w:rPr>
      </w:pPr>
      <w:r w:rsidRPr="00660472">
        <w:rPr>
          <w:b/>
          <w:lang w:val="es-PY"/>
        </w:rPr>
        <w:t>Otros resultados obtenidos</w:t>
      </w:r>
      <w:r w:rsidR="00E10D3B">
        <w:rPr>
          <w:b/>
          <w:lang w:val="es-PY"/>
        </w:rPr>
        <w:t xml:space="preserve"> de la ilustración</w:t>
      </w:r>
    </w:p>
    <w:p w:rsidR="00E10D3B" w:rsidRDefault="002C5948" w:rsidP="00776FA9">
      <w:pPr>
        <w:jc w:val="both"/>
        <w:rPr>
          <w:sz w:val="20"/>
        </w:rPr>
      </w:pPr>
      <w:r>
        <w:rPr>
          <w:sz w:val="20"/>
        </w:rPr>
        <w:t xml:space="preserve">El enfoque </w:t>
      </w:r>
      <w:proofErr w:type="spellStart"/>
      <w:r>
        <w:rPr>
          <w:sz w:val="20"/>
        </w:rPr>
        <w:t>MoWebA</w:t>
      </w:r>
      <w:proofErr w:type="spellEnd"/>
      <w:r>
        <w:rPr>
          <w:sz w:val="20"/>
        </w:rPr>
        <w:t xml:space="preserve"> con RIA tardó</w:t>
      </w:r>
      <w:r w:rsidR="00776FA9" w:rsidRPr="0069463E">
        <w:rPr>
          <w:sz w:val="20"/>
        </w:rPr>
        <w:t xml:space="preserve"> 8 minutos más</w:t>
      </w:r>
      <w:r>
        <w:rPr>
          <w:sz w:val="20"/>
        </w:rPr>
        <w:t xml:space="preserve"> en el proceso de modelado</w:t>
      </w:r>
      <w:r w:rsidR="00776FA9" w:rsidRPr="0069463E">
        <w:rPr>
          <w:sz w:val="20"/>
        </w:rPr>
        <w:t xml:space="preserve"> que </w:t>
      </w:r>
      <w:proofErr w:type="spellStart"/>
      <w:r>
        <w:rPr>
          <w:sz w:val="20"/>
        </w:rPr>
        <w:t>MoWebA</w:t>
      </w:r>
      <w:proofErr w:type="spellEnd"/>
      <w:r>
        <w:rPr>
          <w:sz w:val="20"/>
        </w:rPr>
        <w:t xml:space="preserve"> sin RIA y sin embargo no es una limitante demasiado grave</w:t>
      </w:r>
      <w:r w:rsidR="00776FA9" w:rsidRPr="0069463E">
        <w:rPr>
          <w:sz w:val="20"/>
        </w:rPr>
        <w:t>, teniendo en cuenta que</w:t>
      </w:r>
      <w:r>
        <w:rPr>
          <w:sz w:val="20"/>
        </w:rPr>
        <w:t xml:space="preserve"> ese tiempo extra en</w:t>
      </w:r>
      <w:r w:rsidR="00776FA9" w:rsidRPr="0069463E">
        <w:rPr>
          <w:sz w:val="20"/>
        </w:rPr>
        <w:t xml:space="preserve"> </w:t>
      </w:r>
      <w:r>
        <w:rPr>
          <w:sz w:val="20"/>
        </w:rPr>
        <w:t>el</w:t>
      </w:r>
      <w:r w:rsidR="00776FA9" w:rsidRPr="0069463E">
        <w:rPr>
          <w:sz w:val="20"/>
        </w:rPr>
        <w:t xml:space="preserve"> modela</w:t>
      </w:r>
      <w:r>
        <w:rPr>
          <w:sz w:val="20"/>
        </w:rPr>
        <w:t>do permite</w:t>
      </w:r>
      <w:r w:rsidR="00776FA9" w:rsidRPr="0069463E">
        <w:rPr>
          <w:sz w:val="20"/>
        </w:rPr>
        <w:t xml:space="preserve"> </w:t>
      </w:r>
      <w:r>
        <w:rPr>
          <w:sz w:val="20"/>
        </w:rPr>
        <w:t>a la  interfaz de la aplicación</w:t>
      </w:r>
      <w:r w:rsidR="00776FA9" w:rsidRPr="0069463E">
        <w:rPr>
          <w:sz w:val="20"/>
        </w:rPr>
        <w:t xml:space="preserve"> </w:t>
      </w:r>
      <w:proofErr w:type="spellStart"/>
      <w:r w:rsidR="00776FA9" w:rsidRPr="0069463E">
        <w:rPr>
          <w:i/>
          <w:sz w:val="20"/>
        </w:rPr>
        <w:t>Person</w:t>
      </w:r>
      <w:proofErr w:type="spellEnd"/>
      <w:r w:rsidR="00776FA9" w:rsidRPr="0069463E">
        <w:rPr>
          <w:i/>
          <w:sz w:val="20"/>
        </w:rPr>
        <w:t xml:space="preserve"> Manager</w:t>
      </w:r>
      <w:r w:rsidR="00776FA9" w:rsidRPr="0069463E">
        <w:rPr>
          <w:sz w:val="20"/>
        </w:rPr>
        <w:t xml:space="preserve"> enriquecerse notablemente</w:t>
      </w:r>
      <w:r>
        <w:rPr>
          <w:sz w:val="20"/>
        </w:rPr>
        <w:t>.</w:t>
      </w:r>
      <w:r w:rsidR="00660472">
        <w:rPr>
          <w:sz w:val="20"/>
        </w:rPr>
        <w:t xml:space="preserve"> </w:t>
      </w:r>
      <w:r>
        <w:rPr>
          <w:sz w:val="20"/>
        </w:rPr>
        <w:t>A</w:t>
      </w:r>
      <w:r w:rsidR="00776FA9" w:rsidRPr="0069463E">
        <w:rPr>
          <w:sz w:val="20"/>
        </w:rPr>
        <w:t xml:space="preserve"> mayor requerimientos de interfaz, se requiere una mayor cantidad de </w:t>
      </w:r>
      <w:r w:rsidR="00660472">
        <w:rPr>
          <w:sz w:val="20"/>
        </w:rPr>
        <w:t>generaciones de código para ambo</w:t>
      </w:r>
      <w:r w:rsidR="00776FA9" w:rsidRPr="0069463E">
        <w:rPr>
          <w:sz w:val="20"/>
        </w:rPr>
        <w:t xml:space="preserve">s </w:t>
      </w:r>
      <w:r w:rsidR="00660472">
        <w:rPr>
          <w:sz w:val="20"/>
        </w:rPr>
        <w:t>enfoques</w:t>
      </w:r>
      <w:r w:rsidR="00776FA9" w:rsidRPr="0069463E">
        <w:rPr>
          <w:sz w:val="20"/>
        </w:rPr>
        <w:t xml:space="preserve"> apl</w:t>
      </w:r>
      <w:r w:rsidR="00660472">
        <w:rPr>
          <w:sz w:val="20"/>
        </w:rPr>
        <w:t>icado</w:t>
      </w:r>
      <w:r w:rsidR="00776FA9" w:rsidRPr="0069463E">
        <w:rPr>
          <w:sz w:val="20"/>
        </w:rPr>
        <w:t xml:space="preserve">s para ir depurando la aplicación, con un leve incremento en el caso de </w:t>
      </w:r>
      <w:proofErr w:type="spellStart"/>
      <w:r w:rsidR="00776FA9" w:rsidRPr="0069463E">
        <w:rPr>
          <w:sz w:val="20"/>
        </w:rPr>
        <w:t>MoWebA</w:t>
      </w:r>
      <w:proofErr w:type="spellEnd"/>
      <w:r w:rsidR="00776FA9" w:rsidRPr="0069463E">
        <w:rPr>
          <w:sz w:val="20"/>
        </w:rPr>
        <w:t xml:space="preserve"> con RIA</w:t>
      </w:r>
      <w:r w:rsidR="00660472">
        <w:rPr>
          <w:sz w:val="20"/>
        </w:rPr>
        <w:t>,</w:t>
      </w:r>
      <w:r w:rsidR="00776FA9" w:rsidRPr="0069463E">
        <w:rPr>
          <w:sz w:val="20"/>
        </w:rPr>
        <w:t xml:space="preserve"> y esto </w:t>
      </w:r>
      <w:r w:rsidR="00660472">
        <w:rPr>
          <w:sz w:val="20"/>
        </w:rPr>
        <w:t>se debe</w:t>
      </w:r>
      <w:r w:rsidR="00776FA9" w:rsidRPr="0069463E">
        <w:rPr>
          <w:sz w:val="20"/>
        </w:rPr>
        <w:t xml:space="preserve"> a que dada una mayor cantidad de detalles a especificar en los modelos de entrada de la aplicación, existe una mayor posibilidad de cometer fallos.</w:t>
      </w:r>
      <w:r w:rsidR="00660472">
        <w:rPr>
          <w:sz w:val="20"/>
        </w:rPr>
        <w:t xml:space="preserve"> </w:t>
      </w:r>
    </w:p>
    <w:p w:rsidR="00776FA9" w:rsidRPr="0069463E" w:rsidRDefault="00660472" w:rsidP="00776FA9">
      <w:pPr>
        <w:jc w:val="both"/>
        <w:rPr>
          <w:sz w:val="20"/>
        </w:rPr>
      </w:pPr>
      <w:r>
        <w:rPr>
          <w:sz w:val="20"/>
        </w:rPr>
        <w:lastRenderedPageBreak/>
        <w:t xml:space="preserve">El enfoque </w:t>
      </w:r>
      <w:proofErr w:type="spellStart"/>
      <w:r w:rsidR="00E10D3B">
        <w:rPr>
          <w:sz w:val="20"/>
        </w:rPr>
        <w:t>MoWebA</w:t>
      </w:r>
      <w:proofErr w:type="spellEnd"/>
      <w:r w:rsidR="00E10D3B">
        <w:rPr>
          <w:sz w:val="20"/>
        </w:rPr>
        <w:t xml:space="preserve"> </w:t>
      </w:r>
      <w:r>
        <w:rPr>
          <w:sz w:val="20"/>
        </w:rPr>
        <w:t xml:space="preserve">con RIA ofrece numerosas ventajas con respecto a las </w:t>
      </w:r>
      <w:r w:rsidR="00E10D3B">
        <w:rPr>
          <w:sz w:val="20"/>
        </w:rPr>
        <w:t>presentaciones</w:t>
      </w:r>
      <w:r>
        <w:rPr>
          <w:sz w:val="20"/>
        </w:rPr>
        <w:t xml:space="preserve"> enriquecidas, </w:t>
      </w:r>
      <w:r w:rsidR="00E10D3B">
        <w:rPr>
          <w:sz w:val="20"/>
        </w:rPr>
        <w:t>evitando</w:t>
      </w:r>
      <w:r>
        <w:rPr>
          <w:sz w:val="20"/>
        </w:rPr>
        <w:t xml:space="preserve"> recar</w:t>
      </w:r>
      <w:r w:rsidR="00E10D3B">
        <w:rPr>
          <w:sz w:val="20"/>
        </w:rPr>
        <w:t>gas innecesarias de las páginas y</w:t>
      </w:r>
      <w:r>
        <w:rPr>
          <w:sz w:val="20"/>
        </w:rPr>
        <w:t xml:space="preserve"> </w:t>
      </w:r>
      <w:r w:rsidR="00E10D3B">
        <w:rPr>
          <w:sz w:val="20"/>
        </w:rPr>
        <w:t xml:space="preserve">presentando </w:t>
      </w:r>
      <w:proofErr w:type="spellStart"/>
      <w:r w:rsidRPr="00A37EFF">
        <w:rPr>
          <w:sz w:val="20"/>
        </w:rPr>
        <w:t>widgets</w:t>
      </w:r>
      <w:proofErr w:type="spellEnd"/>
      <w:r w:rsidR="00E10D3B">
        <w:rPr>
          <w:i/>
          <w:sz w:val="20"/>
        </w:rPr>
        <w:t xml:space="preserve"> </w:t>
      </w:r>
      <w:r w:rsidR="00E10D3B">
        <w:rPr>
          <w:sz w:val="20"/>
        </w:rPr>
        <w:t xml:space="preserve">interactivos como los </w:t>
      </w:r>
      <w:proofErr w:type="spellStart"/>
      <w:r w:rsidR="00E10D3B" w:rsidRPr="00A37EFF">
        <w:rPr>
          <w:i/>
          <w:sz w:val="20"/>
        </w:rPr>
        <w:t>richDatePicker</w:t>
      </w:r>
      <w:proofErr w:type="spellEnd"/>
      <w:r w:rsidR="00E10D3B">
        <w:rPr>
          <w:sz w:val="20"/>
        </w:rPr>
        <w:t xml:space="preserve">, </w:t>
      </w:r>
      <w:proofErr w:type="spellStart"/>
      <w:r w:rsidR="00E10D3B" w:rsidRPr="00A37EFF">
        <w:rPr>
          <w:i/>
          <w:sz w:val="20"/>
        </w:rPr>
        <w:t>richAutoSuggest</w:t>
      </w:r>
      <w:proofErr w:type="spellEnd"/>
      <w:r w:rsidR="00E10D3B">
        <w:rPr>
          <w:sz w:val="20"/>
        </w:rPr>
        <w:t xml:space="preserve"> y </w:t>
      </w:r>
      <w:proofErr w:type="spellStart"/>
      <w:r w:rsidR="00E10D3B" w:rsidRPr="00A37EFF">
        <w:rPr>
          <w:i/>
          <w:sz w:val="20"/>
        </w:rPr>
        <w:t>richToolTip</w:t>
      </w:r>
      <w:proofErr w:type="spellEnd"/>
      <w:r w:rsidR="00E10D3B">
        <w:rPr>
          <w:sz w:val="20"/>
        </w:rPr>
        <w:t xml:space="preserve">. El enfoque </w:t>
      </w:r>
      <w:proofErr w:type="spellStart"/>
      <w:r w:rsidR="00E10D3B">
        <w:rPr>
          <w:sz w:val="20"/>
        </w:rPr>
        <w:t>MoWebA</w:t>
      </w:r>
      <w:proofErr w:type="spellEnd"/>
      <w:r w:rsidR="00E10D3B">
        <w:rPr>
          <w:sz w:val="20"/>
        </w:rPr>
        <w:t xml:space="preserve"> sin RIA no </w:t>
      </w:r>
      <w:r w:rsidR="00A37EFF">
        <w:rPr>
          <w:sz w:val="20"/>
        </w:rPr>
        <w:t>contempla</w:t>
      </w:r>
      <w:r w:rsidR="00E10D3B">
        <w:rPr>
          <w:sz w:val="20"/>
        </w:rPr>
        <w:t xml:space="preserve"> tales elementos enriquecidos y navegar por cada una de sus páginas implica recargar completamente cada una de ellas. Finalmente, el enfoque </w:t>
      </w:r>
      <w:proofErr w:type="spellStart"/>
      <w:r w:rsidR="00E10D3B">
        <w:rPr>
          <w:sz w:val="20"/>
        </w:rPr>
        <w:t>MoWebA</w:t>
      </w:r>
      <w:proofErr w:type="spellEnd"/>
      <w:r w:rsidR="00E10D3B">
        <w:rPr>
          <w:sz w:val="20"/>
        </w:rPr>
        <w:t xml:space="preserve"> con RIA permite llevar a cabo diversas validaciones en los campos de entrada de la aplicación, como campos que deben ser obligatorios, longitudes mínima y máxima de caracteres en un campo, </w:t>
      </w:r>
      <w:r w:rsidR="00A37EFF">
        <w:rPr>
          <w:sz w:val="20"/>
        </w:rPr>
        <w:t xml:space="preserve">validaciones de claves y formato de email. En contraparte el enfoque </w:t>
      </w:r>
      <w:proofErr w:type="spellStart"/>
      <w:r w:rsidR="00A37EFF">
        <w:rPr>
          <w:sz w:val="20"/>
        </w:rPr>
        <w:t>MoWebA</w:t>
      </w:r>
      <w:proofErr w:type="spellEnd"/>
      <w:r w:rsidR="00A37EFF">
        <w:rPr>
          <w:sz w:val="20"/>
        </w:rPr>
        <w:t xml:space="preserve"> sin RIA, no contiene ningún tipo de validación.</w:t>
      </w:r>
    </w:p>
    <w:p w:rsidR="00776FA9" w:rsidRPr="0069463E" w:rsidRDefault="00776FA9" w:rsidP="00776FA9">
      <w:pPr>
        <w:rPr>
          <w:b/>
          <w:caps/>
          <w:sz w:val="20"/>
        </w:rPr>
      </w:pPr>
      <w:r w:rsidRPr="0069463E">
        <w:rPr>
          <w:b/>
          <w:caps/>
          <w:sz w:val="20"/>
        </w:rPr>
        <w:t>6-Conclusiones y trabajos futuros</w:t>
      </w:r>
    </w:p>
    <w:p w:rsidR="00776FA9" w:rsidRDefault="00776FA9" w:rsidP="00776FA9">
      <w:pPr>
        <w:jc w:val="both"/>
        <w:rPr>
          <w:sz w:val="20"/>
        </w:rPr>
      </w:pPr>
      <w:r w:rsidRPr="0069463E">
        <w:rPr>
          <w:sz w:val="20"/>
        </w:rPr>
        <w:t>En este trabajo de fin de carrera se ha llevado a cabo un estudio detallado de las principales características y tecnologías de las RIA junto a una investigación del estado del arte de las principales metodologías Web basadas en MDD y MDA que ofrecen cobertura a las RIA. También un análisis de los elementos de interfaz enriquecidos (</w:t>
      </w:r>
      <w:proofErr w:type="spellStart"/>
      <w:r w:rsidRPr="0069463E">
        <w:rPr>
          <w:i/>
          <w:sz w:val="20"/>
        </w:rPr>
        <w:t>widgets</w:t>
      </w:r>
      <w:proofErr w:type="spellEnd"/>
      <w:r w:rsidRPr="0069463E">
        <w:rPr>
          <w:sz w:val="20"/>
        </w:rPr>
        <w:t>) más utilizados.</w:t>
      </w:r>
      <w:r>
        <w:rPr>
          <w:sz w:val="20"/>
        </w:rPr>
        <w:t xml:space="preserve"> </w:t>
      </w:r>
      <w:r w:rsidRPr="0069463E">
        <w:rPr>
          <w:sz w:val="20"/>
        </w:rPr>
        <w:t xml:space="preserve">Posteriormente se ha extendido el </w:t>
      </w:r>
      <w:proofErr w:type="spellStart"/>
      <w:r w:rsidRPr="0069463E">
        <w:rPr>
          <w:sz w:val="20"/>
        </w:rPr>
        <w:t>metamodelo</w:t>
      </w:r>
      <w:proofErr w:type="spellEnd"/>
      <w:r w:rsidRPr="0069463E">
        <w:rPr>
          <w:sz w:val="20"/>
        </w:rPr>
        <w:t xml:space="preserve"> de Contenido de </w:t>
      </w:r>
      <w:proofErr w:type="spellStart"/>
      <w:r w:rsidRPr="0069463E">
        <w:rPr>
          <w:sz w:val="20"/>
        </w:rPr>
        <w:t>MoWebA</w:t>
      </w:r>
      <w:proofErr w:type="spellEnd"/>
      <w:r w:rsidRPr="0069463E">
        <w:rPr>
          <w:sz w:val="20"/>
        </w:rPr>
        <w:t xml:space="preserve"> agregando una nueva reestructuración y clasificación de los elementos de interfaz, separando a los distintos componentes de interfaz en elementos de entrada, salida y control.  Seguidamente algunos </w:t>
      </w:r>
      <w:proofErr w:type="spellStart"/>
      <w:r w:rsidRPr="0069463E">
        <w:rPr>
          <w:i/>
          <w:sz w:val="20"/>
        </w:rPr>
        <w:t>widgets</w:t>
      </w:r>
      <w:proofErr w:type="spellEnd"/>
      <w:r w:rsidRPr="0069463E">
        <w:rPr>
          <w:i/>
          <w:sz w:val="20"/>
        </w:rPr>
        <w:t xml:space="preserve"> interactivos </w:t>
      </w:r>
      <w:r w:rsidRPr="0069463E">
        <w:rPr>
          <w:sz w:val="20"/>
        </w:rPr>
        <w:t xml:space="preserve">comunes en las aplicaciones RIA se han agregado, precisamente </w:t>
      </w:r>
      <w:proofErr w:type="spellStart"/>
      <w:r w:rsidRPr="0069463E">
        <w:rPr>
          <w:sz w:val="20"/>
        </w:rPr>
        <w:t>richAccordion</w:t>
      </w:r>
      <w:proofErr w:type="spellEnd"/>
      <w:r w:rsidRPr="0069463E">
        <w:rPr>
          <w:sz w:val="20"/>
        </w:rPr>
        <w:t xml:space="preserve">, </w:t>
      </w:r>
      <w:proofErr w:type="spellStart"/>
      <w:r w:rsidRPr="0069463E">
        <w:rPr>
          <w:sz w:val="20"/>
        </w:rPr>
        <w:t>richTabs</w:t>
      </w:r>
      <w:proofErr w:type="spellEnd"/>
      <w:r w:rsidRPr="0069463E">
        <w:rPr>
          <w:sz w:val="20"/>
        </w:rPr>
        <w:t xml:space="preserve">, </w:t>
      </w:r>
      <w:proofErr w:type="spellStart"/>
      <w:r w:rsidRPr="0069463E">
        <w:rPr>
          <w:sz w:val="20"/>
        </w:rPr>
        <w:t>richAutoSuggest</w:t>
      </w:r>
      <w:proofErr w:type="spellEnd"/>
      <w:r w:rsidRPr="0069463E">
        <w:rPr>
          <w:sz w:val="20"/>
        </w:rPr>
        <w:t xml:space="preserve">, </w:t>
      </w:r>
      <w:proofErr w:type="spellStart"/>
      <w:r w:rsidRPr="0069463E">
        <w:rPr>
          <w:sz w:val="20"/>
        </w:rPr>
        <w:t>richDatePicker</w:t>
      </w:r>
      <w:proofErr w:type="spellEnd"/>
      <w:r w:rsidRPr="0069463E">
        <w:rPr>
          <w:sz w:val="20"/>
        </w:rPr>
        <w:t xml:space="preserve"> y </w:t>
      </w:r>
      <w:proofErr w:type="spellStart"/>
      <w:r w:rsidRPr="0069463E">
        <w:rPr>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r w:rsidRPr="0069463E">
        <w:rPr>
          <w:sz w:val="20"/>
        </w:rPr>
        <w:t xml:space="preserve">Para la definición de la sintaxis concreta de la presentación, se agregaron los nuevos </w:t>
      </w:r>
      <w:proofErr w:type="spellStart"/>
      <w:r w:rsidRPr="0069463E">
        <w:rPr>
          <w:sz w:val="20"/>
        </w:rPr>
        <w:t>widgets</w:t>
      </w:r>
      <w:proofErr w:type="spellEnd"/>
      <w:r w:rsidRPr="0069463E">
        <w:rPr>
          <w:sz w:val="20"/>
        </w:rPr>
        <w:t xml:space="preserve"> al perfil de Contenido de </w:t>
      </w:r>
      <w:proofErr w:type="spellStart"/>
      <w:r w:rsidRPr="0069463E">
        <w:rPr>
          <w:sz w:val="20"/>
        </w:rPr>
        <w:t>MoWebA</w:t>
      </w:r>
      <w:proofErr w:type="spellEnd"/>
      <w:r w:rsidRPr="0069463E">
        <w:rPr>
          <w:sz w:val="20"/>
        </w:rPr>
        <w:t>.</w:t>
      </w:r>
      <w:r>
        <w:rPr>
          <w:sz w:val="20"/>
        </w:rPr>
        <w:t xml:space="preserve"> </w:t>
      </w:r>
      <w:r w:rsidRPr="0069463E">
        <w:rPr>
          <w:sz w:val="20"/>
        </w:rPr>
        <w:t xml:space="preserve">Un análisis de las principales herramientas de transformación de modelo a texto (M2T) basado en plantillas. Con la herramienta  de transformación (M2T) </w:t>
      </w:r>
      <w:proofErr w:type="spellStart"/>
      <w:r w:rsidRPr="0069463E">
        <w:rPr>
          <w:i/>
          <w:sz w:val="20"/>
        </w:rPr>
        <w:t>Acceleo</w:t>
      </w:r>
      <w:proofErr w:type="spellEnd"/>
      <w:r w:rsidRPr="0069463E">
        <w:rPr>
          <w:sz w:val="20"/>
        </w:rPr>
        <w:t xml:space="preserve"> se implementaron las plantillas</w:t>
      </w:r>
      <w:r w:rsidRPr="0069463E">
        <w:rPr>
          <w:b/>
          <w:sz w:val="20"/>
        </w:rPr>
        <w:t xml:space="preserve">  </w:t>
      </w:r>
      <w:r w:rsidRPr="0069463E">
        <w:rPr>
          <w:sz w:val="20"/>
        </w:rPr>
        <w:t xml:space="preserve">de presentación (la cual genera código para cada uno de los elementos definidos en el perfil de Contenido de </w:t>
      </w:r>
      <w:proofErr w:type="spellStart"/>
      <w:r w:rsidRPr="0069463E">
        <w:rPr>
          <w:sz w:val="20"/>
        </w:rPr>
        <w:t>MoWebA</w:t>
      </w:r>
      <w:proofErr w:type="spellEnd"/>
      <w:r w:rsidRPr="0069463E">
        <w:rPr>
          <w:sz w:val="20"/>
        </w:rPr>
        <w:t xml:space="preserve"> a partir de los PIM de entrada en donde, para los </w:t>
      </w:r>
      <w:proofErr w:type="spellStart"/>
      <w:r w:rsidRPr="0069463E">
        <w:rPr>
          <w:i/>
          <w:sz w:val="20"/>
        </w:rPr>
        <w:t>widgets</w:t>
      </w:r>
      <w:proofErr w:type="spellEnd"/>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y de estructura (la cual genera código CSS con las posiciones establecidas en el PIM de entrada). Finalmente una ilustración evaluativa de la propuesta se llevó a cabo para presentar los aportes realizados a la capa de presentación de </w:t>
      </w:r>
      <w:proofErr w:type="spellStart"/>
      <w:r w:rsidRPr="0069463E">
        <w:rPr>
          <w:sz w:val="20"/>
        </w:rPr>
        <w:t>MoWebA</w:t>
      </w:r>
      <w:proofErr w:type="spellEnd"/>
      <w:r w:rsidRPr="0069463E">
        <w:rPr>
          <w:sz w:val="20"/>
        </w:rPr>
        <w:t>.</w:t>
      </w:r>
      <w:r>
        <w:rPr>
          <w:sz w:val="20"/>
        </w:rPr>
        <w:t xml:space="preserve"> </w:t>
      </w:r>
    </w:p>
    <w:p w:rsidR="00776FA9" w:rsidRDefault="00776FA9" w:rsidP="00776FA9">
      <w:pPr>
        <w:jc w:val="both"/>
        <w:rPr>
          <w:sz w:val="20"/>
        </w:rPr>
      </w:pPr>
      <w:r w:rsidRPr="0069463E">
        <w:rPr>
          <w:sz w:val="20"/>
        </w:rPr>
        <w:t xml:space="preserve">Dentro de los trabajos futuros que podrían realizarse podría citarse el validar la propuesta con un caso de estudio formal, incluir otras características RIA, no solo a nivel de la presentación sino también en la lógica de negocios </w:t>
      </w:r>
      <w:r w:rsidR="00A37EFF">
        <w:rPr>
          <w:sz w:val="20"/>
        </w:rPr>
        <w:t xml:space="preserve">a diferencia de las validaciones locales </w:t>
      </w:r>
      <w:r w:rsidRPr="0069463E">
        <w:rPr>
          <w:sz w:val="20"/>
        </w:rPr>
        <w:t xml:space="preserve">y ofrecer cobertura de persistencia de datos en el lado de cliente. Otro trabajo futuro interesante sería realizar transformaciones para otros </w:t>
      </w:r>
      <w:proofErr w:type="spellStart"/>
      <w:r w:rsidRPr="0069463E">
        <w:rPr>
          <w:sz w:val="20"/>
        </w:rPr>
        <w:t>frameworks</w:t>
      </w:r>
      <w:proofErr w:type="spellEnd"/>
      <w:r w:rsidRPr="0069463E">
        <w:rPr>
          <w:sz w:val="20"/>
        </w:rPr>
        <w:t xml:space="preserve"> o plataformas destino RIA.</w:t>
      </w:r>
    </w:p>
    <w:p w:rsidR="00A37EFF" w:rsidRPr="00A37EFF" w:rsidRDefault="00A37EFF" w:rsidP="00776FA9">
      <w:pPr>
        <w:jc w:val="both"/>
        <w:rPr>
          <w:b/>
          <w:sz w:val="20"/>
        </w:rPr>
      </w:pPr>
      <w:r w:rsidRPr="00A37EFF">
        <w:rPr>
          <w:b/>
          <w:sz w:val="20"/>
        </w:rPr>
        <w:t>BIBLIOGRAFÍA</w:t>
      </w:r>
    </w:p>
    <w:p w:rsidR="00A37EFF" w:rsidRPr="00A37EFF" w:rsidRDefault="00A37EFF" w:rsidP="00776FA9">
      <w:pPr>
        <w:jc w:val="both"/>
        <w:rPr>
          <w:sz w:val="18"/>
          <w:lang w:val="en-US"/>
        </w:rPr>
      </w:pPr>
      <w:bookmarkStart w:id="143" w:name="BIB__bib"/>
      <w:r w:rsidRPr="00A37EFF">
        <w:rPr>
          <w:sz w:val="18"/>
          <w:lang w:val="en-US"/>
        </w:rPr>
        <w:t>[</w:t>
      </w:r>
      <w:bookmarkStart w:id="144" w:name="BIB_e2014"/>
      <w:r w:rsidRPr="00A37EFF">
        <w:rPr>
          <w:sz w:val="18"/>
          <w:lang w:val="en-US"/>
        </w:rPr>
        <w:t>1</w:t>
      </w:r>
      <w:bookmarkStart w:id="145" w:name="B4B_e2014"/>
      <w:bookmarkEnd w:id="144"/>
      <w:bookmarkEnd w:id="145"/>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volume 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146" w:name="BIB_valverde2008"/>
      <w:r w:rsidRPr="00A37EFF">
        <w:rPr>
          <w:sz w:val="18"/>
          <w:lang w:val="en-US"/>
        </w:rPr>
        <w:t>2</w:t>
      </w:r>
      <w:bookmarkStart w:id="147" w:name="B4B_valverde2008"/>
      <w:bookmarkEnd w:id="146"/>
      <w:bookmarkEnd w:id="147"/>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148" w:name="BIB_martinez_2druiz2010"/>
      <w:r w:rsidRPr="00A37EFF">
        <w:rPr>
          <w:sz w:val="18"/>
          <w:lang w:val="en-US"/>
        </w:rPr>
        <w:t>3</w:t>
      </w:r>
      <w:bookmarkStart w:id="149" w:name="B4B_martinez_2druiz2010"/>
      <w:bookmarkEnd w:id="148"/>
      <w:bookmarkEnd w:id="149"/>
      <w:r>
        <w:rPr>
          <w:sz w:val="18"/>
          <w:lang w:val="en-US"/>
        </w:rPr>
        <w:t xml:space="preserve">] </w:t>
      </w:r>
      <w:proofErr w:type="spellStart"/>
      <w:r w:rsidRPr="00A37EFF">
        <w:rPr>
          <w:sz w:val="18"/>
          <w:lang w:val="en-US"/>
        </w:rPr>
        <w:t>Martínez</w:t>
      </w:r>
      <w:proofErr w:type="spellEnd"/>
      <w:r w:rsidRPr="00A37EFF">
        <w:rPr>
          <w:sz w:val="18"/>
          <w:lang w:val="en-US"/>
        </w:rPr>
        <w:t xml:space="preserve">-Ruiz 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150" w:name="BIB_toffetti2011"/>
      <w:r w:rsidRPr="00A37EFF">
        <w:rPr>
          <w:sz w:val="18"/>
          <w:lang w:val="en-US"/>
        </w:rPr>
        <w:t>4</w:t>
      </w:r>
      <w:bookmarkStart w:id="151" w:name="B4B_toffetti2011"/>
      <w:bookmarkEnd w:id="150"/>
      <w:bookmarkEnd w:id="151"/>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Preciado</w:t>
      </w:r>
      <w:proofErr w:type="spellEnd"/>
      <w:r w:rsidRPr="00A37EFF">
        <w:rPr>
          <w:sz w:val="18"/>
          <w:lang w:val="en-US"/>
        </w:rPr>
        <w:t xml:space="preserve">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t>[</w:t>
      </w:r>
      <w:bookmarkStart w:id="152" w:name="BIB_allairemacromediamarch2002"/>
      <w:r w:rsidRPr="00A37EFF">
        <w:rPr>
          <w:sz w:val="18"/>
          <w:lang w:val="en-US"/>
        </w:rPr>
        <w:t>5</w:t>
      </w:r>
      <w:bookmarkStart w:id="153" w:name="B4B_allairemacromediamarch2002"/>
      <w:bookmarkEnd w:id="152"/>
      <w:bookmarkEnd w:id="153"/>
      <w:r>
        <w:rPr>
          <w:sz w:val="18"/>
          <w:lang w:val="en-US"/>
        </w:rPr>
        <w:t>]</w:t>
      </w:r>
      <w:proofErr w:type="spell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 http://download.macromedia.com/pub/flash/whitepapers/richclient.pdf, March 2002.</w:t>
      </w:r>
    </w:p>
    <w:p w:rsidR="00A37EFF" w:rsidRPr="00A37EFF" w:rsidRDefault="00A37EFF" w:rsidP="00776FA9">
      <w:pPr>
        <w:jc w:val="both"/>
        <w:rPr>
          <w:sz w:val="18"/>
          <w:lang w:val="en-US"/>
        </w:rPr>
      </w:pPr>
      <w:r w:rsidRPr="00A37EFF">
        <w:rPr>
          <w:sz w:val="18"/>
          <w:lang w:val="en-US"/>
        </w:rPr>
        <w:lastRenderedPageBreak/>
        <w:t>[</w:t>
      </w:r>
      <w:bookmarkStart w:id="154" w:name="BIB_wright2008"/>
      <w:r w:rsidRPr="00A37EFF">
        <w:rPr>
          <w:sz w:val="18"/>
          <w:lang w:val="en-US"/>
        </w:rPr>
        <w:t>6</w:t>
      </w:r>
      <w:bookmarkStart w:id="155" w:name="B4B_wright2008"/>
      <w:bookmarkEnd w:id="154"/>
      <w:bookmarkEnd w:id="155"/>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 xml:space="preserve">Proceedings of the fifth Asia-Pacific conference on Conceptual </w:t>
      </w:r>
      <w:proofErr w:type="spellStart"/>
      <w:r w:rsidRPr="00A37EFF">
        <w:rPr>
          <w:i/>
          <w:sz w:val="18"/>
          <w:lang w:val="en-US"/>
        </w:rPr>
        <w:t>Modelling</w:t>
      </w:r>
      <w:proofErr w:type="spellEnd"/>
      <w:r w:rsidRPr="00A37EFF">
        <w:rPr>
          <w:i/>
          <w:sz w:val="18"/>
          <w:lang w:val="en-US"/>
        </w:rPr>
        <w:t xml:space="preserve"> - Volume 79</w:t>
      </w:r>
      <w:r w:rsidRPr="00A37EFF">
        <w:rPr>
          <w:sz w:val="18"/>
          <w:lang w:val="en-US"/>
        </w:rPr>
        <w:t xml:space="preserve">, APCCM ’08, pages 113–123, </w:t>
      </w:r>
      <w:proofErr w:type="spellStart"/>
      <w:r w:rsidRPr="00A37EFF">
        <w:rPr>
          <w:sz w:val="18"/>
          <w:lang w:val="en-US"/>
        </w:rPr>
        <w:t>Darlinghurst</w:t>
      </w:r>
      <w:proofErr w:type="spellEnd"/>
      <w:r w:rsidRPr="00A37EFF">
        <w:rPr>
          <w:sz w:val="18"/>
          <w:lang w:val="en-US"/>
        </w:rPr>
        <w:t>, Australia, Australia, 2008. Australian Computer Society, Inc.</w:t>
      </w:r>
    </w:p>
    <w:p w:rsidR="00A37EFF" w:rsidRPr="00A37EFF" w:rsidRDefault="00A37EFF" w:rsidP="00776FA9">
      <w:pPr>
        <w:jc w:val="both"/>
        <w:rPr>
          <w:sz w:val="18"/>
          <w:lang w:val="en-US"/>
        </w:rPr>
      </w:pPr>
      <w:r w:rsidRPr="00A37EFF">
        <w:rPr>
          <w:sz w:val="18"/>
          <w:lang w:val="en-US"/>
        </w:rPr>
        <w:t>[</w:t>
      </w:r>
      <w:bookmarkStart w:id="156" w:name="BIB_preciado2005"/>
      <w:r w:rsidRPr="00A37EFF">
        <w:rPr>
          <w:sz w:val="18"/>
          <w:lang w:val="en-US"/>
        </w:rPr>
        <w:t>7</w:t>
      </w:r>
      <w:bookmarkStart w:id="157" w:name="B4B_preciado2005"/>
      <w:bookmarkEnd w:id="156"/>
      <w:bookmarkEnd w:id="157"/>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158" w:name="BIB_preciado2008"/>
      <w:r w:rsidRPr="00A37EFF">
        <w:rPr>
          <w:sz w:val="18"/>
          <w:lang w:val="en-US"/>
        </w:rPr>
        <w:t>8</w:t>
      </w:r>
      <w:bookmarkStart w:id="159" w:name="B4B_preciado2008"/>
      <w:bookmarkEnd w:id="158"/>
      <w:bookmarkEnd w:id="159"/>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 xml:space="preserve">$ C, and Koch N. Designing rich internet applications combining </w:t>
      </w:r>
      <w:proofErr w:type="spellStart"/>
      <w:r w:rsidRPr="00A37EFF">
        <w:rPr>
          <w:sz w:val="18"/>
          <w:lang w:val="en-US"/>
        </w:rPr>
        <w:t>uwe</w:t>
      </w:r>
      <w:proofErr w:type="spellEnd"/>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160" w:name="BIB_machado2009"/>
      <w:r w:rsidRPr="00A37EFF">
        <w:rPr>
          <w:sz w:val="18"/>
          <w:lang w:val="en-US"/>
        </w:rPr>
        <w:t>9</w:t>
      </w:r>
      <w:bookmarkStart w:id="161" w:name="B4B_machado2009"/>
      <w:bookmarkEnd w:id="160"/>
      <w:bookmarkEnd w:id="161"/>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w:t>
      </w:r>
      <w:proofErr w:type="spellStart"/>
      <w:r w:rsidRPr="00A37EFF">
        <w:rPr>
          <w:sz w:val="18"/>
          <w:lang w:val="en-US"/>
        </w:rPr>
        <w:t>Ribeiro</w:t>
      </w:r>
      <w:proofErr w:type="spellEnd"/>
      <w:r w:rsidRPr="00A37EFF">
        <w:rPr>
          <w:sz w:val="18"/>
          <w:lang w:val="en-US"/>
        </w:rPr>
        <w:t xml:space="preserve"> J. </w:t>
      </w:r>
      <w:proofErr w:type="spellStart"/>
      <w:r w:rsidRPr="00A37EFF">
        <w:rPr>
          <w:sz w:val="18"/>
          <w:lang w:val="en-US"/>
        </w:rPr>
        <w:t>Uwe</w:t>
      </w:r>
      <w:proofErr w:type="spellEnd"/>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162" w:name="BIB_mariannebusch2009"/>
      <w:r w:rsidRPr="00A37EFF">
        <w:rPr>
          <w:sz w:val="18"/>
          <w:lang w:val="en-US"/>
        </w:rPr>
        <w:t>10</w:t>
      </w:r>
      <w:bookmarkStart w:id="163" w:name="B4B_mariannebusch2009"/>
      <w:bookmarkEnd w:id="162"/>
      <w:bookmarkEnd w:id="163"/>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164" w:name="BIB_gonzalez2010"/>
      <w:r w:rsidRPr="00A37EFF">
        <w:rPr>
          <w:sz w:val="18"/>
        </w:rPr>
        <w:t>11</w:t>
      </w:r>
      <w:bookmarkStart w:id="165" w:name="B4B_gonzalez2010"/>
      <w:bookmarkEnd w:id="164"/>
      <w:bookmarkEnd w:id="165"/>
      <w:r>
        <w:rPr>
          <w:sz w:val="18"/>
        </w:rPr>
        <w:t xml:space="preserve">] </w:t>
      </w:r>
      <w:r w:rsidRPr="00A37EFF">
        <w:rPr>
          <w:sz w:val="18"/>
        </w:rPr>
        <w:t xml:space="preserve">González M, Casariego J, </w:t>
      </w:r>
      <w:proofErr w:type="spellStart"/>
      <w:r w:rsidRPr="00A37EFF">
        <w:rPr>
          <w:sz w:val="18"/>
        </w:rPr>
        <w:t>Bareiro</w:t>
      </w:r>
      <w:proofErr w:type="spellEnd"/>
      <w:r w:rsidRPr="00A37EFF">
        <w:rPr>
          <w:sz w:val="18"/>
        </w:rPr>
        <w:t xml:space="preserve"> J, </w:t>
      </w:r>
      <w:proofErr w:type="spellStart"/>
      <w:r w:rsidRPr="00A37EFF">
        <w:rPr>
          <w:sz w:val="18"/>
        </w:rPr>
        <w:t>Cernuzzi</w:t>
      </w:r>
      <w:proofErr w:type="spellEnd"/>
      <w:r w:rsidRPr="00A37EFF">
        <w:rPr>
          <w:sz w:val="18"/>
        </w:rPr>
        <w:t xml:space="preserve"> L, and Pastor O. Una propuesta </w:t>
      </w:r>
      <w:proofErr w:type="spellStart"/>
      <w:r w:rsidRPr="00A37EFF">
        <w:rPr>
          <w:sz w:val="18"/>
        </w:rPr>
        <w:t>mda</w:t>
      </w:r>
      <w:proofErr w:type="spellEnd"/>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166" w:name="BIB_gonzalez2011"/>
      <w:r w:rsidRPr="00A37EFF">
        <w:rPr>
          <w:sz w:val="18"/>
        </w:rPr>
        <w:t>12</w:t>
      </w:r>
      <w:bookmarkStart w:id="167" w:name="B4B_gonzalez2011"/>
      <w:bookmarkEnd w:id="166"/>
      <w:bookmarkEnd w:id="167"/>
      <w:r>
        <w:rPr>
          <w:sz w:val="18"/>
        </w:rPr>
        <w:t xml:space="preserve">] </w:t>
      </w:r>
      <w:r w:rsidRPr="00A37EFF">
        <w:rPr>
          <w:sz w:val="18"/>
        </w:rPr>
        <w:t xml:space="preserve">González M, </w:t>
      </w:r>
      <w:proofErr w:type="spellStart"/>
      <w:r w:rsidRPr="00A37EFF">
        <w:rPr>
          <w:sz w:val="18"/>
        </w:rPr>
        <w:t>Cernuzzi</w:t>
      </w:r>
      <w:proofErr w:type="spellEnd"/>
      <w:r w:rsidRPr="00A37EFF">
        <w:rPr>
          <w:sz w:val="18"/>
        </w:rPr>
        <w:t xml:space="preserve"> L, and Pastor O. Una aproximación para aplicaciones web: </w:t>
      </w:r>
      <w:proofErr w:type="spellStart"/>
      <w:r w:rsidRPr="00A37EFF">
        <w:rPr>
          <w:sz w:val="18"/>
        </w:rPr>
        <w:t>Moweba</w:t>
      </w:r>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t>[</w:t>
      </w:r>
      <w:bookmarkStart w:id="168" w:name="BIB_urbieta2007"/>
      <w:r w:rsidRPr="00A37EFF">
        <w:rPr>
          <w:sz w:val="18"/>
          <w:lang w:val="en-US"/>
        </w:rPr>
        <w:t>13</w:t>
      </w:r>
      <w:bookmarkStart w:id="169" w:name="B4B_urbieta2007"/>
      <w:bookmarkEnd w:id="168"/>
      <w:bookmarkEnd w:id="169"/>
      <w:r>
        <w:rPr>
          <w:sz w:val="18"/>
          <w:lang w:val="en-US"/>
        </w:rPr>
        <w:t xml:space="preserve">] </w:t>
      </w:r>
      <w:proofErr w:type="spellStart"/>
      <w:r w:rsidRPr="00A37EFF">
        <w:rPr>
          <w:sz w:val="18"/>
          <w:lang w:val="en-US"/>
        </w:rPr>
        <w:t>Urbieta</w:t>
      </w:r>
      <w:proofErr w:type="spellEnd"/>
      <w:r w:rsidRPr="00A37EFF">
        <w:rPr>
          <w:sz w:val="18"/>
          <w:lang w:val="en-US"/>
        </w:rPr>
        <w:t xml:space="preserve">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170" w:name="BIB_koch2009"/>
      <w:r w:rsidRPr="00A37EFF">
        <w:rPr>
          <w:sz w:val="18"/>
          <w:lang w:val="en-US"/>
        </w:rPr>
        <w:t>14</w:t>
      </w:r>
      <w:bookmarkStart w:id="171" w:name="B4B_koch2009"/>
      <w:bookmarkEnd w:id="170"/>
      <w:bookmarkEnd w:id="171"/>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w:t>
      </w:r>
      <w:proofErr w:type="spellStart"/>
      <w:r w:rsidRPr="00A37EFF">
        <w:rPr>
          <w:sz w:val="18"/>
          <w:lang w:val="en-US"/>
        </w:rPr>
        <w:t>rias</w:t>
      </w:r>
      <w:proofErr w:type="spellEnd"/>
      <w:r w:rsidRPr="00A37EFF">
        <w:rPr>
          <w:sz w:val="18"/>
          <w:lang w:val="en-US"/>
        </w:rPr>
        <w:t xml:space="preserve">.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172" w:name="BIB_fraternali2010"/>
      <w:r w:rsidRPr="00A37EFF">
        <w:rPr>
          <w:sz w:val="18"/>
          <w:lang w:val="en-US"/>
        </w:rPr>
        <w:t>15</w:t>
      </w:r>
      <w:bookmarkStart w:id="173" w:name="B4B_fraternali2010"/>
      <w:bookmarkEnd w:id="172"/>
      <w:bookmarkEnd w:id="173"/>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174" w:name="BIB_p2012"/>
      <w:r w:rsidRPr="00A37EFF">
        <w:rPr>
          <w:sz w:val="18"/>
          <w:lang w:val="en-US"/>
        </w:rPr>
        <w:t>16</w:t>
      </w:r>
      <w:bookmarkStart w:id="175" w:name="B4B_p2012"/>
      <w:bookmarkEnd w:id="174"/>
      <w:bookmarkEnd w:id="175"/>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CASE STUDY RESEARCH IN SOFTWARE ENGENEERING. Guidelines and Examples</w:t>
      </w:r>
      <w:r w:rsidRPr="00A37EFF">
        <w:rPr>
          <w:sz w:val="18"/>
          <w:lang w:val="en-US"/>
        </w:rPr>
        <w:t xml:space="preserve">, volume ISBN 978-1118104354.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176" w:name="BIB_melia2008"/>
      <w:r w:rsidRPr="00A37EFF">
        <w:rPr>
          <w:sz w:val="18"/>
          <w:lang w:val="en-US"/>
        </w:rPr>
        <w:t>17</w:t>
      </w:r>
      <w:bookmarkStart w:id="177" w:name="B4B_melia2008"/>
      <w:bookmarkEnd w:id="176"/>
      <w:bookmarkEnd w:id="177"/>
      <w:r>
        <w:rPr>
          <w:sz w:val="18"/>
          <w:lang w:val="en-US"/>
        </w:rPr>
        <w:t xml:space="preserve">] </w:t>
      </w:r>
      <w:proofErr w:type="spellStart"/>
      <w:r w:rsidRPr="00A37EFF">
        <w:rPr>
          <w:sz w:val="18"/>
          <w:lang w:val="en-US"/>
        </w:rPr>
        <w:t>Meliá</w:t>
      </w:r>
      <w:proofErr w:type="spellEnd"/>
      <w:r w:rsidRPr="00A37EFF">
        <w:rPr>
          <w:sz w:val="18"/>
          <w:lang w:val="en-US"/>
        </w:rPr>
        <w:t xml:space="preserve"> S, </w:t>
      </w:r>
      <w:proofErr w:type="spellStart"/>
      <w:r w:rsidRPr="00A37EFF">
        <w:rPr>
          <w:sz w:val="18"/>
          <w:lang w:val="en-US"/>
        </w:rPr>
        <w:t>Gómez</w:t>
      </w:r>
      <w:proofErr w:type="spellEnd"/>
      <w:r w:rsidRPr="00A37EFF">
        <w:rPr>
          <w:sz w:val="18"/>
          <w:lang w:val="en-US"/>
        </w:rPr>
        <w:t xml:space="preserve"> J, </w:t>
      </w:r>
      <w:proofErr w:type="spellStart"/>
      <w:r w:rsidRPr="00A37EFF">
        <w:rPr>
          <w:sz w:val="18"/>
          <w:lang w:val="en-US"/>
        </w:rPr>
        <w:t>Pérez</w:t>
      </w:r>
      <w:proofErr w:type="spellEnd"/>
      <w:r w:rsidRPr="00A37EFF">
        <w:rPr>
          <w:sz w:val="18"/>
          <w:lang w:val="en-US"/>
        </w:rPr>
        <w:t xml:space="preserve">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178" w:name="BIB_sv2008"/>
      <w:r w:rsidRPr="00A37EFF">
        <w:rPr>
          <w:sz w:val="18"/>
          <w:lang w:val="en-US"/>
        </w:rPr>
        <w:t>18</w:t>
      </w:r>
      <w:bookmarkStart w:id="179" w:name="B4B_sv2008"/>
      <w:bookmarkEnd w:id="178"/>
      <w:bookmarkEnd w:id="179"/>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proofErr w:type="spellStart"/>
      <w:proofErr w:type="gramStart"/>
      <w:r w:rsidRPr="00A37EFF">
        <w:rPr>
          <w:sz w:val="18"/>
          <w:lang w:val="en-US"/>
        </w:rPr>
        <w:t>ajax</w:t>
      </w:r>
      <w:proofErr w:type="spellEnd"/>
      <w:proofErr w:type="gramEnd"/>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bookmarkEnd w:id="143"/>
    <w:p w:rsidR="00A37EFF" w:rsidRPr="00A37EFF" w:rsidRDefault="00A37EFF" w:rsidP="00776FA9">
      <w:pPr>
        <w:jc w:val="both"/>
        <w:rPr>
          <w:sz w:val="20"/>
          <w:lang w:val="en-US"/>
        </w:rPr>
      </w:pPr>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9" w:author="magali" w:date="2015-10-02T11:03:00Z" w:initials="m">
    <w:p w:rsidR="002807D4" w:rsidRDefault="002807D4" w:rsidP="00875F8F">
      <w:pPr>
        <w:pStyle w:val="Textocomentario"/>
      </w:pPr>
      <w:r>
        <w:rPr>
          <w:rStyle w:val="Refdecomentario"/>
        </w:rPr>
        <w:annotationRef/>
      </w:r>
      <w:r>
        <w:t xml:space="preserve">Yo trataría de resumir bastante esto, ya que es más </w:t>
      </w:r>
      <w:proofErr w:type="spellStart"/>
      <w:r>
        <w:t>intersante</w:t>
      </w:r>
      <w:proofErr w:type="spellEnd"/>
      <w:r>
        <w:t xml:space="preserve"> dedicarle más espacio a tu propuesta.</w:t>
      </w:r>
    </w:p>
  </w:comment>
  <w:comment w:id="135" w:author="magali" w:date="2015-10-02T10:31:00Z" w:initials="m">
    <w:p w:rsidR="002807D4" w:rsidRDefault="002807D4" w:rsidP="00776FA9">
      <w:pPr>
        <w:pStyle w:val="Textocomentario"/>
      </w:pPr>
      <w:r>
        <w:rPr>
          <w:rStyle w:val="Refdecomentario"/>
        </w:rPr>
        <w:annotationRef/>
      </w:r>
      <w:r>
        <w:t>Se refiere a sección 4 del resumen o capítulo 4 del libro?.. si es el libro se debe eliminar, y si no se presenta en el resumen, entonces se aclara que por motivos de espacio no lo presentas</w:t>
      </w:r>
    </w:p>
  </w:comment>
  <w:comment w:id="139" w:author="magali" w:date="2015-10-02T10:31:00Z" w:initials="m">
    <w:p w:rsidR="002807D4" w:rsidRDefault="002807D4" w:rsidP="00776FA9">
      <w:pPr>
        <w:pStyle w:val="Textocomentario"/>
      </w:pPr>
      <w:r>
        <w:rPr>
          <w:rStyle w:val="Refdecomentario"/>
        </w:rPr>
        <w:annotationRef/>
      </w:r>
      <w:r>
        <w:t>en el resumen no hay anexos</w:t>
      </w:r>
    </w:p>
  </w:comment>
  <w:comment w:id="141" w:author="magali" w:date="2015-10-02T10:31:00Z" w:initials="m">
    <w:p w:rsidR="002807D4" w:rsidRDefault="002807D4" w:rsidP="00776FA9">
      <w:pPr>
        <w:pStyle w:val="Textocomentario"/>
      </w:pPr>
      <w:r>
        <w:rPr>
          <w:rStyle w:val="Refdecomentario"/>
        </w:rPr>
        <w:annotationRef/>
      </w:r>
      <w:r>
        <w:t>en la ¿?</w:t>
      </w:r>
    </w:p>
  </w:comment>
  <w:comment w:id="142" w:author="magali" w:date="2015-10-02T10:31:00Z" w:initials="m">
    <w:p w:rsidR="002807D4" w:rsidRDefault="002807D4" w:rsidP="00776FA9">
      <w:pPr>
        <w:pStyle w:val="Textocomentario"/>
      </w:pPr>
      <w:r>
        <w:rPr>
          <w:rStyle w:val="Refdecomentario"/>
        </w:rPr>
        <w:annotationRef/>
      </w:r>
      <w:r>
        <w:t>En la sección de ilustración si bien, te había dicho en algún momento que debía ser extendida, no era para que ocupe la mitad del resumen.. Aquí lo importante, considerando que es un resumen y no hay espacio suficiente para los detalles es:</w:t>
      </w:r>
    </w:p>
    <w:p w:rsidR="002807D4" w:rsidRDefault="002807D4" w:rsidP="00776FA9">
      <w:pPr>
        <w:pStyle w:val="Textocomentario"/>
        <w:numPr>
          <w:ilvl w:val="0"/>
          <w:numId w:val="2"/>
        </w:numPr>
      </w:pPr>
      <w:r>
        <w:t>Visión global de la planificación de la ilustración</w:t>
      </w:r>
    </w:p>
    <w:p w:rsidR="002807D4" w:rsidRDefault="002807D4" w:rsidP="00776FA9">
      <w:pPr>
        <w:pStyle w:val="Textocomentario"/>
        <w:numPr>
          <w:ilvl w:val="0"/>
          <w:numId w:val="2"/>
        </w:numPr>
      </w:pPr>
      <w:r>
        <w:t>Uno o dos ejemplos del desarrollo</w:t>
      </w:r>
    </w:p>
    <w:p w:rsidR="002807D4" w:rsidRDefault="002807D4" w:rsidP="00776FA9">
      <w:pPr>
        <w:pStyle w:val="Textocomentario"/>
        <w:numPr>
          <w:ilvl w:val="0"/>
          <w:numId w:val="2"/>
        </w:numPr>
      </w:pPr>
      <w:r>
        <w:t>Resultados obtenidos</w:t>
      </w:r>
    </w:p>
    <w:p w:rsidR="002807D4" w:rsidRDefault="002807D4" w:rsidP="00776FA9">
      <w:pPr>
        <w:pStyle w:val="Textocomentario"/>
      </w:pPr>
      <w:r>
        <w:t>Considero adecuado 3 o 4 páginas dedicadas a esta sección. La distribución razonable sería</w:t>
      </w:r>
    </w:p>
    <w:p w:rsidR="002807D4" w:rsidRDefault="002807D4" w:rsidP="00776FA9">
      <w:pPr>
        <w:pStyle w:val="Textocomentario"/>
        <w:numPr>
          <w:ilvl w:val="0"/>
          <w:numId w:val="2"/>
        </w:numPr>
      </w:pPr>
      <w:r>
        <w:t>Introducción: 1 página</w:t>
      </w:r>
    </w:p>
    <w:p w:rsidR="002807D4" w:rsidRDefault="002807D4" w:rsidP="00776FA9">
      <w:pPr>
        <w:pStyle w:val="Textocomentario"/>
        <w:numPr>
          <w:ilvl w:val="0"/>
          <w:numId w:val="2"/>
        </w:numPr>
      </w:pPr>
      <w:r>
        <w:t>Estado del arte: 2 páginas (esto no está)</w:t>
      </w:r>
    </w:p>
    <w:p w:rsidR="002807D4" w:rsidRDefault="002807D4" w:rsidP="00776FA9">
      <w:pPr>
        <w:pStyle w:val="Textocomentario"/>
        <w:numPr>
          <w:ilvl w:val="0"/>
          <w:numId w:val="2"/>
        </w:numPr>
      </w:pPr>
      <w:proofErr w:type="spellStart"/>
      <w:r>
        <w:t>Metamodelado</w:t>
      </w:r>
      <w:proofErr w:type="spellEnd"/>
      <w:r>
        <w:t>: 2 páginas aprox.</w:t>
      </w:r>
    </w:p>
    <w:p w:rsidR="002807D4" w:rsidRDefault="002807D4" w:rsidP="00776FA9">
      <w:pPr>
        <w:pStyle w:val="Textocomentario"/>
        <w:numPr>
          <w:ilvl w:val="0"/>
          <w:numId w:val="2"/>
        </w:numPr>
      </w:pPr>
      <w:r>
        <w:t>Descripción de los patrones: 2 pág. Aproximadamente</w:t>
      </w:r>
    </w:p>
    <w:p w:rsidR="002807D4" w:rsidRDefault="002807D4" w:rsidP="00776FA9">
      <w:pPr>
        <w:pStyle w:val="Textocomentario"/>
        <w:numPr>
          <w:ilvl w:val="0"/>
          <w:numId w:val="2"/>
        </w:numPr>
      </w:pPr>
      <w:r>
        <w:t xml:space="preserve">Implementación de reglas de transformación: </w:t>
      </w:r>
      <w:proofErr w:type="spellStart"/>
      <w:r>
        <w:t>máx</w:t>
      </w:r>
      <w:proofErr w:type="spellEnd"/>
      <w:r>
        <w:t xml:space="preserve"> 2 páginas</w:t>
      </w:r>
    </w:p>
    <w:p w:rsidR="002807D4" w:rsidRDefault="002807D4" w:rsidP="00776FA9">
      <w:pPr>
        <w:pStyle w:val="Textocomentario"/>
        <w:numPr>
          <w:ilvl w:val="0"/>
          <w:numId w:val="2"/>
        </w:numPr>
      </w:pPr>
      <w:r>
        <w:t>Ilustración: 3 páginas</w:t>
      </w:r>
    </w:p>
    <w:p w:rsidR="002807D4" w:rsidRDefault="002807D4" w:rsidP="00776FA9">
      <w:pPr>
        <w:pStyle w:val="Textocomentario"/>
        <w:numPr>
          <w:ilvl w:val="0"/>
          <w:numId w:val="2"/>
        </w:numPr>
      </w:pPr>
      <w:r>
        <w:t>Conclusión: 1 página</w:t>
      </w:r>
    </w:p>
    <w:p w:rsidR="002807D4" w:rsidRDefault="002807D4" w:rsidP="00776FA9">
      <w:pPr>
        <w:pStyle w:val="Textocomentario"/>
        <w:numPr>
          <w:ilvl w:val="0"/>
          <w:numId w:val="2"/>
        </w:numPr>
      </w:pPr>
      <w:r>
        <w:t>Referencias: 1 página</w:t>
      </w:r>
    </w:p>
    <w:p w:rsidR="002807D4" w:rsidRDefault="002807D4" w:rsidP="00776FA9">
      <w:pPr>
        <w:pStyle w:val="Textocomentario"/>
      </w:pPr>
      <w:r>
        <w:t>Y con esta distribución todavía nos queda 1 página para utilizarla en aquello que más necesitas.</w:t>
      </w:r>
    </w:p>
    <w:p w:rsidR="002807D4" w:rsidRDefault="002807D4" w:rsidP="00776FA9">
      <w:pPr>
        <w:pStyle w:val="Textocomentario"/>
      </w:pPr>
    </w:p>
    <w:p w:rsidR="002807D4" w:rsidRDefault="002807D4" w:rsidP="00776FA9">
      <w:pPr>
        <w:pStyle w:val="Textocomentario"/>
      </w:pPr>
      <w:r>
        <w:t>Observaciones generales:</w:t>
      </w:r>
    </w:p>
    <w:p w:rsidR="002807D4" w:rsidRDefault="002807D4" w:rsidP="00776FA9">
      <w:pPr>
        <w:pStyle w:val="Textocomentario"/>
        <w:numPr>
          <w:ilvl w:val="0"/>
          <w:numId w:val="2"/>
        </w:numPr>
      </w:pPr>
      <w:r>
        <w:t xml:space="preserve">Las figuras grandes eliminaría. La única que dejaría es la del </w:t>
      </w:r>
      <w:proofErr w:type="spellStart"/>
      <w:r>
        <w:t>metamodelo</w:t>
      </w:r>
      <w:proofErr w:type="spellEnd"/>
    </w:p>
    <w:p w:rsidR="002807D4" w:rsidRDefault="002807D4" w:rsidP="00776FA9">
      <w:pPr>
        <w:pStyle w:val="Textocomentario"/>
        <w:numPr>
          <w:ilvl w:val="0"/>
          <w:numId w:val="2"/>
        </w:numPr>
      </w:pPr>
      <w:r>
        <w:t>Las tablas, a no ser que sean estrictamente necesarias las eliminaría</w:t>
      </w:r>
    </w:p>
    <w:p w:rsidR="002807D4" w:rsidRDefault="002807D4" w:rsidP="00776FA9">
      <w:pPr>
        <w:pStyle w:val="Textocomentario"/>
        <w:numPr>
          <w:ilvl w:val="0"/>
          <w:numId w:val="2"/>
        </w:numPr>
      </w:pPr>
      <w:r>
        <w:t>Reduciría bastante las descripciones de los patrones, aquí no hay necesidad de tanto nivel de detalle, dejando lo más importante</w:t>
      </w:r>
      <w:proofErr w:type="gramStart"/>
      <w:r>
        <w:t>..</w:t>
      </w:r>
      <w:proofErr w:type="gramEnd"/>
      <w:r>
        <w:t xml:space="preserve"> </w:t>
      </w:r>
    </w:p>
    <w:p w:rsidR="002807D4" w:rsidRDefault="002807D4" w:rsidP="00776FA9">
      <w:pPr>
        <w:pStyle w:val="Textocomentario"/>
      </w:pPr>
      <w:r>
        <w:t>Primero necesitarías analizar la cantidad de páginas ocupadas para cada sección y de acuerdo a eso ver qué es lo que se debe reducir para agregar aquello que está faltando.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926" w:rsidRDefault="00E41926" w:rsidP="00776FA9">
      <w:pPr>
        <w:spacing w:after="0" w:line="240" w:lineRule="auto"/>
      </w:pPr>
      <w:r>
        <w:separator/>
      </w:r>
    </w:p>
  </w:endnote>
  <w:endnote w:type="continuationSeparator" w:id="0">
    <w:p w:rsidR="00E41926" w:rsidRDefault="00E41926" w:rsidP="0077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Italic">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926" w:rsidRDefault="00E41926" w:rsidP="00776FA9">
      <w:pPr>
        <w:spacing w:after="0" w:line="240" w:lineRule="auto"/>
      </w:pPr>
      <w:r>
        <w:separator/>
      </w:r>
    </w:p>
  </w:footnote>
  <w:footnote w:type="continuationSeparator" w:id="0">
    <w:p w:rsidR="00E41926" w:rsidRDefault="00E41926" w:rsidP="00776FA9">
      <w:pPr>
        <w:spacing w:after="0" w:line="240" w:lineRule="auto"/>
      </w:pPr>
      <w:r>
        <w:continuationSeparator/>
      </w:r>
    </w:p>
  </w:footnote>
  <w:footnote w:id="1">
    <w:p w:rsidR="002807D4" w:rsidRPr="009660AB" w:rsidRDefault="002807D4"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hyperlink r:id="rId1" w:history="1">
        <w:r w:rsidRPr="009660AB">
          <w:rPr>
            <w:rStyle w:val="Hipervnculo"/>
            <w:rFonts w:cstheme="minorHAnsi"/>
            <w:color w:val="000000" w:themeColor="text1"/>
            <w:sz w:val="14"/>
            <w:lang w:val="en-US"/>
          </w:rPr>
          <w:t>http://www.omg.org/</w:t>
        </w:r>
      </w:hyperlink>
      <w:r w:rsidRPr="009660AB">
        <w:rPr>
          <w:rFonts w:cstheme="minorHAnsi"/>
          <w:lang w:val="en-US"/>
        </w:rPr>
        <w:t xml:space="preserve"> </w:t>
      </w:r>
      <w:r w:rsidRPr="009660AB">
        <w:rPr>
          <w:rFonts w:cstheme="minorHAnsi"/>
          <w:sz w:val="14"/>
          <w:lang w:val="en-US"/>
        </w:rPr>
        <w:t>2015</w:t>
      </w:r>
    </w:p>
  </w:footnote>
  <w:footnote w:id="2">
    <w:p w:rsidR="002807D4" w:rsidRPr="009660AB" w:rsidRDefault="002807D4"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2807D4" w:rsidRPr="00E73253" w:rsidRDefault="002807D4"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hyperlink r:id="rId2" w:history="1">
        <w:r w:rsidRPr="009660AB">
          <w:rPr>
            <w:rStyle w:val="Hipervnculo"/>
            <w:rFonts w:cstheme="minorHAnsi"/>
            <w:color w:val="000000" w:themeColor="text1"/>
            <w:sz w:val="14"/>
            <w:lang w:val="en-US"/>
          </w:rPr>
          <w:t>http://www.omg.org/mda/</w:t>
        </w:r>
      </w:hyperlink>
      <w:r w:rsidRPr="009660AB">
        <w:rPr>
          <w:rFonts w:cstheme="minorHAnsi"/>
          <w:lang w:val="en-US"/>
        </w:rPr>
        <w:t xml:space="preserve"> </w:t>
      </w:r>
      <w:r w:rsidRPr="00B3337D">
        <w:rPr>
          <w:rFonts w:cstheme="minorHAnsi"/>
          <w:sz w:val="14"/>
          <w:lang w:val="en-US"/>
        </w:rPr>
        <w:t>2015</w:t>
      </w:r>
    </w:p>
  </w:footnote>
  <w:footnote w:id="4">
    <w:p w:rsidR="002807D4" w:rsidRPr="003C01C1" w:rsidRDefault="002807D4"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b/>
          <w:bCs/>
          <w:color w:val="000000" w:themeColor="text1"/>
          <w:sz w:val="14"/>
          <w:lang w:val="en-US"/>
        </w:rPr>
        <w:t>jQuery</w:t>
      </w:r>
      <w:proofErr w:type="spellEnd"/>
      <w:r w:rsidRPr="003C01C1">
        <w:rPr>
          <w:b/>
          <w:bCs/>
          <w:color w:val="000000" w:themeColor="text1"/>
          <w:sz w:val="14"/>
          <w:lang w:val="en-US"/>
        </w:rPr>
        <w:t xml:space="preserve"> UI 1.11 API Documentation:</w:t>
      </w:r>
      <w:r w:rsidRPr="003C01C1">
        <w:rPr>
          <w:color w:val="000000" w:themeColor="text1"/>
          <w:sz w:val="14"/>
          <w:lang w:val="en-US"/>
        </w:rPr>
        <w:t xml:space="preserve">  </w:t>
      </w:r>
      <w:hyperlink r:id="rId3" w:history="1">
        <w:r w:rsidRPr="003C01C1">
          <w:rPr>
            <w:rStyle w:val="Hipervnculo"/>
            <w:color w:val="000000" w:themeColor="text1"/>
            <w:sz w:val="14"/>
            <w:lang w:val="en-US"/>
          </w:rPr>
          <w:t>http://api.jqueryui.com/</w:t>
        </w:r>
      </w:hyperlink>
      <w:r w:rsidRPr="003C01C1">
        <w:rPr>
          <w:color w:val="000000" w:themeColor="text1"/>
          <w:sz w:val="14"/>
          <w:lang w:val="en-US"/>
        </w:rPr>
        <w:t xml:space="preserve"> 2015</w:t>
      </w:r>
    </w:p>
  </w:footnote>
  <w:footnote w:id="5">
    <w:p w:rsidR="002807D4" w:rsidRPr="00D56AEE" w:rsidRDefault="002807D4"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hyperlink r:id="rId4" w:history="1">
        <w:r w:rsidRPr="00D56AEE">
          <w:rPr>
            <w:rStyle w:val="Hipervnculo"/>
            <w:color w:val="000000" w:themeColor="text1"/>
            <w:sz w:val="14"/>
            <w:lang w:val="en-US"/>
          </w:rPr>
          <w:t>http://jqueryvalidation.org/</w:t>
        </w:r>
      </w:hyperlink>
      <w:r w:rsidRPr="00D56AEE">
        <w:rPr>
          <w:color w:val="000000" w:themeColor="text1"/>
          <w:sz w:val="14"/>
          <w:lang w:val="en-US"/>
        </w:rPr>
        <w:t xml:space="preserve"> 2015</w:t>
      </w:r>
    </w:p>
  </w:footnote>
  <w:footnote w:id="6">
    <w:p w:rsidR="002807D4" w:rsidRPr="00B25EDB" w:rsidRDefault="002807D4">
      <w:pPr>
        <w:pStyle w:val="Textonotapie"/>
        <w:rPr>
          <w:color w:val="000000" w:themeColor="text1"/>
          <w:sz w:val="14"/>
          <w:lang w:val="en-US"/>
          <w:rPrChange w:id="27" w:author="marcazal" w:date="2015-10-02T10:54:00Z">
            <w:rPr/>
          </w:rPrChange>
        </w:rPr>
      </w:pPr>
      <w:ins w:id="28" w:author="marcazal" w:date="2015-10-02T10:53:00Z">
        <w:r w:rsidRPr="00B25EDB">
          <w:rPr>
            <w:rStyle w:val="Refdenotaalpie"/>
            <w:b/>
            <w:color w:val="000000" w:themeColor="text1"/>
            <w:sz w:val="14"/>
            <w:rPrChange w:id="29" w:author="marcazal" w:date="2015-10-02T10:54:00Z">
              <w:rPr>
                <w:rStyle w:val="Refdenotaalpie"/>
              </w:rPr>
            </w:rPrChange>
          </w:rPr>
          <w:footnoteRef/>
        </w:r>
        <w:r w:rsidRPr="00B25EDB">
          <w:rPr>
            <w:b/>
            <w:color w:val="000000" w:themeColor="text1"/>
            <w:sz w:val="14"/>
            <w:lang w:val="en-US"/>
            <w:rPrChange w:id="30" w:author="marcazal" w:date="2015-10-02T10:54:00Z">
              <w:rPr>
                <w:lang w:val="en-US"/>
              </w:rPr>
            </w:rPrChange>
          </w:rPr>
          <w:t>List of Ajax</w:t>
        </w:r>
      </w:ins>
      <w:ins w:id="31" w:author="marcazal" w:date="2015-10-02T10:57:00Z">
        <w:r>
          <w:rPr>
            <w:b/>
            <w:color w:val="000000" w:themeColor="text1"/>
            <w:sz w:val="14"/>
            <w:lang w:val="en-US"/>
          </w:rPr>
          <w:t xml:space="preserve"> </w:t>
        </w:r>
        <w:r w:rsidRPr="00B25EDB">
          <w:rPr>
            <w:b/>
            <w:color w:val="000000" w:themeColor="text1"/>
            <w:sz w:val="14"/>
            <w:lang w:val="en-US"/>
          </w:rPr>
          <w:t xml:space="preserve">frameworks </w:t>
        </w:r>
      </w:ins>
      <w:ins w:id="32" w:author="marcazal" w:date="2015-10-02T10:53:00Z">
        <w:r w:rsidRPr="00B25EDB">
          <w:rPr>
            <w:b/>
            <w:color w:val="000000" w:themeColor="text1"/>
            <w:sz w:val="14"/>
            <w:lang w:val="en-US"/>
            <w:rPrChange w:id="33" w:author="marcazal" w:date="2015-10-02T10:54:00Z">
              <w:rPr>
                <w:lang w:val="en-US"/>
              </w:rPr>
            </w:rPrChange>
          </w:rPr>
          <w:t>:</w:t>
        </w:r>
        <w:r w:rsidRPr="00B25EDB">
          <w:rPr>
            <w:color w:val="000000" w:themeColor="text1"/>
            <w:sz w:val="14"/>
            <w:lang w:val="en-US"/>
            <w:rPrChange w:id="34" w:author="marcazal" w:date="2015-10-02T10:54:00Z">
              <w:rPr>
                <w:lang w:val="en-US"/>
              </w:rPr>
            </w:rPrChange>
          </w:rPr>
          <w:t xml:space="preserve">  </w:t>
        </w:r>
        <w:r w:rsidRPr="00B25EDB">
          <w:rPr>
            <w:color w:val="000000" w:themeColor="text1"/>
            <w:sz w:val="14"/>
            <w:lang w:val="en-US"/>
            <w:rPrChange w:id="35" w:author="marcazal" w:date="2015-10-02T10:54:00Z">
              <w:rPr>
                <w:lang w:val="en-US"/>
              </w:rPr>
            </w:rPrChange>
          </w:rPr>
          <w:fldChar w:fldCharType="begin"/>
        </w:r>
        <w:r w:rsidRPr="00B25EDB">
          <w:rPr>
            <w:color w:val="000000" w:themeColor="text1"/>
            <w:sz w:val="14"/>
            <w:lang w:val="en-US"/>
            <w:rPrChange w:id="36" w:author="marcazal" w:date="2015-10-02T10:54:00Z">
              <w:rPr>
                <w:lang w:val="en-US"/>
              </w:rPr>
            </w:rPrChange>
          </w:rPr>
          <w:instrText xml:space="preserve"> HYPERLINK "https://en.wikipedia.org/wiki/List_of_Ajax_frameworks" </w:instrText>
        </w:r>
        <w:r w:rsidRPr="00B25EDB">
          <w:rPr>
            <w:color w:val="000000" w:themeColor="text1"/>
            <w:sz w:val="14"/>
            <w:lang w:val="en-US"/>
            <w:rPrChange w:id="37" w:author="marcazal" w:date="2015-10-02T10:54:00Z">
              <w:rPr>
                <w:lang w:val="en-US"/>
              </w:rPr>
            </w:rPrChange>
          </w:rPr>
          <w:fldChar w:fldCharType="separate"/>
        </w:r>
        <w:r w:rsidRPr="00B25EDB">
          <w:rPr>
            <w:rStyle w:val="Hipervnculo"/>
            <w:color w:val="000000" w:themeColor="text1"/>
            <w:sz w:val="14"/>
            <w:lang w:val="en-US"/>
            <w:rPrChange w:id="38" w:author="marcazal" w:date="2015-10-02T10:54:00Z">
              <w:rPr/>
            </w:rPrChange>
          </w:rPr>
          <w:t>https://en.wikipedia.org/wiki/List_of_Ajax_frameworks</w:t>
        </w:r>
        <w:r w:rsidRPr="00B25EDB">
          <w:rPr>
            <w:color w:val="000000" w:themeColor="text1"/>
            <w:sz w:val="14"/>
            <w:lang w:val="en-US"/>
            <w:rPrChange w:id="39" w:author="marcazal" w:date="2015-10-02T10:54:00Z">
              <w:rPr>
                <w:lang w:val="en-US"/>
              </w:rPr>
            </w:rPrChange>
          </w:rPr>
          <w:fldChar w:fldCharType="end"/>
        </w:r>
        <w:r w:rsidRPr="00B25EDB">
          <w:rPr>
            <w:color w:val="000000" w:themeColor="text1"/>
            <w:sz w:val="14"/>
            <w:lang w:val="en-US"/>
            <w:rPrChange w:id="40" w:author="marcazal" w:date="2015-10-02T10:54:00Z">
              <w:rPr>
                <w:lang w:val="en-US"/>
              </w:rPr>
            </w:rPrChange>
          </w:rPr>
          <w:t xml:space="preserve"> 2015</w:t>
        </w:r>
      </w:ins>
    </w:p>
  </w:footnote>
  <w:footnote w:id="7">
    <w:p w:rsidR="002807D4" w:rsidRPr="008E6977" w:rsidRDefault="002807D4"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5"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2807D4" w:rsidRPr="00AF6064" w:rsidRDefault="002807D4"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w:t>
      </w:r>
      <w:proofErr w:type="spellStart"/>
      <w:r w:rsidRPr="00AF6064">
        <w:rPr>
          <w:b/>
          <w:color w:val="000000" w:themeColor="text1"/>
          <w:sz w:val="14"/>
          <w:lang w:val="en-US"/>
        </w:rPr>
        <w:t>Modelling</w:t>
      </w:r>
      <w:proofErr w:type="spellEnd"/>
      <w:r w:rsidRPr="00AF6064">
        <w:rPr>
          <w:b/>
          <w:color w:val="000000" w:themeColor="text1"/>
          <w:sz w:val="14"/>
          <w:lang w:val="en-US"/>
        </w:rPr>
        <w:t xml:space="preserve"> </w:t>
      </w:r>
      <w:proofErr w:type="spellStart"/>
      <w:r w:rsidRPr="00AF6064">
        <w:rPr>
          <w:b/>
          <w:color w:val="000000" w:themeColor="text1"/>
          <w:sz w:val="14"/>
          <w:lang w:val="en-US"/>
        </w:rPr>
        <w:t>Framwwork</w:t>
      </w:r>
      <w:proofErr w:type="spellEnd"/>
      <w:r w:rsidRPr="00AF6064">
        <w:rPr>
          <w:b/>
          <w:color w:val="000000" w:themeColor="text1"/>
          <w:sz w:val="14"/>
          <w:szCs w:val="14"/>
          <w:lang w:val="en-US"/>
        </w:rPr>
        <w:t xml:space="preserve">: </w:t>
      </w:r>
      <w:r w:rsidRPr="00AF6064">
        <w:rPr>
          <w:color w:val="000000" w:themeColor="text1"/>
          <w:sz w:val="14"/>
          <w:szCs w:val="14"/>
          <w:lang w:val="en-US"/>
        </w:rPr>
        <w:t xml:space="preserve"> </w:t>
      </w:r>
      <w:hyperlink r:id="rId6" w:history="1">
        <w:r w:rsidRPr="00AF6064">
          <w:rPr>
            <w:rStyle w:val="Hipervnculo"/>
            <w:color w:val="000000" w:themeColor="text1"/>
            <w:sz w:val="14"/>
            <w:szCs w:val="14"/>
            <w:lang w:val="en-US"/>
          </w:rPr>
          <w:t>https://www.eclipse.org/modeling/emf</w:t>
        </w:r>
      </w:hyperlink>
      <w:r w:rsidRPr="00AF6064">
        <w:rPr>
          <w:color w:val="000000" w:themeColor="text1"/>
          <w:sz w:val="14"/>
          <w:szCs w:val="14"/>
          <w:lang w:val="en-US"/>
        </w:rPr>
        <w:t xml:space="preserve"> </w:t>
      </w:r>
      <w:r w:rsidRPr="00AF6064">
        <w:rPr>
          <w:color w:val="000000" w:themeColor="text1"/>
          <w:sz w:val="14"/>
          <w:lang w:val="en-US"/>
        </w:rPr>
        <w:t xml:space="preserve"> 2015</w:t>
      </w:r>
    </w:p>
  </w:footnote>
  <w:footnote w:id="9">
    <w:p w:rsidR="002807D4" w:rsidRPr="00E44923" w:rsidRDefault="002807D4"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7"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2807D4" w:rsidRPr="00B44222" w:rsidRDefault="002807D4"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08"/>
  <w:hyphenationZone w:val="425"/>
  <w:characterSpacingControl w:val="doNotCompress"/>
  <w:footnotePr>
    <w:footnote w:id="-1"/>
    <w:footnote w:id="0"/>
  </w:footnotePr>
  <w:endnotePr>
    <w:endnote w:id="-1"/>
    <w:endnote w:id="0"/>
  </w:endnotePr>
  <w:compat/>
  <w:rsids>
    <w:rsidRoot w:val="00776FA9"/>
    <w:rsid w:val="000377F5"/>
    <w:rsid w:val="00037DF5"/>
    <w:rsid w:val="000A0950"/>
    <w:rsid w:val="0014555A"/>
    <w:rsid w:val="001617FC"/>
    <w:rsid w:val="001623BC"/>
    <w:rsid w:val="00187D8E"/>
    <w:rsid w:val="002807D4"/>
    <w:rsid w:val="002A313A"/>
    <w:rsid w:val="002B671C"/>
    <w:rsid w:val="002C5948"/>
    <w:rsid w:val="002E65BB"/>
    <w:rsid w:val="002F0FCB"/>
    <w:rsid w:val="003A5AA6"/>
    <w:rsid w:val="003C0584"/>
    <w:rsid w:val="003F2BD2"/>
    <w:rsid w:val="004724FE"/>
    <w:rsid w:val="004D1869"/>
    <w:rsid w:val="005027B0"/>
    <w:rsid w:val="005D27F9"/>
    <w:rsid w:val="00660472"/>
    <w:rsid w:val="006F252B"/>
    <w:rsid w:val="006F775F"/>
    <w:rsid w:val="007400FA"/>
    <w:rsid w:val="00764C93"/>
    <w:rsid w:val="00776FA9"/>
    <w:rsid w:val="00861A9E"/>
    <w:rsid w:val="00875F8F"/>
    <w:rsid w:val="008A5ACD"/>
    <w:rsid w:val="008C0F08"/>
    <w:rsid w:val="008D017D"/>
    <w:rsid w:val="008E0EC4"/>
    <w:rsid w:val="0095118A"/>
    <w:rsid w:val="00994ABE"/>
    <w:rsid w:val="009F3E64"/>
    <w:rsid w:val="00A37EFF"/>
    <w:rsid w:val="00AB0937"/>
    <w:rsid w:val="00B25EDB"/>
    <w:rsid w:val="00D1234E"/>
    <w:rsid w:val="00D272DA"/>
    <w:rsid w:val="00D51855"/>
    <w:rsid w:val="00D81217"/>
    <w:rsid w:val="00DB05A5"/>
    <w:rsid w:val="00DD5F16"/>
    <w:rsid w:val="00E045E9"/>
    <w:rsid w:val="00E10D3B"/>
    <w:rsid w:val="00E41926"/>
    <w:rsid w:val="00EB20AE"/>
    <w:rsid w:val="00EE5D6A"/>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pi.jqueryui.com/" TargetMode="External"/><Relationship Id="rId7" Type="http://schemas.openxmlformats.org/officeDocument/2006/relationships/hyperlink" Target="https://eclipse.org/acceleo"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s://www.eclipse.org/modeling/emf" TargetMode="External"/><Relationship Id="rId5" Type="http://schemas.openxmlformats.org/officeDocument/2006/relationships/hyperlink" Target="http://www.nomagic.com/products/magicdraw.html" TargetMode="External"/><Relationship Id="rId4" Type="http://schemas.openxmlformats.org/officeDocument/2006/relationships/hyperlink" Target="http://jqueryvalidati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E6207-11E5-4926-931C-93AA4135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6944</Words>
  <Characters>38198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17</cp:revision>
  <dcterms:created xsi:type="dcterms:W3CDTF">2015-10-02T14:30:00Z</dcterms:created>
  <dcterms:modified xsi:type="dcterms:W3CDTF">2015-10-02T18:58:00Z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