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BF" w:rsidRDefault="009A04BF" w:rsidP="00AC2D60">
      <w:pPr>
        <w:pStyle w:val="papertitle"/>
        <w:rPr>
          <w:ins w:id="0" w:author="Ivan Lopez" w:date="2015-11-16T16:29:00Z"/>
          <w:lang w:val="es-PY" w:eastAsia="ar-SA"/>
        </w:rPr>
      </w:pPr>
      <w:ins w:id="1" w:author="Ivan Lopez" w:date="2015-11-16T16:29:00Z">
        <w:r>
          <w:rPr>
            <w:lang w:val="es-PY" w:eastAsia="ar-SA"/>
          </w:rPr>
          <w:t>Una p</w:t>
        </w:r>
        <w:r w:rsidRPr="0041782F">
          <w:rPr>
            <w:lang w:val="es-PY" w:eastAsia="ar-SA"/>
          </w:rPr>
          <w:t>ropuesta basada en Model Driven Architecture para el soporte de aplicaciones RIA</w:t>
        </w:r>
      </w:ins>
    </w:p>
    <w:p w:rsidR="009A04BF" w:rsidRPr="00614D3B" w:rsidRDefault="009A04BF" w:rsidP="00AC2D60">
      <w:pPr>
        <w:pStyle w:val="author"/>
        <w:rPr>
          <w:ins w:id="2" w:author="Ivan Lopez" w:date="2015-11-16T16:29:00Z"/>
          <w:lang w:val="es-PY"/>
        </w:rPr>
      </w:pPr>
      <w:ins w:id="3" w:author="Ivan Lopez" w:date="2015-11-16T16:29:00Z">
        <w:r w:rsidRPr="00614D3B">
          <w:rPr>
            <w:lang w:val="es-PY"/>
          </w:rPr>
          <w:t xml:space="preserve">Iván </w:t>
        </w:r>
        <w:proofErr w:type="gramStart"/>
        <w:r w:rsidRPr="00614D3B">
          <w:rPr>
            <w:lang w:val="es-PY"/>
          </w:rPr>
          <w:t>López</w:t>
        </w:r>
        <w:r w:rsidRPr="006E021D">
          <w:rPr>
            <w:vertAlign w:val="superscript"/>
            <w:lang w:val="es-PY"/>
          </w:rPr>
          <w:t>1</w:t>
        </w:r>
        <w:r>
          <w:rPr>
            <w:lang w:val="es-PY"/>
          </w:rPr>
          <w:t xml:space="preserve"> </w:t>
        </w:r>
        <w:r w:rsidRPr="00614D3B">
          <w:rPr>
            <w:lang w:val="es-PY"/>
          </w:rPr>
          <w:t>,</w:t>
        </w:r>
        <w:proofErr w:type="gramEnd"/>
        <w:r w:rsidRPr="00614D3B">
          <w:rPr>
            <w:lang w:val="es-PY"/>
          </w:rPr>
          <w:t xml:space="preserve"> Magalí González</w:t>
        </w:r>
        <w:r w:rsidRPr="006E021D">
          <w:rPr>
            <w:vertAlign w:val="superscript"/>
            <w:lang w:val="es-PY"/>
          </w:rPr>
          <w:t>1</w:t>
        </w:r>
        <w:r>
          <w:rPr>
            <w:lang w:val="es-PY"/>
          </w:rPr>
          <w:t xml:space="preserve"> </w:t>
        </w:r>
        <w:r w:rsidRPr="00614D3B">
          <w:rPr>
            <w:lang w:val="es-PY"/>
          </w:rPr>
          <w:t>, Nathalie Aquino</w:t>
        </w:r>
        <w:r w:rsidRPr="006E021D">
          <w:rPr>
            <w:vertAlign w:val="superscript"/>
            <w:lang w:val="es-PY"/>
          </w:rPr>
          <w:t>1</w:t>
        </w:r>
        <w:r w:rsidRPr="00614D3B">
          <w:rPr>
            <w:lang w:val="es-PY"/>
          </w:rPr>
          <w:t xml:space="preserve"> , </w:t>
        </w:r>
        <w:r>
          <w:rPr>
            <w:lang w:val="es-PY"/>
          </w:rPr>
          <w:t>y</w:t>
        </w:r>
        <w:r w:rsidRPr="00614D3B">
          <w:rPr>
            <w:lang w:val="es-PY"/>
          </w:rPr>
          <w:t xml:space="preserve"> Luca Cernuzzi</w:t>
        </w:r>
        <w:r w:rsidRPr="006E021D">
          <w:rPr>
            <w:vertAlign w:val="superscript"/>
            <w:lang w:val="es-PY"/>
          </w:rPr>
          <w:t>1</w:t>
        </w:r>
      </w:ins>
    </w:p>
    <w:p w:rsidR="009A04BF" w:rsidRDefault="009A04BF" w:rsidP="00AC2D60">
      <w:pPr>
        <w:pStyle w:val="address"/>
        <w:rPr>
          <w:ins w:id="4" w:author="Ivan Lopez" w:date="2015-11-16T16:29:00Z"/>
          <w:lang w:val="es-PY"/>
        </w:rPr>
      </w:pPr>
      <w:ins w:id="5" w:author="Ivan Lopez" w:date="2015-11-16T16:29:00Z">
        <w:r w:rsidRPr="007D0241">
          <w:rPr>
            <w:lang w:val="es-PY"/>
          </w:rPr>
          <w:t xml:space="preserve"> </w:t>
        </w:r>
        <w:r w:rsidRPr="006E021D">
          <w:rPr>
            <w:vertAlign w:val="superscript"/>
            <w:lang w:val="es-PY"/>
          </w:rPr>
          <w:t>1</w:t>
        </w:r>
        <w:r w:rsidRPr="007D0241">
          <w:rPr>
            <w:lang w:val="es-PY"/>
          </w:rPr>
          <w:t>Universidad Católica Nuestra Señora de la Asunción, Departamento de Electr</w:t>
        </w:r>
        <w:r>
          <w:rPr>
            <w:lang w:val="es-PY"/>
          </w:rPr>
          <w:t>ónica e Informática</w:t>
        </w:r>
        <w:r w:rsidRPr="007D0241">
          <w:rPr>
            <w:lang w:val="es-PY"/>
          </w:rPr>
          <w:t xml:space="preserve">, </w:t>
        </w:r>
        <w:r>
          <w:rPr>
            <w:lang w:val="es-PY"/>
          </w:rPr>
          <w:t>Asunción</w:t>
        </w:r>
        <w:r w:rsidRPr="007D0241">
          <w:rPr>
            <w:lang w:val="es-PY"/>
          </w:rPr>
          <w:t xml:space="preserve">, </w:t>
        </w:r>
        <w:r>
          <w:rPr>
            <w:lang w:val="es-PY"/>
          </w:rPr>
          <w:t>Paraguay</w:t>
        </w:r>
        <w:r w:rsidRPr="007D0241">
          <w:rPr>
            <w:lang w:val="es-PY"/>
          </w:rPr>
          <w:t xml:space="preserve"> </w:t>
        </w:r>
      </w:ins>
    </w:p>
    <w:p w:rsidR="009A04BF" w:rsidRPr="009C75B9" w:rsidRDefault="00AC2D60" w:rsidP="00AC2D60">
      <w:pPr>
        <w:ind w:left="708" w:firstLine="0"/>
        <w:rPr>
          <w:ins w:id="6" w:author="Ivan Lopez" w:date="2015-11-16T16:29:00Z"/>
          <w:rStyle w:val="e-mail"/>
        </w:rPr>
      </w:pPr>
      <w:r>
        <w:rPr>
          <w:rStyle w:val="e-mail"/>
        </w:rPr>
        <w:t xml:space="preserve">   </w:t>
      </w:r>
      <w:ins w:id="7" w:author="Ivan Lopez" w:date="2015-11-16T16:29:00Z">
        <w:r w:rsidR="009A04BF" w:rsidRPr="009C75B9">
          <w:rPr>
            <w:rStyle w:val="e-mail"/>
          </w:rPr>
          <w:t>{ilopez,mgonzalez,nathalie.aquino,lcernuzz}@uca.edu.py</w:t>
        </w:r>
      </w:ins>
    </w:p>
    <w:p w:rsidR="009A04BF" w:rsidRDefault="009A04BF" w:rsidP="009A04BF">
      <w:pPr>
        <w:rPr>
          <w:ins w:id="8" w:author="Ivan Lopez" w:date="2015-11-16T16:29:00Z"/>
          <w:rFonts w:ascii="Arabic Typesetting" w:hAnsi="Arabic Typesetting" w:cs="Arabic Typesetting"/>
        </w:rPr>
      </w:pPr>
    </w:p>
    <w:p w:rsidR="009A04BF" w:rsidRDefault="009A04BF" w:rsidP="00AC2D60">
      <w:pPr>
        <w:pStyle w:val="abstract"/>
        <w:spacing w:after="0"/>
        <w:ind w:firstLine="0"/>
        <w:rPr>
          <w:ins w:id="9" w:author="Ivan Lopez" w:date="2015-11-16T16:29:00Z"/>
          <w:lang w:val="es-PY"/>
        </w:rPr>
      </w:pPr>
      <w:ins w:id="10" w:author="Ivan Lopez" w:date="2015-11-16T16:29:00Z">
        <w:r w:rsidRPr="00AC2D60">
          <w:rPr>
            <w:b/>
            <w:lang w:val="es-PY"/>
          </w:rPr>
          <w:t>Abstract.</w:t>
        </w:r>
        <w:r w:rsidRPr="007070AC">
          <w:rPr>
            <w:lang w:val="es-PY"/>
          </w:rPr>
          <w:t xml:space="preserve"> Model Oriented Web Approach (MoWebA) es una aproximación de desarrollo de aplicaciones Web, basada en modelos y fundamentada en los principios de Model Driven Architecture (MDA). En los últimos años, MoWebA ha ido evolucionando para dar soporte a diversos aspectos de una aplicación Web. En ese contexto, este trabajo extiende MoWebA para dar cobertura a ciertas características de las Rich Internet Applications (RIA). Las RIA han surgido para paliar ciertos problemas existentes en la Web 1.0 y, teniendo como una premisa importante la obtención de aplicaciones similares a las de escritorio, permiten explotar el lado del cliente. Este trabajo se enfoca en las características RIA relacionadas a la validación local de campos de entrada de un formulario y a la inclusión de widgets interactivos de amplia utilización. Se han extendido los metamodelos y perfiles de MoWebA para dar soporte a las características mencionadas. De manera correspondiente, se adaptaron las reglas de transformación y el compilador de modelo a texto para generar interfaces enriquecidas usando la librería jQuery UI. Finalmente, se ha realizado una ilustración de la propuesta, a fin de demostrar las nuevas capacidades de MoWebA.</w:t>
        </w:r>
      </w:ins>
    </w:p>
    <w:p w:rsidR="009A04BF" w:rsidRPr="009C75B9" w:rsidRDefault="009A04BF" w:rsidP="00AC2D60">
      <w:pPr>
        <w:pStyle w:val="keywords"/>
        <w:rPr>
          <w:ins w:id="11" w:author="Ivan Lopez" w:date="2015-11-16T16:29:00Z"/>
          <w:rPrChange w:id="12" w:author="marcazal" w:date="2015-11-07T15:33:00Z">
            <w:rPr>
              <w:ins w:id="13" w:author="Ivan Lopez" w:date="2015-11-16T16:29:00Z"/>
              <w:rFonts w:ascii="Times-Roman" w:hAnsi="Times-Roman" w:cs="Times-Roman"/>
              <w:sz w:val="14"/>
              <w:szCs w:val="26"/>
              <w:lang w:eastAsia="ar-SA"/>
            </w:rPr>
          </w:rPrChange>
        </w:rPr>
      </w:pPr>
      <w:ins w:id="14" w:author="Ivan Lopez" w:date="2015-11-16T16:29:00Z">
        <w:r w:rsidRPr="00AC2D60">
          <w:rPr>
            <w:b/>
          </w:rPr>
          <w:t>Keywords:</w:t>
        </w:r>
        <w:r>
          <w:rPr>
            <w:b/>
          </w:rPr>
          <w:t xml:space="preserve"> </w:t>
        </w:r>
        <w:r w:rsidRPr="00161403">
          <w:t>Model Driven Architecture (MDA)</w:t>
        </w:r>
        <w:r>
          <w:t xml:space="preserve"> </w:t>
        </w:r>
        <w:r w:rsidRPr="00161403">
          <w:t>·</w:t>
        </w:r>
        <w:r>
          <w:t xml:space="preserve"> </w:t>
        </w:r>
        <w:r w:rsidRPr="00161403">
          <w:t>Model Oriented Web Approach (MoWebA)</w:t>
        </w:r>
        <w:r>
          <w:t xml:space="preserve"> </w:t>
        </w:r>
        <w:r w:rsidRPr="00161403">
          <w:t>·</w:t>
        </w:r>
        <w:r>
          <w:t xml:space="preserve"> </w:t>
        </w:r>
        <w:r w:rsidRPr="00161403">
          <w:t>Rich Internet Applications (RIA)</w:t>
        </w:r>
      </w:ins>
    </w:p>
    <w:p w:rsidR="00776FA9" w:rsidRDefault="00776FA9" w:rsidP="00776FA9">
      <w:pPr>
        <w:spacing w:line="240" w:lineRule="auto"/>
        <w:rPr>
          <w:b/>
        </w:rPr>
      </w:pPr>
    </w:p>
    <w:p w:rsidR="00776FA9" w:rsidRPr="0069463E" w:rsidRDefault="00776FA9" w:rsidP="00AC2D60">
      <w:pPr>
        <w:pStyle w:val="heading1"/>
      </w:pPr>
      <w:r w:rsidRPr="0069463E">
        <w:t>Introducción</w:t>
      </w:r>
    </w:p>
    <w:p w:rsidR="00776FA9" w:rsidRPr="00200203" w:rsidRDefault="00776FA9" w:rsidP="00776FA9">
      <w:r w:rsidRPr="00200203">
        <w:t>Con la idea de que las aplicaciones Web se asemejen lo más posible a las aplicaciones de escritorio, nacieron las Rich Internet Applications (</w:t>
      </w:r>
      <w:r w:rsidR="00FD6200" w:rsidRPr="00200203">
        <w:t>RIA</w:t>
      </w:r>
      <w:r w:rsidRPr="00200203">
        <w:t xml:space="preserve">). Estas representan todo un desafío para la ingeniería Web, ya que las </w:t>
      </w:r>
      <w:r w:rsidR="00FD6200" w:rsidRPr="00200203">
        <w:t>RIA</w:t>
      </w:r>
      <w:r w:rsidRPr="00200203">
        <w:t xml:space="preserve"> han dado un cambio radical en la manera en que se comportan, desarrollan y despliegan </w:t>
      </w:r>
      <w:r w:rsidR="00134BC5" w:rsidRPr="00200203">
        <w:t xml:space="preserve">dichas </w:t>
      </w:r>
      <w:r w:rsidRPr="00200203">
        <w:t>aplicaciones,</w:t>
      </w:r>
      <w:r w:rsidR="005D08ED" w:rsidRPr="00200203">
        <w:t xml:space="preserve"> </w:t>
      </w:r>
      <w:r w:rsidRPr="00200203">
        <w:t>ofreciendo mejoras substanciales con respecto a las aplicaciones Web tradicionales, con nuevas características referentes a la comunicación, la distribución</w:t>
      </w:r>
      <w:r w:rsidR="005D08ED" w:rsidRPr="00200203">
        <w:t xml:space="preserve"> </w:t>
      </w:r>
      <w:r w:rsidRPr="00200203">
        <w:t>de los datos y la computación en el lado cliente, acompañadas</w:t>
      </w:r>
      <w:r w:rsidR="00134BC5" w:rsidRPr="00200203">
        <w:t xml:space="preserve"> además</w:t>
      </w:r>
      <w:r w:rsidRPr="00200203">
        <w:t xml:space="preserve"> de interfaces mucho m</w:t>
      </w:r>
      <w:r w:rsidR="00134BC5" w:rsidRPr="00200203">
        <w:t>á</w:t>
      </w:r>
      <w:r w:rsidRPr="00200203">
        <w:t xml:space="preserve">s interactivas, en </w:t>
      </w:r>
      <w:r w:rsidR="00134BC5" w:rsidRPr="00200203">
        <w:t xml:space="preserve">las que </w:t>
      </w:r>
      <w:r w:rsidRPr="00200203">
        <w:t>el usuario</w:t>
      </w:r>
      <w:r w:rsidR="00134BC5" w:rsidRPr="00200203">
        <w:t>,</w:t>
      </w:r>
      <w:r w:rsidRPr="00200203">
        <w:t xml:space="preserve"> en ocasiones, no distingue si está utilizando la aplicación online </w:t>
      </w:r>
      <w:r w:rsidR="00134BC5" w:rsidRPr="00200203">
        <w:t>u</w:t>
      </w:r>
      <w:r w:rsidRPr="00200203">
        <w:t xml:space="preserve"> offline. Con estos avances propuestos por las </w:t>
      </w:r>
      <w:r w:rsidR="00FD6200" w:rsidRPr="00200203">
        <w:t>RIA</w:t>
      </w:r>
      <w:r w:rsidRPr="00200203">
        <w:t>,</w:t>
      </w:r>
      <w:r w:rsidR="005D08ED" w:rsidRPr="00200203">
        <w:t xml:space="preserve"> </w:t>
      </w:r>
      <w:r w:rsidRPr="00200203">
        <w:t>muchas de las metodologías Web tradicionales basadas en la Web 1.0</w:t>
      </w:r>
      <w:r w:rsidR="00134BC5" w:rsidRPr="00200203">
        <w:t>,</w:t>
      </w:r>
      <w:r w:rsidRPr="00200203">
        <w:t xml:space="preserve"> tales como</w:t>
      </w:r>
      <w:r w:rsidR="005D08ED" w:rsidRPr="00200203">
        <w:t xml:space="preserve"> </w:t>
      </w:r>
      <w:r w:rsidR="00FD6200" w:rsidRPr="00200203">
        <w:t>WebML</w:t>
      </w:r>
      <w:r w:rsidR="00A37EFF" w:rsidRPr="00200203">
        <w:t>[</w:t>
      </w:r>
      <w:r w:rsidR="00506A45">
        <w:fldChar w:fldCharType="begin"/>
      </w:r>
      <w:r w:rsidR="00506A45">
        <w:instrText xml:space="preserve"> REF BIB_fraternali2010 \* MERGEFORMAT </w:instrText>
      </w:r>
      <w:r w:rsidR="00506A45">
        <w:fldChar w:fldCharType="separate"/>
      </w:r>
      <w:r w:rsidR="0055175D" w:rsidRPr="00200203">
        <w:t>15</w:t>
      </w:r>
      <w:r w:rsidR="00506A45">
        <w:fldChar w:fldCharType="end"/>
      </w:r>
      <w:r w:rsidR="00A37EFF" w:rsidRPr="00200203">
        <w:t>]</w:t>
      </w:r>
      <w:r w:rsidRPr="00200203">
        <w:t xml:space="preserve">, </w:t>
      </w:r>
      <w:r w:rsidR="00FD6200" w:rsidRPr="00200203">
        <w:t>UWE</w:t>
      </w:r>
      <w:r w:rsidR="00A37EFF" w:rsidRPr="00200203">
        <w:t>[</w:t>
      </w:r>
      <w:r w:rsidR="00506A45">
        <w:fldChar w:fldCharType="begin"/>
      </w:r>
      <w:r w:rsidR="00506A45">
        <w:instrText xml:space="preserve"> REF BIB_machado2009 \* MERGEFORMAT </w:instrText>
      </w:r>
      <w:r w:rsidR="00506A45">
        <w:fldChar w:fldCharType="separate"/>
      </w:r>
      <w:r w:rsidR="0055175D" w:rsidRPr="00200203">
        <w:t>9</w:t>
      </w:r>
      <w:r w:rsidR="00506A45">
        <w:fldChar w:fldCharType="end"/>
      </w:r>
      <w:r w:rsidR="00A37EFF" w:rsidRPr="00200203">
        <w:t>]</w:t>
      </w:r>
      <w:r w:rsidRPr="00200203">
        <w:t xml:space="preserve">, </w:t>
      </w:r>
      <w:r w:rsidR="00FD6200" w:rsidRPr="00200203">
        <w:t>OOH</w:t>
      </w:r>
      <w:r w:rsidR="00A37EFF" w:rsidRPr="00200203">
        <w:t>[</w:t>
      </w:r>
      <w:r w:rsidR="00506A45">
        <w:fldChar w:fldCharType="begin"/>
      </w:r>
      <w:r w:rsidR="00506A45">
        <w:instrText xml:space="preserve"> REF BIB_melia2008 </w:instrText>
      </w:r>
      <w:r w:rsidR="00506A45">
        <w:instrText xml:space="preserve">\* MERGEFORMAT </w:instrText>
      </w:r>
      <w:r w:rsidR="00506A45">
        <w:fldChar w:fldCharType="separate"/>
      </w:r>
      <w:r w:rsidR="0055175D" w:rsidRPr="00200203">
        <w:t>17</w:t>
      </w:r>
      <w:r w:rsidR="00506A45">
        <w:fldChar w:fldCharType="end"/>
      </w:r>
      <w:r w:rsidR="00A37EFF" w:rsidRPr="00200203">
        <w:t>]</w:t>
      </w:r>
      <w:r w:rsidRPr="00200203">
        <w:t xml:space="preserve">, </w:t>
      </w:r>
      <w:r w:rsidR="00FD6200" w:rsidRPr="00200203">
        <w:t>OOHDM</w:t>
      </w:r>
      <w:r w:rsidR="00A37EFF" w:rsidRPr="00200203">
        <w:t>[</w:t>
      </w:r>
      <w:r w:rsidR="00506A45">
        <w:fldChar w:fldCharType="begin"/>
      </w:r>
      <w:r w:rsidR="00506A45">
        <w:instrText xml:space="preserve"> REF BIB_urbieta2007 \* MERGEFORMAT </w:instrText>
      </w:r>
      <w:r w:rsidR="00506A45">
        <w:fldChar w:fldCharType="separate"/>
      </w:r>
      <w:r w:rsidR="0055175D" w:rsidRPr="00200203">
        <w:t>13</w:t>
      </w:r>
      <w:r w:rsidR="00506A45">
        <w:fldChar w:fldCharType="end"/>
      </w:r>
      <w:r w:rsidR="00A37EFF" w:rsidRPr="00200203">
        <w:t>]</w:t>
      </w:r>
      <w:r w:rsidRPr="00200203">
        <w:t xml:space="preserve"> y </w:t>
      </w:r>
      <w:r w:rsidR="00FD6200" w:rsidRPr="00200203">
        <w:t>OOWS</w:t>
      </w:r>
      <w:r w:rsidR="00A37EFF" w:rsidRPr="00200203">
        <w:t>[</w:t>
      </w:r>
      <w:r w:rsidR="00506A45">
        <w:fldChar w:fldCharType="begin"/>
      </w:r>
      <w:r w:rsidR="00506A45">
        <w:instrText xml:space="preserve"> REF BIB_valverde2008 \* MERGEFORMAT </w:instrText>
      </w:r>
      <w:r w:rsidR="00506A45">
        <w:fldChar w:fldCharType="separate"/>
      </w:r>
      <w:r w:rsidR="0055175D" w:rsidRPr="00200203">
        <w:t>2</w:t>
      </w:r>
      <w:r w:rsidR="00506A45">
        <w:fldChar w:fldCharType="end"/>
      </w:r>
      <w:r w:rsidR="00A37EFF" w:rsidRPr="00200203">
        <w:t>]</w:t>
      </w:r>
      <w:r w:rsidRPr="00200203">
        <w:t xml:space="preserve">, han tenido que evolucionar de cierta forma, agregando nuevos modelos o extendiendo los existentes, para dar cobertura a las diversas características sofisticadas propuestas por </w:t>
      </w:r>
      <w:r w:rsidR="00FD6200" w:rsidRPr="00200203">
        <w:t>RIA</w:t>
      </w:r>
      <w:r w:rsidRPr="00200203">
        <w:t xml:space="preserve">. Muchas de las metodologías citadas </w:t>
      </w:r>
      <w:proofErr w:type="gramStart"/>
      <w:r w:rsidRPr="00200203">
        <w:t>han</w:t>
      </w:r>
      <w:proofErr w:type="gramEnd"/>
      <w:r w:rsidRPr="00200203">
        <w:t xml:space="preserve"> logrado una notable evolución en su afán de mantenerse vigentes con los avances propuestos por las </w:t>
      </w:r>
      <w:r w:rsidR="00FD6200" w:rsidRPr="00200203">
        <w:t>RIA</w:t>
      </w:r>
      <w:r w:rsidRPr="00200203">
        <w:t xml:space="preserve">, sin embargo en la actualidad, ninguna de ellas, logra satisfacer todas las nuevas funcionalidades </w:t>
      </w:r>
      <w:r w:rsidR="00A37EFF" w:rsidRPr="00200203">
        <w:t>[</w:t>
      </w:r>
      <w:r w:rsidR="00506A45">
        <w:fldChar w:fldCharType="begin"/>
      </w:r>
      <w:r w:rsidR="00506A45">
        <w:instrText xml:space="preserve"> REF BIB_wright2008 \* MERGEFORMAT </w:instrText>
      </w:r>
      <w:r w:rsidR="00506A45">
        <w:fldChar w:fldCharType="separate"/>
      </w:r>
      <w:r w:rsidR="0055175D" w:rsidRPr="00200203">
        <w:t>6</w:t>
      </w:r>
      <w:r w:rsidR="00506A45">
        <w:fldChar w:fldCharType="end"/>
      </w:r>
      <w:r w:rsidR="00A37EFF" w:rsidRPr="00200203">
        <w:t>]</w:t>
      </w:r>
      <w:r w:rsidRPr="00200203">
        <w:t xml:space="preserve"> </w:t>
      </w:r>
      <w:r w:rsidR="00A37EFF" w:rsidRPr="00200203">
        <w:t>[</w:t>
      </w:r>
      <w:r w:rsidR="00506A45">
        <w:fldChar w:fldCharType="begin"/>
      </w:r>
      <w:r w:rsidR="00506A45">
        <w:instrText xml:space="preserve"> REF BIB_preciado2005 \* MERGEFORMAT </w:instrText>
      </w:r>
      <w:r w:rsidR="00506A45">
        <w:fldChar w:fldCharType="separate"/>
      </w:r>
      <w:r w:rsidR="0055175D" w:rsidRPr="00200203">
        <w:t>7</w:t>
      </w:r>
      <w:r w:rsidR="00506A45">
        <w:fldChar w:fldCharType="end"/>
      </w:r>
      <w:r w:rsidR="00A37EFF" w:rsidRPr="00200203">
        <w:t>]</w:t>
      </w:r>
      <w:r w:rsidRPr="00200203">
        <w:t xml:space="preserve"> </w:t>
      </w:r>
      <w:r w:rsidR="00A37EFF" w:rsidRPr="00200203">
        <w:t>[</w:t>
      </w:r>
      <w:r w:rsidR="00506A45">
        <w:fldChar w:fldCharType="begin"/>
      </w:r>
      <w:r w:rsidR="00506A45">
        <w:instrText xml:space="preserve"> REF BIB_mariannebusch2009 \* MERGEFORMAT </w:instrText>
      </w:r>
      <w:r w:rsidR="00506A45">
        <w:fldChar w:fldCharType="separate"/>
      </w:r>
      <w:r w:rsidR="0055175D" w:rsidRPr="00200203">
        <w:t>10</w:t>
      </w:r>
      <w:r w:rsidR="00506A45">
        <w:fldChar w:fldCharType="end"/>
      </w:r>
      <w:r w:rsidR="00A37EFF" w:rsidRPr="00200203">
        <w:t>]</w:t>
      </w:r>
      <w:r w:rsidRPr="00200203">
        <w:t xml:space="preserve"> </w:t>
      </w:r>
      <w:r w:rsidR="00A37EFF" w:rsidRPr="00200203">
        <w:t>[</w:t>
      </w:r>
      <w:r w:rsidR="00506A45">
        <w:fldChar w:fldCharType="begin"/>
      </w:r>
      <w:r w:rsidR="00506A45">
        <w:instrText xml:space="preserve"> REF BIB_toffetti2011 \* MERGEFORMAT </w:instrText>
      </w:r>
      <w:r w:rsidR="00506A45">
        <w:fldChar w:fldCharType="separate"/>
      </w:r>
      <w:r w:rsidR="0055175D" w:rsidRPr="00200203">
        <w:t>4</w:t>
      </w:r>
      <w:r w:rsidR="00506A45">
        <w:fldChar w:fldCharType="end"/>
      </w:r>
      <w:r w:rsidR="00A37EFF" w:rsidRPr="00200203">
        <w:t>]</w:t>
      </w:r>
      <w:r w:rsidRPr="00200203">
        <w:t>.</w:t>
      </w:r>
    </w:p>
    <w:p w:rsidR="00776FA9" w:rsidRPr="00200203" w:rsidRDefault="00776FA9" w:rsidP="00776FA9">
      <w:r w:rsidRPr="00200203">
        <w:t>Con la idea de que los modelos de la metodología a utilizar en este trabajo de fin de carrera estén basados en estándares aceptados en la comunidad web (como UML) y a la vez puedan ser desplegados en diversas herramientas Case de modelado (libres o licenciadas), se ha identificado</w:t>
      </w:r>
      <w:r w:rsidR="00134BC5" w:rsidRPr="00200203">
        <w:t>, a partir de un</w:t>
      </w:r>
      <w:r w:rsidRPr="00200203">
        <w:t xml:space="preserve"> análisis, el hecho de que s</w:t>
      </w:r>
      <w:r w:rsidR="00DE2E82" w:rsidRPr="00200203">
        <w:t>ó</w:t>
      </w:r>
      <w:r w:rsidRPr="00200203">
        <w:t>lo OOH4RIA,</w:t>
      </w:r>
      <w:r w:rsidR="005D08ED" w:rsidRPr="00200203">
        <w:t xml:space="preserve"> </w:t>
      </w:r>
      <w:r w:rsidR="00FD6200" w:rsidRPr="00200203">
        <w:t>UWE</w:t>
      </w:r>
      <w:r w:rsidRPr="00200203">
        <w:t xml:space="preserve">-R y Patrones </w:t>
      </w:r>
      <w:r w:rsidR="00FD6200" w:rsidRPr="00200203">
        <w:t>RIA</w:t>
      </w:r>
      <w:r w:rsidRPr="00200203">
        <w:t xml:space="preserve"> con </w:t>
      </w:r>
      <w:r w:rsidR="00FD6200" w:rsidRPr="00200203">
        <w:t>UWE</w:t>
      </w:r>
      <w:r w:rsidRPr="00200203">
        <w:t xml:space="preserve">, poseen tales características. Sin embargo, en estas metodologías, las soluciones </w:t>
      </w:r>
      <w:r w:rsidR="00FD6200" w:rsidRPr="00200203">
        <w:t>RIA</w:t>
      </w:r>
      <w:r w:rsidRPr="00200203">
        <w:t xml:space="preserve"> propuestas en</w:t>
      </w:r>
      <w:r w:rsidR="005D08ED" w:rsidRPr="00200203">
        <w:t xml:space="preserve"> </w:t>
      </w:r>
      <w:r w:rsidRPr="00200203">
        <w:t xml:space="preserve">sus modelos poseen detalles de alguna arquitectura destino en particular, lo que conlleva a que sus modelos no </w:t>
      </w:r>
      <w:proofErr w:type="gramStart"/>
      <w:r w:rsidRPr="00200203">
        <w:t>sean</w:t>
      </w:r>
      <w:proofErr w:type="gramEnd"/>
      <w:r w:rsidRPr="00200203">
        <w:t xml:space="preserve"> totalmente independientes de la plataforma. </w:t>
      </w:r>
      <w:proofErr w:type="gramStart"/>
      <w:r w:rsidR="002E126F" w:rsidRPr="00200203">
        <w:t>U</w:t>
      </w:r>
      <w:r w:rsidRPr="00200203">
        <w:t>n</w:t>
      </w:r>
      <w:proofErr w:type="gramEnd"/>
      <w:r w:rsidRPr="00200203">
        <w:t xml:space="preserve"> nuevo enfoque para el desarrollo de aplicaciones Web basado en modelos y fundamentado en los principios</w:t>
      </w:r>
      <w:r w:rsidRPr="0069463E">
        <w:rPr>
          <w:rFonts w:cstheme="minorHAnsi"/>
        </w:rPr>
        <w:t xml:space="preserve"> </w:t>
      </w:r>
      <w:r w:rsidRPr="00200203">
        <w:lastRenderedPageBreak/>
        <w:t>propuestos por la OMG</w:t>
      </w:r>
      <w:r w:rsidRPr="00200203">
        <w:footnoteReference w:id="1"/>
      </w:r>
      <w:r w:rsidRPr="00200203">
        <w:t>, se ha propuesto en el DEI</w:t>
      </w:r>
      <w:r w:rsidRPr="00200203">
        <w:footnoteReference w:id="2"/>
      </w:r>
      <w:r w:rsidRPr="00200203">
        <w:t>. Este enfoque está basado en los</w:t>
      </w:r>
      <w:r w:rsidR="005D08ED" w:rsidRPr="00200203">
        <w:t xml:space="preserve"> </w:t>
      </w:r>
      <w:r w:rsidRPr="00200203">
        <w:t>estándares MDA</w:t>
      </w:r>
      <w:r w:rsidRPr="00200203">
        <w:footnoteReference w:id="3"/>
      </w:r>
      <w:r w:rsidRPr="00200203">
        <w:t xml:space="preserve"> y ofrece </w:t>
      </w:r>
      <w:proofErr w:type="gramStart"/>
      <w:r w:rsidRPr="00200203">
        <w:t>un</w:t>
      </w:r>
      <w:proofErr w:type="gramEnd"/>
      <w:r w:rsidRPr="00200203">
        <w:t xml:space="preserve"> esquema de modelado en capas para la separación de conceptos. Dicho enfoque se denomina </w:t>
      </w:r>
      <w:r w:rsidR="00486433" w:rsidRPr="00200203">
        <w:t>MoWebA</w:t>
      </w:r>
      <w:r w:rsidRPr="00200203">
        <w:t xml:space="preserve"> </w:t>
      </w:r>
      <w:r w:rsidR="00A37EFF" w:rsidRPr="00200203">
        <w:t>[</w:t>
      </w:r>
      <w:r w:rsidR="00506A45">
        <w:fldChar w:fldCharType="begin"/>
      </w:r>
      <w:r w:rsidR="00506A45">
        <w:instrText xml:space="preserve"> REF BIB_gonzalez2011 \* MERGEFORMAT </w:instrText>
      </w:r>
      <w:r w:rsidR="00506A45">
        <w:fldChar w:fldCharType="separate"/>
      </w:r>
      <w:r w:rsidR="0055175D" w:rsidRPr="00200203">
        <w:t>12</w:t>
      </w:r>
      <w:r w:rsidR="00506A45">
        <w:fldChar w:fldCharType="end"/>
      </w:r>
      <w:r w:rsidR="00A37EFF" w:rsidRPr="00200203">
        <w:t>][</w:t>
      </w:r>
      <w:r w:rsidR="00506A45">
        <w:fldChar w:fldCharType="begin"/>
      </w:r>
      <w:r w:rsidR="00506A45">
        <w:instrText xml:space="preserve"> REF BIB_gonzalez2010 \* MERGEFORMAT </w:instrText>
      </w:r>
      <w:r w:rsidR="00506A45">
        <w:fldChar w:fldCharType="separate"/>
      </w:r>
      <w:r w:rsidR="0055175D" w:rsidRPr="00200203">
        <w:t>11</w:t>
      </w:r>
      <w:r w:rsidR="00506A45">
        <w:fldChar w:fldCharType="end"/>
      </w:r>
      <w:r w:rsidR="00A37EFF" w:rsidRPr="00200203">
        <w:t>]</w:t>
      </w:r>
      <w:r w:rsidR="00AD479F" w:rsidRPr="00200203">
        <w:t>,</w:t>
      </w:r>
      <w:r w:rsidRPr="00200203">
        <w:t xml:space="preserve"> y en la actualidad cuenta con características de modelado a nivel de presentación, lógica de negocio, navegación y adaptabilidad de los usuarios, pudiendo generarse aplicaciones Web completas y funcionales con modelos independientes de la plataforma. </w:t>
      </w:r>
      <w:proofErr w:type="gramStart"/>
      <w:r w:rsidR="00486433" w:rsidRPr="00200203">
        <w:t>MoWebA</w:t>
      </w:r>
      <w:r w:rsidRPr="00200203">
        <w:t xml:space="preserve"> tiene la capacidad de llevar a cabo extensiones a sus metamodelos para cubrir nuevas características, lo cual la hace adaptable a los cambios actuales.</w:t>
      </w:r>
      <w:proofErr w:type="gramEnd"/>
    </w:p>
    <w:p w:rsidR="00776FA9" w:rsidRPr="00200203" w:rsidRDefault="00776FA9" w:rsidP="00776FA9">
      <w:r w:rsidRPr="00200203">
        <w:t xml:space="preserve">El objetivo de este trabajo de fin de carrera se enmarca en la idea de llevar a cabo extensiones a la propuesta Web </w:t>
      </w:r>
      <w:r w:rsidR="00486433" w:rsidRPr="00200203">
        <w:t>MoWebA</w:t>
      </w:r>
      <w:r w:rsidRPr="00200203">
        <w:t xml:space="preserve"> con respecto a la capa de Presentación, con el fin de abarcar a algunas de las principales características de las </w:t>
      </w:r>
      <w:r w:rsidR="00FD6200" w:rsidRPr="00200203">
        <w:t>RIA</w:t>
      </w:r>
      <w:r w:rsidRPr="00200203">
        <w:t xml:space="preserve">. Para llevar a cabo esta propuesta de extensión, se divide el esquema de trabajo de la siguiente manera. </w:t>
      </w:r>
      <w:proofErr w:type="gramStart"/>
      <w:r w:rsidRPr="00200203">
        <w:t xml:space="preserve">Se definen primeramente las </w:t>
      </w:r>
      <w:r w:rsidR="00FD6200" w:rsidRPr="00200203">
        <w:t>RIA</w:t>
      </w:r>
      <w:r w:rsidRPr="00200203">
        <w:t>, presentando</w:t>
      </w:r>
      <w:r w:rsidR="005D08ED" w:rsidRPr="00200203">
        <w:t xml:space="preserve"> </w:t>
      </w:r>
      <w:r w:rsidRPr="00200203">
        <w:t>sus principales características y los</w:t>
      </w:r>
      <w:r w:rsidR="005D08ED" w:rsidRPr="00200203">
        <w:t xml:space="preserve"> </w:t>
      </w:r>
      <w:r w:rsidRPr="00200203">
        <w:t>nuevos aportes a las aplicaciones Web tradicionales.</w:t>
      </w:r>
      <w:proofErr w:type="gramEnd"/>
      <w:r w:rsidRPr="00200203">
        <w:t xml:space="preserve"> Posteriormente</w:t>
      </w:r>
      <w:r w:rsidR="00C9347F" w:rsidRPr="00200203">
        <w:t>,</w:t>
      </w:r>
      <w:r w:rsidRPr="00200203">
        <w:t xml:space="preserve"> se presenta el estado </w:t>
      </w:r>
      <w:proofErr w:type="gramStart"/>
      <w:r w:rsidRPr="00200203">
        <w:t>del</w:t>
      </w:r>
      <w:proofErr w:type="gramEnd"/>
      <w:r w:rsidRPr="00200203">
        <w:t xml:space="preserve"> arte de las metodologías de desarrollo basada</w:t>
      </w:r>
      <w:r w:rsidR="00C9347F" w:rsidRPr="00200203">
        <w:t>s</w:t>
      </w:r>
      <w:r w:rsidRPr="00200203">
        <w:t xml:space="preserve"> en modelos </w:t>
      </w:r>
      <w:r w:rsidR="00486433" w:rsidRPr="00200203">
        <w:t>MDD</w:t>
      </w:r>
      <w:r w:rsidRPr="00200203">
        <w:t xml:space="preserve"> que dan cobertura a características de </w:t>
      </w:r>
      <w:r w:rsidR="00FD6200" w:rsidRPr="00200203">
        <w:t>RIA</w:t>
      </w:r>
      <w:r w:rsidRPr="00200203">
        <w:t xml:space="preserve">. </w:t>
      </w:r>
      <w:proofErr w:type="gramStart"/>
      <w:r w:rsidRPr="00200203">
        <w:t xml:space="preserve">A continuación se presenta la aproximación de desarrollo Web </w:t>
      </w:r>
      <w:r w:rsidR="00486433" w:rsidRPr="00200203">
        <w:t>MoWebA</w:t>
      </w:r>
      <w:r w:rsidRPr="00200203">
        <w:t>.</w:t>
      </w:r>
      <w:proofErr w:type="gramEnd"/>
      <w:r w:rsidRPr="00200203">
        <w:t xml:space="preserve"> Se extiende luego el metamodelo</w:t>
      </w:r>
      <w:r w:rsidR="005D08ED" w:rsidRPr="00200203">
        <w:t xml:space="preserve"> </w:t>
      </w:r>
      <w:r w:rsidRPr="00200203">
        <w:t xml:space="preserve">de </w:t>
      </w:r>
      <w:r w:rsidR="0002187C" w:rsidRPr="00200203">
        <w:t>C</w:t>
      </w:r>
      <w:r w:rsidRPr="00200203">
        <w:t>ontenido</w:t>
      </w:r>
      <w:r w:rsidR="0002187C" w:rsidRPr="00200203">
        <w:t xml:space="preserve"> y Estructura</w:t>
      </w:r>
      <w:r w:rsidRPr="00200203">
        <w:t xml:space="preserve"> de </w:t>
      </w:r>
      <w:r w:rsidR="00486433" w:rsidRPr="00200203">
        <w:t>MoWebA</w:t>
      </w:r>
      <w:r w:rsidRPr="00200203">
        <w:t xml:space="preserve"> y se presenta una propuesta de</w:t>
      </w:r>
      <w:r w:rsidR="005D08ED" w:rsidRPr="00200203">
        <w:t xml:space="preserve"> </w:t>
      </w:r>
      <w:r w:rsidRPr="00200203">
        <w:t>transformación</w:t>
      </w:r>
      <w:r w:rsidR="005D08ED" w:rsidRPr="00200203">
        <w:t xml:space="preserve"> </w:t>
      </w:r>
      <w:r w:rsidRPr="00200203">
        <w:t>de modelo a texto (</w:t>
      </w:r>
      <w:r w:rsidR="00FB74B5" w:rsidRPr="00200203">
        <w:t>M2T</w:t>
      </w:r>
      <w:r w:rsidRPr="00200203">
        <w:t>) para la plataforma destino jQueryUI</w:t>
      </w:r>
      <w:r w:rsidRPr="00200203">
        <w:footnoteReference w:id="4"/>
      </w:r>
      <w:r w:rsidRPr="00200203">
        <w:t xml:space="preserve"> y jQuery Validation Plugin</w:t>
      </w:r>
      <w:r w:rsidRPr="00200203">
        <w:footnoteReference w:id="5"/>
      </w:r>
      <w:r w:rsidRPr="00200203">
        <w:t xml:space="preserve">, para cubrir algunas características </w:t>
      </w:r>
      <w:r w:rsidR="00FD6200" w:rsidRPr="00200203">
        <w:t>RIA</w:t>
      </w:r>
      <w:r w:rsidRPr="00200203">
        <w:t xml:space="preserve"> de las presentaciones enriquecidas y de la lógica de negocios en el lado cliente. Como siguiente paso se evalúa</w:t>
      </w:r>
      <w:r w:rsidR="00757B38" w:rsidRPr="00200203">
        <w:t>n</w:t>
      </w:r>
      <w:r w:rsidRPr="00200203">
        <w:t xml:space="preserve"> </w:t>
      </w:r>
      <w:r w:rsidR="00757B38" w:rsidRPr="00200203">
        <w:t xml:space="preserve">los </w:t>
      </w:r>
      <w:r w:rsidRPr="00200203">
        <w:t>metamodelo</w:t>
      </w:r>
      <w:r w:rsidR="00757B38" w:rsidRPr="00200203">
        <w:t>s</w:t>
      </w:r>
      <w:r w:rsidRPr="00200203">
        <w:t xml:space="preserve"> de Contenido y Estructura extendido</w:t>
      </w:r>
      <w:r w:rsidR="00757B38" w:rsidRPr="00200203">
        <w:t>s</w:t>
      </w:r>
      <w:r w:rsidRPr="00200203">
        <w:t xml:space="preserve"> con una ilustración. Se finaliza el trabajo con </w:t>
      </w:r>
      <w:proofErr w:type="gramStart"/>
      <w:r w:rsidRPr="00200203">
        <w:t>un</w:t>
      </w:r>
      <w:proofErr w:type="gramEnd"/>
      <w:r w:rsidRPr="00200203">
        <w:t xml:space="preserve"> análisis de los resultados obtenidos</w:t>
      </w:r>
      <w:r w:rsidR="00757B38" w:rsidRPr="00200203">
        <w:t>,</w:t>
      </w:r>
      <w:r w:rsidRPr="00200203">
        <w:t xml:space="preserve"> elaborando la conclusión y los posibles trabajos futuros.</w:t>
      </w:r>
    </w:p>
    <w:p w:rsidR="00B25EDB" w:rsidRPr="004D1869" w:rsidRDefault="00B25EDB" w:rsidP="00895A54">
      <w:pPr>
        <w:pStyle w:val="heading1"/>
      </w:pPr>
      <w:r w:rsidRPr="004D1869">
        <w:t>Rich Internet Applications (</w:t>
      </w:r>
      <w:r w:rsidR="00FD6200" w:rsidRPr="00FD6200">
        <w:rPr>
          <w:i/>
        </w:rPr>
        <w:t>RIA</w:t>
      </w:r>
      <w:r w:rsidRPr="004D1869">
        <w:t>)</w:t>
      </w:r>
    </w:p>
    <w:p w:rsidR="00B25EDB" w:rsidRPr="00AB722A" w:rsidRDefault="003A4460" w:rsidP="00B25EDB">
      <w:r w:rsidRPr="00AB722A">
        <w:rPr>
          <w:noProof/>
          <w:lang w:val="es-ES" w:eastAsia="es-ES"/>
        </w:rPr>
        <mc:AlternateContent>
          <mc:Choice Requires="wps">
            <w:drawing>
              <wp:anchor distT="0" distB="0" distL="114300" distR="114300" simplePos="0" relativeHeight="251664384" behindDoc="0" locked="0" layoutInCell="1" allowOverlap="1" wp14:anchorId="08589B1F" wp14:editId="4A43B79F">
                <wp:simplePos x="0" y="0"/>
                <wp:positionH relativeFrom="column">
                  <wp:posOffset>3510915</wp:posOffset>
                </wp:positionH>
                <wp:positionV relativeFrom="paragraph">
                  <wp:posOffset>2095500</wp:posOffset>
                </wp:positionV>
                <wp:extent cx="2011680" cy="685165"/>
                <wp:effectExtent l="0" t="0" r="0" b="1270"/>
                <wp:wrapTight wrapText="bothSides">
                  <wp:wrapPolygon edited="0">
                    <wp:start x="-102" y="0"/>
                    <wp:lineTo x="-102" y="21160"/>
                    <wp:lineTo x="21600" y="21160"/>
                    <wp:lineTo x="21600" y="0"/>
                    <wp:lineTo x="-102" y="0"/>
                  </wp:wrapPolygon>
                </wp:wrapTigh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685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7E9B" w:rsidRPr="004B2F27" w:rsidRDefault="00B47E9B" w:rsidP="00B25EDB">
                            <w:pPr>
                              <w:pStyle w:val="Epgrafe"/>
                              <w:rPr>
                                <w:b w:val="0"/>
                                <w:noProof/>
                                <w:color w:val="000000" w:themeColor="text1"/>
                              </w:rPr>
                            </w:pPr>
                            <w:bookmarkStart w:id="15" w:name="_Ref422935694"/>
                            <w:r w:rsidRPr="004B2F27">
                              <w:rPr>
                                <w:color w:val="000000" w:themeColor="text1"/>
                              </w:rPr>
                              <w:t xml:space="preserve">Figura </w:t>
                            </w:r>
                            <w:r w:rsidR="003B1CBD" w:rsidRPr="004B2F27">
                              <w:rPr>
                                <w:color w:val="000000" w:themeColor="text1"/>
                              </w:rPr>
                              <w:fldChar w:fldCharType="begin"/>
                            </w:r>
                            <w:r w:rsidRPr="004B2F27">
                              <w:rPr>
                                <w:color w:val="000000" w:themeColor="text1"/>
                              </w:rPr>
                              <w:instrText xml:space="preserve"> SEQ Figura \* ARABIC </w:instrText>
                            </w:r>
                            <w:r w:rsidR="003B1CBD" w:rsidRPr="004B2F27">
                              <w:rPr>
                                <w:color w:val="000000" w:themeColor="text1"/>
                              </w:rPr>
                              <w:fldChar w:fldCharType="separate"/>
                            </w:r>
                            <w:r w:rsidR="0055175D">
                              <w:rPr>
                                <w:noProof/>
                                <w:color w:val="000000" w:themeColor="text1"/>
                              </w:rPr>
                              <w:t>1</w:t>
                            </w:r>
                            <w:r w:rsidR="003B1CBD" w:rsidRPr="004B2F27">
                              <w:rPr>
                                <w:color w:val="000000" w:themeColor="text1"/>
                              </w:rPr>
                              <w:fldChar w:fldCharType="end"/>
                            </w:r>
                            <w:bookmarkEnd w:id="15"/>
                            <w:r w:rsidRPr="004B2F27">
                              <w:rPr>
                                <w:b w:val="0"/>
                                <w:color w:val="000000" w:themeColor="text1"/>
                              </w:rPr>
                              <w:t xml:space="preserve"> Fundamento de las </w:t>
                            </w:r>
                            <w:r w:rsidRPr="0025152F">
                              <w:rPr>
                                <w:b w:val="0"/>
                                <w:i/>
                                <w:color w:val="000000" w:themeColor="text1"/>
                              </w:rPr>
                              <w:t>RIA</w:t>
                            </w:r>
                            <w:r w:rsidRPr="004B2F27">
                              <w:rPr>
                                <w:b w:val="0"/>
                                <w:color w:val="000000" w:themeColor="text1"/>
                              </w:rPr>
                              <w:t>. Las aplicaciones Web, las aplicaciones de escritorio y las tecnologías de comunicación</w:t>
                            </w:r>
                            <w:r>
                              <w:rPr>
                                <w:b w:val="0"/>
                                <w:color w:val="000000" w:themeColor="text1"/>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76.45pt;margin-top:165pt;width:158.4pt;height:5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" stroked="f">
                <v:textbox style="mso-fit-shape-to-text:t" inset="0,0,0,0">
                  <w:txbxContent>
                    <w:p w:rsidR="00B47E9B" w:rsidRPr="004B2F27" w:rsidRDefault="00B47E9B" w:rsidP="00B25EDB">
                      <w:pPr>
                        <w:pStyle w:val="Epgrafe"/>
                        <w:rPr>
                          <w:b w:val="0"/>
                          <w:noProof/>
                          <w:color w:val="000000" w:themeColor="text1"/>
                        </w:rPr>
                      </w:pPr>
                      <w:bookmarkStart w:id="16" w:name="_Ref422935694"/>
                      <w:r w:rsidRPr="004B2F27">
                        <w:rPr>
                          <w:color w:val="000000" w:themeColor="text1"/>
                        </w:rPr>
                        <w:t xml:space="preserve">Figura </w:t>
                      </w:r>
                      <w:r w:rsidR="003B1CBD" w:rsidRPr="004B2F27">
                        <w:rPr>
                          <w:color w:val="000000" w:themeColor="text1"/>
                        </w:rPr>
                        <w:fldChar w:fldCharType="begin"/>
                      </w:r>
                      <w:r w:rsidRPr="004B2F27">
                        <w:rPr>
                          <w:color w:val="000000" w:themeColor="text1"/>
                        </w:rPr>
                        <w:instrText xml:space="preserve"> SEQ Figura \* ARABIC </w:instrText>
                      </w:r>
                      <w:r w:rsidR="003B1CBD" w:rsidRPr="004B2F27">
                        <w:rPr>
                          <w:color w:val="000000" w:themeColor="text1"/>
                        </w:rPr>
                        <w:fldChar w:fldCharType="separate"/>
                      </w:r>
                      <w:r w:rsidR="0055175D">
                        <w:rPr>
                          <w:noProof/>
                          <w:color w:val="000000" w:themeColor="text1"/>
                        </w:rPr>
                        <w:t>1</w:t>
                      </w:r>
                      <w:r w:rsidR="003B1CBD" w:rsidRPr="004B2F27">
                        <w:rPr>
                          <w:color w:val="000000" w:themeColor="text1"/>
                        </w:rPr>
                        <w:fldChar w:fldCharType="end"/>
                      </w:r>
                      <w:bookmarkEnd w:id="16"/>
                      <w:r w:rsidRPr="004B2F27">
                        <w:rPr>
                          <w:b w:val="0"/>
                          <w:color w:val="000000" w:themeColor="text1"/>
                        </w:rPr>
                        <w:t xml:space="preserve"> Fundamento de las </w:t>
                      </w:r>
                      <w:r w:rsidRPr="0025152F">
                        <w:rPr>
                          <w:b w:val="0"/>
                          <w:i/>
                          <w:color w:val="000000" w:themeColor="text1"/>
                        </w:rPr>
                        <w:t>RIA</w:t>
                      </w:r>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mc:Fallback>
        </mc:AlternateContent>
      </w:r>
      <w:r w:rsidR="00B25EDB" w:rsidRPr="00AB722A">
        <w:rPr>
          <w:noProof/>
          <w:lang w:val="es-ES" w:eastAsia="es-ES"/>
        </w:rPr>
        <w:drawing>
          <wp:anchor distT="0" distB="0" distL="114300" distR="114300" simplePos="0" relativeHeight="251660800" behindDoc="1" locked="0" layoutInCell="1" allowOverlap="1" wp14:anchorId="22E833EB" wp14:editId="411C7A17">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9" cstate="print"/>
                    <a:stretch>
                      <a:fillRect/>
                    </a:stretch>
                  </pic:blipFill>
                  <pic:spPr>
                    <a:xfrm>
                      <a:off x="0" y="0"/>
                      <a:ext cx="2011680" cy="1991360"/>
                    </a:xfrm>
                    <a:prstGeom prst="rect">
                      <a:avLst/>
                    </a:prstGeom>
                  </pic:spPr>
                </pic:pic>
              </a:graphicData>
            </a:graphic>
          </wp:anchor>
        </w:drawing>
      </w:r>
      <w:r w:rsidR="00B25EDB" w:rsidRPr="00AB722A">
        <w:t xml:space="preserve">El término </w:t>
      </w:r>
      <w:r w:rsidR="00FD6200" w:rsidRPr="00AB722A">
        <w:t>RIA</w:t>
      </w:r>
      <w:r w:rsidR="00B25EDB" w:rsidRPr="00AB722A">
        <w:t xml:space="preserve"> fue introducido en marzo de 2002 por la empresa Macromedia (actualmente Adobe) que en </w:t>
      </w:r>
      <w:proofErr w:type="gramStart"/>
      <w:r w:rsidR="00B25EDB" w:rsidRPr="00AB722A">
        <w:t>ese</w:t>
      </w:r>
      <w:proofErr w:type="gramEnd"/>
      <w:r w:rsidR="00B25EDB" w:rsidRPr="00AB722A">
        <w:t xml:space="preserve"> entonces abordaba las limitaciones en cuanto a la riqueza de las interfaces, medios y contenidos de las aplicaciones </w:t>
      </w:r>
      <w:r w:rsidR="00A37EFF" w:rsidRPr="00AB722A">
        <w:t>[</w:t>
      </w:r>
      <w:r w:rsidR="00506A45">
        <w:fldChar w:fldCharType="begin"/>
      </w:r>
      <w:r w:rsidR="00506A45">
        <w:instrText xml:space="preserve"> REF BIB_allairemacromediamarch2002 \* MERGEFORMAT </w:instrText>
      </w:r>
      <w:r w:rsidR="00506A45">
        <w:fldChar w:fldCharType="separate"/>
      </w:r>
      <w:r w:rsidR="0055175D" w:rsidRPr="00AB722A">
        <w:t>5</w:t>
      </w:r>
      <w:r w:rsidR="00506A45">
        <w:fldChar w:fldCharType="end"/>
      </w:r>
      <w:r w:rsidR="00A37EFF" w:rsidRPr="00AB722A">
        <w:t>]</w:t>
      </w:r>
      <w:r w:rsidR="00B25EDB" w:rsidRPr="00AB722A">
        <w:t xml:space="preserve">. En la </w:t>
      </w:r>
      <w:r w:rsidR="003B1CBD" w:rsidRPr="00AB722A">
        <w:fldChar w:fldCharType="begin"/>
      </w:r>
      <w:r w:rsidR="00B25EDB" w:rsidRPr="00AB722A">
        <w:instrText xml:space="preserve"> REF _Ref422935694 \h </w:instrText>
      </w:r>
      <w:r w:rsidR="001603AD" w:rsidRPr="00AB722A">
        <w:instrText xml:space="preserve"> \* MERGEFORMAT </w:instrText>
      </w:r>
      <w:r w:rsidR="003B1CBD" w:rsidRPr="00AB722A">
        <w:fldChar w:fldCharType="separate"/>
      </w:r>
      <w:r w:rsidR="0055175D" w:rsidRPr="00AB722A">
        <w:t>Figura 1</w:t>
      </w:r>
      <w:r w:rsidR="003B1CBD" w:rsidRPr="00AB722A">
        <w:fldChar w:fldCharType="end"/>
      </w:r>
      <w:r w:rsidR="00B25EDB" w:rsidRPr="00AB722A">
        <w:t xml:space="preserve"> se presentan los tres aspectos que</w:t>
      </w:r>
      <w:r w:rsidR="00757B38" w:rsidRPr="00AB722A">
        <w:t>,</w:t>
      </w:r>
      <w:r w:rsidR="00B25EDB" w:rsidRPr="00AB722A">
        <w:t xml:space="preserve"> en conjunción, dieron </w:t>
      </w:r>
      <w:proofErr w:type="gramStart"/>
      <w:r w:rsidR="00B25EDB" w:rsidRPr="00AB722A">
        <w:t>origen</w:t>
      </w:r>
      <w:proofErr w:type="gramEnd"/>
      <w:r w:rsidR="00B25EDB" w:rsidRPr="00AB722A">
        <w:t xml:space="preserve"> a las </w:t>
      </w:r>
      <w:r w:rsidR="00FD6200" w:rsidRPr="00AB722A">
        <w:t>RIA</w:t>
      </w:r>
      <w:r w:rsidR="00B25EDB" w:rsidRPr="00AB722A">
        <w:t xml:space="preserve">. </w:t>
      </w:r>
      <w:proofErr w:type="gramStart"/>
      <w:r w:rsidR="00B25EDB" w:rsidRPr="00AB722A">
        <w:t xml:space="preserve">Las </w:t>
      </w:r>
      <w:r w:rsidR="00FD6200" w:rsidRPr="00AB722A">
        <w:t>RIA</w:t>
      </w:r>
      <w:r w:rsidR="00B25EDB" w:rsidRPr="00AB722A">
        <w:t xml:space="preserve"> son aplicaciones Web que exhiben widgets, comportamientos y características que están presentes en las aplicaciones de escritorio.</w:t>
      </w:r>
      <w:proofErr w:type="gramEnd"/>
      <w:r w:rsidR="00B25EDB" w:rsidRPr="00AB722A">
        <w:t xml:space="preserve"> Poseen una mayor capacidad de respuesta, son más seguras y presentan una interfaz más avanzada con respecto a las aplicaciones </w:t>
      </w:r>
      <w:proofErr w:type="gramStart"/>
      <w:r w:rsidR="00B25EDB" w:rsidRPr="00AB722A">
        <w:t>del</w:t>
      </w:r>
      <w:proofErr w:type="gramEnd"/>
      <w:r w:rsidR="00B25EDB" w:rsidRPr="00AB722A">
        <w:t xml:space="preserve"> modelo Web 1.0. Sus características</w:t>
      </w:r>
      <w:r w:rsidR="007618C6" w:rsidRPr="00AB722A">
        <w:t xml:space="preserve"> </w:t>
      </w:r>
      <w:r w:rsidR="00B25EDB" w:rsidRPr="00AB722A">
        <w:t>principales incluyen</w:t>
      </w:r>
      <w:r w:rsidR="0012099F" w:rsidRPr="00AB722A">
        <w:t>:</w:t>
      </w:r>
      <w:r w:rsidR="00B25EDB" w:rsidRPr="00AB722A">
        <w:t xml:space="preserve"> </w:t>
      </w:r>
      <w:r w:rsidR="0012099F" w:rsidRPr="00AB722A">
        <w:t xml:space="preserve">a) </w:t>
      </w:r>
      <w:r w:rsidR="00B25EDB" w:rsidRPr="00AB722A">
        <w:t>el paradigma de página única</w:t>
      </w:r>
      <w:r w:rsidR="0012099F" w:rsidRPr="00AB722A">
        <w:t>; b)</w:t>
      </w:r>
      <w:r w:rsidR="00B25EDB" w:rsidRPr="00AB722A">
        <w:t xml:space="preserve"> un avanzado esquema de comunicación</w:t>
      </w:r>
      <w:r w:rsidR="0012099F" w:rsidRPr="00AB722A">
        <w:t xml:space="preserve">, </w:t>
      </w:r>
      <w:r w:rsidR="00B25EDB" w:rsidRPr="00AB722A">
        <w:t>con la inclusión de tecnologías push</w:t>
      </w:r>
      <w:r w:rsidR="005E5D4F" w:rsidRPr="00AB722A">
        <w:t>,</w:t>
      </w:r>
      <w:r w:rsidR="00B25EDB" w:rsidRPr="00AB722A">
        <w:t xml:space="preserve"> comunicación asíncrona entre el cliente y el servidor</w:t>
      </w:r>
      <w:r w:rsidR="005E5D4F" w:rsidRPr="00AB722A">
        <w:t>,</w:t>
      </w:r>
      <w:r w:rsidR="00B25EDB" w:rsidRPr="00AB722A">
        <w:t xml:space="preserve"> y un manejo optimizado de los datos, reduciendo las solicitudes al servidor</w:t>
      </w:r>
      <w:r w:rsidR="0012099F" w:rsidRPr="00AB722A">
        <w:t xml:space="preserve">; </w:t>
      </w:r>
      <w:r w:rsidR="00B25EDB" w:rsidRPr="00AB722A">
        <w:t xml:space="preserve"> y </w:t>
      </w:r>
      <w:r w:rsidR="0012099F" w:rsidRPr="00AB722A">
        <w:t>c)</w:t>
      </w:r>
      <w:r w:rsidR="00B25EDB" w:rsidRPr="00AB722A">
        <w:t xml:space="preserve"> la inclusión de un motor en el cliente</w:t>
      </w:r>
      <w:r w:rsidR="0012099F" w:rsidRPr="00AB722A">
        <w:t xml:space="preserve">, </w:t>
      </w:r>
      <w:r w:rsidR="00B25EDB" w:rsidRPr="00AB722A">
        <w:t>en la forma de máquina virtual o extensiones (plug-ins) en el navegador</w:t>
      </w:r>
      <w:r w:rsidR="0012099F" w:rsidRPr="00AB722A">
        <w:t>,</w:t>
      </w:r>
      <w:r w:rsidR="00B25EDB" w:rsidRPr="00AB722A">
        <w:t xml:space="preserve"> que administra la disposición gráfica de los elementos y la mayoría de las interacciones locales </w:t>
      </w:r>
      <w:r w:rsidR="00A37EFF" w:rsidRPr="00AB722A">
        <w:t>[</w:t>
      </w:r>
      <w:r w:rsidR="00506A45">
        <w:fldChar w:fldCharType="begin"/>
      </w:r>
      <w:r w:rsidR="00506A45">
        <w:instrText xml:space="preserve"> REF BIB_martinez_2druiz2010 \* MERGEFORMAT </w:instrText>
      </w:r>
      <w:r w:rsidR="00506A45">
        <w:fldChar w:fldCharType="separate"/>
      </w:r>
      <w:r w:rsidR="0055175D" w:rsidRPr="00AB722A">
        <w:t>3</w:t>
      </w:r>
      <w:r w:rsidR="00506A45">
        <w:fldChar w:fldCharType="end"/>
      </w:r>
      <w:r w:rsidR="00A37EFF" w:rsidRPr="00AB722A">
        <w:t>]</w:t>
      </w:r>
      <w:r w:rsidR="00B25EDB" w:rsidRPr="00AB722A">
        <w:t>.</w:t>
      </w:r>
    </w:p>
    <w:p w:rsidR="00B25EDB" w:rsidRPr="00B25EDB" w:rsidRDefault="00B25EDB" w:rsidP="00895A54">
      <w:pPr>
        <w:pStyle w:val="heading2"/>
      </w:pPr>
      <w:r w:rsidRPr="00B25EDB">
        <w:t xml:space="preserve">Características principales de las </w:t>
      </w:r>
      <w:r w:rsidR="00FD6200" w:rsidRPr="00FD6200">
        <w:rPr>
          <w:i/>
        </w:rPr>
        <w:t>RIA</w:t>
      </w:r>
    </w:p>
    <w:p w:rsidR="00B25EDB" w:rsidRPr="00B25EDB" w:rsidRDefault="00B25EDB" w:rsidP="00B25EDB">
      <w:pPr>
        <w:rPr>
          <w:rFonts w:cstheme="minorHAnsi"/>
          <w:color w:val="000000"/>
        </w:rPr>
      </w:pPr>
      <w:proofErr w:type="gramStart"/>
      <w:r w:rsidRPr="00AB722A">
        <w:t>A continuación</w:t>
      </w:r>
      <w:r w:rsidR="007A69C7" w:rsidRPr="00AB722A">
        <w:t>,</w:t>
      </w:r>
      <w:r w:rsidRPr="00AB722A">
        <w:t xml:space="preserve"> se presentan </w:t>
      </w:r>
      <w:r w:rsidR="007A69C7" w:rsidRPr="00AB722A">
        <w:t xml:space="preserve">más detalles de </w:t>
      </w:r>
      <w:r w:rsidRPr="00AB722A">
        <w:t xml:space="preserve">las cuatro características principales de las aplicaciones </w:t>
      </w:r>
      <w:r w:rsidR="00FD6200" w:rsidRPr="00AB722A">
        <w:t>RIA</w:t>
      </w:r>
      <w:r w:rsidRPr="00B25EDB">
        <w:rPr>
          <w:rFonts w:cstheme="minorHAnsi"/>
          <w:color w:val="000000"/>
        </w:rPr>
        <w:t>.</w:t>
      </w:r>
      <w:proofErr w:type="gramEnd"/>
    </w:p>
    <w:p w:rsidR="00B25EDB" w:rsidRPr="00AB722A" w:rsidRDefault="00B25EDB" w:rsidP="00B25EDB">
      <w:r w:rsidRPr="00B25EDB">
        <w:rPr>
          <w:rFonts w:cstheme="minorHAnsi"/>
          <w:b/>
          <w:bCs/>
          <w:color w:val="000000"/>
        </w:rPr>
        <w:t xml:space="preserve">Almacenamiento de los datos: </w:t>
      </w:r>
      <w:r w:rsidRPr="00AB722A">
        <w:t xml:space="preserve">en las </w:t>
      </w:r>
      <w:r w:rsidR="00FD6200" w:rsidRPr="00AB722A">
        <w:t>RIA</w:t>
      </w:r>
      <w:r w:rsidRPr="00AB722A">
        <w:t xml:space="preserve">, es posible almacenar datos en el lado cliente, con diferentes niveles de persistencia (temporalmente, mientras la aplicación está en ejecución, o persistentemente). También, los datos pueden distribuirse entre ambos </w:t>
      </w:r>
      <w:proofErr w:type="gramStart"/>
      <w:r w:rsidRPr="00AB722A">
        <w:t>pares,</w:t>
      </w:r>
      <w:proofErr w:type="gramEnd"/>
      <w:r w:rsidRPr="00AB722A">
        <w:t xml:space="preserve"> cliente y servidor. </w:t>
      </w:r>
    </w:p>
    <w:p w:rsidR="00B25EDB" w:rsidRPr="00AB722A" w:rsidRDefault="00B25EDB" w:rsidP="00B25EDB">
      <w:r w:rsidRPr="00B25EDB">
        <w:rPr>
          <w:rFonts w:cstheme="minorHAnsi"/>
          <w:b/>
          <w:bCs/>
          <w:color w:val="000000"/>
          <w:lang w:val="es-ES"/>
        </w:rPr>
        <w:lastRenderedPageBreak/>
        <w:t xml:space="preserve">Lógica de negocio: </w:t>
      </w:r>
      <w:r w:rsidRPr="00AB722A">
        <w:t xml:space="preserve">en las </w:t>
      </w:r>
      <w:r w:rsidR="00FD6200" w:rsidRPr="00AB722A">
        <w:t>RIA</w:t>
      </w:r>
      <w:r w:rsidRPr="00AB722A">
        <w:t xml:space="preserve"> es posible llevar a cabo operaciones complejas directamente en el cliente (por ejemplo: efectuar navegaciones</w:t>
      </w:r>
      <w:r w:rsidR="007A69C7" w:rsidRPr="00AB722A">
        <w:t>, realizar</w:t>
      </w:r>
      <w:r w:rsidRPr="00AB722A">
        <w:t xml:space="preserve"> filtrados y ordenamiento de los datos con múltiples criterios</w:t>
      </w:r>
      <w:r w:rsidR="007A69C7" w:rsidRPr="00AB722A">
        <w:t>,</w:t>
      </w:r>
      <w:r w:rsidRPr="00AB722A">
        <w:t xml:space="preserve"> operaciones de dominio específico para sistemas complejos</w:t>
      </w:r>
      <w:r w:rsidR="007A69C7" w:rsidRPr="00AB722A">
        <w:t>,</w:t>
      </w:r>
      <w:r w:rsidRPr="00AB722A">
        <w:t xml:space="preserve"> validación local de datos</w:t>
      </w:r>
      <w:r w:rsidR="007A69C7" w:rsidRPr="00AB722A">
        <w:t>, etc.</w:t>
      </w:r>
      <w:r w:rsidRPr="00AB722A">
        <w:t xml:space="preserve">). También es factible distribuir la lógica de negocios entre el cliente y el servidor para, por ejemplo, validar algunos campos de </w:t>
      </w:r>
      <w:proofErr w:type="gramStart"/>
      <w:r w:rsidRPr="00AB722A">
        <w:t>un</w:t>
      </w:r>
      <w:proofErr w:type="gramEnd"/>
      <w:r w:rsidRPr="00AB722A">
        <w:t xml:space="preserve"> formulario en el cliente y otros en el servidor. </w:t>
      </w:r>
      <w:proofErr w:type="gramStart"/>
      <w:r w:rsidRPr="00AB722A">
        <w:t xml:space="preserve">Por lo tanto, el diseño conceptual debe responder a la decisión de cómo asignar la computación tanto de las páginas como así también de los componentes de éstas </w:t>
      </w:r>
      <w:r w:rsidR="00A37EFF" w:rsidRPr="00AB722A">
        <w:t>[</w:t>
      </w:r>
      <w:r w:rsidR="00506A45">
        <w:fldChar w:fldCharType="begin"/>
      </w:r>
      <w:r w:rsidR="00506A45">
        <w:instrText xml:space="preserve"> REF BIB_fraternali2010 \* MERGEFORMAT </w:instrText>
      </w:r>
      <w:r w:rsidR="00506A45">
        <w:fldChar w:fldCharType="separate"/>
      </w:r>
      <w:r w:rsidR="0055175D" w:rsidRPr="00AB722A">
        <w:t>15</w:t>
      </w:r>
      <w:r w:rsidR="00506A45">
        <w:fldChar w:fldCharType="end"/>
      </w:r>
      <w:r w:rsidR="00A37EFF" w:rsidRPr="00AB722A">
        <w:t>]</w:t>
      </w:r>
      <w:r w:rsidR="007A69C7" w:rsidRPr="00AB722A">
        <w:t>.</w:t>
      </w:r>
      <w:proofErr w:type="gramEnd"/>
      <w:r w:rsidR="007A69C7" w:rsidRPr="00AB722A">
        <w:t xml:space="preserve"> </w:t>
      </w:r>
    </w:p>
    <w:p w:rsidR="00B25EDB" w:rsidRPr="00AB722A" w:rsidRDefault="00B25EDB" w:rsidP="00B25EDB">
      <w:r w:rsidRPr="00B25EDB">
        <w:rPr>
          <w:rFonts w:cstheme="minorHAnsi"/>
          <w:b/>
          <w:bCs/>
          <w:color w:val="000000"/>
          <w:lang w:val="es-ES"/>
        </w:rPr>
        <w:t xml:space="preserve">Comunicación entre el cliente y el servidor: </w:t>
      </w:r>
      <w:r w:rsidRPr="00AB722A">
        <w:t xml:space="preserve">con las </w:t>
      </w:r>
      <w:r w:rsidR="00FD6200" w:rsidRPr="00AB722A">
        <w:t>RIA</w:t>
      </w:r>
      <w:r w:rsidRPr="00AB722A">
        <w:t xml:space="preserve"> se crean mecanismos para reducir al mínimo la transferencia de los datos migrando las capas de interacción y presentación del servidor al cliente. </w:t>
      </w:r>
      <w:proofErr w:type="gramStart"/>
      <w:r w:rsidRPr="00AB722A">
        <w:t xml:space="preserve">Las </w:t>
      </w:r>
      <w:r w:rsidR="00FD6200" w:rsidRPr="00AB722A">
        <w:t>RIA</w:t>
      </w:r>
      <w:r w:rsidRPr="00AB722A">
        <w:t xml:space="preserve"> soportan comunicaciones asíncronas entre el cliente y el servidor para la distribución de objetos de dominio, datos y la computación.</w:t>
      </w:r>
      <w:proofErr w:type="gramEnd"/>
    </w:p>
    <w:p w:rsidR="00B25EDB" w:rsidRPr="00AB722A" w:rsidRDefault="00B25EDB" w:rsidP="00B25EDB">
      <w:r w:rsidRPr="00B25EDB">
        <w:rPr>
          <w:rFonts w:cstheme="minorHAnsi"/>
          <w:b/>
          <w:bCs/>
          <w:color w:val="000000"/>
        </w:rPr>
        <w:t xml:space="preserve">Presentaciones enriquecidas: </w:t>
      </w:r>
      <w:r w:rsidRPr="00AB722A">
        <w:t xml:space="preserve">las interfaces de usuario ofrecen una mayor riqueza con el manejo de eventos en el lado </w:t>
      </w:r>
      <w:proofErr w:type="gramStart"/>
      <w:r w:rsidRPr="00AB722A">
        <w:t>del</w:t>
      </w:r>
      <w:proofErr w:type="gramEnd"/>
      <w:r w:rsidRPr="00AB722A">
        <w:t xml:space="preserve"> cliente y los widgets interactivos</w:t>
      </w:r>
      <w:r w:rsidR="00076597" w:rsidRPr="00AB722A">
        <w:t>,</w:t>
      </w:r>
      <w:r w:rsidRPr="00AB722A">
        <w:t xml:space="preserve"> que son microprogramas empotrados dentro de las páginas Web y administradas por un motor de widgets (que podría ser un plug-in instalado en el navegador). </w:t>
      </w:r>
      <w:r w:rsidR="002E65BB" w:rsidRPr="00AB722A">
        <w:t xml:space="preserve">Los widgets son microprogramas que cumplen una función predeterminada y </w:t>
      </w:r>
      <w:r w:rsidR="003F45C7" w:rsidRPr="00AB722A">
        <w:t>cuyas</w:t>
      </w:r>
      <w:r w:rsidR="002E65BB" w:rsidRPr="00AB722A">
        <w:t xml:space="preserve"> propiedades pueden ser modificadas para expresar comportamientos personalizados por </w:t>
      </w:r>
      <w:r w:rsidR="003F45C7" w:rsidRPr="00AB722A">
        <w:t xml:space="preserve">parte </w:t>
      </w:r>
      <w:proofErr w:type="gramStart"/>
      <w:r w:rsidR="003F45C7" w:rsidRPr="00AB722A">
        <w:t>d</w:t>
      </w:r>
      <w:r w:rsidR="002E65BB" w:rsidRPr="00AB722A">
        <w:t>el</w:t>
      </w:r>
      <w:proofErr w:type="gramEnd"/>
      <w:r w:rsidR="002E65BB" w:rsidRPr="00AB722A">
        <w:t xml:space="preserve"> usuario. Una vez modificadas las propiedades </w:t>
      </w:r>
      <w:proofErr w:type="gramStart"/>
      <w:r w:rsidR="002E65BB" w:rsidRPr="00AB722A">
        <w:t>del</w:t>
      </w:r>
      <w:proofErr w:type="gramEnd"/>
      <w:r w:rsidR="002E65BB" w:rsidRPr="00AB722A">
        <w:t xml:space="preserve"> widget, éste es introducido</w:t>
      </w:r>
      <w:r w:rsidR="005D08ED" w:rsidRPr="00AB722A">
        <w:t xml:space="preserve"> </w:t>
      </w:r>
      <w:r w:rsidR="002E65BB" w:rsidRPr="00AB722A">
        <w:t>dentro de la aplicación para cumplir una función en particular</w:t>
      </w:r>
      <w:r w:rsidRPr="00AB722A">
        <w:t>. Los elementos multimedia dentro de las páginas</w:t>
      </w:r>
      <w:r w:rsidR="003F45C7" w:rsidRPr="00AB722A">
        <w:t>,</w:t>
      </w:r>
      <w:r w:rsidRPr="00AB722A">
        <w:t xml:space="preserve"> como la intrusión de audio y video de alta calidad, a la par de </w:t>
      </w:r>
      <w:r w:rsidR="003F45C7" w:rsidRPr="00AB722A">
        <w:t xml:space="preserve">las </w:t>
      </w:r>
      <w:r w:rsidRPr="00AB722A">
        <w:t>animaciones</w:t>
      </w:r>
      <w:r w:rsidR="003F45C7" w:rsidRPr="00AB722A">
        <w:t>,</w:t>
      </w:r>
      <w:r w:rsidRPr="00AB722A">
        <w:t xml:space="preserve"> también son características típicas de las </w:t>
      </w:r>
      <w:r w:rsidR="00FD6200" w:rsidRPr="00AB722A">
        <w:t>RIA</w:t>
      </w:r>
      <w:r w:rsidRPr="00AB722A">
        <w:t>, como así también, la capacidad de arrastrar y soltar elementos dentro de la interfaz, las auto-sugerencias de datos a medida que se va escribiendo un patrón en un campo</w:t>
      </w:r>
      <w:r w:rsidR="003F45C7" w:rsidRPr="00AB722A">
        <w:t>,</w:t>
      </w:r>
      <w:r w:rsidRPr="00AB722A">
        <w:t xml:space="preserve"> y el refrescado automático de las páginas (o porciones de esta). </w:t>
      </w:r>
    </w:p>
    <w:p w:rsidR="00B25EDB" w:rsidRPr="00B25EDB" w:rsidRDefault="00B25EDB" w:rsidP="00895A54">
      <w:pPr>
        <w:pStyle w:val="heading2"/>
      </w:pPr>
      <w:r w:rsidRPr="00B25EDB">
        <w:t xml:space="preserve">Herramientas para el desarrollo de las </w:t>
      </w:r>
      <w:r w:rsidR="00FD6200" w:rsidRPr="00FD6200">
        <w:rPr>
          <w:i/>
        </w:rPr>
        <w:t>RIA</w:t>
      </w:r>
    </w:p>
    <w:p w:rsidR="00B25EDB" w:rsidRPr="00AB722A" w:rsidRDefault="00B25EDB" w:rsidP="00B25EDB">
      <w:proofErr w:type="gramStart"/>
      <w:r w:rsidRPr="00AB722A">
        <w:t xml:space="preserve">Existen diferentes tecnologías para el desarrollo e implementación de las </w:t>
      </w:r>
      <w:r w:rsidR="00FD6200" w:rsidRPr="00AB722A">
        <w:t>RIA</w:t>
      </w:r>
      <w:r w:rsidRPr="00AB722A">
        <w:t>.</w:t>
      </w:r>
      <w:proofErr w:type="gramEnd"/>
      <w:r w:rsidRPr="00AB722A">
        <w:t xml:space="preserve"> Las implementaciones basadas en </w:t>
      </w:r>
      <w:r w:rsidR="00FB74B5" w:rsidRPr="00AB722A">
        <w:t>Javascript</w:t>
      </w:r>
      <w:r w:rsidRPr="00AB722A">
        <w:t xml:space="preserve"> o librerías Ajax son las más utilizadas en la actualidad, debido a que utiliza</w:t>
      </w:r>
      <w:r w:rsidR="00A531A5" w:rsidRPr="00AB722A">
        <w:t>n</w:t>
      </w:r>
      <w:r w:rsidRPr="00AB722A">
        <w:t xml:space="preserve"> tecnologías de </w:t>
      </w:r>
      <w:proofErr w:type="gramStart"/>
      <w:r w:rsidRPr="00AB722A">
        <w:t>uso</w:t>
      </w:r>
      <w:proofErr w:type="gramEnd"/>
      <w:r w:rsidRPr="00AB722A">
        <w:t xml:space="preserve"> abierto</w:t>
      </w:r>
      <w:r w:rsidR="00A531A5" w:rsidRPr="00AB722A">
        <w:t xml:space="preserve"> y</w:t>
      </w:r>
      <w:r w:rsidRPr="00AB722A">
        <w:t xml:space="preserve"> estandarizado como </w:t>
      </w:r>
      <w:r w:rsidR="00FB74B5" w:rsidRPr="00AB722A">
        <w:t>Javascript</w:t>
      </w:r>
      <w:r w:rsidRPr="00AB722A">
        <w:t xml:space="preserve">, HTML y </w:t>
      </w:r>
      <w:r w:rsidR="00486433" w:rsidRPr="00AB722A">
        <w:t>CSS</w:t>
      </w:r>
      <w:r w:rsidRPr="00AB722A">
        <w:t xml:space="preserve">. Estas librerías tienen </w:t>
      </w:r>
      <w:proofErr w:type="gramStart"/>
      <w:r w:rsidRPr="00AB722A">
        <w:t>como</w:t>
      </w:r>
      <w:proofErr w:type="gramEnd"/>
      <w:r w:rsidRPr="00AB722A">
        <w:t xml:space="preserve"> objetivo abstraer a los desarrolladores de tener que lidiar directamente con el DOM (Document Object Model) para la disposición de los elementos en las páginas Web, ofreciendo capas de software amigable, reduciendo notablemente los tiempos de desarrollo y mejorando la productividad. </w:t>
      </w:r>
      <w:r w:rsidR="00A531A5" w:rsidRPr="00AB722A">
        <w:t xml:space="preserve">Entre </w:t>
      </w:r>
      <w:r w:rsidRPr="00AB722A">
        <w:t>l</w:t>
      </w:r>
      <w:r w:rsidR="009F0D3D" w:rsidRPr="00AB722A">
        <w:t>o</w:t>
      </w:r>
      <w:r w:rsidRPr="00AB722A">
        <w:t xml:space="preserve">s principales frameworks de desarrollo para las </w:t>
      </w:r>
      <w:r w:rsidR="00FD6200" w:rsidRPr="00AB722A">
        <w:t>RIA</w:t>
      </w:r>
      <w:r w:rsidRPr="00AB722A">
        <w:footnoteReference w:id="6"/>
      </w:r>
      <w:r w:rsidRPr="00AB722A">
        <w:t xml:space="preserve"> se pueden citar a jQueryUI, JQuery </w:t>
      </w:r>
      <w:r w:rsidR="00D81217" w:rsidRPr="00AB722A">
        <w:t>Validation</w:t>
      </w:r>
      <w:r w:rsidRPr="00AB722A">
        <w:t>, Prototype, MooTools, YUI Library, Dojo Toolkit, Angular.JS</w:t>
      </w:r>
      <w:r w:rsidR="001617FC" w:rsidRPr="00AB722A">
        <w:t>, entre otros.</w:t>
      </w:r>
    </w:p>
    <w:p w:rsidR="00B25EDB" w:rsidRPr="00AB722A" w:rsidRDefault="00B25EDB" w:rsidP="00B25EDB">
      <w:r w:rsidRPr="00AB722A">
        <w:t xml:space="preserve">Estas librerías también buscan explotar el lado </w:t>
      </w:r>
      <w:proofErr w:type="gramStart"/>
      <w:r w:rsidRPr="00AB722A">
        <w:t>del</w:t>
      </w:r>
      <w:proofErr w:type="gramEnd"/>
      <w:r w:rsidRPr="00AB722A">
        <w:t xml:space="preserve"> cliente en las aplicaciones y minimizar las interacciones con el lado servidor, para que de esta forma se obtenga un mejor rendimiento.</w:t>
      </w:r>
      <w:r w:rsidR="005D08ED" w:rsidRPr="00AB722A">
        <w:t xml:space="preserve"> </w:t>
      </w:r>
      <w:r w:rsidRPr="00AB722A">
        <w:t xml:space="preserve">A la par de permitir a los desarrolladores implementar aplicaciones a </w:t>
      </w:r>
      <w:proofErr w:type="gramStart"/>
      <w:r w:rsidRPr="00AB722A">
        <w:t>un</w:t>
      </w:r>
      <w:proofErr w:type="gramEnd"/>
      <w:r w:rsidRPr="00AB722A">
        <w:t xml:space="preserve"> alto nivel de abstracción, las librerías ofrecen una gran variedad de widgets interactivos que son de uso común en las aplicaciones Web. Los widgets para las </w:t>
      </w:r>
      <w:r w:rsidR="00FD6200" w:rsidRPr="00AB722A">
        <w:t>RIA</w:t>
      </w:r>
      <w:r w:rsidRPr="00AB722A">
        <w:t xml:space="preserve"> representan elementos enriquecidos para la interfaz de usuario, que tienen </w:t>
      </w:r>
      <w:proofErr w:type="gramStart"/>
      <w:r w:rsidRPr="00AB722A">
        <w:t>como</w:t>
      </w:r>
      <w:proofErr w:type="gramEnd"/>
      <w:r w:rsidRPr="00AB722A">
        <w:t xml:space="preserve"> objetivo ofrecer una mayor interactividad, dada sus características dinámicas</w:t>
      </w:r>
      <w:r w:rsidR="005D08ED" w:rsidRPr="00AB722A">
        <w:t xml:space="preserve"> </w:t>
      </w:r>
      <w:r w:rsidRPr="00AB722A">
        <w:t xml:space="preserve">y un comportamiento general, similar a los patrones de comportamiento. </w:t>
      </w:r>
    </w:p>
    <w:p w:rsidR="00B25EDB" w:rsidRPr="001623BC" w:rsidRDefault="00B25EDB" w:rsidP="00895A54">
      <w:pPr>
        <w:pStyle w:val="heading1"/>
      </w:pPr>
      <w:r w:rsidRPr="001623BC">
        <w:t xml:space="preserve">Principales enfoques de desarrollo Web basado en modelos para las </w:t>
      </w:r>
      <w:r w:rsidR="00FD6200" w:rsidRPr="00FD6200">
        <w:rPr>
          <w:i/>
        </w:rPr>
        <w:t>RIA</w:t>
      </w:r>
    </w:p>
    <w:p w:rsidR="00B25EDB" w:rsidRPr="00AB722A" w:rsidRDefault="00B25EDB" w:rsidP="00B25EDB">
      <w:r w:rsidRPr="00AB722A">
        <w:t xml:space="preserve">En </w:t>
      </w:r>
      <w:r w:rsidR="00A37EFF" w:rsidRPr="00AB722A">
        <w:t>[</w:t>
      </w:r>
      <w:r w:rsidR="00506A45">
        <w:fldChar w:fldCharType="begin"/>
      </w:r>
      <w:r w:rsidR="00506A45">
        <w:instrText xml:space="preserve"> REF BIB_preciado2005 \* MERGEFORMAT </w:instrText>
      </w:r>
      <w:r w:rsidR="00506A45">
        <w:fldChar w:fldCharType="separate"/>
      </w:r>
      <w:r w:rsidR="0055175D" w:rsidRPr="00AB722A">
        <w:t>7</w:t>
      </w:r>
      <w:r w:rsidR="00506A45">
        <w:fldChar w:fldCharType="end"/>
      </w:r>
      <w:r w:rsidR="00A37EFF" w:rsidRPr="00AB722A">
        <w:t>]</w:t>
      </w:r>
      <w:r w:rsidRPr="00AB722A">
        <w:t xml:space="preserve"> y </w:t>
      </w:r>
      <w:r w:rsidR="00A37EFF" w:rsidRPr="00AB722A">
        <w:t>[</w:t>
      </w:r>
      <w:r w:rsidR="00506A45">
        <w:fldChar w:fldCharType="begin"/>
      </w:r>
      <w:r w:rsidR="00506A45">
        <w:instrText xml:space="preserve"> REF BIB_wright2008 \* MERGEFORMAT </w:instrText>
      </w:r>
      <w:r w:rsidR="00506A45">
        <w:fldChar w:fldCharType="separate"/>
      </w:r>
      <w:r w:rsidR="0055175D" w:rsidRPr="00AB722A">
        <w:t>6</w:t>
      </w:r>
      <w:r w:rsidR="00506A45">
        <w:fldChar w:fldCharType="end"/>
      </w:r>
      <w:r w:rsidR="00A37EFF" w:rsidRPr="00AB722A">
        <w:t>]</w:t>
      </w:r>
      <w:r w:rsidRPr="00AB722A">
        <w:t xml:space="preserve"> se identifica la necesidad de metodologías sistemáticas para el desarrollo de las </w:t>
      </w:r>
      <w:r w:rsidR="00FD6200" w:rsidRPr="00AB722A">
        <w:t>RIA</w:t>
      </w:r>
      <w:r w:rsidRPr="00AB722A">
        <w:t xml:space="preserve"> y se llevan a cabo estudios presentando las diversas metodologías Web existentes para </w:t>
      </w:r>
      <w:proofErr w:type="gramStart"/>
      <w:r w:rsidRPr="00AB722A">
        <w:t>ese</w:t>
      </w:r>
      <w:proofErr w:type="gramEnd"/>
      <w:r w:rsidRPr="00AB722A">
        <w:t xml:space="preserve"> fin. </w:t>
      </w:r>
      <w:proofErr w:type="gramStart"/>
      <w:r w:rsidR="00D81217" w:rsidRPr="00AB722A">
        <w:t>Un</w:t>
      </w:r>
      <w:proofErr w:type="gramEnd"/>
      <w:r w:rsidRPr="00AB722A">
        <w:t xml:space="preserve"> estudio más exhaustivo y reciente de comparativas se presenta en </w:t>
      </w:r>
      <w:r w:rsidR="00A37EFF" w:rsidRPr="00AB722A">
        <w:t>[</w:t>
      </w:r>
      <w:r w:rsidR="00506A45">
        <w:fldChar w:fldCharType="begin"/>
      </w:r>
      <w:r w:rsidR="00506A45">
        <w:instrText xml:space="preserve"> REF BIB_toffetti2011 \* MERGEFORMAT </w:instrText>
      </w:r>
      <w:r w:rsidR="00506A45">
        <w:fldChar w:fldCharType="separate"/>
      </w:r>
      <w:r w:rsidR="0055175D" w:rsidRPr="00AB722A">
        <w:t>4</w:t>
      </w:r>
      <w:r w:rsidR="00506A45">
        <w:fldChar w:fldCharType="end"/>
      </w:r>
      <w:r w:rsidR="00A37EFF" w:rsidRPr="00AB722A">
        <w:t>]</w:t>
      </w:r>
      <w:r w:rsidRPr="00AB722A">
        <w:t>.</w:t>
      </w:r>
      <w:r w:rsidR="002E65BB" w:rsidRPr="00AB722A">
        <w:t xml:space="preserve"> </w:t>
      </w:r>
      <w:r w:rsidRPr="00AB722A">
        <w:t>Las metodologías tenidas</w:t>
      </w:r>
      <w:r w:rsidR="007618C6" w:rsidRPr="00AB722A">
        <w:t xml:space="preserve"> en cuenta</w:t>
      </w:r>
      <w:r w:rsidRPr="00AB722A">
        <w:t xml:space="preserve"> en</w:t>
      </w:r>
      <w:r w:rsidR="007618C6" w:rsidRPr="00AB722A">
        <w:t xml:space="preserve"> el</w:t>
      </w:r>
      <w:r w:rsidRPr="00AB722A">
        <w:t xml:space="preserve"> análisis </w:t>
      </w:r>
      <w:r w:rsidR="007618C6" w:rsidRPr="00AB722A">
        <w:t xml:space="preserve">que se ha realizado en este trabajo </w:t>
      </w:r>
      <w:r w:rsidRPr="00AB722A">
        <w:t>son las que contribuyen a la investigación que proviene de la comunidad de ingeniería Web, y derivan de la evolución de los enfoques dirigidos por modelos, concebidos</w:t>
      </w:r>
      <w:r w:rsidR="007618C6" w:rsidRPr="00AB722A">
        <w:t xml:space="preserve"> originalmente</w:t>
      </w:r>
      <w:r w:rsidRPr="00AB722A">
        <w:t xml:space="preserve"> para el diseño y desarrollo de aplicaciones Web tradicionales</w:t>
      </w:r>
      <w:r w:rsidR="007618C6" w:rsidRPr="00AB722A">
        <w:t>. Dichas metodologías son las siguientes:</w:t>
      </w:r>
      <w:r w:rsidRPr="00AB722A">
        <w:t xml:space="preserve"> </w:t>
      </w:r>
      <w:r w:rsidR="00FD6200" w:rsidRPr="00AB722A">
        <w:t>WebML</w:t>
      </w:r>
      <w:r w:rsidRPr="00AB722A">
        <w:t>-</w:t>
      </w:r>
      <w:proofErr w:type="gramStart"/>
      <w:r w:rsidR="00FD6200" w:rsidRPr="00AB722A">
        <w:t>RIA</w:t>
      </w:r>
      <w:r w:rsidR="00A37EFF" w:rsidRPr="00AB722A">
        <w:t>[</w:t>
      </w:r>
      <w:proofErr w:type="gramEnd"/>
      <w:r w:rsidR="003B1CBD" w:rsidRPr="00AB722A">
        <w:fldChar w:fldCharType="begin"/>
      </w:r>
      <w:r w:rsidR="003D4207" w:rsidRPr="00AB722A">
        <w:instrText xml:space="preserve"> REF BIB_fraternali2010 \* MERGEFORMAT </w:instrText>
      </w:r>
      <w:r w:rsidR="003B1CBD" w:rsidRPr="00AB722A">
        <w:fldChar w:fldCharType="separate"/>
      </w:r>
      <w:r w:rsidR="0055175D" w:rsidRPr="00AB722A">
        <w:t>15</w:t>
      </w:r>
      <w:r w:rsidR="003B1CBD" w:rsidRPr="00AB722A">
        <w:fldChar w:fldCharType="end"/>
      </w:r>
      <w:r w:rsidR="00A37EFF" w:rsidRPr="00AB722A">
        <w:t>]</w:t>
      </w:r>
      <w:r w:rsidRPr="00AB722A">
        <w:t xml:space="preserve">, </w:t>
      </w:r>
      <w:r w:rsidR="00FD6200" w:rsidRPr="00AB722A">
        <w:t>OOHDM</w:t>
      </w:r>
      <w:r w:rsidRPr="00AB722A">
        <w:t>-</w:t>
      </w:r>
      <w:r w:rsidR="00FD6200" w:rsidRPr="00AB722A">
        <w:t>RIA</w:t>
      </w:r>
      <w:r w:rsidR="00A37EFF" w:rsidRPr="00AB722A">
        <w:t>[</w:t>
      </w:r>
      <w:r w:rsidR="00506A45">
        <w:fldChar w:fldCharType="begin"/>
      </w:r>
      <w:r w:rsidR="00506A45">
        <w:instrText xml:space="preserve"> REF BIB_urbieta2007 \* MERGEFORMAT </w:instrText>
      </w:r>
      <w:r w:rsidR="00506A45">
        <w:fldChar w:fldCharType="separate"/>
      </w:r>
      <w:r w:rsidR="0055175D" w:rsidRPr="00AB722A">
        <w:t>13</w:t>
      </w:r>
      <w:r w:rsidR="00506A45">
        <w:fldChar w:fldCharType="end"/>
      </w:r>
      <w:r w:rsidR="00A37EFF" w:rsidRPr="00AB722A">
        <w:t>]</w:t>
      </w:r>
      <w:r w:rsidRPr="00AB722A">
        <w:t>, OOH4RIA</w:t>
      </w:r>
      <w:r w:rsidR="00A37EFF" w:rsidRPr="00AB722A">
        <w:t>[</w:t>
      </w:r>
      <w:r w:rsidR="00506A45">
        <w:fldChar w:fldCharType="begin"/>
      </w:r>
      <w:r w:rsidR="00506A45">
        <w:instrText xml:space="preserve"> REF BIB_melia2008 \* MERGEFORMAT </w:instrText>
      </w:r>
      <w:r w:rsidR="00506A45">
        <w:fldChar w:fldCharType="separate"/>
      </w:r>
      <w:r w:rsidR="0055175D" w:rsidRPr="00AB722A">
        <w:t>17</w:t>
      </w:r>
      <w:r w:rsidR="00506A45">
        <w:fldChar w:fldCharType="end"/>
      </w:r>
      <w:r w:rsidR="00A37EFF" w:rsidRPr="00AB722A">
        <w:t>]</w:t>
      </w:r>
      <w:r w:rsidRPr="00AB722A">
        <w:t xml:space="preserve">, </w:t>
      </w:r>
      <w:r w:rsidR="00FD6200" w:rsidRPr="00AB722A">
        <w:t>UWE</w:t>
      </w:r>
      <w:r w:rsidRPr="00AB722A">
        <w:t>-R</w:t>
      </w:r>
      <w:r w:rsidR="00A37EFF" w:rsidRPr="00AB722A">
        <w:t>[</w:t>
      </w:r>
      <w:r w:rsidR="00506A45">
        <w:fldChar w:fldCharType="begin"/>
      </w:r>
      <w:r w:rsidR="00506A45">
        <w:instrText xml:space="preserve"> REF BIB_m</w:instrText>
      </w:r>
      <w:r w:rsidR="00506A45">
        <w:instrText xml:space="preserve">achado2009 \* MERGEFORMAT </w:instrText>
      </w:r>
      <w:r w:rsidR="00506A45">
        <w:fldChar w:fldCharType="separate"/>
      </w:r>
      <w:r w:rsidR="0055175D" w:rsidRPr="00AB722A">
        <w:t>9</w:t>
      </w:r>
      <w:r w:rsidR="00506A45">
        <w:fldChar w:fldCharType="end"/>
      </w:r>
      <w:r w:rsidR="00A37EFF" w:rsidRPr="00AB722A">
        <w:t>]</w:t>
      </w:r>
      <w:r w:rsidR="009F0D3D" w:rsidRPr="00AB722A">
        <w:t xml:space="preserve">, </w:t>
      </w:r>
      <w:r w:rsidRPr="00AB722A">
        <w:t xml:space="preserve">Patrones </w:t>
      </w:r>
      <w:r w:rsidR="00FD6200" w:rsidRPr="00AB722A">
        <w:t>RIA</w:t>
      </w:r>
      <w:r w:rsidRPr="00AB722A">
        <w:t xml:space="preserve"> con </w:t>
      </w:r>
      <w:r w:rsidR="00FD6200" w:rsidRPr="00AB722A">
        <w:t>UWE</w:t>
      </w:r>
      <w:r w:rsidR="00A37EFF" w:rsidRPr="00AB722A">
        <w:t>[</w:t>
      </w:r>
      <w:r w:rsidR="00506A45">
        <w:fldChar w:fldCharType="begin"/>
      </w:r>
      <w:r w:rsidR="00506A45">
        <w:instrText xml:space="preserve"> REF BIB_koch2009 \* MERGEFORMAT </w:instrText>
      </w:r>
      <w:r w:rsidR="00506A45">
        <w:fldChar w:fldCharType="separate"/>
      </w:r>
      <w:r w:rsidR="0055175D" w:rsidRPr="00AB722A">
        <w:t>14</w:t>
      </w:r>
      <w:r w:rsidR="00506A45">
        <w:fldChar w:fldCharType="end"/>
      </w:r>
      <w:r w:rsidR="00A37EFF" w:rsidRPr="00AB722A">
        <w:t>]</w:t>
      </w:r>
      <w:r w:rsidRPr="00AB722A">
        <w:t xml:space="preserve"> y </w:t>
      </w:r>
      <w:r w:rsidR="00FD6200" w:rsidRPr="00AB722A">
        <w:t>UWE</w:t>
      </w:r>
      <w:r w:rsidRPr="00AB722A">
        <w:t xml:space="preserve">+RUX </w:t>
      </w:r>
      <w:r w:rsidR="00A37EFF" w:rsidRPr="00AB722A">
        <w:t>[</w:t>
      </w:r>
      <w:r w:rsidR="00506A45">
        <w:fldChar w:fldCharType="begin"/>
      </w:r>
      <w:r w:rsidR="00506A45">
        <w:instrText xml:space="preserve"> REF BIB_preciado2008 \* MERGEFORMAT </w:instrText>
      </w:r>
      <w:r w:rsidR="00506A45">
        <w:fldChar w:fldCharType="separate"/>
      </w:r>
      <w:r w:rsidR="0055175D" w:rsidRPr="00AB722A">
        <w:t>8</w:t>
      </w:r>
      <w:r w:rsidR="00506A45">
        <w:fldChar w:fldCharType="end"/>
      </w:r>
      <w:r w:rsidR="00A37EFF" w:rsidRPr="00AB722A">
        <w:t>]</w:t>
      </w:r>
      <w:r w:rsidRPr="00AB722A">
        <w:t>).</w:t>
      </w:r>
    </w:p>
    <w:p w:rsidR="007400FA" w:rsidRPr="00AB722A" w:rsidRDefault="007400FA" w:rsidP="00B25EDB">
      <w:proofErr w:type="gramStart"/>
      <w:r w:rsidRPr="00AB722A">
        <w:lastRenderedPageBreak/>
        <w:t>De todas las metodologías anteriormente mencionadas</w:t>
      </w:r>
      <w:r w:rsidR="007618C6" w:rsidRPr="00AB722A">
        <w:t>,</w:t>
      </w:r>
      <w:r w:rsidRPr="00AB722A">
        <w:t xml:space="preserve"> ninguna ofrece cobertura completa a todas las características </w:t>
      </w:r>
      <w:r w:rsidR="007618C6" w:rsidRPr="00AB722A">
        <w:t>de</w:t>
      </w:r>
      <w:r w:rsidRPr="00AB722A">
        <w:t xml:space="preserve"> las </w:t>
      </w:r>
      <w:r w:rsidR="00FD6200" w:rsidRPr="00AB722A">
        <w:t>RIA</w:t>
      </w:r>
      <w:r w:rsidR="007618C6" w:rsidRPr="00AB722A">
        <w:t xml:space="preserve"> previamente presentadas</w:t>
      </w:r>
      <w:r w:rsidRPr="00AB722A">
        <w:t>, he allí la necesidad de proponer</w:t>
      </w:r>
      <w:r w:rsidR="002807D4" w:rsidRPr="00AB722A">
        <w:t xml:space="preserve"> extensiones a tales metodologías </w:t>
      </w:r>
      <w:r w:rsidR="007618C6" w:rsidRPr="00AB722A">
        <w:t>o</w:t>
      </w:r>
      <w:r w:rsidR="002807D4" w:rsidRPr="00AB722A">
        <w:t xml:space="preserve"> bien</w:t>
      </w:r>
      <w:r w:rsidRPr="00AB722A">
        <w:t xml:space="preserve"> </w:t>
      </w:r>
      <w:r w:rsidR="002807D4" w:rsidRPr="00AB722A">
        <w:t xml:space="preserve">promover </w:t>
      </w:r>
      <w:r w:rsidRPr="00AB722A">
        <w:t>nuevas.</w:t>
      </w:r>
      <w:proofErr w:type="gramEnd"/>
      <w:r w:rsidRPr="00AB722A">
        <w:t xml:space="preserve"> </w:t>
      </w:r>
      <w:r w:rsidR="002807D4" w:rsidRPr="00AB722A">
        <w:t>Si se desea extender alguna metodología,</w:t>
      </w:r>
      <w:r w:rsidR="005D08ED" w:rsidRPr="00AB722A">
        <w:t xml:space="preserve"> </w:t>
      </w:r>
      <w:r w:rsidR="002807D4" w:rsidRPr="00AB722A">
        <w:t>u</w:t>
      </w:r>
      <w:r w:rsidRPr="00AB722A">
        <w:t>na característica deseable</w:t>
      </w:r>
      <w:r w:rsidR="005D08ED" w:rsidRPr="00AB722A">
        <w:t xml:space="preserve"> </w:t>
      </w:r>
      <w:r w:rsidRPr="00AB722A">
        <w:t>es que el le</w:t>
      </w:r>
      <w:r w:rsidR="002807D4" w:rsidRPr="00AB722A">
        <w:t>nguaje de modelado que</w:t>
      </w:r>
      <w:r w:rsidR="007618C6" w:rsidRPr="00AB722A">
        <w:t xml:space="preserve"> se</w:t>
      </w:r>
      <w:r w:rsidR="002807D4" w:rsidRPr="00AB722A">
        <w:t xml:space="preserve"> utilice</w:t>
      </w:r>
      <w:r w:rsidRPr="00AB722A">
        <w:t xml:space="preserve"> sea estándar y moderado por una comunidad (</w:t>
      </w:r>
      <w:proofErr w:type="gramStart"/>
      <w:r w:rsidRPr="00AB722A">
        <w:t>como</w:t>
      </w:r>
      <w:proofErr w:type="gramEnd"/>
      <w:r w:rsidRPr="00AB722A">
        <w:t xml:space="preserve"> UML). </w:t>
      </w:r>
      <w:proofErr w:type="gramStart"/>
      <w:r w:rsidR="002807D4" w:rsidRPr="00AB722A">
        <w:t>Otra car</w:t>
      </w:r>
      <w:r w:rsidR="009F0D3D" w:rsidRPr="00AB722A">
        <w:t>a</w:t>
      </w:r>
      <w:r w:rsidR="002807D4" w:rsidRPr="00AB722A">
        <w:t>cter</w:t>
      </w:r>
      <w:r w:rsidR="009F0D3D" w:rsidRPr="00AB722A">
        <w:t>í</w:t>
      </w:r>
      <w:r w:rsidR="002807D4" w:rsidRPr="00AB722A">
        <w:t>st</w:t>
      </w:r>
      <w:r w:rsidR="009F0D3D" w:rsidRPr="00AB722A">
        <w:t>i</w:t>
      </w:r>
      <w:r w:rsidR="002807D4" w:rsidRPr="00AB722A">
        <w:t xml:space="preserve">ca importante es que sus modelos </w:t>
      </w:r>
      <w:r w:rsidR="00CC758A" w:rsidRPr="00AB722A">
        <w:t>PIM</w:t>
      </w:r>
      <w:r w:rsidR="002807D4" w:rsidRPr="00AB722A">
        <w:t xml:space="preserve"> (Platform Independent Model), no contengan detalles de una plataforma destino.</w:t>
      </w:r>
      <w:proofErr w:type="gramEnd"/>
      <w:r w:rsidR="002807D4" w:rsidRPr="00AB722A">
        <w:t xml:space="preserve"> Tan solo OOH4RIA y Patrones </w:t>
      </w:r>
      <w:r w:rsidR="00FD6200" w:rsidRPr="00AB722A">
        <w:t>RIA</w:t>
      </w:r>
      <w:r w:rsidR="002807D4" w:rsidRPr="00AB722A">
        <w:t xml:space="preserve"> con </w:t>
      </w:r>
      <w:r w:rsidR="00FD6200" w:rsidRPr="00AB722A">
        <w:t>UWE</w:t>
      </w:r>
      <w:r w:rsidR="002807D4" w:rsidRPr="00AB722A">
        <w:t xml:space="preserve"> poseen </w:t>
      </w:r>
      <w:proofErr w:type="gramStart"/>
      <w:r w:rsidR="002807D4" w:rsidRPr="00AB722A">
        <w:t>un</w:t>
      </w:r>
      <w:proofErr w:type="gramEnd"/>
      <w:r w:rsidR="002807D4" w:rsidRPr="00AB722A">
        <w:t xml:space="preserve"> lenguaje de modelado cien </w:t>
      </w:r>
      <w:r w:rsidR="001623BC" w:rsidRPr="00AB722A">
        <w:t>por ciento</w:t>
      </w:r>
      <w:r w:rsidR="002807D4" w:rsidRPr="00AB722A">
        <w:t xml:space="preserve"> </w:t>
      </w:r>
      <w:r w:rsidR="001623BC" w:rsidRPr="00AB722A">
        <w:t>basado en UML</w:t>
      </w:r>
      <w:r w:rsidR="002807D4" w:rsidRPr="00AB722A">
        <w:t xml:space="preserve">, pero sus modelos </w:t>
      </w:r>
      <w:r w:rsidR="00CC758A" w:rsidRPr="00AB722A">
        <w:t>PIM</w:t>
      </w:r>
      <w:r w:rsidR="002807D4" w:rsidRPr="00AB722A">
        <w:t xml:space="preserve"> poseen detalles de alguna arquitectura destino. Es debido a </w:t>
      </w:r>
      <w:proofErr w:type="gramStart"/>
      <w:r w:rsidR="002807D4" w:rsidRPr="00AB722A">
        <w:t>este</w:t>
      </w:r>
      <w:proofErr w:type="gramEnd"/>
      <w:r w:rsidR="002807D4" w:rsidRPr="00AB722A">
        <w:t xml:space="preserve"> hecho particular </w:t>
      </w:r>
      <w:r w:rsidR="00DA5A77" w:rsidRPr="00AB722A">
        <w:t xml:space="preserve">que </w:t>
      </w:r>
      <w:r w:rsidR="002807D4" w:rsidRPr="00AB722A">
        <w:t>se optó por una nu</w:t>
      </w:r>
      <w:r w:rsidR="005D27F9" w:rsidRPr="00AB722A">
        <w:t xml:space="preserve">eva metodología para contemplar características </w:t>
      </w:r>
      <w:r w:rsidR="00FD6200" w:rsidRPr="00AB722A">
        <w:t>RIA</w:t>
      </w:r>
      <w:r w:rsidR="007618C6" w:rsidRPr="00AB722A">
        <w:t>,</w:t>
      </w:r>
      <w:r w:rsidR="005D27F9" w:rsidRPr="00AB722A">
        <w:t xml:space="preserve"> y la aproximación </w:t>
      </w:r>
      <w:r w:rsidR="00486433" w:rsidRPr="00AB722A">
        <w:t>MoWebA</w:t>
      </w:r>
      <w:r w:rsidR="005D27F9" w:rsidRPr="00AB722A">
        <w:t xml:space="preserve"> aparece como una opción interesante</w:t>
      </w:r>
      <w:r w:rsidR="007618C6" w:rsidRPr="00AB722A">
        <w:t xml:space="preserve"> para ser extendida</w:t>
      </w:r>
      <w:r w:rsidR="005D27F9" w:rsidRPr="00AB722A">
        <w:t>.</w:t>
      </w:r>
    </w:p>
    <w:p w:rsidR="00875F8F" w:rsidRPr="001623BC" w:rsidRDefault="00875F8F" w:rsidP="00895A54">
      <w:pPr>
        <w:pStyle w:val="heading1"/>
      </w:pPr>
      <w:r w:rsidRPr="001623BC">
        <w:t xml:space="preserve">La Aproximación </w:t>
      </w:r>
      <w:r w:rsidR="00486433" w:rsidRPr="00486433">
        <w:rPr>
          <w:i/>
        </w:rPr>
        <w:t>MoWebA</w:t>
      </w:r>
      <w:r w:rsidRPr="001623BC">
        <w:t xml:space="preserve"> (Model Oriented Web Approach)</w:t>
      </w:r>
    </w:p>
    <w:p w:rsidR="00875F8F" w:rsidRPr="00AB722A" w:rsidRDefault="00486433" w:rsidP="00875F8F">
      <w:r w:rsidRPr="000E4941">
        <w:t>MoWebA</w:t>
      </w:r>
      <w:r w:rsidR="00875F8F" w:rsidRPr="000E4941">
        <w:t xml:space="preserve"> </w:t>
      </w:r>
      <w:r w:rsidR="00A37EFF" w:rsidRPr="000E4941">
        <w:t>[</w:t>
      </w:r>
      <w:r w:rsidR="00506A45" w:rsidRPr="000E4941">
        <w:fldChar w:fldCharType="begin"/>
      </w:r>
      <w:r w:rsidR="00506A45" w:rsidRPr="000E4941">
        <w:instrText xml:space="preserve"> REF BIB_gonzalez2010 \* MERGEFORMAT </w:instrText>
      </w:r>
      <w:r w:rsidR="00506A45" w:rsidRPr="000E4941">
        <w:fldChar w:fldCharType="separate"/>
      </w:r>
      <w:r w:rsidR="0055175D" w:rsidRPr="000E4941">
        <w:t>11</w:t>
      </w:r>
      <w:r w:rsidR="00506A45" w:rsidRPr="000E4941">
        <w:fldChar w:fldCharType="end"/>
      </w:r>
      <w:proofErr w:type="gramStart"/>
      <w:r w:rsidR="00A37EFF" w:rsidRPr="000E4941">
        <w:t>][</w:t>
      </w:r>
      <w:proofErr w:type="gramEnd"/>
      <w:r w:rsidR="003B1CBD" w:rsidRPr="000E4941">
        <w:fldChar w:fldCharType="begin"/>
      </w:r>
      <w:r w:rsidR="00A37EFF" w:rsidRPr="000E4941">
        <w:instrText xml:space="preserve"> REF BIB_gonzalez2011 \* MERGEFORMAT </w:instrText>
      </w:r>
      <w:r w:rsidR="003B1CBD" w:rsidRPr="000E4941">
        <w:fldChar w:fldCharType="separate"/>
      </w:r>
      <w:r w:rsidR="0055175D" w:rsidRPr="000E4941">
        <w:t>12</w:t>
      </w:r>
      <w:r w:rsidR="003B1CBD" w:rsidRPr="000E4941">
        <w:fldChar w:fldCharType="end"/>
      </w:r>
      <w:r w:rsidR="00A37EFF" w:rsidRPr="000E4941">
        <w:t>]</w:t>
      </w:r>
      <w:r w:rsidR="00875F8F" w:rsidRPr="000E4941">
        <w:t xml:space="preserve"> es una propuesta creada en el DEI</w:t>
      </w:r>
      <w:r w:rsidR="00D51855" w:rsidRPr="000E4941">
        <w:t xml:space="preserve"> </w:t>
      </w:r>
      <w:r w:rsidR="00875F8F" w:rsidRPr="000E4941">
        <w:t xml:space="preserve">que adopta los principios de </w:t>
      </w:r>
      <w:r w:rsidR="00452D76" w:rsidRPr="000E4941">
        <w:t>MDA</w:t>
      </w:r>
      <w:r w:rsidR="00875F8F" w:rsidRPr="000E4941">
        <w:t>.</w:t>
      </w:r>
      <w:r w:rsidR="001623BC" w:rsidRPr="000E4941">
        <w:t xml:space="preserve"> </w:t>
      </w:r>
      <w:proofErr w:type="gramStart"/>
      <w:r w:rsidRPr="000E4941">
        <w:t>MoWebA</w:t>
      </w:r>
      <w:r w:rsidR="001623BC" w:rsidRPr="000E4941">
        <w:t xml:space="preserve"> </w:t>
      </w:r>
      <w:r w:rsidR="00875F8F" w:rsidRPr="000E4941">
        <w:t>consta de fases, niveles y aspectos</w:t>
      </w:r>
      <w:r w:rsidR="00D51855" w:rsidRPr="000E4941">
        <w:t>.</w:t>
      </w:r>
      <w:proofErr w:type="gramEnd"/>
      <w:r w:rsidR="00D51855" w:rsidRPr="000E4941">
        <w:t xml:space="preserve"> </w:t>
      </w:r>
      <w:proofErr w:type="gramStart"/>
      <w:r w:rsidR="00875F8F" w:rsidRPr="000E4941">
        <w:t>Las fases se refieren a los procesos de modelado y transformación.</w:t>
      </w:r>
      <w:proofErr w:type="gramEnd"/>
      <w:r w:rsidR="00875F8F" w:rsidRPr="000E4941">
        <w:t xml:space="preserve"> </w:t>
      </w:r>
      <w:proofErr w:type="gramStart"/>
      <w:r w:rsidR="00875F8F" w:rsidRPr="000E4941">
        <w:t>Estas se encuentran claramente diferenciadas e incluyen a su vez una serie de modelos</w:t>
      </w:r>
      <w:r w:rsidR="008B2195" w:rsidRPr="000E4941">
        <w:t>.</w:t>
      </w:r>
      <w:proofErr w:type="gramEnd"/>
      <w:r w:rsidR="008B2195" w:rsidRPr="000E4941">
        <w:t xml:space="preserve"> Las fases de modelado son las siguientes</w:t>
      </w:r>
      <w:r w:rsidR="00875F8F" w:rsidRPr="00AB722A">
        <w:t>:</w:t>
      </w:r>
    </w:p>
    <w:p w:rsidR="00875F8F" w:rsidRPr="000E4941" w:rsidRDefault="00875F8F" w:rsidP="000E4941">
      <w:proofErr w:type="gramStart"/>
      <w:r w:rsidRPr="000E4941">
        <w:t>a.</w:t>
      </w:r>
      <w:r w:rsidR="003D5B69" w:rsidRPr="000E4941">
        <w:t xml:space="preserve"> </w:t>
      </w:r>
      <w:r w:rsidRPr="000E4941">
        <w:t>Modelado</w:t>
      </w:r>
      <w:proofErr w:type="gramEnd"/>
      <w:r w:rsidRPr="000E4941">
        <w:t xml:space="preserve"> del problema: en </w:t>
      </w:r>
      <w:r w:rsidR="008B2195" w:rsidRPr="000E4941">
        <w:t>la</w:t>
      </w:r>
      <w:r w:rsidRPr="000E4941">
        <w:t xml:space="preserve"> que se incluyen al CIM</w:t>
      </w:r>
      <w:r w:rsidR="008B2195" w:rsidRPr="000E4941">
        <w:t xml:space="preserve"> (Computation Independent Model) y al PIM (Platform Independent Model). </w:t>
      </w:r>
      <w:proofErr w:type="gramStart"/>
      <w:r w:rsidR="008B2195" w:rsidRPr="000E4941">
        <w:t>El CIM está</w:t>
      </w:r>
      <w:r w:rsidRPr="000E4941">
        <w:t xml:space="preserve"> orientado al modelado de los requisitos funcionales</w:t>
      </w:r>
      <w:r w:rsidR="008B2195" w:rsidRPr="000E4941">
        <w:t>.</w:t>
      </w:r>
      <w:proofErr w:type="gramEnd"/>
      <w:r w:rsidRPr="000E4941">
        <w:t xml:space="preserve"> </w:t>
      </w:r>
      <w:r w:rsidR="008B2195" w:rsidRPr="000E4941">
        <w:t>E</w:t>
      </w:r>
      <w:r w:rsidRPr="000E4941">
        <w:t xml:space="preserve">l </w:t>
      </w:r>
      <w:proofErr w:type="gramStart"/>
      <w:r w:rsidR="00CC758A" w:rsidRPr="000E4941">
        <w:t>PIM</w:t>
      </w:r>
      <w:r w:rsidRPr="000E4941">
        <w:t xml:space="preserve">  </w:t>
      </w:r>
      <w:r w:rsidR="008B2195" w:rsidRPr="000E4941">
        <w:t>está</w:t>
      </w:r>
      <w:proofErr w:type="gramEnd"/>
      <w:r w:rsidR="008B2195" w:rsidRPr="000E4941">
        <w:t xml:space="preserve"> </w:t>
      </w:r>
      <w:r w:rsidRPr="000E4941">
        <w:t xml:space="preserve">orientado al modelado del problema sin considerar aspectos de la arquitectura o plataforma. </w:t>
      </w:r>
      <w:proofErr w:type="gramStart"/>
      <w:r w:rsidR="008B2195" w:rsidRPr="000E4941">
        <w:t>A partir d</w:t>
      </w:r>
      <w:r w:rsidRPr="000E4941">
        <w:t>e aquí es posible llevar a cabo transformaciones para obtener los modelos específicos de la plataforma de manera semi-automática por medio de reglas.</w:t>
      </w:r>
      <w:proofErr w:type="gramEnd"/>
    </w:p>
    <w:p w:rsidR="001623BC" w:rsidRPr="000E4941" w:rsidRDefault="00875F8F" w:rsidP="000E4941">
      <w:r w:rsidRPr="000E4941">
        <w:t>b.</w:t>
      </w:r>
      <w:r w:rsidR="003D5B69" w:rsidRPr="000E4941">
        <w:t xml:space="preserve"> </w:t>
      </w:r>
      <w:r w:rsidRPr="000E4941">
        <w:t xml:space="preserve">Modelado de la solución: en donde forman parte el </w:t>
      </w:r>
      <w:r w:rsidR="00452D76" w:rsidRPr="000E4941">
        <w:t>ASM</w:t>
      </w:r>
      <w:r w:rsidRPr="000E4941">
        <w:t xml:space="preserve"> (Architectural Specific Model) y el PSM (Platform Specific Model). Es en esta fase en </w:t>
      </w:r>
      <w:r w:rsidR="00770DB8" w:rsidRPr="000E4941">
        <w:t xml:space="preserve">la que </w:t>
      </w:r>
      <w:r w:rsidRPr="000E4941">
        <w:t xml:space="preserve">todos los detalles de la arquitectura y plataforma destino se definen, permitiendo generar a partir de aquí, el código de la aplicación de manera automática. </w:t>
      </w:r>
      <w:proofErr w:type="gramStart"/>
      <w:r w:rsidRPr="000E4941">
        <w:t xml:space="preserve">En </w:t>
      </w:r>
      <w:r w:rsidR="00486433" w:rsidRPr="000E4941">
        <w:t>MoWebA</w:t>
      </w:r>
      <w:r w:rsidRPr="000E4941">
        <w:t xml:space="preserve"> se independiza esta fase, y esto hace que </w:t>
      </w:r>
      <w:r w:rsidR="00770DB8" w:rsidRPr="000E4941">
        <w:t xml:space="preserve">la aproximación </w:t>
      </w:r>
      <w:r w:rsidRPr="000E4941">
        <w:t xml:space="preserve">sea bastante prometedora para la implementación de las </w:t>
      </w:r>
      <w:r w:rsidR="00FD6200" w:rsidRPr="000E4941">
        <w:t>RIA</w:t>
      </w:r>
      <w:r w:rsidRPr="000E4941">
        <w:t>, debido a que existen numerosas plataformas destino para desplegarlas.</w:t>
      </w:r>
      <w:proofErr w:type="gramEnd"/>
      <w:r w:rsidRPr="000E4941">
        <w:t xml:space="preserve"> En las aproximaciones </w:t>
      </w:r>
      <w:r w:rsidR="00770DB8" w:rsidRPr="000E4941">
        <w:t xml:space="preserve">que se </w:t>
      </w:r>
      <w:proofErr w:type="gramStart"/>
      <w:r w:rsidR="00770DB8" w:rsidRPr="000E4941">
        <w:t>han</w:t>
      </w:r>
      <w:proofErr w:type="gramEnd"/>
      <w:r w:rsidR="00770DB8" w:rsidRPr="000E4941">
        <w:t xml:space="preserve"> estudiado en el estado del arte</w:t>
      </w:r>
      <w:r w:rsidRPr="000E4941">
        <w:t xml:space="preserve">, por lo general las extensiones </w:t>
      </w:r>
      <w:r w:rsidR="00FD6200" w:rsidRPr="000E4941">
        <w:t>RIA</w:t>
      </w:r>
      <w:r w:rsidRPr="000E4941">
        <w:t xml:space="preserve"> son definidas en el marco de los modelos conceptuales (PIM), haciendo que los modelos que deberían ser independientes de la solución, adquieran elementos que ya son propios de una arquitectura específica. </w:t>
      </w:r>
    </w:p>
    <w:p w:rsidR="00601A3A" w:rsidRPr="000E4941" w:rsidRDefault="00875F8F" w:rsidP="000E4941">
      <w:r w:rsidRPr="000E4941">
        <w:t xml:space="preserve">c. Código fuente: incluye al ISM (Implementation </w:t>
      </w:r>
      <w:r w:rsidR="00601A3A" w:rsidRPr="000E4941">
        <w:t>Specific Model</w:t>
      </w:r>
      <w:r w:rsidRPr="000E4941">
        <w:t xml:space="preserve">) que corresponde al código generado y el código manual a ser agregado (en caso de ser necesario) para generar la aplicación final. </w:t>
      </w:r>
    </w:p>
    <w:p w:rsidR="00875F8F" w:rsidRPr="00AB722A" w:rsidRDefault="00601A3A" w:rsidP="000E4941">
      <w:proofErr w:type="gramStart"/>
      <w:r w:rsidRPr="00AB722A">
        <w:t>Cabe mencionar que los modelos de la</w:t>
      </w:r>
      <w:r w:rsidR="00875F8F" w:rsidRPr="00AB722A">
        <w:t xml:space="preserve"> aplicación puede</w:t>
      </w:r>
      <w:r w:rsidRPr="00AB722A">
        <w:t>n</w:t>
      </w:r>
      <w:r w:rsidR="00875F8F" w:rsidRPr="00AB722A">
        <w:t xml:space="preserve"> refinarse, dado que todas las fases son iterativas e incrementales.</w:t>
      </w:r>
      <w:proofErr w:type="gramEnd"/>
      <w:r w:rsidR="00875F8F" w:rsidRPr="00AB722A">
        <w:t xml:space="preserve"> En </w:t>
      </w:r>
      <w:r w:rsidR="00486433" w:rsidRPr="00AB722A">
        <w:t>MoWebA</w:t>
      </w:r>
      <w:r w:rsidR="00875F8F" w:rsidRPr="00AB722A">
        <w:t xml:space="preserve"> se plantea tener siempre el mismo </w:t>
      </w:r>
      <w:r w:rsidR="00CC758A" w:rsidRPr="00AB722A">
        <w:t>PIM</w:t>
      </w:r>
      <w:r w:rsidR="00875F8F" w:rsidRPr="00AB722A">
        <w:t xml:space="preserve">, y a partir de </w:t>
      </w:r>
      <w:proofErr w:type="gramStart"/>
      <w:r w:rsidR="00875F8F" w:rsidRPr="00AB722A">
        <w:t>este</w:t>
      </w:r>
      <w:proofErr w:type="gramEnd"/>
      <w:r w:rsidR="00875F8F" w:rsidRPr="00AB722A">
        <w:t xml:space="preserve"> adoptar la arquitectura correspondiente.</w:t>
      </w:r>
    </w:p>
    <w:p w:rsidR="00881408" w:rsidRPr="00DC4312" w:rsidRDefault="003B1CBD" w:rsidP="00895A54">
      <w:pPr>
        <w:pStyle w:val="heading1"/>
        <w:rPr>
          <w:i/>
        </w:rPr>
      </w:pPr>
      <w:r w:rsidRPr="003B1CBD">
        <w:rPr>
          <w:i/>
        </w:rPr>
        <w:t>Moweba</w:t>
      </w:r>
      <w:r w:rsidRPr="003B1CBD">
        <w:t xml:space="preserve"> extendido para incluir </w:t>
      </w:r>
      <w:r w:rsidRPr="003B1CBD">
        <w:rPr>
          <w:i/>
        </w:rPr>
        <w:t>RIA</w:t>
      </w:r>
    </w:p>
    <w:p w:rsidR="00E0301A" w:rsidRPr="00AB722A" w:rsidRDefault="00E0301A" w:rsidP="000E4941">
      <w:pPr>
        <w:pStyle w:val="p1a"/>
      </w:pPr>
      <w:r w:rsidRPr="00AB722A">
        <w:t>La propuesta de extensión para proveer de características RIA a MoWebA a nivel de la capa de Presentación (compuesta por los metamodelos de Contenido y Estructura)</w:t>
      </w:r>
      <w:proofErr w:type="gramStart"/>
      <w:r w:rsidRPr="00AB722A">
        <w:t>,  consiste</w:t>
      </w:r>
      <w:proofErr w:type="gramEnd"/>
      <w:r w:rsidRPr="00AB722A">
        <w:t xml:space="preserve"> en agregar nuevos elementos enriquecidos (widgets) y propiedades de validación local de campos de entrada al metamodelo existente de Contenido (Content). </w:t>
      </w:r>
      <w:proofErr w:type="gramStart"/>
      <w:r w:rsidRPr="00AB722A">
        <w:t>También se agrega al metamodelo de Estructura (Layout) original, características para establecer el tipo de coordenadas (en pixeles o porcentajes) para el posicionamiento dentro de las páginas de cada uno de los elementos definidos en el metamodelo de Contenido.</w:t>
      </w:r>
      <w:proofErr w:type="gramEnd"/>
      <w:r w:rsidRPr="00AB722A">
        <w:t xml:space="preserve"> Seguidamente, para el modelado de la sintaxis concreta de las extensiones RIA agregadas a los metamodelos de la capa de Presentación</w:t>
      </w:r>
      <w:proofErr w:type="gramStart"/>
      <w:r w:rsidRPr="00AB722A">
        <w:t>,  las</w:t>
      </w:r>
      <w:proofErr w:type="gramEnd"/>
      <w:r w:rsidRPr="00AB722A">
        <w:t xml:space="preserve"> extensiones RIA son introducidas dentro de los perfiles (profiles UML) de Contenido y Estructura con los que cuenta MoWebA. Los perfiles para la capa de Presentación con las extensiones RIA</w:t>
      </w:r>
      <w:proofErr w:type="gramStart"/>
      <w:r w:rsidRPr="00AB722A">
        <w:t>,  permiten</w:t>
      </w:r>
      <w:proofErr w:type="gramEnd"/>
      <w:r w:rsidRPr="00AB722A">
        <w:t xml:space="preserve"> modelar los PIM para una aplicación RIA en particular.  Posteriormente los PIM para la capa de Presentación de una </w:t>
      </w:r>
      <w:proofErr w:type="gramStart"/>
      <w:r w:rsidRPr="00AB722A">
        <w:t>aplicación  modelada</w:t>
      </w:r>
      <w:proofErr w:type="gramEnd"/>
      <w:r w:rsidRPr="00AB722A">
        <w:t xml:space="preserve"> con MoWebA, son transformados a código para las plataformas jQueryUI  y jQuery Validate. Estas transformaciones son de modelo a texto (</w:t>
      </w:r>
      <w:r w:rsidR="00FB74B5" w:rsidRPr="00AB722A">
        <w:t>M2T</w:t>
      </w:r>
      <w:proofErr w:type="gramStart"/>
      <w:r w:rsidRPr="00AB722A">
        <w:t>)  y</w:t>
      </w:r>
      <w:proofErr w:type="gramEnd"/>
      <w:r w:rsidRPr="00AB722A">
        <w:t xml:space="preserve"> son llevadas a cabo por las plantillas (templates) de transformación de presentación y estructura respectivamente, que han sido implementadas utilizando la herramienta Acceleo. </w:t>
      </w:r>
    </w:p>
    <w:p w:rsidR="00776FA9" w:rsidRPr="00DC4312" w:rsidRDefault="003B1CBD" w:rsidP="00895A54">
      <w:pPr>
        <w:pStyle w:val="heading2"/>
        <w:rPr>
          <w:caps/>
        </w:rPr>
      </w:pPr>
      <w:r w:rsidRPr="003B1CBD">
        <w:lastRenderedPageBreak/>
        <w:t xml:space="preserve">Extensiones </w:t>
      </w:r>
      <w:r w:rsidRPr="003B1CBD">
        <w:rPr>
          <w:i/>
        </w:rPr>
        <w:t>RIA</w:t>
      </w:r>
      <w:r w:rsidRPr="003B1CBD">
        <w:t xml:space="preserve"> a los metamodelos de </w:t>
      </w:r>
      <w:r>
        <w:t>C</w:t>
      </w:r>
      <w:r w:rsidRPr="003B1CBD">
        <w:t xml:space="preserve">ontenido y </w:t>
      </w:r>
      <w:r>
        <w:t>E</w:t>
      </w:r>
      <w:r w:rsidRPr="003B1CBD">
        <w:t>structura de MoWebA</w:t>
      </w:r>
      <w:r w:rsidRPr="003B1CBD">
        <w:rPr>
          <w:caps/>
        </w:rPr>
        <w:t xml:space="preserve"> </w:t>
      </w:r>
    </w:p>
    <w:p w:rsidR="00776FA9" w:rsidRPr="00AB722A" w:rsidRDefault="00776FA9" w:rsidP="000E4941">
      <w:pPr>
        <w:pStyle w:val="p1a"/>
      </w:pPr>
      <w:r w:rsidRPr="00AB722A">
        <w:t>Las nuevas extensiones propuestas a los metamodelos de Contenido</w:t>
      </w:r>
      <w:r w:rsidR="00805621" w:rsidRPr="00AB722A">
        <w:t xml:space="preserve"> (Content)</w:t>
      </w:r>
      <w:r w:rsidRPr="00AB722A">
        <w:t xml:space="preserve"> y Estructura</w:t>
      </w:r>
      <w:r w:rsidR="00805621" w:rsidRPr="00AB722A">
        <w:t xml:space="preserve"> (Layout)</w:t>
      </w:r>
      <w:r w:rsidRPr="00AB722A">
        <w:t xml:space="preserve"> de </w:t>
      </w:r>
      <w:r w:rsidR="00486433" w:rsidRPr="00AB722A">
        <w:t>MoWebA</w:t>
      </w:r>
      <w:r w:rsidRPr="00AB722A">
        <w:t xml:space="preserve"> se presentan en la </w:t>
      </w:r>
      <w:r w:rsidR="002B2092" w:rsidRPr="00AB722A">
        <w:fldChar w:fldCharType="begin"/>
      </w:r>
      <w:r w:rsidR="002B2092" w:rsidRPr="00AB722A">
        <w:instrText xml:space="preserve"> REF _Ref431572291 \h  \* MERGEFORMAT </w:instrText>
      </w:r>
      <w:r w:rsidR="002B2092" w:rsidRPr="00AB722A">
        <w:fldChar w:fldCharType="separate"/>
      </w:r>
      <w:r w:rsidR="0055175D" w:rsidRPr="00AB722A">
        <w:t>Figura 2</w:t>
      </w:r>
      <w:r w:rsidR="002B2092" w:rsidRPr="00AB722A">
        <w:fldChar w:fldCharType="end"/>
      </w:r>
      <w:r w:rsidRPr="00AB722A">
        <w:t xml:space="preserve">. </w:t>
      </w:r>
      <w:proofErr w:type="gramStart"/>
      <w:r w:rsidRPr="00AB722A">
        <w:t>En ellos se despliegan los diversos elementos que permiten representar una interfaz de usuario enriquecida.</w:t>
      </w:r>
      <w:proofErr w:type="gramEnd"/>
      <w:r w:rsidRPr="00AB722A">
        <w:t xml:space="preserve"> Los diferentes elementos</w:t>
      </w:r>
      <w:r w:rsidR="00805621" w:rsidRPr="00AB722A">
        <w:t xml:space="preserve"> tanto</w:t>
      </w:r>
      <w:r w:rsidRPr="00AB722A">
        <w:t xml:space="preserve"> del metamodelo de Contenido como </w:t>
      </w:r>
      <w:r w:rsidR="00805621" w:rsidRPr="00AB722A">
        <w:t>d</w:t>
      </w:r>
      <w:r w:rsidRPr="00AB722A">
        <w:t xml:space="preserve">el de Estructura, fueron catalogados en diferentes colores para diferenciarlos de su forma original, estableciendo el color salmón para las clases que no han sufrido ningún cambio con respecto a la versión original de </w:t>
      </w:r>
      <w:r w:rsidR="00486433" w:rsidRPr="00AB722A">
        <w:t>MoWebA</w:t>
      </w:r>
      <w:r w:rsidRPr="00AB722A">
        <w:t xml:space="preserve">, color celeste para las clases originales de </w:t>
      </w:r>
      <w:r w:rsidR="00486433" w:rsidRPr="00AB722A">
        <w:t>MoWebA</w:t>
      </w:r>
      <w:r w:rsidRPr="00AB722A">
        <w:t xml:space="preserve"> que han </w:t>
      </w:r>
      <w:r w:rsidR="003B1CBD" w:rsidRPr="00AB722A">
        <w:t xml:space="preserve">sufrido </w:t>
      </w:r>
      <w:r w:rsidRPr="00AB722A">
        <w:t>modificaciones de agregado, modificación o eliminación de propiedades</w:t>
      </w:r>
      <w:r w:rsidR="00805621" w:rsidRPr="00AB722A">
        <w:t>,</w:t>
      </w:r>
      <w:r w:rsidRPr="00AB722A">
        <w:t xml:space="preserve"> y color verde para las clases y enumeraciones nuevas.</w:t>
      </w:r>
    </w:p>
    <w:p w:rsidR="00776FA9" w:rsidRPr="0069463E" w:rsidRDefault="00776FA9" w:rsidP="00776FA9">
      <w:pPr>
        <w:rPr>
          <w:b/>
          <w:caps/>
        </w:rPr>
      </w:pPr>
    </w:p>
    <w:p w:rsidR="00776FA9" w:rsidRPr="000E4941" w:rsidRDefault="00776FA9" w:rsidP="000E4941">
      <w:r w:rsidRPr="000E4941">
        <w:t>Primeramente</w:t>
      </w:r>
      <w:r w:rsidR="00805621" w:rsidRPr="000E4941">
        <w:t>,</w:t>
      </w:r>
      <w:r w:rsidRPr="000E4941">
        <w:t xml:space="preserve"> en el metamodelo de Contenido, se estableció una jerarquía entre los elementos compuestos (CompositeUIElement) y los elementos simples o elementos hoja (UIElements), aplicando el patrón composite, que es de uso común en el mundo de la ingeniería de software, principalmente cuando se desea desarrollar soluciones generales. </w:t>
      </w:r>
      <w:proofErr w:type="gramStart"/>
      <w:r w:rsidRPr="000E4941">
        <w:t>El patrón Composite permite crear una jerarquía de elementos anidados unos dentro de otros.</w:t>
      </w:r>
      <w:proofErr w:type="gramEnd"/>
      <w:r w:rsidRPr="000E4941">
        <w:t xml:space="preserve"> Cada elemento permite alojar una colección de elementos del mismo tipo, hasta llegar a los elementos “reales” que se corresponden con los nodos “</w:t>
      </w:r>
      <w:r w:rsidR="00805621" w:rsidRPr="000E4941">
        <w:t>h</w:t>
      </w:r>
      <w:r w:rsidRPr="000E4941">
        <w:t xml:space="preserve">oja” del árbol </w:t>
      </w:r>
      <w:r w:rsidR="00A37EFF" w:rsidRPr="000E4941">
        <w:t>[</w:t>
      </w:r>
      <w:r w:rsidR="00506A45" w:rsidRPr="000E4941">
        <w:fldChar w:fldCharType="begin"/>
      </w:r>
      <w:r w:rsidR="00506A45" w:rsidRPr="000E4941">
        <w:instrText xml:space="preserve"> REF BIB_e2014 \* MERGEFORMAT </w:instrText>
      </w:r>
      <w:r w:rsidR="00506A45" w:rsidRPr="000E4941">
        <w:fldChar w:fldCharType="separate"/>
      </w:r>
      <w:r w:rsidR="0055175D" w:rsidRPr="000E4941">
        <w:t>1</w:t>
      </w:r>
      <w:r w:rsidR="00506A45" w:rsidRPr="000E4941">
        <w:fldChar w:fldCharType="end"/>
      </w:r>
      <w:r w:rsidR="00A37EFF" w:rsidRPr="000E4941">
        <w:t>]</w:t>
      </w:r>
      <w:r w:rsidRPr="000E4941">
        <w:t xml:space="preserve">. </w:t>
      </w:r>
      <w:proofErr w:type="gramStart"/>
      <w:r w:rsidRPr="000E4941">
        <w:t xml:space="preserve">Para el caso de </w:t>
      </w:r>
      <w:r w:rsidR="00486433" w:rsidRPr="000E4941">
        <w:t>MoWebA</w:t>
      </w:r>
      <w:r w:rsidRPr="000E4941">
        <w:t>, cada CompositeUIElement puede contener uno o más elementos PD Element que a la vez pueden ser compuestos (</w:t>
      </w:r>
      <w:r w:rsidR="00805621" w:rsidRPr="000E4941">
        <w:t>C</w:t>
      </w:r>
      <w:r w:rsidRPr="000E4941">
        <w:t>ompositeUIElemet) o simples u hojas (UIElement).</w:t>
      </w:r>
      <w:proofErr w:type="gramEnd"/>
      <w:r w:rsidRPr="000E4941">
        <w:t xml:space="preserve"> El PD Element</w:t>
      </w:r>
      <w:r w:rsidR="00805621" w:rsidRPr="000E4941">
        <w:t>,</w:t>
      </w:r>
      <w:r w:rsidRPr="000E4941">
        <w:t xml:space="preserve"> que corresponde a una clase padre abstracta, contiene las propiedades horizontalOrder y verticalOrder para indicar </w:t>
      </w:r>
      <w:r w:rsidR="00E0301A" w:rsidRPr="000E4941">
        <w:t xml:space="preserve">una prioridad en </w:t>
      </w:r>
      <w:r w:rsidRPr="000E4941">
        <w:t xml:space="preserve">el orden </w:t>
      </w:r>
      <w:r w:rsidR="00A32736" w:rsidRPr="000E4941">
        <w:t xml:space="preserve">de despliegue en pantalla </w:t>
      </w:r>
      <w:r w:rsidRPr="000E4941">
        <w:t xml:space="preserve">horizontal </w:t>
      </w:r>
      <w:r w:rsidR="00BD46CB" w:rsidRPr="000E4941">
        <w:t xml:space="preserve">o </w:t>
      </w:r>
      <w:r w:rsidRPr="000E4941">
        <w:t>vertical de un elemento simple o compuesto</w:t>
      </w:r>
      <w:r w:rsidR="00A32736" w:rsidRPr="000E4941">
        <w:t xml:space="preserve"> que se encuentra definido en </w:t>
      </w:r>
      <w:r w:rsidR="00BD46CB" w:rsidRPr="000E4941">
        <w:t>una</w:t>
      </w:r>
      <w:r w:rsidR="00A32736" w:rsidRPr="000E4941">
        <w:t xml:space="preserve"> misma región </w:t>
      </w:r>
      <w:r w:rsidR="00BD46CB" w:rsidRPr="000E4941">
        <w:t>que</w:t>
      </w:r>
      <w:r w:rsidR="00A32736" w:rsidRPr="000E4941">
        <w:t xml:space="preserve"> otro elemento en una misma página</w:t>
      </w:r>
      <w:r w:rsidRPr="000E4941">
        <w:t>.</w:t>
      </w:r>
      <w:r w:rsidR="00A32736" w:rsidRPr="000E4941">
        <w:t xml:space="preserve"> </w:t>
      </w:r>
      <w:r w:rsidRPr="000E4941">
        <w:t xml:space="preserve"> El PD Element puede acceder al modelo de datos y para ese caso, pueden establecerse</w:t>
      </w:r>
      <w:r w:rsidR="005D08ED" w:rsidRPr="000E4941">
        <w:t xml:space="preserve"> </w:t>
      </w:r>
      <w:r w:rsidRPr="000E4941">
        <w:t>cero o muchas condiciones sobre estos elementos, del tipo order by y group by, que forman parte de la clase UICondition.</w:t>
      </w:r>
    </w:p>
    <w:p w:rsidR="00776FA9" w:rsidRPr="00AB722A" w:rsidRDefault="00776FA9" w:rsidP="000E4941"/>
    <w:p w:rsidR="00776FA9" w:rsidRPr="000E4941" w:rsidRDefault="00776FA9" w:rsidP="000E4941">
      <w:r w:rsidRPr="000E4941">
        <w:t xml:space="preserve">Como </w:t>
      </w:r>
      <w:proofErr w:type="gramStart"/>
      <w:r w:rsidRPr="000E4941">
        <w:t>un</w:t>
      </w:r>
      <w:proofErr w:type="gramEnd"/>
      <w:r w:rsidRPr="000E4941">
        <w:t xml:space="preserve"> nuevo aporte al metamodelo de Contenido de </w:t>
      </w:r>
      <w:r w:rsidR="00486433" w:rsidRPr="000E4941">
        <w:t>MoWebA</w:t>
      </w:r>
      <w:r w:rsidRPr="000E4941">
        <w:t>, se propone la clasificación de los diferentes elementos simples de interfaz (UIElement),</w:t>
      </w:r>
      <w:r w:rsidR="005D08ED" w:rsidRPr="000E4941">
        <w:t xml:space="preserve"> </w:t>
      </w:r>
      <w:r w:rsidRPr="000E4941">
        <w:t>en elementos de entrada, salida</w:t>
      </w:r>
      <w:r w:rsidR="005D08ED" w:rsidRPr="000E4941">
        <w:t xml:space="preserve"> </w:t>
      </w:r>
      <w:r w:rsidRPr="000E4941">
        <w:t xml:space="preserve">y control respectivamente. Esto fue necesario para </w:t>
      </w:r>
      <w:r w:rsidR="00805621" w:rsidRPr="000E4941">
        <w:t>clasificar mejor a</w:t>
      </w:r>
      <w:r w:rsidRPr="000E4941">
        <w:t xml:space="preserve"> los elementos de interfaz y para una mayor claridad dentro </w:t>
      </w:r>
      <w:proofErr w:type="gramStart"/>
      <w:r w:rsidRPr="000E4941">
        <w:t>del</w:t>
      </w:r>
      <w:proofErr w:type="gramEnd"/>
      <w:r w:rsidRPr="000E4941">
        <w:t xml:space="preserve"> metamodelo</w:t>
      </w:r>
      <w:r w:rsidR="005D08ED" w:rsidRPr="000E4941">
        <w:t xml:space="preserve"> </w:t>
      </w:r>
      <w:r w:rsidRPr="000E4941">
        <w:t>de Contenido. Los distintos UIElements</w:t>
      </w:r>
      <w:r w:rsidR="005D08ED" w:rsidRPr="000E4941">
        <w:t xml:space="preserve"> </w:t>
      </w:r>
      <w:r w:rsidRPr="000E4941">
        <w:t xml:space="preserve">se clasifican </w:t>
      </w:r>
      <w:r w:rsidR="00805621" w:rsidRPr="000E4941">
        <w:t xml:space="preserve">entonces </w:t>
      </w:r>
      <w:r w:rsidRPr="000E4941">
        <w:t xml:space="preserve">de la siguiente forma: </w:t>
      </w:r>
    </w:p>
    <w:p w:rsidR="00776FA9" w:rsidRPr="0069463E" w:rsidRDefault="00776FA9" w:rsidP="000E4941"/>
    <w:p w:rsidR="00776FA9" w:rsidRPr="00AB722A" w:rsidRDefault="00776FA9" w:rsidP="000E4941">
      <w:r w:rsidRPr="0069463E">
        <w:rPr>
          <w:b/>
          <w:i/>
        </w:rPr>
        <w:t xml:space="preserve">Elementos de salida </w:t>
      </w:r>
      <w:r w:rsidRPr="0069463E">
        <w:rPr>
          <w:b/>
        </w:rPr>
        <w:t>(</w:t>
      </w:r>
      <w:r w:rsidRPr="0069463E">
        <w:rPr>
          <w:b/>
          <w:i/>
        </w:rPr>
        <w:t>OutputElement</w:t>
      </w:r>
      <w:r w:rsidRPr="0069463E">
        <w:rPr>
          <w:b/>
        </w:rPr>
        <w:t xml:space="preserve">): </w:t>
      </w:r>
      <w:r w:rsidRPr="00AB722A">
        <w:t xml:space="preserve">Comprende a los elementos de interfaz enriquecidos y tradicionales encargados de desplegar o mostrar información en las páginas de presentación. </w:t>
      </w:r>
      <w:proofErr w:type="gramStart"/>
      <w:r w:rsidRPr="00AB722A">
        <w:t>En esta categoría se engloba a los elementos</w:t>
      </w:r>
      <w:r w:rsidR="005D08ED" w:rsidRPr="00AB722A">
        <w:t xml:space="preserve"> </w:t>
      </w:r>
      <w:r w:rsidRPr="00AB722A">
        <w:t>text, htmlText</w:t>
      </w:r>
      <w:r w:rsidR="00407A91" w:rsidRPr="00AB722A">
        <w:t>,</w:t>
      </w:r>
      <w:r w:rsidR="003D5B69" w:rsidRPr="00AB722A">
        <w:t xml:space="preserve"> </w:t>
      </w:r>
      <w:r w:rsidRPr="00AB722A">
        <w:t>multimedia y richToolTip</w:t>
      </w:r>
      <w:r w:rsidR="00407A91" w:rsidRPr="00AB722A">
        <w:t>.</w:t>
      </w:r>
      <w:proofErr w:type="gramEnd"/>
      <w:r w:rsidR="00407A91" w:rsidRPr="00AB722A">
        <w:t xml:space="preserve"> </w:t>
      </w:r>
    </w:p>
    <w:p w:rsidR="00776FA9" w:rsidRPr="00AB722A" w:rsidRDefault="00776FA9" w:rsidP="000E4941">
      <w:r w:rsidRPr="0069463E">
        <w:rPr>
          <w:b/>
        </w:rPr>
        <w:t>Elementos de entrada (</w:t>
      </w:r>
      <w:r w:rsidR="00407A91">
        <w:rPr>
          <w:b/>
          <w:i/>
        </w:rPr>
        <w:t>In</w:t>
      </w:r>
      <w:r w:rsidRPr="0069463E">
        <w:rPr>
          <w:b/>
          <w:i/>
        </w:rPr>
        <w:t>putElement</w:t>
      </w:r>
      <w:r w:rsidRPr="0069463E">
        <w:rPr>
          <w:b/>
        </w:rPr>
        <w:t xml:space="preserve">): </w:t>
      </w:r>
      <w:r w:rsidRPr="00AB722A">
        <w:t xml:space="preserve">Comprende a los elementos de interfaz enriquecidos y tradicionales encargadas de obtener una entrada desde la interfaz de usuario. </w:t>
      </w:r>
      <w:proofErr w:type="gramStart"/>
      <w:r w:rsidRPr="00AB722A">
        <w:t>En esta categoría se engloba a los elementos textInput, list, richAutoSuggest, richDatePicker, password y richEmail.</w:t>
      </w:r>
      <w:proofErr w:type="gramEnd"/>
      <w:r w:rsidRPr="00AB722A">
        <w:t xml:space="preserve"> </w:t>
      </w:r>
    </w:p>
    <w:p w:rsidR="00776FA9" w:rsidRPr="0069463E" w:rsidRDefault="00776FA9" w:rsidP="000E4941">
      <w:r w:rsidRPr="0069463E">
        <w:rPr>
          <w:b/>
          <w:i/>
        </w:rPr>
        <w:t xml:space="preserve">Elementos de control </w:t>
      </w:r>
      <w:r w:rsidRPr="0069463E">
        <w:rPr>
          <w:b/>
        </w:rPr>
        <w:t>(</w:t>
      </w:r>
      <w:r w:rsidR="00407A91">
        <w:rPr>
          <w:b/>
          <w:i/>
        </w:rPr>
        <w:t>C</w:t>
      </w:r>
      <w:r w:rsidRPr="0069463E">
        <w:rPr>
          <w:b/>
          <w:i/>
        </w:rPr>
        <w:t>ontrolElement</w:t>
      </w:r>
      <w:r w:rsidRPr="0069463E">
        <w:rPr>
          <w:b/>
        </w:rPr>
        <w:t>)</w:t>
      </w:r>
      <w:r w:rsidRPr="0069463E">
        <w:rPr>
          <w:b/>
          <w:i/>
        </w:rPr>
        <w:t xml:space="preserve">: </w:t>
      </w:r>
      <w:r w:rsidRPr="00AB722A">
        <w:t xml:space="preserve">Comprende a los elementos de interfaz tradicionales encargados de obtener una orden de navegación o cambio de página. </w:t>
      </w:r>
      <w:proofErr w:type="gramStart"/>
      <w:r w:rsidRPr="00AB722A">
        <w:t>En esta categoría se engloba a los elementos externalLink, anchor y button.</w:t>
      </w:r>
      <w:proofErr w:type="gramEnd"/>
      <w:r w:rsidRPr="0069463E">
        <w:t xml:space="preserve"> </w:t>
      </w:r>
    </w:p>
    <w:p w:rsidR="00776FA9" w:rsidRPr="0069463E" w:rsidRDefault="00776FA9" w:rsidP="00776FA9"/>
    <w:p w:rsidR="00776FA9" w:rsidRPr="000E4941" w:rsidRDefault="00776FA9" w:rsidP="000E4941">
      <w:proofErr w:type="gramStart"/>
      <w:r w:rsidRPr="000E4941">
        <w:t>Formando parte también de la extensión, los CompositeUIElement</w:t>
      </w:r>
      <w:r w:rsidR="005D08ED" w:rsidRPr="000E4941">
        <w:t xml:space="preserve"> </w:t>
      </w:r>
      <w:r w:rsidRPr="000E4941">
        <w:t>pueden</w:t>
      </w:r>
      <w:r w:rsidR="00AE17AB" w:rsidRPr="000E4941">
        <w:t>,</w:t>
      </w:r>
      <w:r w:rsidRPr="000E4941">
        <w:t xml:space="preserve"> o no</w:t>
      </w:r>
      <w:r w:rsidR="00AE17AB" w:rsidRPr="000E4941">
        <w:t>,</w:t>
      </w:r>
      <w:r w:rsidRPr="000E4941">
        <w:t xml:space="preserve"> tener Panels asociados</w:t>
      </w:r>
      <w:r w:rsidR="00AE17AB" w:rsidRPr="000E4941">
        <w:t>.</w:t>
      </w:r>
      <w:proofErr w:type="gramEnd"/>
      <w:r w:rsidR="00AE17AB" w:rsidRPr="000E4941">
        <w:t xml:space="preserve"> A su vez,</w:t>
      </w:r>
      <w:r w:rsidRPr="000E4941">
        <w:t xml:space="preserve"> los Panels pueden estar asociados a uno o muchos CompositeUIElement. Los Panels pueden formar parte de </w:t>
      </w:r>
      <w:proofErr w:type="gramStart"/>
      <w:r w:rsidRPr="000E4941">
        <w:t>un</w:t>
      </w:r>
      <w:proofErr w:type="gramEnd"/>
      <w:r w:rsidRPr="000E4941">
        <w:t xml:space="preserve"> RichAccordion o un RichTabs, y tanto el RichAccordion como el RichTabs pueden contener uno o muchos Panels. </w:t>
      </w:r>
      <w:proofErr w:type="gramStart"/>
      <w:r w:rsidRPr="000E4941">
        <w:t>Cada uno de estos Panels, permite aglomerar a uno o muchos elementos de interfaz CompositeUIElement.</w:t>
      </w:r>
      <w:proofErr w:type="gramEnd"/>
      <w:r w:rsidRPr="000E4941">
        <w:t xml:space="preserve"> Cada Panels puede formar parte de </w:t>
      </w:r>
      <w:proofErr w:type="gramStart"/>
      <w:r w:rsidRPr="000E4941">
        <w:t>un</w:t>
      </w:r>
      <w:proofErr w:type="gramEnd"/>
      <w:r w:rsidRPr="000E4941">
        <w:t xml:space="preserve"> RichAccordion o un RichTabs. De manera inversa</w:t>
      </w:r>
      <w:r w:rsidR="00AE17AB" w:rsidRPr="000E4941">
        <w:t>,</w:t>
      </w:r>
      <w:r w:rsidRPr="000E4941">
        <w:t xml:space="preserve"> </w:t>
      </w:r>
      <w:proofErr w:type="gramStart"/>
      <w:r w:rsidRPr="000E4941">
        <w:t>un</w:t>
      </w:r>
      <w:proofErr w:type="gramEnd"/>
      <w:r w:rsidRPr="000E4941">
        <w:t xml:space="preserve"> RichAccordion o un RichTabs se compone de uno o muchos Panels.</w:t>
      </w:r>
    </w:p>
    <w:p w:rsidR="00776FA9" w:rsidRPr="00AB722A" w:rsidRDefault="00776FA9" w:rsidP="00776FA9"/>
    <w:p w:rsidR="00776FA9" w:rsidRPr="000E4941" w:rsidRDefault="00776FA9" w:rsidP="00776FA9">
      <w:r w:rsidRPr="000E4941">
        <w:t>El metamodelo de Estructura no ha sufrido muchos cambios con respecto a su versión original</w:t>
      </w:r>
      <w:r w:rsidR="00AE17AB" w:rsidRPr="000E4941">
        <w:t>.</w:t>
      </w:r>
      <w:r w:rsidRPr="000E4941">
        <w:t xml:space="preserve"> </w:t>
      </w:r>
      <w:r w:rsidR="00AE17AB" w:rsidRPr="000E4941">
        <w:t>Entre</w:t>
      </w:r>
      <w:r w:rsidRPr="000E4941">
        <w:t xml:space="preserve"> las adaptaciones que se han </w:t>
      </w:r>
      <w:r w:rsidR="00AE17AB" w:rsidRPr="000E4941">
        <w:t>realizado a</w:t>
      </w:r>
      <w:r w:rsidRPr="000E4941">
        <w:t xml:space="preserve"> este metamodelo se </w:t>
      </w:r>
      <w:r w:rsidR="00AE17AB" w:rsidRPr="000E4941">
        <w:t xml:space="preserve">cuentan </w:t>
      </w:r>
      <w:r w:rsidRPr="000E4941">
        <w:t>los cambios llevados a cabo a los atributos de la clase Properties, XPosition, YPosition, width y height. Cada uno de estos atributos se divide en dos para distinguir su tipo y valor. Por lo tanto</w:t>
      </w:r>
      <w:r w:rsidR="00AE17AB" w:rsidRPr="000E4941">
        <w:t>,</w:t>
      </w:r>
      <w:r w:rsidRPr="000E4941">
        <w:t xml:space="preserve"> los atributos quedan </w:t>
      </w:r>
      <w:proofErr w:type="gramStart"/>
      <w:r w:rsidRPr="000E4941">
        <w:t>como</w:t>
      </w:r>
      <w:proofErr w:type="gramEnd"/>
      <w:r w:rsidRPr="000E4941">
        <w:t xml:space="preserve"> XPositionType y XPositionValue, YPositionType y YPositionValue, widthType</w:t>
      </w:r>
      <w:r w:rsidR="005D08ED" w:rsidRPr="000E4941">
        <w:t xml:space="preserve"> </w:t>
      </w:r>
      <w:r w:rsidRPr="000E4941">
        <w:t>y widh</w:t>
      </w:r>
      <w:r w:rsidR="00AE17AB" w:rsidRPr="000E4941">
        <w:t>Value</w:t>
      </w:r>
      <w:r w:rsidRPr="000E4941">
        <w:t xml:space="preserve"> y finalmente heightType y heightValue. </w:t>
      </w:r>
      <w:proofErr w:type="gramStart"/>
      <w:r w:rsidRPr="000E4941">
        <w:t>Los tipos de coordenadas que forman parte de la enumeración CoordType son pixel y percentage.</w:t>
      </w:r>
      <w:proofErr w:type="gramEnd"/>
      <w:r w:rsidRPr="000E4941">
        <w:t xml:space="preserve"> </w:t>
      </w:r>
      <w:proofErr w:type="gramStart"/>
      <w:r w:rsidRPr="000E4941">
        <w:t xml:space="preserve">Cualquiera de estas </w:t>
      </w:r>
      <w:r w:rsidRPr="000E4941">
        <w:lastRenderedPageBreak/>
        <w:t>coordenadas puede establecerse para configurar la posición de cada uno de los CompositeUIElement definidos en el metamodelo de Contenido.</w:t>
      </w:r>
      <w:proofErr w:type="gramEnd"/>
    </w:p>
    <w:p w:rsidR="00776FA9" w:rsidRPr="0069463E" w:rsidRDefault="00776FA9" w:rsidP="00776FA9"/>
    <w:p w:rsidR="00776FA9" w:rsidRPr="000E4941" w:rsidRDefault="00776FA9" w:rsidP="000E4941">
      <w:r w:rsidRPr="000E4941">
        <w:t xml:space="preserve">De los metamodelos de Contenido y Estructura presentados, se derivan los perfiles UML, para agregar las características propias de </w:t>
      </w:r>
      <w:r w:rsidR="00486433" w:rsidRPr="000E4941">
        <w:t>MoWebA</w:t>
      </w:r>
      <w:r w:rsidRPr="000E4941">
        <w:t xml:space="preserve"> y por ende hacer posible</w:t>
      </w:r>
      <w:r w:rsidR="005D08ED" w:rsidRPr="000E4941">
        <w:t xml:space="preserve"> </w:t>
      </w:r>
      <w:r w:rsidRPr="000E4941">
        <w:t xml:space="preserve">la representación de la sintaxis concreta de </w:t>
      </w:r>
      <w:r w:rsidR="00486433" w:rsidRPr="000E4941">
        <w:t>MoWebA</w:t>
      </w:r>
      <w:r w:rsidRPr="000E4941">
        <w:t xml:space="preserve">. Por motivos de espacio estos perfiles no se presentan en </w:t>
      </w:r>
      <w:proofErr w:type="gramStart"/>
      <w:r w:rsidRPr="000E4941">
        <w:t>este</w:t>
      </w:r>
      <w:proofErr w:type="gramEnd"/>
      <w:r w:rsidRPr="000E4941">
        <w:t xml:space="preserve"> resumen. </w:t>
      </w:r>
      <w:proofErr w:type="gramStart"/>
      <w:r w:rsidRPr="000E4941">
        <w:t>A continuación se describen cada uno de los elementos</w:t>
      </w:r>
      <w:r w:rsidR="000F06DB" w:rsidRPr="000E4941">
        <w:t xml:space="preserve"> RIA</w:t>
      </w:r>
      <w:r w:rsidRPr="000E4941">
        <w:t xml:space="preserve"> que forman parte de la extensión al metamodelo de Contenido de </w:t>
      </w:r>
      <w:r w:rsidR="00486433" w:rsidRPr="000E4941">
        <w:t>MoWebA</w:t>
      </w:r>
      <w:r w:rsidRPr="000E4941">
        <w:t xml:space="preserve"> con sus respectivas propiedades.</w:t>
      </w:r>
      <w:proofErr w:type="gramEnd"/>
    </w:p>
    <w:p w:rsidR="00776FA9" w:rsidRPr="0069463E" w:rsidRDefault="00776FA9" w:rsidP="00776FA9">
      <w:pPr>
        <w:rPr>
          <w:b/>
        </w:rPr>
      </w:pPr>
    </w:p>
    <w:p w:rsidR="00776FA9" w:rsidRPr="00117621" w:rsidRDefault="00776FA9" w:rsidP="00117621">
      <w:pPr>
        <w:pStyle w:val="Ttulo3"/>
        <w:rPr>
          <w:rStyle w:val="heading3"/>
        </w:rPr>
      </w:pPr>
      <w:proofErr w:type="gramStart"/>
      <w:r w:rsidRPr="00117621">
        <w:rPr>
          <w:rStyle w:val="heading3"/>
        </w:rPr>
        <w:t>RichAutoSuggest</w:t>
      </w:r>
      <w:r w:rsidR="00895A54" w:rsidRPr="00117621">
        <w:rPr>
          <w:rStyle w:val="heading3"/>
        </w:rPr>
        <w:t>.</w:t>
      </w:r>
      <w:proofErr w:type="gramEnd"/>
      <w:r w:rsidR="00895A54" w:rsidRPr="00117621">
        <w:rPr>
          <w:rStyle w:val="heading3"/>
        </w:rPr>
        <w:t xml:space="preserve"> </w:t>
      </w:r>
    </w:p>
    <w:p w:rsidR="00776FA9" w:rsidRPr="0069463E" w:rsidRDefault="00776FA9" w:rsidP="00776FA9">
      <w:pPr>
        <w:rPr>
          <w:b/>
        </w:rPr>
      </w:pPr>
    </w:p>
    <w:p w:rsidR="00776FA9" w:rsidRPr="000E4941" w:rsidRDefault="00776FA9" w:rsidP="000E4941">
      <w:proofErr w:type="gramStart"/>
      <w:r w:rsidRPr="000E4941">
        <w:t>Este elemento de interfaz enriquecido de entrada</w:t>
      </w:r>
      <w:r w:rsidR="003664AB" w:rsidRPr="000E4941">
        <w:t>,</w:t>
      </w:r>
      <w:r w:rsidRPr="000E4941">
        <w:t xml:space="preserve"> contiene al atributo source.</w:t>
      </w:r>
      <w:proofErr w:type="gramEnd"/>
      <w:r w:rsidRPr="000E4941">
        <w:t xml:space="preserve"> </w:t>
      </w:r>
      <w:proofErr w:type="gramStart"/>
      <w:r w:rsidRPr="000E4941">
        <w:t>Este atributo tiene una doble funcionalidad.</w:t>
      </w:r>
      <w:proofErr w:type="gramEnd"/>
      <w:r w:rsidRPr="000E4941">
        <w:t xml:space="preserve"> Una de </w:t>
      </w:r>
      <w:proofErr w:type="gramStart"/>
      <w:r w:rsidRPr="000E4941">
        <w:t>ellas</w:t>
      </w:r>
      <w:proofErr w:type="gramEnd"/>
      <w:r w:rsidRPr="000E4941">
        <w:t xml:space="preserve"> es permitir definir un listado de palabras separadas por el carácter especial “@”, que corresponde a las palabras que serán sugeridas en el momento de ingresar uno o varios caracteres en un campo del tipo RichAutoSuggest. Por ejemplo, para </w:t>
      </w:r>
      <w:r w:rsidR="003664AB" w:rsidRPr="000E4941">
        <w:t xml:space="preserve">un </w:t>
      </w:r>
      <w:r w:rsidRPr="000E4941">
        <w:t>campo País de origen del tipo RichAutoSuggest, el atributo source puede definirse como source=”Paraguay@Portugal@PaquistanPolonia@Peru@España@...</w:t>
      </w:r>
      <w:proofErr w:type="gramStart"/>
      <w:r w:rsidRPr="000E4941">
        <w:t>”.</w:t>
      </w:r>
      <w:proofErr w:type="gramEnd"/>
      <w:r w:rsidR="005D08ED" w:rsidRPr="000E4941">
        <w:t xml:space="preserve"> </w:t>
      </w:r>
    </w:p>
    <w:p w:rsidR="00776FA9" w:rsidRDefault="00776FA9" w:rsidP="00776FA9">
      <w:r>
        <w:rPr>
          <w:noProof/>
          <w:lang w:val="es-ES" w:eastAsia="es-ES"/>
        </w:rPr>
        <w:lastRenderedPageBreak/>
        <w:drawing>
          <wp:anchor distT="0" distB="0" distL="114300" distR="114300" simplePos="0" relativeHeight="251657728" behindDoc="0" locked="0" layoutInCell="1" allowOverlap="1" wp14:anchorId="38F97FA9" wp14:editId="56A33D93">
            <wp:simplePos x="0" y="0"/>
            <wp:positionH relativeFrom="margin">
              <wp:posOffset>962025</wp:posOffset>
            </wp:positionH>
            <wp:positionV relativeFrom="margin">
              <wp:posOffset>-407035</wp:posOffset>
            </wp:positionV>
            <wp:extent cx="3755390" cy="8437245"/>
            <wp:effectExtent l="0" t="0" r="0" b="1905"/>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0" cstate="print"/>
                    <a:stretch>
                      <a:fillRect/>
                    </a:stretch>
                  </pic:blipFill>
                  <pic:spPr>
                    <a:xfrm>
                      <a:off x="0" y="0"/>
                      <a:ext cx="3755390" cy="8437245"/>
                    </a:xfrm>
                    <a:prstGeom prst="rect">
                      <a:avLst/>
                    </a:prstGeom>
                  </pic:spPr>
                </pic:pic>
              </a:graphicData>
            </a:graphic>
            <wp14:sizeRelH relativeFrom="margin">
              <wp14:pctWidth>0</wp14:pctWidth>
            </wp14:sizeRelH>
            <wp14:sizeRelV relativeFrom="margin">
              <wp14:pctHeight>0</wp14:pctHeight>
            </wp14:sizeRelV>
          </wp:anchor>
        </w:drawing>
      </w:r>
    </w:p>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 w:rsidR="00776FA9" w:rsidRDefault="00776FA9" w:rsidP="00776FA9">
      <w:pPr>
        <w:rPr>
          <w:i/>
        </w:rPr>
      </w:pPr>
    </w:p>
    <w:p w:rsidR="00DA5A77" w:rsidRDefault="00DA5A77" w:rsidP="00776FA9"/>
    <w:p w:rsidR="00DA5A77" w:rsidRDefault="00DA5A77" w:rsidP="00776FA9"/>
    <w:p w:rsidR="00DA5A77" w:rsidRDefault="00DA5A77" w:rsidP="00776FA9"/>
    <w:p w:rsidR="00895A54" w:rsidRDefault="00895A54" w:rsidP="00776FA9"/>
    <w:p w:rsidR="00895A54" w:rsidRDefault="00895A54" w:rsidP="00776FA9"/>
    <w:p w:rsidR="00895A54" w:rsidRDefault="00895A54" w:rsidP="00776FA9"/>
    <w:p w:rsidR="00895A54" w:rsidRDefault="00895A54" w:rsidP="00776FA9"/>
    <w:p w:rsidR="00895A54" w:rsidRDefault="00895A54" w:rsidP="00776FA9"/>
    <w:p w:rsidR="00895A54" w:rsidRDefault="00895A54" w:rsidP="00776FA9"/>
    <w:p w:rsidR="00895A54" w:rsidRDefault="00895A54" w:rsidP="00776FA9"/>
    <w:p w:rsidR="00895A54" w:rsidRDefault="00895A54" w:rsidP="00776FA9"/>
    <w:p w:rsidR="00895A54" w:rsidRDefault="00895A54" w:rsidP="00776FA9"/>
    <w:p w:rsidR="00895A54" w:rsidRDefault="00895A54" w:rsidP="00776FA9"/>
    <w:p w:rsidR="00895A54" w:rsidRDefault="00923794" w:rsidP="00776FA9">
      <w:r>
        <w:rPr>
          <w:noProof/>
          <w:lang w:val="es-ES" w:eastAsia="es-ES"/>
        </w:rPr>
        <mc:AlternateContent>
          <mc:Choice Requires="wps">
            <w:drawing>
              <wp:anchor distT="0" distB="0" distL="114300" distR="114300" simplePos="0" relativeHeight="251666432" behindDoc="0" locked="0" layoutInCell="1" allowOverlap="1" wp14:anchorId="4F7E1FAC" wp14:editId="3491D936">
                <wp:simplePos x="0" y="0"/>
                <wp:positionH relativeFrom="column">
                  <wp:posOffset>517525</wp:posOffset>
                </wp:positionH>
                <wp:positionV relativeFrom="paragraph">
                  <wp:posOffset>180975</wp:posOffset>
                </wp:positionV>
                <wp:extent cx="4768850" cy="298450"/>
                <wp:effectExtent l="0" t="0" r="0" b="635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7E9B" w:rsidRPr="00B073C4" w:rsidRDefault="00B47E9B" w:rsidP="00B073C4">
                            <w:pPr>
                              <w:pStyle w:val="Epgrafe"/>
                              <w:ind w:firstLine="708"/>
                              <w:rPr>
                                <w:b w:val="0"/>
                                <w:noProof/>
                                <w:color w:val="000000" w:themeColor="text1"/>
                              </w:rPr>
                            </w:pPr>
                            <w:bookmarkStart w:id="17" w:name="_Ref431572291"/>
                            <w:r w:rsidRPr="00B073C4">
                              <w:rPr>
                                <w:color w:val="000000" w:themeColor="text1"/>
                              </w:rPr>
                              <w:t xml:space="preserve">Figura </w:t>
                            </w:r>
                            <w:r w:rsidR="003B1CBD" w:rsidRPr="00B073C4">
                              <w:rPr>
                                <w:color w:val="000000" w:themeColor="text1"/>
                              </w:rPr>
                              <w:fldChar w:fldCharType="begin"/>
                            </w:r>
                            <w:r w:rsidRPr="00B073C4">
                              <w:rPr>
                                <w:color w:val="000000" w:themeColor="text1"/>
                              </w:rPr>
                              <w:instrText xml:space="preserve"> SEQ Figura \* ARABIC </w:instrText>
                            </w:r>
                            <w:r w:rsidR="003B1CBD" w:rsidRPr="00B073C4">
                              <w:rPr>
                                <w:color w:val="000000" w:themeColor="text1"/>
                              </w:rPr>
                              <w:fldChar w:fldCharType="separate"/>
                            </w:r>
                            <w:r w:rsidR="0055175D">
                              <w:rPr>
                                <w:noProof/>
                                <w:color w:val="000000" w:themeColor="text1"/>
                              </w:rPr>
                              <w:t>2</w:t>
                            </w:r>
                            <w:r w:rsidR="003B1CBD" w:rsidRPr="00B073C4">
                              <w:rPr>
                                <w:color w:val="000000" w:themeColor="text1"/>
                              </w:rPr>
                              <w:fldChar w:fldCharType="end"/>
                            </w:r>
                            <w:bookmarkEnd w:id="17"/>
                            <w:r w:rsidRPr="00B073C4">
                              <w:rPr>
                                <w:b w:val="0"/>
                                <w:color w:val="000000" w:themeColor="text1"/>
                              </w:rPr>
                              <w:t xml:space="preserve"> Metamodelo de contenido y estructura para </w:t>
                            </w:r>
                            <w:r w:rsidRPr="0025152F">
                              <w:rPr>
                                <w:b w:val="0"/>
                                <w:i/>
                                <w:color w:val="000000" w:themeColor="text1"/>
                              </w:rPr>
                              <w:t>MoWebA</w:t>
                            </w:r>
                            <w:r w:rsidRPr="00B073C4">
                              <w:rPr>
                                <w:b w:val="0"/>
                                <w:color w:val="000000" w:themeColor="text1"/>
                              </w:rPr>
                              <w:t xml:space="preserve"> con extensiones </w:t>
                            </w:r>
                            <w:r w:rsidRPr="00FD6200">
                              <w:rPr>
                                <w:b w:val="0"/>
                                <w:i/>
                                <w:color w:val="000000" w:themeColor="text1"/>
                              </w:rPr>
                              <w:t>RIA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0.75pt;margin-top:14.25pt;width:375.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" stroked="f">
                <v:textbox inset="0,0,0,0">
                  <w:txbxContent>
                    <w:p w:rsidR="00B47E9B" w:rsidRPr="00B073C4" w:rsidRDefault="00B47E9B" w:rsidP="00B073C4">
                      <w:pPr>
                        <w:pStyle w:val="Epgrafe"/>
                        <w:ind w:firstLine="708"/>
                        <w:rPr>
                          <w:b w:val="0"/>
                          <w:noProof/>
                          <w:color w:val="000000" w:themeColor="text1"/>
                        </w:rPr>
                      </w:pPr>
                      <w:bookmarkStart w:id="18" w:name="_Ref431572291"/>
                      <w:r w:rsidRPr="00B073C4">
                        <w:rPr>
                          <w:color w:val="000000" w:themeColor="text1"/>
                        </w:rPr>
                        <w:t xml:space="preserve">Figura </w:t>
                      </w:r>
                      <w:r w:rsidR="003B1CBD" w:rsidRPr="00B073C4">
                        <w:rPr>
                          <w:color w:val="000000" w:themeColor="text1"/>
                        </w:rPr>
                        <w:fldChar w:fldCharType="begin"/>
                      </w:r>
                      <w:r w:rsidRPr="00B073C4">
                        <w:rPr>
                          <w:color w:val="000000" w:themeColor="text1"/>
                        </w:rPr>
                        <w:instrText xml:space="preserve"> SEQ Figura \* ARABIC </w:instrText>
                      </w:r>
                      <w:r w:rsidR="003B1CBD" w:rsidRPr="00B073C4">
                        <w:rPr>
                          <w:color w:val="000000" w:themeColor="text1"/>
                        </w:rPr>
                        <w:fldChar w:fldCharType="separate"/>
                      </w:r>
                      <w:r w:rsidR="0055175D">
                        <w:rPr>
                          <w:noProof/>
                          <w:color w:val="000000" w:themeColor="text1"/>
                        </w:rPr>
                        <w:t>2</w:t>
                      </w:r>
                      <w:r w:rsidR="003B1CBD" w:rsidRPr="00B073C4">
                        <w:rPr>
                          <w:color w:val="000000" w:themeColor="text1"/>
                        </w:rPr>
                        <w:fldChar w:fldCharType="end"/>
                      </w:r>
                      <w:bookmarkEnd w:id="18"/>
                      <w:r w:rsidRPr="00B073C4">
                        <w:rPr>
                          <w:b w:val="0"/>
                          <w:color w:val="000000" w:themeColor="text1"/>
                        </w:rPr>
                        <w:t xml:space="preserve"> Metamodelo de contenido y estructura para </w:t>
                      </w:r>
                      <w:r w:rsidRPr="0025152F">
                        <w:rPr>
                          <w:b w:val="0"/>
                          <w:i/>
                          <w:color w:val="000000" w:themeColor="text1"/>
                        </w:rPr>
                        <w:t>MoWebA</w:t>
                      </w:r>
                      <w:r w:rsidRPr="00B073C4">
                        <w:rPr>
                          <w:b w:val="0"/>
                          <w:color w:val="000000" w:themeColor="text1"/>
                        </w:rPr>
                        <w:t xml:space="preserve"> con extensiones </w:t>
                      </w:r>
                      <w:r w:rsidRPr="00FD6200">
                        <w:rPr>
                          <w:b w:val="0"/>
                          <w:i/>
                          <w:color w:val="000000" w:themeColor="text1"/>
                        </w:rPr>
                        <w:t>RIA</w:t>
                      </w:r>
                    </w:p>
                  </w:txbxContent>
                </v:textbox>
                <w10:wrap type="square"/>
              </v:shape>
            </w:pict>
          </mc:Fallback>
        </mc:AlternateContent>
      </w:r>
    </w:p>
    <w:p w:rsidR="00895A54" w:rsidRDefault="00895A54" w:rsidP="00776FA9"/>
    <w:p w:rsidR="00776FA9" w:rsidRPr="000E4941" w:rsidRDefault="00776FA9" w:rsidP="000E4941">
      <w:r w:rsidRPr="000E4941">
        <w:lastRenderedPageBreak/>
        <w:t xml:space="preserve">La otra funcionalidad </w:t>
      </w:r>
      <w:proofErr w:type="gramStart"/>
      <w:r w:rsidRPr="000E4941">
        <w:t>del</w:t>
      </w:r>
      <w:proofErr w:type="gramEnd"/>
      <w:r w:rsidRPr="000E4941">
        <w:t xml:space="preserve"> atributo source permite definir una ruta en la cual se aloja un archivo .xml que contiene el listado de palabras que corresponde a las sugerencias. Por ejemplo, source puede estar definido de la siguiente forma, source=”países.xml”, en donde países.xml tiene el siguiente formato:</w:t>
      </w:r>
    </w:p>
    <w:p w:rsidR="00776FA9" w:rsidRDefault="00776FA9" w:rsidP="00117621">
      <w:pPr>
        <w:pStyle w:val="programcode"/>
      </w:pPr>
      <w:proofErr w:type="gramStart"/>
      <w:r w:rsidRPr="00392FF0">
        <w:t>&lt;?</w:t>
      </w:r>
      <w:r w:rsidRPr="00392FF0">
        <w:rPr>
          <w:color w:val="4F81BD" w:themeColor="accent1"/>
        </w:rPr>
        <w:t>xml</w:t>
      </w:r>
      <w:proofErr w:type="gramEnd"/>
      <w:r w:rsidRPr="00392FF0">
        <w:t xml:space="preserve"> version=</w:t>
      </w:r>
      <w:r w:rsidRPr="00392FF0">
        <w:rPr>
          <w:b/>
          <w:color w:val="4F81BD" w:themeColor="accent1"/>
        </w:rPr>
        <w:t>”1.0”</w:t>
      </w:r>
      <w:r w:rsidRPr="00392FF0">
        <w:t xml:space="preserve"> encoding=</w:t>
      </w:r>
      <w:r w:rsidRPr="00392FF0">
        <w:rPr>
          <w:b/>
          <w:color w:val="4F81BD" w:themeColor="accent1"/>
        </w:rPr>
        <w:t>”UTF-8”</w:t>
      </w:r>
      <w:r w:rsidRPr="00392FF0">
        <w:rPr>
          <w:color w:val="4F81BD" w:themeColor="accent1"/>
        </w:rPr>
        <w:t xml:space="preserve"> </w:t>
      </w:r>
      <w:r w:rsidRPr="00392FF0">
        <w:t>standalone=</w:t>
      </w:r>
      <w:r w:rsidRPr="00392FF0">
        <w:rPr>
          <w:b/>
          <w:color w:val="4F81BD" w:themeColor="accent1"/>
        </w:rPr>
        <w:t>”no”</w:t>
      </w:r>
      <w:r w:rsidRPr="00392FF0">
        <w:t>?&gt;</w:t>
      </w:r>
    </w:p>
    <w:p w:rsidR="00776FA9" w:rsidRDefault="00776FA9" w:rsidP="00117621">
      <w:pPr>
        <w:pStyle w:val="programcode"/>
      </w:pPr>
      <w:r w:rsidRPr="00392FF0">
        <w:rPr>
          <w:color w:val="4F81BD" w:themeColor="accent1"/>
        </w:rPr>
        <w:t>&lt;tags</w:t>
      </w:r>
      <w:r w:rsidRPr="00392FF0">
        <w:t xml:space="preserve"> style=</w:t>
      </w:r>
      <w:r w:rsidRPr="00392FF0">
        <w:rPr>
          <w:color w:val="4F81BD" w:themeColor="accent1"/>
        </w:rPr>
        <w:t>”MEDIUM”&gt;</w:t>
      </w:r>
    </w:p>
    <w:p w:rsidR="00776FA9" w:rsidRDefault="00776FA9" w:rsidP="00934A09">
      <w:pPr>
        <w:pStyle w:val="programcode"/>
        <w:ind w:left="227"/>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934A09">
      <w:pPr>
        <w:pStyle w:val="programcode"/>
        <w:ind w:left="227"/>
      </w:pPr>
      <w:r w:rsidRPr="00392FF0">
        <w:rPr>
          <w:color w:val="4F81BD" w:themeColor="accent1"/>
        </w:rPr>
        <w:t>&lt;</w:t>
      </w:r>
      <w:proofErr w:type="gramStart"/>
      <w:r w:rsidRPr="00392FF0">
        <w:rPr>
          <w:color w:val="4F81BD" w:themeColor="accent1"/>
        </w:rPr>
        <w:t>name&gt;</w:t>
      </w:r>
      <w:proofErr w:type="gramEnd"/>
      <w:r w:rsidRPr="00392FF0">
        <w:t>Paraguay</w:t>
      </w:r>
      <w:r w:rsidRPr="00392FF0">
        <w:rPr>
          <w:color w:val="4F81BD" w:themeColor="accent1"/>
        </w:rPr>
        <w:t>&lt;/name&gt;</w:t>
      </w:r>
    </w:p>
    <w:p w:rsidR="00776FA9" w:rsidRDefault="00776FA9" w:rsidP="00934A09">
      <w:pPr>
        <w:pStyle w:val="programcode"/>
        <w:ind w:left="227"/>
        <w:rPr>
          <w:color w:val="4F81BD" w:themeColor="accent1"/>
        </w:rPr>
      </w:pPr>
      <w:r w:rsidRPr="00392FF0">
        <w:rPr>
          <w:color w:val="4F81BD" w:themeColor="accent1"/>
        </w:rPr>
        <w:t>&lt;/tag&gt;</w:t>
      </w:r>
    </w:p>
    <w:p w:rsidR="00776FA9" w:rsidRDefault="00776FA9" w:rsidP="00934A09">
      <w:pPr>
        <w:pStyle w:val="programcode"/>
        <w:ind w:left="227"/>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934A09">
      <w:pPr>
        <w:pStyle w:val="programcode"/>
        <w:ind w:left="227"/>
      </w:pPr>
      <w:r w:rsidRPr="00392FF0">
        <w:rPr>
          <w:color w:val="4F81BD" w:themeColor="accent1"/>
        </w:rPr>
        <w:t>&lt;</w:t>
      </w:r>
      <w:proofErr w:type="gramStart"/>
      <w:r w:rsidRPr="00392FF0">
        <w:rPr>
          <w:color w:val="4F81BD" w:themeColor="accent1"/>
        </w:rPr>
        <w:t>name&gt;</w:t>
      </w:r>
      <w:proofErr w:type="gramEnd"/>
      <w:r w:rsidRPr="00392FF0">
        <w:t>Portug</w:t>
      </w:r>
      <w:bookmarkStart w:id="19" w:name="_GoBack"/>
      <w:bookmarkEnd w:id="19"/>
      <w:r w:rsidRPr="00392FF0">
        <w:t>al</w:t>
      </w:r>
      <w:r w:rsidRPr="00392FF0">
        <w:rPr>
          <w:color w:val="4F81BD" w:themeColor="accent1"/>
        </w:rPr>
        <w:t>&lt;/name&gt;</w:t>
      </w:r>
    </w:p>
    <w:p w:rsidR="00776FA9" w:rsidRDefault="00776FA9" w:rsidP="00934A09">
      <w:pPr>
        <w:pStyle w:val="programcode"/>
        <w:ind w:left="227"/>
        <w:rPr>
          <w:color w:val="4F81BD" w:themeColor="accent1"/>
        </w:rPr>
      </w:pPr>
      <w:r w:rsidRPr="00392FF0">
        <w:rPr>
          <w:color w:val="4F81BD" w:themeColor="accent1"/>
        </w:rPr>
        <w:t>&lt;/tag&gt;</w:t>
      </w:r>
    </w:p>
    <w:p w:rsidR="00776FA9" w:rsidRDefault="00776FA9" w:rsidP="00934A09">
      <w:pPr>
        <w:pStyle w:val="programcode"/>
        <w:ind w:left="227"/>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934A09">
      <w:pPr>
        <w:pStyle w:val="programcode"/>
        <w:ind w:left="227"/>
      </w:pPr>
      <w:r w:rsidRPr="00392FF0">
        <w:rPr>
          <w:color w:val="4F81BD" w:themeColor="accent1"/>
        </w:rPr>
        <w:t>&lt;</w:t>
      </w:r>
      <w:proofErr w:type="gramStart"/>
      <w:r w:rsidRPr="00392FF0">
        <w:rPr>
          <w:color w:val="4F81BD" w:themeColor="accent1"/>
        </w:rPr>
        <w:t>name&gt;</w:t>
      </w:r>
      <w:proofErr w:type="gramEnd"/>
      <w:r w:rsidRPr="00392FF0">
        <w:t>Paquistan</w:t>
      </w:r>
      <w:r w:rsidRPr="00392FF0">
        <w:rPr>
          <w:color w:val="4F81BD" w:themeColor="accent1"/>
        </w:rPr>
        <w:t>&lt;/name&gt;</w:t>
      </w:r>
    </w:p>
    <w:p w:rsidR="00776FA9" w:rsidRDefault="00776FA9" w:rsidP="00934A09">
      <w:pPr>
        <w:pStyle w:val="programcode"/>
        <w:ind w:left="227"/>
        <w:rPr>
          <w:color w:val="4F81BD" w:themeColor="accent1"/>
        </w:rPr>
      </w:pPr>
      <w:r w:rsidRPr="00392FF0">
        <w:rPr>
          <w:color w:val="4F81BD" w:themeColor="accent1"/>
        </w:rPr>
        <w:t>&lt;/tag&gt;</w:t>
      </w:r>
    </w:p>
    <w:p w:rsidR="00776FA9" w:rsidRDefault="00776FA9" w:rsidP="00934A09">
      <w:pPr>
        <w:pStyle w:val="programcode"/>
        <w:ind w:left="227"/>
      </w:pPr>
      <w:r w:rsidRPr="00392FF0">
        <w:t>.</w:t>
      </w:r>
    </w:p>
    <w:p w:rsidR="00776FA9" w:rsidRDefault="00776FA9" w:rsidP="00934A09">
      <w:pPr>
        <w:pStyle w:val="programcode"/>
        <w:ind w:left="227"/>
      </w:pPr>
      <w:r w:rsidRPr="00392FF0">
        <w:t>.</w:t>
      </w:r>
    </w:p>
    <w:p w:rsidR="00776FA9" w:rsidRDefault="00776FA9" w:rsidP="00934A09">
      <w:pPr>
        <w:pStyle w:val="programcode"/>
        <w:ind w:left="227"/>
      </w:pPr>
      <w:r w:rsidRPr="00392FF0">
        <w:t>.</w:t>
      </w:r>
    </w:p>
    <w:p w:rsidR="00776FA9" w:rsidRDefault="00776FA9" w:rsidP="00934A09">
      <w:pPr>
        <w:pStyle w:val="programcode"/>
        <w:ind w:left="227"/>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Pr="00DA5A72" w:rsidRDefault="003B1CBD" w:rsidP="00934A09">
      <w:pPr>
        <w:pStyle w:val="programcode"/>
        <w:ind w:left="227"/>
      </w:pPr>
      <w:r w:rsidRPr="00DA5A72">
        <w:rPr>
          <w:color w:val="4F81BD" w:themeColor="accent1"/>
        </w:rPr>
        <w:t>&lt;</w:t>
      </w:r>
      <w:proofErr w:type="gramStart"/>
      <w:r w:rsidRPr="00DA5A72">
        <w:rPr>
          <w:color w:val="4F81BD" w:themeColor="accent1"/>
        </w:rPr>
        <w:t>name</w:t>
      </w:r>
      <w:proofErr w:type="gramEnd"/>
      <w:r w:rsidRPr="00DA5A72">
        <w:rPr>
          <w:color w:val="4F81BD" w:themeColor="accent1"/>
        </w:rPr>
        <w:t>&gt;</w:t>
      </w:r>
      <w:r w:rsidRPr="00DA5A72">
        <w:t>. . .</w:t>
      </w:r>
      <w:r w:rsidRPr="00DA5A72">
        <w:rPr>
          <w:color w:val="4F81BD" w:themeColor="accent1"/>
        </w:rPr>
        <w:t>&lt;/name&gt;</w:t>
      </w:r>
    </w:p>
    <w:p w:rsidR="00776FA9" w:rsidRPr="00DA5A72" w:rsidRDefault="003B1CBD" w:rsidP="00934A09">
      <w:pPr>
        <w:pStyle w:val="programcode"/>
        <w:ind w:left="227"/>
        <w:rPr>
          <w:color w:val="4F81BD" w:themeColor="accent1"/>
        </w:rPr>
      </w:pPr>
      <w:r w:rsidRPr="00DA5A72">
        <w:rPr>
          <w:color w:val="4F81BD" w:themeColor="accent1"/>
        </w:rPr>
        <w:t>&lt;/tag&gt;</w:t>
      </w:r>
    </w:p>
    <w:p w:rsidR="00776FA9" w:rsidRPr="00DA5A72" w:rsidRDefault="003B1CBD" w:rsidP="00117621">
      <w:pPr>
        <w:pStyle w:val="programcode"/>
        <w:rPr>
          <w:color w:val="4F81BD" w:themeColor="accent1"/>
        </w:rPr>
      </w:pPr>
      <w:r w:rsidRPr="00DA5A72">
        <w:rPr>
          <w:color w:val="4F81BD" w:themeColor="accent1"/>
        </w:rPr>
        <w:t>&lt;/tags&gt;</w:t>
      </w:r>
    </w:p>
    <w:p w:rsidR="00776FA9" w:rsidRPr="00DA5A72" w:rsidRDefault="00776FA9" w:rsidP="00776FA9"/>
    <w:p w:rsidR="00776FA9" w:rsidRPr="000E4941" w:rsidRDefault="00776FA9" w:rsidP="000E4941">
      <w:r w:rsidRPr="000E4941">
        <w:t xml:space="preserve">También es posible obtener el listado de palabras desde el modelo de datos de </w:t>
      </w:r>
      <w:r w:rsidR="00486433" w:rsidRPr="000E4941">
        <w:t>MoWebA</w:t>
      </w:r>
      <w:r w:rsidRPr="000E4941">
        <w:t xml:space="preserve">, estableciendo una relación entre el elemento RichAutoSuggest y </w:t>
      </w:r>
      <w:proofErr w:type="gramStart"/>
      <w:r w:rsidRPr="000E4941">
        <w:t>un</w:t>
      </w:r>
      <w:proofErr w:type="gramEnd"/>
      <w:r w:rsidRPr="000E4941">
        <w:t xml:space="preserve"> Value Object que contiene la información necesaria de</w:t>
      </w:r>
      <w:r w:rsidR="008D017D" w:rsidRPr="000E4941">
        <w:t xml:space="preserve"> una entidad en particular. </w:t>
      </w:r>
    </w:p>
    <w:p w:rsidR="002B671C" w:rsidRPr="0069463E" w:rsidRDefault="002B671C" w:rsidP="00776FA9"/>
    <w:p w:rsidR="00776FA9" w:rsidRPr="00895A54" w:rsidRDefault="00776FA9" w:rsidP="00895A54">
      <w:pPr>
        <w:pStyle w:val="Ttulo3"/>
        <w:rPr>
          <w:rStyle w:val="heading3"/>
          <w:b w:val="0"/>
        </w:rPr>
      </w:pPr>
      <w:proofErr w:type="gramStart"/>
      <w:r w:rsidRPr="00895A54">
        <w:rPr>
          <w:rStyle w:val="heading3"/>
        </w:rPr>
        <w:t>RichDatePicker</w:t>
      </w:r>
      <w:r w:rsidR="00895A54" w:rsidRPr="00895A54">
        <w:rPr>
          <w:rStyle w:val="heading3"/>
        </w:rPr>
        <w:t>.</w:t>
      </w:r>
      <w:proofErr w:type="gramEnd"/>
      <w:r w:rsidR="00895A54" w:rsidRPr="00895A54">
        <w:rPr>
          <w:rStyle w:val="heading3"/>
        </w:rPr>
        <w:t xml:space="preserve"> </w:t>
      </w:r>
    </w:p>
    <w:p w:rsidR="00776FA9" w:rsidRPr="000E4941" w:rsidRDefault="00776FA9" w:rsidP="000E4941">
      <w:proofErr w:type="gramStart"/>
      <w:r w:rsidRPr="000E4941">
        <w:t>Este elemento de interfaz enriquecido de entrada, contiene a los atributos dateFormat, changeYear, changeMonth y yearRange.</w:t>
      </w:r>
      <w:proofErr w:type="gramEnd"/>
      <w:r w:rsidRPr="000E4941">
        <w:t xml:space="preserve"> El dateFormat corresponde a </w:t>
      </w:r>
      <w:proofErr w:type="gramStart"/>
      <w:r w:rsidRPr="000E4941">
        <w:t>un</w:t>
      </w:r>
      <w:proofErr w:type="gramEnd"/>
      <w:r w:rsidRPr="000E4941">
        <w:t xml:space="preserve"> tipo de dato enumerable que permite seleccionar cinco formatos de fecha distintos que pueden ser:</w:t>
      </w:r>
    </w:p>
    <w:p w:rsidR="00776FA9" w:rsidRPr="000E4941" w:rsidRDefault="00776FA9" w:rsidP="000E4941">
      <w:pPr>
        <w:ind w:left="30"/>
      </w:pPr>
      <w:r w:rsidRPr="000E4941">
        <w:t xml:space="preserve">* Default - mm/dd/yy: Este formato es el valor por omisión de numerosas librerías </w:t>
      </w:r>
      <w:r w:rsidR="00FB74B5" w:rsidRPr="000E4941">
        <w:t>Javascript</w:t>
      </w:r>
      <w:r w:rsidRPr="000E4941">
        <w:t xml:space="preserve">. </w:t>
      </w:r>
      <w:proofErr w:type="gramStart"/>
      <w:r w:rsidRPr="000E4941">
        <w:t>Por ejemplo, 06/08/2015</w:t>
      </w:r>
      <w:r w:rsidR="00693361" w:rsidRPr="000E4941">
        <w:t>.</w:t>
      </w:r>
      <w:proofErr w:type="gramEnd"/>
      <w:r w:rsidR="00693361" w:rsidRPr="000E4941">
        <w:t xml:space="preserve"> </w:t>
      </w:r>
    </w:p>
    <w:p w:rsidR="00776FA9" w:rsidRPr="000E4941" w:rsidRDefault="00776FA9" w:rsidP="000E4941">
      <w:r w:rsidRPr="000E4941">
        <w:t xml:space="preserve"> * ISO 8601 - yy-mm-dd: Este formato es el ISO 8601 para el establecimiento de fechas. </w:t>
      </w:r>
      <w:proofErr w:type="gramStart"/>
      <w:r w:rsidRPr="000E4941">
        <w:t>Por ejemplo,</w:t>
      </w:r>
      <w:r w:rsidR="005D08ED" w:rsidRPr="000E4941">
        <w:t xml:space="preserve"> </w:t>
      </w:r>
      <w:r w:rsidRPr="000E4941">
        <w:t>2015-06-08</w:t>
      </w:r>
      <w:r w:rsidR="00693361" w:rsidRPr="000E4941">
        <w:t>.</w:t>
      </w:r>
      <w:proofErr w:type="gramEnd"/>
      <w:r w:rsidR="00693361" w:rsidRPr="000E4941">
        <w:t xml:space="preserve"> </w:t>
      </w:r>
    </w:p>
    <w:p w:rsidR="00776FA9" w:rsidRPr="0069463E" w:rsidRDefault="00776FA9" w:rsidP="00776FA9">
      <w:pPr>
        <w:spacing w:line="240" w:lineRule="auto"/>
      </w:pPr>
      <w:r w:rsidRPr="0069463E">
        <w:t xml:space="preserve"> * </w:t>
      </w:r>
      <w:r w:rsidRPr="0069463E">
        <w:rPr>
          <w:b/>
          <w:i/>
        </w:rPr>
        <w:t>Short - d M, y</w:t>
      </w:r>
      <w:r w:rsidRPr="0069463E">
        <w:rPr>
          <w:i/>
        </w:rPr>
        <w:t>:</w:t>
      </w:r>
      <w:r w:rsidRPr="0069463E">
        <w:t xml:space="preserve"> </w:t>
      </w:r>
      <w:r w:rsidRPr="000E4941">
        <w:t xml:space="preserve">Este es </w:t>
      </w:r>
      <w:proofErr w:type="gramStart"/>
      <w:r w:rsidRPr="000E4941">
        <w:t>un</w:t>
      </w:r>
      <w:proofErr w:type="gramEnd"/>
      <w:r w:rsidRPr="000E4941">
        <w:t xml:space="preserve"> formato de fecha corta. </w:t>
      </w:r>
      <w:proofErr w:type="gramStart"/>
      <w:r w:rsidRPr="000E4941">
        <w:t>Por ejemplo,</w:t>
      </w:r>
      <w:r w:rsidR="005D08ED" w:rsidRPr="000E4941">
        <w:t xml:space="preserve"> </w:t>
      </w:r>
      <w:r w:rsidRPr="000E4941">
        <w:t>8 Jun, 15</w:t>
      </w:r>
      <w:r w:rsidR="00693361" w:rsidRPr="000E4941">
        <w:t>.</w:t>
      </w:r>
      <w:proofErr w:type="gramEnd"/>
      <w:r w:rsidR="00693361">
        <w:t xml:space="preserve"> </w:t>
      </w:r>
    </w:p>
    <w:p w:rsidR="00776FA9" w:rsidRPr="000E4941" w:rsidRDefault="00776FA9" w:rsidP="000E4941">
      <w:r w:rsidRPr="000E4941">
        <w:t xml:space="preserve">* Medium - d MM: Este es </w:t>
      </w:r>
      <w:proofErr w:type="gramStart"/>
      <w:r w:rsidRPr="000E4941">
        <w:t>un</w:t>
      </w:r>
      <w:proofErr w:type="gramEnd"/>
      <w:r w:rsidRPr="000E4941">
        <w:t xml:space="preserve"> formato de fecha mediana. </w:t>
      </w:r>
      <w:proofErr w:type="gramStart"/>
      <w:r w:rsidRPr="000E4941">
        <w:t>Por ejemplo, 8 June, 15</w:t>
      </w:r>
      <w:r w:rsidR="00693361" w:rsidRPr="000E4941">
        <w:t>.</w:t>
      </w:r>
      <w:proofErr w:type="gramEnd"/>
      <w:r w:rsidR="00693361" w:rsidRPr="000E4941">
        <w:t xml:space="preserve"> </w:t>
      </w:r>
    </w:p>
    <w:p w:rsidR="00776FA9" w:rsidRPr="000E4941" w:rsidRDefault="00776FA9" w:rsidP="000E4941">
      <w:r w:rsidRPr="000E4941">
        <w:t xml:space="preserve">* Full - DD, d MM, yy: Este es </w:t>
      </w:r>
      <w:proofErr w:type="gramStart"/>
      <w:r w:rsidRPr="000E4941">
        <w:t>un</w:t>
      </w:r>
      <w:proofErr w:type="gramEnd"/>
      <w:r w:rsidRPr="000E4941">
        <w:t xml:space="preserve"> formato de definición de fecha completa. </w:t>
      </w:r>
      <w:proofErr w:type="gramStart"/>
      <w:r w:rsidRPr="000E4941">
        <w:t>Por ejemplo, Monday, 8 June, 2015</w:t>
      </w:r>
      <w:r w:rsidR="00693361" w:rsidRPr="000E4941">
        <w:t>.</w:t>
      </w:r>
      <w:proofErr w:type="gramEnd"/>
      <w:r w:rsidR="00693361" w:rsidRPr="000E4941">
        <w:t xml:space="preserve"> </w:t>
      </w:r>
    </w:p>
    <w:p w:rsidR="00776FA9" w:rsidRPr="0069463E" w:rsidRDefault="00776FA9" w:rsidP="00776FA9">
      <w:pPr>
        <w:spacing w:line="240" w:lineRule="auto"/>
      </w:pPr>
    </w:p>
    <w:p w:rsidR="00776FA9" w:rsidRPr="000E4941" w:rsidRDefault="00776FA9" w:rsidP="00776FA9">
      <w:r w:rsidRPr="000E4941">
        <w:t xml:space="preserve">El atributo changeYear, es </w:t>
      </w:r>
      <w:proofErr w:type="gramStart"/>
      <w:r w:rsidRPr="000E4941">
        <w:t>un</w:t>
      </w:r>
      <w:proofErr w:type="gramEnd"/>
      <w:r w:rsidRPr="000E4941">
        <w:t xml:space="preserve"> valor booleano que indica la ausencia o presencia de un rango de años desplegable en una lista que formará parte del richDatePicker. </w:t>
      </w:r>
      <w:proofErr w:type="gramStart"/>
      <w:r w:rsidRPr="000E4941">
        <w:t>Por omisión, si changeYear está configurado en verdadero, se mostrará en el datePicker una lista desplegable presentando los diez años anteriores a partir de la fecha actual.</w:t>
      </w:r>
      <w:proofErr w:type="gramEnd"/>
      <w:r w:rsidRPr="000E4941">
        <w:t xml:space="preserve"> También es posible asignar al valor etiquetado yearRange un rango de años para el richDatePicker que se define en el formato yyyy</w:t>
      </w:r>
      <w:proofErr w:type="gramStart"/>
      <w:r w:rsidRPr="000E4941">
        <w:t>:yyyy</w:t>
      </w:r>
      <w:proofErr w:type="gramEnd"/>
      <w:r w:rsidR="00693361" w:rsidRPr="000E4941">
        <w:t>,</w:t>
      </w:r>
      <w:r w:rsidRPr="000E4941">
        <w:t xml:space="preserve"> por ejemplo 1970:2015. Definir yearRange resulta ideal para la selección de fechas pasadas, </w:t>
      </w:r>
      <w:proofErr w:type="gramStart"/>
      <w:r w:rsidRPr="000E4941">
        <w:t>como</w:t>
      </w:r>
      <w:proofErr w:type="gramEnd"/>
      <w:r w:rsidRPr="000E4941">
        <w:t xml:space="preserve"> el año de nacimiento o fechas históricas. Por último, el valor etiquetado</w:t>
      </w:r>
      <w:r w:rsidR="005D08ED" w:rsidRPr="000E4941">
        <w:t xml:space="preserve"> </w:t>
      </w:r>
      <w:r w:rsidRPr="000E4941">
        <w:t>booleano changeMonth</w:t>
      </w:r>
      <w:r w:rsidR="005D08ED" w:rsidRPr="000E4941">
        <w:t xml:space="preserve"> </w:t>
      </w:r>
      <w:r w:rsidRPr="000E4941">
        <w:t xml:space="preserve">permite desplegar una lista con todos los meses </w:t>
      </w:r>
      <w:proofErr w:type="gramStart"/>
      <w:r w:rsidRPr="000E4941">
        <w:t>del</w:t>
      </w:r>
      <w:proofErr w:type="gramEnd"/>
      <w:r w:rsidRPr="000E4941">
        <w:t xml:space="preserve"> año para una rápida selección. </w:t>
      </w:r>
    </w:p>
    <w:p w:rsidR="002B671C" w:rsidRPr="000E4941" w:rsidRDefault="002B671C" w:rsidP="00776FA9"/>
    <w:p w:rsidR="00776FA9" w:rsidRPr="00895A54" w:rsidRDefault="00776FA9" w:rsidP="00895A54">
      <w:pPr>
        <w:pStyle w:val="Ttulo3"/>
      </w:pPr>
      <w:proofErr w:type="gramStart"/>
      <w:r w:rsidRPr="00895A54">
        <w:rPr>
          <w:rStyle w:val="heading3"/>
        </w:rPr>
        <w:t xml:space="preserve">RichToolTip </w:t>
      </w:r>
      <w:r w:rsidR="00895A54">
        <w:rPr>
          <w:b/>
        </w:rPr>
        <w:t>.</w:t>
      </w:r>
      <w:proofErr w:type="gramEnd"/>
      <w:r w:rsidR="00895A54">
        <w:t xml:space="preserve"> </w:t>
      </w:r>
    </w:p>
    <w:p w:rsidR="00776FA9" w:rsidRPr="0069463E" w:rsidRDefault="00776FA9" w:rsidP="00776FA9">
      <w:pPr>
        <w:rPr>
          <w:sz w:val="18"/>
        </w:rPr>
      </w:pPr>
    </w:p>
    <w:p w:rsidR="00776FA9" w:rsidRPr="000E4941" w:rsidRDefault="00776FA9" w:rsidP="00776FA9">
      <w:r w:rsidRPr="000E4941">
        <w:t xml:space="preserve">Este elemento de salida, tiene </w:t>
      </w:r>
      <w:proofErr w:type="gramStart"/>
      <w:r w:rsidRPr="000E4941">
        <w:t>como</w:t>
      </w:r>
      <w:proofErr w:type="gramEnd"/>
      <w:r w:rsidRPr="000E4941">
        <w:t xml:space="preserve"> objetivo enriquecer con mensajes personalizados a cualquiera de los elementos que forman parte de la clasificación de elementos de entrada, salida y control. </w:t>
      </w:r>
    </w:p>
    <w:p w:rsidR="00776FA9" w:rsidRPr="000E4941" w:rsidRDefault="00776FA9" w:rsidP="00776FA9">
      <w:r w:rsidRPr="000E4941">
        <w:t xml:space="preserve">Al definirse </w:t>
      </w:r>
      <w:proofErr w:type="gramStart"/>
      <w:r w:rsidRPr="000E4941">
        <w:t>este</w:t>
      </w:r>
      <w:proofErr w:type="gramEnd"/>
      <w:r w:rsidRPr="000E4941">
        <w:t xml:space="preserve"> elemento en conjunción con alguno de los elementos simples de entrada, salida o de control, implica que un mensaje emergente será desplegado cuando el puntero del mouse se posicione sobre el elemento. </w:t>
      </w:r>
      <w:proofErr w:type="gramStart"/>
      <w:r w:rsidRPr="000E4941">
        <w:t>Cada uno de los elementos de entrada, salida y control posee el valor etiquetado title, que corresponde al mensaje que será desplegado.</w:t>
      </w:r>
      <w:proofErr w:type="gramEnd"/>
      <w:r w:rsidRPr="000E4941">
        <w:t xml:space="preserve"> </w:t>
      </w:r>
    </w:p>
    <w:p w:rsidR="002B671C" w:rsidRPr="0069463E" w:rsidRDefault="002B671C" w:rsidP="00776FA9"/>
    <w:p w:rsidR="00776FA9" w:rsidRPr="00895A54" w:rsidRDefault="00776FA9" w:rsidP="00895A54">
      <w:pPr>
        <w:pStyle w:val="Ttulo3"/>
      </w:pPr>
      <w:r w:rsidRPr="00895A54">
        <w:rPr>
          <w:rStyle w:val="heading3"/>
        </w:rPr>
        <w:t>Live Validation</w:t>
      </w:r>
      <w:r w:rsidR="00895A54">
        <w:rPr>
          <w:b/>
        </w:rPr>
        <w:t>.</w:t>
      </w:r>
      <w:r w:rsidR="00895A54">
        <w:t xml:space="preserve"> </w:t>
      </w:r>
    </w:p>
    <w:p w:rsidR="00776FA9" w:rsidRPr="0069463E" w:rsidRDefault="00776FA9" w:rsidP="00776FA9">
      <w:pPr>
        <w:rPr>
          <w:b/>
        </w:rPr>
      </w:pPr>
    </w:p>
    <w:p w:rsidR="00776FA9" w:rsidRPr="000E4941" w:rsidRDefault="00776FA9" w:rsidP="00776FA9">
      <w:r w:rsidRPr="000E4941">
        <w:t xml:space="preserve">El Live Validation es </w:t>
      </w:r>
      <w:proofErr w:type="gramStart"/>
      <w:r w:rsidRPr="000E4941">
        <w:t>un</w:t>
      </w:r>
      <w:proofErr w:type="gramEnd"/>
      <w:r w:rsidRPr="000E4941">
        <w:t xml:space="preserve"> conjunto de extensiones que permite llevar a cabo validaciones locales a diversos elementos pertenecientes a un formulario. Estas validaciones pueden llevarse a cabo </w:t>
      </w:r>
      <w:r w:rsidR="00BC4BE3" w:rsidRPr="000E4941">
        <w:t xml:space="preserve">sobre </w:t>
      </w:r>
      <w:r w:rsidRPr="000E4941">
        <w:t xml:space="preserve">diversos elementos de entrada, </w:t>
      </w:r>
      <w:proofErr w:type="gramStart"/>
      <w:r w:rsidRPr="000E4941">
        <w:t>como</w:t>
      </w:r>
      <w:proofErr w:type="gramEnd"/>
      <w:r w:rsidRPr="000E4941">
        <w:t xml:space="preserve"> los del tipo TextInput, RichEmail</w:t>
      </w:r>
      <w:r w:rsidR="00BC4BE3" w:rsidRPr="000E4941">
        <w:t xml:space="preserve"> y</w:t>
      </w:r>
      <w:r w:rsidRPr="000E4941">
        <w:t xml:space="preserve"> Password</w:t>
      </w:r>
      <w:r w:rsidR="00BC4BE3" w:rsidRPr="000E4941">
        <w:t>,</w:t>
      </w:r>
      <w:r w:rsidRPr="000E4941">
        <w:t xml:space="preserve"> y a los elementos del tipo List, choice y check. Para los campos </w:t>
      </w:r>
      <w:proofErr w:type="gramStart"/>
      <w:r w:rsidRPr="000E4941">
        <w:t>del</w:t>
      </w:r>
      <w:proofErr w:type="gramEnd"/>
      <w:r w:rsidRPr="000E4941">
        <w:t xml:space="preserve"> tipo TextInput, Password y RichEmail, es posible establecer la cantidad</w:t>
      </w:r>
      <w:r w:rsidR="005D08ED" w:rsidRPr="000E4941">
        <w:t xml:space="preserve"> </w:t>
      </w:r>
      <w:r w:rsidRPr="000E4941">
        <w:t>mínima de caracteres que puede ingresarse, por medio del atributo entero minLength.</w:t>
      </w:r>
      <w:r w:rsidR="005D08ED" w:rsidRPr="000E4941">
        <w:t xml:space="preserve"> </w:t>
      </w:r>
      <w:r w:rsidRPr="000E4941">
        <w:t xml:space="preserve">El atributo minLength resulta ideal para campos </w:t>
      </w:r>
      <w:proofErr w:type="gramStart"/>
      <w:r w:rsidRPr="000E4941">
        <w:t>del</w:t>
      </w:r>
      <w:proofErr w:type="gramEnd"/>
      <w:r w:rsidRPr="000E4941">
        <w:t xml:space="preserve"> tipo Password</w:t>
      </w:r>
      <w:r w:rsidR="00BC4BE3" w:rsidRPr="000E4941">
        <w:t>,</w:t>
      </w:r>
      <w:r w:rsidRPr="000E4941">
        <w:t xml:space="preserve"> para el establecimiento de un nivel de seguridad en las contraseñas. </w:t>
      </w:r>
      <w:proofErr w:type="gramStart"/>
      <w:r w:rsidRPr="000E4941">
        <w:t>De manera similar, el atributo maxLength permite establecer la cantidad máxima de caracteres que es posible ingresar en estos campos, para evitar desbordamientos.</w:t>
      </w:r>
      <w:proofErr w:type="gramEnd"/>
      <w:r w:rsidRPr="000E4941">
        <w:t xml:space="preserve"> El campo TextInput, independientemente a Password y RichEmail, posee el atributo privado digits, que</w:t>
      </w:r>
      <w:r w:rsidR="005D08ED" w:rsidRPr="000E4941">
        <w:t xml:space="preserve"> </w:t>
      </w:r>
      <w:r w:rsidRPr="000E4941">
        <w:t xml:space="preserve">establece que el campo de entrada debe tener estrictamente valores numéricos del cero al nueve. El campo </w:t>
      </w:r>
      <w:proofErr w:type="gramStart"/>
      <w:r w:rsidRPr="000E4941">
        <w:t>del</w:t>
      </w:r>
      <w:proofErr w:type="gramEnd"/>
      <w:r w:rsidRPr="000E4941">
        <w:t xml:space="preserve"> tipo Password posee el atributo booleano confirmPass,</w:t>
      </w:r>
      <w:r w:rsidR="005D08ED" w:rsidRPr="000E4941">
        <w:t xml:space="preserve"> </w:t>
      </w:r>
      <w:r w:rsidRPr="000E4941">
        <w:t>para el caso en el que se necesite crear otro campo de entrada del tipo Password para la confirmación de contraseña. El atributo booleano mandatory de la clase abstracta I</w:t>
      </w:r>
      <w:r w:rsidR="00BC4BE3" w:rsidRPr="000E4941">
        <w:t>n</w:t>
      </w:r>
      <w:r w:rsidRPr="000E4941">
        <w:t xml:space="preserve">putElement puede activarse para todos los campos que heredan de </w:t>
      </w:r>
      <w:proofErr w:type="gramStart"/>
      <w:r w:rsidRPr="000E4941">
        <w:t>ella</w:t>
      </w:r>
      <w:proofErr w:type="gramEnd"/>
      <w:r w:rsidRPr="000E4941">
        <w:t xml:space="preserve">. </w:t>
      </w:r>
      <w:proofErr w:type="gramStart"/>
      <w:r w:rsidRPr="000E4941">
        <w:t>Para el caso de los campos, TextInput, Password, RichEmail, RichDatePicker y RichAutoSuggest, el atributo mandatory indica que estos campos no pueden quedar vacíos.</w:t>
      </w:r>
      <w:proofErr w:type="gramEnd"/>
      <w:r w:rsidRPr="000E4941">
        <w:t xml:space="preserve"> Para el campo </w:t>
      </w:r>
      <w:proofErr w:type="gramStart"/>
      <w:r w:rsidRPr="000E4941">
        <w:t>del</w:t>
      </w:r>
      <w:proofErr w:type="gramEnd"/>
      <w:r w:rsidRPr="000E4941">
        <w:t xml:space="preserve"> tipo List, que puede ser un dropBox, choice o check,</w:t>
      </w:r>
      <w:r w:rsidR="005D08ED" w:rsidRPr="000E4941">
        <w:t xml:space="preserve"> </w:t>
      </w:r>
      <w:r w:rsidR="00BC4BE3" w:rsidRPr="000E4941">
        <w:t>e</w:t>
      </w:r>
      <w:r w:rsidRPr="000E4941">
        <w:t>l activar el atributo mandatory implica que al menos una de las opciones de un dropBox, choice o check</w:t>
      </w:r>
      <w:r w:rsidR="00E045E9" w:rsidRPr="000E4941">
        <w:t xml:space="preserve"> debe ser seleccionada.</w:t>
      </w:r>
      <w:r w:rsidR="005D08ED" w:rsidRPr="000E4941">
        <w:t xml:space="preserve"> </w:t>
      </w:r>
    </w:p>
    <w:p w:rsidR="00776FA9" w:rsidRPr="0069463E" w:rsidRDefault="00776FA9" w:rsidP="00776FA9"/>
    <w:p w:rsidR="00776FA9" w:rsidRPr="00895A54" w:rsidRDefault="00776FA9" w:rsidP="00895A54">
      <w:pPr>
        <w:pStyle w:val="Ttulo3"/>
      </w:pPr>
      <w:r w:rsidRPr="00895A54">
        <w:rPr>
          <w:rStyle w:val="heading3"/>
        </w:rPr>
        <w:t xml:space="preserve"> RichAccordion y RichTabs</w:t>
      </w:r>
      <w:r w:rsidR="00895A54">
        <w:rPr>
          <w:b/>
        </w:rPr>
        <w:t>.</w:t>
      </w:r>
      <w:r w:rsidR="00895A54">
        <w:t xml:space="preserve"> </w:t>
      </w:r>
    </w:p>
    <w:p w:rsidR="00776FA9" w:rsidRPr="0069463E" w:rsidRDefault="00776FA9" w:rsidP="00776FA9">
      <w:pPr>
        <w:rPr>
          <w:b/>
        </w:rPr>
      </w:pPr>
    </w:p>
    <w:p w:rsidR="00776FA9" w:rsidRPr="000E4941" w:rsidRDefault="00776FA9" w:rsidP="00776FA9">
      <w:proofErr w:type="gramStart"/>
      <w:r w:rsidRPr="000E4941">
        <w:t xml:space="preserve">Estos widgets permiten encapsular a varios elementos de interfaz de </w:t>
      </w:r>
      <w:r w:rsidR="00486433" w:rsidRPr="000E4941">
        <w:t>MoWebA</w:t>
      </w:r>
      <w:r w:rsidRPr="000E4941">
        <w:t xml:space="preserve"> dentro de paneles colapsables para presentar información en una cantidad limitada de espacio.</w:t>
      </w:r>
      <w:proofErr w:type="gramEnd"/>
      <w:r w:rsidRPr="000E4941">
        <w:t xml:space="preserve"> </w:t>
      </w:r>
      <w:r w:rsidR="00226537" w:rsidRPr="000E4941">
        <w:t>Entre</w:t>
      </w:r>
      <w:r w:rsidRPr="000E4941">
        <w:t xml:space="preserve"> los elementos que pueden ser desplegados en los paneles se encuentran los UIElement</w:t>
      </w:r>
      <w:r w:rsidR="00226537" w:rsidRPr="000E4941">
        <w:t>, en</w:t>
      </w:r>
      <w:r w:rsidRPr="000E4941">
        <w:t xml:space="preserve"> cualquiera de sus extensiones InputElement, OutputElement o ControElement, </w:t>
      </w:r>
      <w:proofErr w:type="gramStart"/>
      <w:r w:rsidRPr="000E4941">
        <w:t>como</w:t>
      </w:r>
      <w:proofErr w:type="gramEnd"/>
      <w:r w:rsidRPr="000E4941">
        <w:t xml:space="preserve"> así también los</w:t>
      </w:r>
      <w:r w:rsidR="005D08ED" w:rsidRPr="000E4941">
        <w:t xml:space="preserve"> </w:t>
      </w:r>
      <w:r w:rsidRPr="000E4941">
        <w:t>CompositeUIElements,</w:t>
      </w:r>
      <w:r w:rsidR="005D08ED" w:rsidRPr="000E4941">
        <w:t xml:space="preserve"> </w:t>
      </w:r>
      <w:r w:rsidRPr="000E4941">
        <w:t>Table</w:t>
      </w:r>
      <w:r w:rsidR="005D08ED" w:rsidRPr="000E4941">
        <w:t xml:space="preserve"> </w:t>
      </w:r>
      <w:r w:rsidRPr="000E4941">
        <w:t xml:space="preserve">y los Form. </w:t>
      </w:r>
    </w:p>
    <w:p w:rsidR="00776FA9" w:rsidRPr="000E4941" w:rsidRDefault="00776FA9" w:rsidP="00776FA9"/>
    <w:p w:rsidR="00776FA9" w:rsidRPr="0069463E" w:rsidRDefault="00776FA9" w:rsidP="00895A54">
      <w:pPr>
        <w:pStyle w:val="heading2"/>
        <w:rPr>
          <w:caps/>
        </w:rPr>
      </w:pPr>
      <w:r w:rsidRPr="0069463E">
        <w:t xml:space="preserve">El enfoque utilizado con </w:t>
      </w:r>
      <w:r w:rsidR="00486433" w:rsidRPr="00486433">
        <w:rPr>
          <w:i/>
        </w:rPr>
        <w:t>MoWebA</w:t>
      </w:r>
      <w:r w:rsidRPr="0069463E">
        <w:t xml:space="preserve"> para la generación de interfaces enriquecidas</w:t>
      </w:r>
    </w:p>
    <w:p w:rsidR="00776FA9" w:rsidRPr="000E4941" w:rsidRDefault="00776FA9" w:rsidP="00776FA9">
      <w:proofErr w:type="gramStart"/>
      <w:r w:rsidRPr="000E4941">
        <w:t xml:space="preserve">Primeramente se modelan los </w:t>
      </w:r>
      <w:r w:rsidR="00CC758A" w:rsidRPr="000E4941">
        <w:t>PIM</w:t>
      </w:r>
      <w:r w:rsidRPr="000E4941">
        <w:t xml:space="preserve"> que representan a una aplicación en particular utilizando distintos perfiles UML de </w:t>
      </w:r>
      <w:r w:rsidR="00486433" w:rsidRPr="000E4941">
        <w:t>MoWebA</w:t>
      </w:r>
      <w:r w:rsidRPr="000E4941">
        <w:t>.</w:t>
      </w:r>
      <w:proofErr w:type="gramEnd"/>
      <w:r w:rsidRPr="000E4941">
        <w:t xml:space="preserve"> </w:t>
      </w:r>
      <w:proofErr w:type="gramStart"/>
      <w:r w:rsidRPr="000E4941">
        <w:t xml:space="preserve">Estos perfiles representan extensiones a UML para agregar características específicas de </w:t>
      </w:r>
      <w:r w:rsidR="00486433" w:rsidRPr="000E4941">
        <w:t>MoWebA</w:t>
      </w:r>
      <w:r w:rsidRPr="000E4941">
        <w:t xml:space="preserve"> a los metamodelos, para que de esta forma sea posible representar la sintaxis concreta.</w:t>
      </w:r>
      <w:proofErr w:type="gramEnd"/>
      <w:r w:rsidRPr="000E4941">
        <w:t xml:space="preserve"> </w:t>
      </w:r>
      <w:proofErr w:type="gramStart"/>
      <w:r w:rsidRPr="000E4941">
        <w:t xml:space="preserve">Los </w:t>
      </w:r>
      <w:r w:rsidR="00CC758A" w:rsidRPr="000E4941">
        <w:t>PIM</w:t>
      </w:r>
      <w:r w:rsidRPr="000E4941">
        <w:t xml:space="preserve"> de la aplicación son modelados utilizando la herramienta MagicDraw</w:t>
      </w:r>
      <w:r w:rsidRPr="000E4941">
        <w:footnoteReference w:id="7"/>
      </w:r>
      <w:r w:rsidRPr="000E4941">
        <w:t>.</w:t>
      </w:r>
      <w:proofErr w:type="gramEnd"/>
      <w:r w:rsidRPr="000E4941">
        <w:t xml:space="preserve"> Posteriormente tanto los </w:t>
      </w:r>
      <w:r w:rsidR="00CC758A" w:rsidRPr="000E4941">
        <w:t>PIM</w:t>
      </w:r>
      <w:r w:rsidRPr="000E4941">
        <w:t xml:space="preserve"> </w:t>
      </w:r>
      <w:proofErr w:type="gramStart"/>
      <w:r w:rsidRPr="000E4941">
        <w:t>como</w:t>
      </w:r>
      <w:proofErr w:type="gramEnd"/>
      <w:r w:rsidRPr="000E4941">
        <w:t xml:space="preserve"> los perfiles de </w:t>
      </w:r>
      <w:r w:rsidR="00486433" w:rsidRPr="000E4941">
        <w:t>MoWebA</w:t>
      </w:r>
      <w:r w:rsidRPr="000E4941">
        <w:t xml:space="preserve"> son exportados al formato XMI del EMF</w:t>
      </w:r>
      <w:r w:rsidRPr="000E4941">
        <w:footnoteReference w:id="8"/>
      </w:r>
      <w:r w:rsidRPr="000E4941">
        <w:t xml:space="preserve">. Esto de por sí es llevado a cabo a fines de tener compatibilidad con la herramienta de transformación </w:t>
      </w:r>
      <w:r w:rsidR="00FB74B5" w:rsidRPr="000E4941">
        <w:t>M2T</w:t>
      </w:r>
      <w:r w:rsidRPr="000E4941">
        <w:t xml:space="preserve"> Acceleo</w:t>
      </w:r>
      <w:r w:rsidRPr="000E4941">
        <w:footnoteReference w:id="9"/>
      </w:r>
      <w:r w:rsidRPr="000E4941">
        <w:t xml:space="preserve">, que toma </w:t>
      </w:r>
      <w:proofErr w:type="gramStart"/>
      <w:r w:rsidRPr="000E4941">
        <w:t>como</w:t>
      </w:r>
      <w:proofErr w:type="gramEnd"/>
      <w:r w:rsidRPr="000E4941">
        <w:t xml:space="preserve"> entrada modelos UML basados en el metamodelo Ecore</w:t>
      </w:r>
      <w:r w:rsidRPr="000E4941">
        <w:footnoteReference w:id="10"/>
      </w:r>
      <w:r w:rsidRPr="000E4941">
        <w:t>.</w:t>
      </w:r>
    </w:p>
    <w:p w:rsidR="00776FA9" w:rsidRPr="000E4941" w:rsidRDefault="00776FA9" w:rsidP="00776FA9">
      <w:r w:rsidRPr="000E4941">
        <w:t xml:space="preserve">Por medio de las plantillas de transformación y los módulos de servicio Java (Java Service Wrappers), que forman parte de Acceleo, es posible llevar a cabo las transformaciones necesarias sobre los modelos de </w:t>
      </w:r>
      <w:r w:rsidRPr="000E4941">
        <w:lastRenderedPageBreak/>
        <w:t>entrada para obtener los archivos fuentes (.</w:t>
      </w:r>
      <w:proofErr w:type="gramStart"/>
      <w:r w:rsidR="00A9524F" w:rsidRPr="000E4941">
        <w:t>html</w:t>
      </w:r>
      <w:r w:rsidRPr="000E4941">
        <w:t xml:space="preserve"> ,</w:t>
      </w:r>
      <w:proofErr w:type="gramEnd"/>
      <w:r w:rsidRPr="000E4941">
        <w:t xml:space="preserve"> .</w:t>
      </w:r>
      <w:r w:rsidR="00A9524F" w:rsidRPr="000E4941">
        <w:t>css</w:t>
      </w:r>
      <w:r w:rsidRPr="000E4941">
        <w:t xml:space="preserve"> y .js) que representan a la aplicación en sí. En la </w:t>
      </w:r>
      <w:r w:rsidR="002B2092" w:rsidRPr="000E4941">
        <w:fldChar w:fldCharType="begin"/>
      </w:r>
      <w:r w:rsidR="002B2092" w:rsidRPr="000E4941">
        <w:instrText xml:space="preserve"> REF _Ref431480451 \h  \* MERGEFORMAT </w:instrText>
      </w:r>
      <w:r w:rsidR="002B2092" w:rsidRPr="000E4941">
        <w:fldChar w:fldCharType="separate"/>
      </w:r>
      <w:r w:rsidR="0055175D" w:rsidRPr="000E4941">
        <w:t>Figura 3</w:t>
      </w:r>
      <w:r w:rsidR="002B2092" w:rsidRPr="000E4941">
        <w:fldChar w:fldCharType="end"/>
      </w:r>
      <w:r w:rsidRPr="000E4941">
        <w:t xml:space="preserve"> se presenta el proceso de modelado y generación de interfaces enriquecidas (también conocidos </w:t>
      </w:r>
      <w:proofErr w:type="gramStart"/>
      <w:r w:rsidRPr="000E4941">
        <w:t>como</w:t>
      </w:r>
      <w:proofErr w:type="gramEnd"/>
      <w:r w:rsidRPr="000E4941">
        <w:t xml:space="preserve"> los front-ends de las aplicaciones). Para</w:t>
      </w:r>
      <w:r w:rsidR="00EA6F4C" w:rsidRPr="000E4941">
        <w:t xml:space="preserve"> el caso de</w:t>
      </w:r>
      <w:r w:rsidRPr="000E4941">
        <w:t xml:space="preserve"> </w:t>
      </w:r>
      <w:r w:rsidR="00486433" w:rsidRPr="000E4941">
        <w:t>MoWebA</w:t>
      </w:r>
      <w:r w:rsidRPr="000E4941">
        <w:t xml:space="preserve"> con </w:t>
      </w:r>
      <w:r w:rsidR="00FD6200" w:rsidRPr="000E4941">
        <w:t>RIA</w:t>
      </w:r>
      <w:r w:rsidRPr="000E4941">
        <w:t xml:space="preserve">, se genera código </w:t>
      </w:r>
      <w:r w:rsidR="00486433" w:rsidRPr="000E4941">
        <w:t>HTML</w:t>
      </w:r>
      <w:r w:rsidRPr="000E4941">
        <w:t xml:space="preserve"> y </w:t>
      </w:r>
      <w:r w:rsidR="00FB74B5" w:rsidRPr="000E4941">
        <w:t>Javascript</w:t>
      </w:r>
      <w:r w:rsidRPr="000E4941">
        <w:t xml:space="preserve"> para la plataforma jQueryUI, específicamente el código para los widgets RichAccordion, RichTabs, RichDatePicker, RichTooltip, y RichAutoSuggest</w:t>
      </w:r>
      <w:r w:rsidR="00EA6F4C" w:rsidRPr="000E4941">
        <w:t>,</w:t>
      </w:r>
      <w:r w:rsidRPr="000E4941">
        <w:t xml:space="preserve"> y jQuery Validation plug-in para los diversos tipos de validación local.</w:t>
      </w:r>
      <w:r w:rsidR="005D08ED" w:rsidRPr="000E4941">
        <w:t xml:space="preserve"> </w:t>
      </w:r>
      <w:proofErr w:type="gramStart"/>
      <w:r w:rsidRPr="000E4941">
        <w:t xml:space="preserve">De igual manera que en su forma original, es posible generar el código </w:t>
      </w:r>
      <w:r w:rsidR="00486433" w:rsidRPr="000E4941">
        <w:t>CSS</w:t>
      </w:r>
      <w:r w:rsidRPr="000E4941">
        <w:t xml:space="preserve"> para estructurar cada uno de los elementos de interfaz enriquecidos (o no).</w:t>
      </w:r>
      <w:proofErr w:type="gramEnd"/>
      <w:r w:rsidR="005D08ED" w:rsidRPr="000E4941">
        <w:t xml:space="preserve"> </w:t>
      </w:r>
      <w:r w:rsidRPr="000E4941">
        <w:t>Finalmente</w:t>
      </w:r>
      <w:r w:rsidR="005D08ED" w:rsidRPr="000E4941">
        <w:t xml:space="preserve"> </w:t>
      </w:r>
      <w:r w:rsidRPr="000E4941">
        <w:t xml:space="preserve">las librerías </w:t>
      </w:r>
      <w:r w:rsidR="00FB74B5" w:rsidRPr="000E4941">
        <w:t>Javascript</w:t>
      </w:r>
      <w:r w:rsidR="005D08ED" w:rsidRPr="000E4941">
        <w:t xml:space="preserve"> </w:t>
      </w:r>
      <w:r w:rsidRPr="000E4941">
        <w:t>jQueryUI y jQuery Validation Plugin se invocan desde el código fuente generado para</w:t>
      </w:r>
      <w:r w:rsidR="005D08ED" w:rsidRPr="000E4941">
        <w:t xml:space="preserve"> </w:t>
      </w:r>
      <w:r w:rsidRPr="000E4941">
        <w:t xml:space="preserve">tener todas las funcionalidades enriquecidas de la aplicación a partir </w:t>
      </w:r>
      <w:proofErr w:type="gramStart"/>
      <w:r w:rsidRPr="000E4941">
        <w:t>del</w:t>
      </w:r>
      <w:proofErr w:type="gramEnd"/>
      <w:r w:rsidRPr="000E4941">
        <w:t xml:space="preserve"> código generado.</w:t>
      </w:r>
    </w:p>
    <w:p w:rsidR="00776FA9" w:rsidRDefault="00776FA9" w:rsidP="00776FA9">
      <w:pPr>
        <w:keepNext/>
        <w:jc w:val="center"/>
      </w:pPr>
      <w:r>
        <w:rPr>
          <w:noProof/>
          <w:lang w:val="es-ES" w:eastAsia="es-ES"/>
        </w:rPr>
        <w:drawing>
          <wp:inline distT="0" distB="0" distL="0" distR="0" wp14:anchorId="5A46AA48" wp14:editId="63FF78CD">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1" cstate="print"/>
                    <a:stretch>
                      <a:fillRect/>
                    </a:stretch>
                  </pic:blipFill>
                  <pic:spPr>
                    <a:xfrm>
                      <a:off x="0" y="0"/>
                      <a:ext cx="3341588" cy="2543129"/>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20" w:name="_Ref431480451"/>
      <w:r w:rsidRPr="00B40750">
        <w:rPr>
          <w:color w:val="000000" w:themeColor="text1"/>
          <w:sz w:val="14"/>
        </w:rPr>
        <w:t xml:space="preserve">Figura </w:t>
      </w:r>
      <w:r w:rsidR="003B1CBD" w:rsidRPr="00B40750">
        <w:rPr>
          <w:color w:val="000000" w:themeColor="text1"/>
          <w:sz w:val="14"/>
        </w:rPr>
        <w:fldChar w:fldCharType="begin"/>
      </w:r>
      <w:r w:rsidRPr="00B40750">
        <w:rPr>
          <w:color w:val="000000" w:themeColor="text1"/>
          <w:sz w:val="14"/>
        </w:rPr>
        <w:instrText xml:space="preserve"> SEQ Figura \* ARABIC </w:instrText>
      </w:r>
      <w:r w:rsidR="003B1CBD" w:rsidRPr="00B40750">
        <w:rPr>
          <w:color w:val="000000" w:themeColor="text1"/>
          <w:sz w:val="14"/>
        </w:rPr>
        <w:fldChar w:fldCharType="separate"/>
      </w:r>
      <w:r w:rsidR="0055175D">
        <w:rPr>
          <w:noProof/>
          <w:color w:val="000000" w:themeColor="text1"/>
          <w:sz w:val="14"/>
        </w:rPr>
        <w:t>3</w:t>
      </w:r>
      <w:r w:rsidR="003B1CBD" w:rsidRPr="00B40750">
        <w:rPr>
          <w:color w:val="000000" w:themeColor="text1"/>
          <w:sz w:val="14"/>
        </w:rPr>
        <w:fldChar w:fldCharType="end"/>
      </w:r>
      <w:bookmarkEnd w:id="20"/>
      <w:r w:rsidRPr="00B40750">
        <w:rPr>
          <w:b w:val="0"/>
          <w:color w:val="000000" w:themeColor="text1"/>
          <w:sz w:val="14"/>
        </w:rPr>
        <w:t xml:space="preserve"> Fases de desarrollo para la propuesta de extensión a </w:t>
      </w:r>
      <w:r w:rsidR="00486433" w:rsidRPr="00486433">
        <w:rPr>
          <w:b w:val="0"/>
          <w:i/>
          <w:color w:val="000000" w:themeColor="text1"/>
          <w:sz w:val="14"/>
        </w:rPr>
        <w:t>MoWebA</w:t>
      </w:r>
    </w:p>
    <w:p w:rsidR="00776FA9" w:rsidRPr="0069463E" w:rsidRDefault="00776FA9" w:rsidP="000E4941">
      <w:pPr>
        <w:pStyle w:val="heading1"/>
      </w:pPr>
      <w:r w:rsidRPr="0069463E">
        <w:t>iLUSTRACI</w:t>
      </w:r>
      <w:r w:rsidR="00EA6F4C">
        <w:t>Ó</w:t>
      </w:r>
      <w:r w:rsidRPr="0069463E">
        <w:t>N DE la propuesta</w:t>
      </w:r>
    </w:p>
    <w:p w:rsidR="00776FA9" w:rsidRPr="000E4941" w:rsidRDefault="00776FA9" w:rsidP="00776FA9">
      <w:r w:rsidRPr="000E4941">
        <w:t xml:space="preserve">Con la intensión de ilustrar de una manera práctica las extensiones llevadas a cabo a la aproximación Web </w:t>
      </w:r>
      <w:r w:rsidR="00486433" w:rsidRPr="000E4941">
        <w:t>MoWebA</w:t>
      </w:r>
      <w:r w:rsidRPr="000E4941">
        <w:t xml:space="preserve">, se ha tomado la decisión de implementar </w:t>
      </w:r>
      <w:proofErr w:type="gramStart"/>
      <w:r w:rsidRPr="000E4941">
        <w:t>un</w:t>
      </w:r>
      <w:proofErr w:type="gramEnd"/>
      <w:r w:rsidRPr="000E4941">
        <w:t xml:space="preserve"> sistema que refleje tales extensiones. Con </w:t>
      </w:r>
      <w:proofErr w:type="gramStart"/>
      <w:r w:rsidRPr="000E4941">
        <w:t>este</w:t>
      </w:r>
      <w:proofErr w:type="gramEnd"/>
      <w:r w:rsidRPr="000E4941">
        <w:t xml:space="preserve"> trabajo, se ha logrado recabar datos que permiten intuir que la propuesta de extensión presentada ofrece cobertura a algunas de las diversas características que contemplan las </w:t>
      </w:r>
      <w:r w:rsidR="00FD6200" w:rsidRPr="000E4941">
        <w:t>RIA</w:t>
      </w:r>
      <w:r w:rsidRPr="000E4941">
        <w:t xml:space="preserve"> que han sido analizadas.</w:t>
      </w:r>
      <w:r w:rsidR="005D08ED" w:rsidRPr="000E4941">
        <w:t xml:space="preserve"> </w:t>
      </w:r>
      <w:r w:rsidRPr="000E4941">
        <w:t>El objetivo</w:t>
      </w:r>
      <w:r w:rsidR="005D08ED" w:rsidRPr="000E4941">
        <w:t xml:space="preserve"> </w:t>
      </w:r>
      <w:r w:rsidRPr="000E4941">
        <w:t xml:space="preserve">de esta ilustración, es analizar estas características por medio de la resolución de </w:t>
      </w:r>
      <w:proofErr w:type="gramStart"/>
      <w:r w:rsidRPr="000E4941">
        <w:t>un</w:t>
      </w:r>
      <w:proofErr w:type="gramEnd"/>
      <w:r w:rsidRPr="000E4941">
        <w:t xml:space="preserve"> toy problem denominado Person Manager. El Person Manager </w:t>
      </w:r>
      <w:proofErr w:type="gramStart"/>
      <w:r w:rsidRPr="000E4941">
        <w:t>es</w:t>
      </w:r>
      <w:proofErr w:type="gramEnd"/>
      <w:r w:rsidRPr="000E4941">
        <w:t xml:space="preserve"> una aplicación Web que contiene en sus especificaciones funcionales características de las </w:t>
      </w:r>
      <w:r w:rsidR="00FD6200" w:rsidRPr="000E4941">
        <w:t>RIA</w:t>
      </w:r>
      <w:r w:rsidRPr="000E4941">
        <w:t xml:space="preserve"> y resulta lo suficientemente expresiva para ilustrar la propuesta de extensión. </w:t>
      </w:r>
    </w:p>
    <w:p w:rsidR="00776FA9" w:rsidRPr="000E4941" w:rsidRDefault="00776FA9" w:rsidP="00776FA9">
      <w:r w:rsidRPr="000E4941">
        <w:t xml:space="preserve">Si bien en una primera instancia, se ha deseado llevar a cabo un caso de estudio para validar las extensiones </w:t>
      </w:r>
      <w:r w:rsidR="00FD6200" w:rsidRPr="000E4941">
        <w:t>RIA</w:t>
      </w:r>
      <w:r w:rsidRPr="000E4941">
        <w:t xml:space="preserve"> hechas a la aproximación </w:t>
      </w:r>
      <w:r w:rsidR="00486433" w:rsidRPr="000E4941">
        <w:t>MoWebA</w:t>
      </w:r>
      <w:r w:rsidRPr="000E4941">
        <w:t xml:space="preserve"> y de esa forma, ofrecer una mayor formalidad a los resultados obtenidos, no fue posible implementar</w:t>
      </w:r>
      <w:r w:rsidR="00876A3F" w:rsidRPr="000E4941">
        <w:t xml:space="preserve"> esa idea</w:t>
      </w:r>
      <w:r w:rsidRPr="000E4941">
        <w:t xml:space="preserve">. Esto se debió a la principal limitante de no contar con la población debidamente instruida en la aproximación </w:t>
      </w:r>
      <w:r w:rsidR="00486433" w:rsidRPr="000E4941">
        <w:t>MoWebA</w:t>
      </w:r>
      <w:r w:rsidRPr="000E4941">
        <w:t xml:space="preserve"> para validar la extensión en el tiempo pre-estimado de desarrollo </w:t>
      </w:r>
      <w:proofErr w:type="gramStart"/>
      <w:r w:rsidRPr="000E4941">
        <w:t>del</w:t>
      </w:r>
      <w:proofErr w:type="gramEnd"/>
      <w:r w:rsidRPr="000E4941">
        <w:t xml:space="preserve"> caso de estudio. De allí, que el autor del trabajo tuvo que abocarse a la tarea de diseñar el caso, preparar la colección de datos, colectar los datos, analizar los datos colectados y reportar los resultados.</w:t>
      </w:r>
      <w:r w:rsidR="005D08ED" w:rsidRPr="000E4941">
        <w:t xml:space="preserve"> </w:t>
      </w:r>
      <w:proofErr w:type="gramStart"/>
      <w:r w:rsidRPr="000E4941">
        <w:t>Debido a que existían muchas amenazas a la validez de los datos reportados que no podían atenuarse, se optó por el método de ilustración.</w:t>
      </w:r>
      <w:proofErr w:type="gramEnd"/>
      <w:r w:rsidRPr="000E4941">
        <w:t xml:space="preserve"> No obstante, con el objetivo de seguir una secuencia estructurada de pasos se ha optado por seguir las recomendaciones de Runeson </w:t>
      </w:r>
      <w:r w:rsidR="00A37EFF" w:rsidRPr="000E4941">
        <w:t>[</w:t>
      </w:r>
      <w:r w:rsidR="00506A45" w:rsidRPr="000E4941">
        <w:fldChar w:fldCharType="begin"/>
      </w:r>
      <w:r w:rsidR="00506A45" w:rsidRPr="000E4941">
        <w:instrText xml:space="preserve"> REF BIB_p2012 \* MERGEFORMAT </w:instrText>
      </w:r>
      <w:r w:rsidR="00506A45" w:rsidRPr="000E4941">
        <w:fldChar w:fldCharType="separate"/>
      </w:r>
      <w:r w:rsidR="0055175D" w:rsidRPr="000E4941">
        <w:t>16</w:t>
      </w:r>
      <w:r w:rsidR="00506A45" w:rsidRPr="000E4941">
        <w:fldChar w:fldCharType="end"/>
      </w:r>
      <w:r w:rsidR="00A37EFF" w:rsidRPr="000E4941">
        <w:t>]</w:t>
      </w:r>
      <w:r w:rsidR="00876A3F" w:rsidRPr="000E4941">
        <w:t xml:space="preserve"> con respecto a cómo realizar casos de estudio</w:t>
      </w:r>
      <w:r w:rsidRPr="000E4941">
        <w:t>.</w:t>
      </w:r>
    </w:p>
    <w:p w:rsidR="00776FA9" w:rsidRPr="0069463E" w:rsidRDefault="00776FA9" w:rsidP="00895A54">
      <w:pPr>
        <w:pStyle w:val="heading2"/>
      </w:pPr>
      <w:r w:rsidRPr="0069463E">
        <w:t>El caso y las unidades de análisis</w:t>
      </w:r>
    </w:p>
    <w:p w:rsidR="00776FA9" w:rsidRPr="000E4941" w:rsidRDefault="00776FA9" w:rsidP="00776FA9">
      <w:r w:rsidRPr="000E4941">
        <w:t xml:space="preserve">El caso ilustrativo consistió en </w:t>
      </w:r>
      <w:proofErr w:type="gramStart"/>
      <w:r w:rsidRPr="000E4941">
        <w:t>un</w:t>
      </w:r>
      <w:proofErr w:type="gramEnd"/>
      <w:r w:rsidRPr="000E4941">
        <w:t xml:space="preserve"> sistema de</w:t>
      </w:r>
      <w:r w:rsidR="005D08ED" w:rsidRPr="000E4941">
        <w:t xml:space="preserve"> </w:t>
      </w:r>
      <w:r w:rsidRPr="000E4941">
        <w:t xml:space="preserve">administración de personas (Person Manager) en el dominio de las aplicaciones Web, que fue elegido entre varias otras opciones debido a que sus requerimientos </w:t>
      </w:r>
      <w:r w:rsidRPr="000E4941">
        <w:lastRenderedPageBreak/>
        <w:t xml:space="preserve">funcionales ofrecen la posibilidad de representar a todas las características </w:t>
      </w:r>
      <w:r w:rsidR="00FD6200" w:rsidRPr="000E4941">
        <w:t>RIA</w:t>
      </w:r>
      <w:r w:rsidRPr="000E4941">
        <w:t xml:space="preserve"> que han sido agregadas al enfoque </w:t>
      </w:r>
      <w:r w:rsidR="00486433" w:rsidRPr="000E4941">
        <w:t>MoWebA</w:t>
      </w:r>
      <w:r w:rsidRPr="000E4941">
        <w:t>, de una manera clara y sencilla.</w:t>
      </w:r>
    </w:p>
    <w:p w:rsidR="00776FA9" w:rsidRDefault="00776FA9" w:rsidP="00776FA9">
      <w:pPr>
        <w:keepNext/>
        <w:jc w:val="center"/>
      </w:pPr>
      <w:r w:rsidRPr="004A7E16">
        <w:rPr>
          <w:noProof/>
          <w:lang w:val="es-ES" w:eastAsia="es-ES"/>
        </w:rPr>
        <w:drawing>
          <wp:inline distT="0" distB="0" distL="0" distR="0" wp14:anchorId="5ACA38D9" wp14:editId="1AF3B7A6">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2" cstate="print"/>
                    <a:stretch>
                      <a:fillRect/>
                    </a:stretch>
                  </pic:blipFill>
                  <pic:spPr>
                    <a:xfrm>
                      <a:off x="0" y="0"/>
                      <a:ext cx="2998275" cy="2661493"/>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21" w:name="_Ref423006355"/>
      <w:r w:rsidRPr="00B40750">
        <w:rPr>
          <w:color w:val="000000" w:themeColor="text1"/>
          <w:sz w:val="14"/>
        </w:rPr>
        <w:t xml:space="preserve">Figura </w:t>
      </w:r>
      <w:r w:rsidR="003B1CBD" w:rsidRPr="00B40750">
        <w:rPr>
          <w:color w:val="000000" w:themeColor="text1"/>
          <w:sz w:val="14"/>
        </w:rPr>
        <w:fldChar w:fldCharType="begin"/>
      </w:r>
      <w:r w:rsidRPr="00B40750">
        <w:rPr>
          <w:color w:val="000000" w:themeColor="text1"/>
          <w:sz w:val="14"/>
        </w:rPr>
        <w:instrText xml:space="preserve"> SEQ Figura \* ARABIC </w:instrText>
      </w:r>
      <w:r w:rsidR="003B1CBD" w:rsidRPr="00B40750">
        <w:rPr>
          <w:color w:val="000000" w:themeColor="text1"/>
          <w:sz w:val="14"/>
        </w:rPr>
        <w:fldChar w:fldCharType="separate"/>
      </w:r>
      <w:r w:rsidR="0055175D">
        <w:rPr>
          <w:noProof/>
          <w:color w:val="000000" w:themeColor="text1"/>
          <w:sz w:val="14"/>
        </w:rPr>
        <w:t>4</w:t>
      </w:r>
      <w:r w:rsidR="003B1CBD" w:rsidRPr="00B40750">
        <w:rPr>
          <w:color w:val="000000" w:themeColor="text1"/>
          <w:sz w:val="14"/>
        </w:rPr>
        <w:fldChar w:fldCharType="end"/>
      </w:r>
      <w:bookmarkEnd w:id="21"/>
      <w:r w:rsidRPr="00B40750">
        <w:rPr>
          <w:b w:val="0"/>
          <w:color w:val="000000" w:themeColor="text1"/>
          <w:sz w:val="14"/>
        </w:rPr>
        <w:t xml:space="preserve"> Ilustración del sistema </w:t>
      </w:r>
      <w:r w:rsidRPr="00B40750">
        <w:rPr>
          <w:b w:val="0"/>
          <w:i/>
          <w:color w:val="000000" w:themeColor="text1"/>
          <w:sz w:val="14"/>
        </w:rPr>
        <w:t>Person Manager</w:t>
      </w:r>
      <w:r w:rsidRPr="00B40750">
        <w:rPr>
          <w:b w:val="0"/>
          <w:color w:val="000000" w:themeColor="text1"/>
          <w:sz w:val="14"/>
        </w:rPr>
        <w:t xml:space="preserve"> implementado con </w:t>
      </w:r>
      <w:r w:rsidR="00486433" w:rsidRPr="00486433">
        <w:rPr>
          <w:b w:val="0"/>
          <w:i/>
          <w:color w:val="000000" w:themeColor="text1"/>
          <w:sz w:val="14"/>
        </w:rPr>
        <w:t>MoWebA</w:t>
      </w:r>
      <w:r w:rsidRPr="00B40750">
        <w:rPr>
          <w:b w:val="0"/>
          <w:color w:val="000000" w:themeColor="text1"/>
          <w:sz w:val="14"/>
        </w:rPr>
        <w:t xml:space="preserve"> desde dos enfoques distintos</w:t>
      </w:r>
    </w:p>
    <w:p w:rsidR="004724FE" w:rsidRPr="000E4941" w:rsidRDefault="00776FA9" w:rsidP="00776FA9">
      <w:r w:rsidRPr="000E4941">
        <w:t xml:space="preserve">El caso fue analizado desde dos unidades de </w:t>
      </w:r>
      <w:r w:rsidR="00876A3F" w:rsidRPr="000E4941">
        <w:t>a</w:t>
      </w:r>
      <w:r w:rsidRPr="000E4941">
        <w:t xml:space="preserve">nálisis </w:t>
      </w:r>
      <w:proofErr w:type="gramStart"/>
      <w:r w:rsidRPr="000E4941">
        <w:t>como</w:t>
      </w:r>
      <w:proofErr w:type="gramEnd"/>
      <w:r w:rsidRPr="000E4941">
        <w:t xml:space="preserve"> se puede apreciar en la </w:t>
      </w:r>
      <w:r w:rsidR="002B2092" w:rsidRPr="000E4941">
        <w:fldChar w:fldCharType="begin"/>
      </w:r>
      <w:r w:rsidR="002B2092" w:rsidRPr="000E4941">
        <w:instrText xml:space="preserve"> REF _Ref423006355 \h  \* MERGEFORMAT </w:instrText>
      </w:r>
      <w:r w:rsidR="002B2092" w:rsidRPr="000E4941">
        <w:fldChar w:fldCharType="separate"/>
      </w:r>
      <w:r w:rsidR="0055175D" w:rsidRPr="000E4941">
        <w:t>Figura 4</w:t>
      </w:r>
      <w:r w:rsidR="002B2092" w:rsidRPr="000E4941">
        <w:fldChar w:fldCharType="end"/>
      </w:r>
      <w:r w:rsidRPr="000E4941">
        <w:t xml:space="preserve">. La primera unidad de análisis se refiere a la implementación de la capa de presentación </w:t>
      </w:r>
      <w:proofErr w:type="gramStart"/>
      <w:r w:rsidRPr="000E4941">
        <w:t>del</w:t>
      </w:r>
      <w:proofErr w:type="gramEnd"/>
      <w:r w:rsidRPr="000E4941">
        <w:t xml:space="preserve"> Person Manager con </w:t>
      </w:r>
      <w:r w:rsidR="00486433" w:rsidRPr="000E4941">
        <w:t>MoWebA</w:t>
      </w:r>
      <w:r w:rsidRPr="000E4941">
        <w:t xml:space="preserve"> sin extensiones </w:t>
      </w:r>
      <w:r w:rsidR="00FD6200" w:rsidRPr="000E4941">
        <w:t>RIA</w:t>
      </w:r>
      <w:r w:rsidRPr="000E4941">
        <w:t xml:space="preserve">. La segunda unidad de análisis se refiere a la implementación de la misma capa de presentación </w:t>
      </w:r>
      <w:proofErr w:type="gramStart"/>
      <w:r w:rsidRPr="000E4941">
        <w:t>del</w:t>
      </w:r>
      <w:proofErr w:type="gramEnd"/>
      <w:r w:rsidRPr="000E4941">
        <w:t xml:space="preserve"> caso estudiado con la nueva propuesta de extensión </w:t>
      </w:r>
      <w:r w:rsidR="00FD6200" w:rsidRPr="000E4941">
        <w:t>RIA</w:t>
      </w:r>
      <w:r w:rsidRPr="000E4941">
        <w:t xml:space="preserve"> a </w:t>
      </w:r>
      <w:r w:rsidR="00486433" w:rsidRPr="000E4941">
        <w:t>MoWebA</w:t>
      </w:r>
      <w:r w:rsidRPr="000E4941">
        <w:t>.</w:t>
      </w:r>
      <w:r w:rsidR="005D08ED" w:rsidRPr="000E4941">
        <w:t xml:space="preserve"> </w:t>
      </w:r>
      <w:r w:rsidRPr="000E4941">
        <w:t xml:space="preserve">El Person Manager </w:t>
      </w:r>
      <w:proofErr w:type="gramStart"/>
      <w:r w:rsidRPr="000E4941">
        <w:t>está</w:t>
      </w:r>
      <w:proofErr w:type="gramEnd"/>
      <w:r w:rsidRPr="000E4941">
        <w:t xml:space="preserve"> basado en el trabajo de Gharavi </w:t>
      </w:r>
      <w:r w:rsidR="00A37EFF" w:rsidRPr="000E4941">
        <w:t>[</w:t>
      </w:r>
      <w:r w:rsidR="00506A45" w:rsidRPr="000E4941">
        <w:fldChar w:fldCharType="begin"/>
      </w:r>
      <w:r w:rsidR="00506A45" w:rsidRPr="000E4941">
        <w:instrText xml:space="preserve"> REF BIB_sv2008 \* MERGEFORMAT </w:instrText>
      </w:r>
      <w:r w:rsidR="00506A45" w:rsidRPr="000E4941">
        <w:fldChar w:fldCharType="separate"/>
      </w:r>
      <w:r w:rsidR="0055175D" w:rsidRPr="000E4941">
        <w:t>18</w:t>
      </w:r>
      <w:r w:rsidR="00506A45" w:rsidRPr="000E4941">
        <w:fldChar w:fldCharType="end"/>
      </w:r>
      <w:r w:rsidR="00A37EFF" w:rsidRPr="000E4941">
        <w:t>]</w:t>
      </w:r>
      <w:r w:rsidR="00187D8E" w:rsidRPr="000E4941">
        <w:t xml:space="preserve">. </w:t>
      </w:r>
    </w:p>
    <w:p w:rsidR="002F0FCB" w:rsidRPr="000E4941" w:rsidRDefault="00187D8E" w:rsidP="00776FA9">
      <w:r w:rsidRPr="000E4941">
        <w:t xml:space="preserve">La secuencia de acciones llevadas a cabo en el transcurso de </w:t>
      </w:r>
      <w:proofErr w:type="gramStart"/>
      <w:r w:rsidRPr="000E4941">
        <w:t>este</w:t>
      </w:r>
      <w:proofErr w:type="gramEnd"/>
      <w:r w:rsidRPr="000E4941">
        <w:t xml:space="preserve"> </w:t>
      </w:r>
      <w:r w:rsidR="002F0FCB" w:rsidRPr="000E4941">
        <w:t>proceso ilustrativo</w:t>
      </w:r>
      <w:r w:rsidRPr="000E4941">
        <w:t xml:space="preserve"> fue l</w:t>
      </w:r>
      <w:r w:rsidR="00876A3F" w:rsidRPr="000E4941">
        <w:t>a</w:t>
      </w:r>
      <w:r w:rsidRPr="000E4941">
        <w:t xml:space="preserve"> siguiente</w:t>
      </w:r>
      <w:r w:rsidR="002F0FCB" w:rsidRPr="000E4941">
        <w:t xml:space="preserve">: </w:t>
      </w:r>
    </w:p>
    <w:p w:rsidR="002F0FCB" w:rsidRPr="000E4941" w:rsidRDefault="002F0FCB" w:rsidP="004724FE">
      <w:proofErr w:type="gramStart"/>
      <w:r>
        <w:rPr>
          <w:rFonts w:ascii="Calibri" w:hAnsi="Calibri" w:cs="Calibri"/>
        </w:rPr>
        <w:t>a</w:t>
      </w:r>
      <w:proofErr w:type="gramEnd"/>
      <w:r>
        <w:rPr>
          <w:rFonts w:ascii="Calibri" w:hAnsi="Calibri" w:cs="Calibri"/>
        </w:rPr>
        <w:t xml:space="preserve">)- </w:t>
      </w:r>
      <w:r w:rsidRPr="000E4941">
        <w:t xml:space="preserve">Se diseñó el toy </w:t>
      </w:r>
      <w:r w:rsidR="003A5AA6" w:rsidRPr="000E4941">
        <w:t>problem</w:t>
      </w:r>
      <w:r w:rsidRPr="000E4941">
        <w:t xml:space="preserve"> Person Manager y se separó el problema en 2 unidades de análisis</w:t>
      </w:r>
      <w:r w:rsidR="00876A3F" w:rsidRPr="000E4941">
        <w:t xml:space="preserve">. </w:t>
      </w:r>
    </w:p>
    <w:p w:rsidR="002F0FCB" w:rsidRPr="000E4941" w:rsidRDefault="002F0FCB" w:rsidP="000E4941">
      <w:proofErr w:type="gramStart"/>
      <w:r w:rsidRPr="000E4941">
        <w:t>b)-</w:t>
      </w:r>
      <w:proofErr w:type="gramEnd"/>
      <w:r w:rsidRPr="000E4941">
        <w:t xml:space="preserve"> Se elaboraron las preguntas de investigación de interés y se identificaron las variables de medición para la colección de los datos</w:t>
      </w:r>
      <w:r w:rsidR="00876A3F" w:rsidRPr="000E4941">
        <w:t xml:space="preserve">. </w:t>
      </w:r>
    </w:p>
    <w:p w:rsidR="002F0FCB" w:rsidRPr="000E4941" w:rsidRDefault="002F0FCB" w:rsidP="000E4941">
      <w:proofErr w:type="gramStart"/>
      <w:r w:rsidRPr="000E4941">
        <w:t>c)-</w:t>
      </w:r>
      <w:proofErr w:type="gramEnd"/>
      <w:r w:rsidRPr="000E4941">
        <w:t xml:space="preserve"> Se colectaron</w:t>
      </w:r>
      <w:r w:rsidR="005D08ED" w:rsidRPr="000E4941">
        <w:t xml:space="preserve"> </w:t>
      </w:r>
      <w:r w:rsidRPr="000E4941">
        <w:t>los datos en base a las mediciones hechas</w:t>
      </w:r>
      <w:r w:rsidR="00876A3F" w:rsidRPr="000E4941">
        <w:t xml:space="preserve">. </w:t>
      </w:r>
    </w:p>
    <w:p w:rsidR="00776FA9" w:rsidRDefault="002F0FCB" w:rsidP="004724FE">
      <w:proofErr w:type="gramStart"/>
      <w:r>
        <w:t>d)-</w:t>
      </w:r>
      <w:proofErr w:type="gramEnd"/>
      <w:r>
        <w:t xml:space="preserve"> </w:t>
      </w:r>
      <w:r w:rsidRPr="000E4941">
        <w:t xml:space="preserve">Se analizaron los datos colectados y </w:t>
      </w:r>
      <w:r w:rsidR="00876A3F" w:rsidRPr="000E4941">
        <w:t xml:space="preserve">se </w:t>
      </w:r>
      <w:r w:rsidRPr="000E4941">
        <w:t>reportaron los resultados</w:t>
      </w:r>
      <w:r w:rsidR="00876A3F" w:rsidRPr="000E4941">
        <w:t>.</w:t>
      </w:r>
      <w:r w:rsidR="00876A3F">
        <w:t xml:space="preserve"> </w:t>
      </w:r>
    </w:p>
    <w:p w:rsidR="004724FE" w:rsidRDefault="004724FE" w:rsidP="004724FE">
      <w:pPr>
        <w:rPr>
          <w:rFonts w:ascii="Calibri" w:hAnsi="Calibri" w:cs="Calibri"/>
        </w:rPr>
      </w:pPr>
    </w:p>
    <w:p w:rsidR="00861A9E" w:rsidRDefault="00F97BA9" w:rsidP="00895A54">
      <w:pPr>
        <w:pStyle w:val="heading2"/>
      </w:pPr>
      <w:r>
        <w:t>Preguntas de investigación</w:t>
      </w:r>
    </w:p>
    <w:p w:rsidR="00861A9E" w:rsidRPr="000E4941" w:rsidRDefault="00861A9E" w:rsidP="00776FA9">
      <w:r w:rsidRPr="000E4941">
        <w:t>Las siguientes cinco preguntas de investigación</w:t>
      </w:r>
      <w:r w:rsidR="005D08ED" w:rsidRPr="000E4941">
        <w:t xml:space="preserve"> </w:t>
      </w:r>
      <w:r w:rsidRPr="000E4941">
        <w:t>(PI) fueron propuestas para el análisis</w:t>
      </w:r>
      <w:r w:rsidR="00876A3F" w:rsidRPr="000E4941">
        <w:t xml:space="preserve">: </w:t>
      </w:r>
    </w:p>
    <w:p w:rsidR="000A0950" w:rsidRPr="000E4941" w:rsidRDefault="000A0950" w:rsidP="004724FE">
      <w:r w:rsidRPr="000E4941">
        <w:t xml:space="preserve">PI1: ¿Consume una mayor cantidad de tiempo modelar la aplicación aplicando </w:t>
      </w:r>
      <w:r w:rsidR="00486433" w:rsidRPr="000E4941">
        <w:t>MoWebA</w:t>
      </w:r>
      <w:r w:rsidRPr="000E4941">
        <w:t xml:space="preserve"> con </w:t>
      </w:r>
      <w:r w:rsidR="00FD6200" w:rsidRPr="000E4941">
        <w:t>RIA</w:t>
      </w:r>
      <w:r w:rsidRPr="000E4941">
        <w:t xml:space="preserve"> que </w:t>
      </w:r>
      <w:r w:rsidR="00486433" w:rsidRPr="000E4941">
        <w:t>MoWebA</w:t>
      </w:r>
      <w:r w:rsidRPr="000E4941">
        <w:t xml:space="preserve"> sin </w:t>
      </w:r>
      <w:r w:rsidR="00FD6200" w:rsidRPr="000E4941">
        <w:t>RIA</w:t>
      </w:r>
      <w:r w:rsidRPr="000E4941">
        <w:t>?</w:t>
      </w:r>
    </w:p>
    <w:p w:rsidR="000A0950" w:rsidRPr="000E4941" w:rsidRDefault="000A0950" w:rsidP="004724FE">
      <w:r w:rsidRPr="000E4941">
        <w:t>PI2: ¿Para cuál de los enfoques</w:t>
      </w:r>
      <w:r w:rsidR="005D08ED" w:rsidRPr="000E4941">
        <w:t xml:space="preserve"> </w:t>
      </w:r>
      <w:r w:rsidRPr="000E4941">
        <w:t>es necesaria</w:t>
      </w:r>
      <w:r w:rsidR="005D08ED" w:rsidRPr="000E4941">
        <w:t xml:space="preserve"> </w:t>
      </w:r>
      <w:r w:rsidRPr="000E4941">
        <w:t>una mayor cantidad de generaciones de código para obtener la interfaz de usuario final?</w:t>
      </w:r>
    </w:p>
    <w:p w:rsidR="00861A9E" w:rsidRPr="000E4941" w:rsidRDefault="00861A9E" w:rsidP="004724FE">
      <w:r w:rsidRPr="000E4941">
        <w:t xml:space="preserve">PI3: Desde el punto de vista de las presentaciones enriquecidas, ¿qué ventajas aportan las características </w:t>
      </w:r>
      <w:r w:rsidR="00FD6200" w:rsidRPr="000E4941">
        <w:t>RIA</w:t>
      </w:r>
      <w:r w:rsidRPr="000E4941">
        <w:t xml:space="preserve"> presentes en la aplicación implementada con </w:t>
      </w:r>
      <w:r w:rsidR="00486433" w:rsidRPr="000E4941">
        <w:t>MoWebA</w:t>
      </w:r>
      <w:r w:rsidRPr="000E4941">
        <w:t xml:space="preserve"> con </w:t>
      </w:r>
      <w:r w:rsidR="00FD6200" w:rsidRPr="000E4941">
        <w:t>RIA</w:t>
      </w:r>
      <w:r w:rsidRPr="000E4941">
        <w:t xml:space="preserve"> con respecto a </w:t>
      </w:r>
      <w:r w:rsidR="00486433" w:rsidRPr="000E4941">
        <w:t>MoWebA</w:t>
      </w:r>
      <w:r w:rsidRPr="000E4941">
        <w:t xml:space="preserve"> sin </w:t>
      </w:r>
      <w:r w:rsidR="00FD6200" w:rsidRPr="000E4941">
        <w:t>RIA</w:t>
      </w:r>
      <w:r w:rsidRPr="000E4941">
        <w:t>?</w:t>
      </w:r>
    </w:p>
    <w:p w:rsidR="00861A9E" w:rsidRPr="000E4941" w:rsidRDefault="00861A9E" w:rsidP="004724FE">
      <w:r w:rsidRPr="000E4941">
        <w:t xml:space="preserve">PI4: Desde el punto de vista de la lógica de negocios en el lado </w:t>
      </w:r>
      <w:proofErr w:type="gramStart"/>
      <w:r w:rsidRPr="000E4941">
        <w:t>del</w:t>
      </w:r>
      <w:proofErr w:type="gramEnd"/>
      <w:r w:rsidRPr="000E4941">
        <w:t xml:space="preserve"> cliente, ¿qué ventajas aportan las características </w:t>
      </w:r>
      <w:r w:rsidR="00FD6200" w:rsidRPr="000E4941">
        <w:t>RIA</w:t>
      </w:r>
      <w:r w:rsidRPr="000E4941">
        <w:t xml:space="preserve"> presentes en la aplicación implementada con </w:t>
      </w:r>
      <w:r w:rsidR="00486433" w:rsidRPr="000E4941">
        <w:t>MoWebA</w:t>
      </w:r>
      <w:r w:rsidRPr="000E4941">
        <w:t xml:space="preserve"> con </w:t>
      </w:r>
      <w:r w:rsidR="00FD6200" w:rsidRPr="000E4941">
        <w:t>RIA</w:t>
      </w:r>
      <w:r w:rsidRPr="000E4941">
        <w:t xml:space="preserve"> con respecto a </w:t>
      </w:r>
      <w:r w:rsidR="00486433" w:rsidRPr="000E4941">
        <w:t>MoWebA</w:t>
      </w:r>
      <w:r w:rsidRPr="000E4941">
        <w:t xml:space="preserve"> sin </w:t>
      </w:r>
      <w:r w:rsidR="00FD6200" w:rsidRPr="000E4941">
        <w:t>RIA</w:t>
      </w:r>
      <w:r w:rsidRPr="000E4941">
        <w:t>?</w:t>
      </w:r>
    </w:p>
    <w:p w:rsidR="00861A9E" w:rsidRPr="000E4941" w:rsidRDefault="00861A9E" w:rsidP="004724FE">
      <w:r w:rsidRPr="000E4941">
        <w:t xml:space="preserve">PI5: Para cada una de las vistas </w:t>
      </w:r>
      <w:proofErr w:type="gramStart"/>
      <w:r w:rsidRPr="000E4941">
        <w:t>del</w:t>
      </w:r>
      <w:proofErr w:type="gramEnd"/>
      <w:r w:rsidRPr="000E4941">
        <w:t xml:space="preserve"> Person Manager, ¿qué cantidad de líneas de código para la interfaz de usuario se pudieron generar de manera automática a partir de los modelos, en cada uno de los enfoques implementados?</w:t>
      </w:r>
    </w:p>
    <w:p w:rsidR="00037DF5" w:rsidRPr="008E0EC4" w:rsidRDefault="00037DF5" w:rsidP="004724FE">
      <w:pPr>
        <w:rPr>
          <w:i/>
        </w:rPr>
      </w:pPr>
    </w:p>
    <w:p w:rsidR="00776FA9" w:rsidRPr="0069463E" w:rsidRDefault="00187D8E" w:rsidP="00895A54">
      <w:pPr>
        <w:pStyle w:val="heading2"/>
      </w:pPr>
      <w:r>
        <w:lastRenderedPageBreak/>
        <w:t>C</w:t>
      </w:r>
      <w:r w:rsidR="00776FA9" w:rsidRPr="0069463E">
        <w:t>olección de los datos</w:t>
      </w:r>
    </w:p>
    <w:p w:rsidR="003F2BD2" w:rsidRDefault="00187D8E" w:rsidP="000E4941">
      <w:pPr>
        <w:pStyle w:val="p1a"/>
      </w:pPr>
      <w:proofErr w:type="gramStart"/>
      <w:r>
        <w:t xml:space="preserve">Para las PI1, PI2 y PI5 los datos correspondientes a las variables de medición </w:t>
      </w:r>
      <w:r w:rsidR="003F2BD2">
        <w:t xml:space="preserve">que fueron previamente definidas, </w:t>
      </w:r>
      <w:r>
        <w:t>fueron recabados y almacenados en tablas</w:t>
      </w:r>
      <w:r w:rsidR="003F2BD2">
        <w:t xml:space="preserve"> diseñadas para el efecto</w:t>
      </w:r>
      <w:r>
        <w:t>.</w:t>
      </w:r>
      <w:proofErr w:type="gramEnd"/>
      <w:r>
        <w:t xml:space="preserve"> </w:t>
      </w:r>
      <w:proofErr w:type="gramStart"/>
      <w:r>
        <w:t>Para las P</w:t>
      </w:r>
      <w:r w:rsidR="00876A3F">
        <w:t>I</w:t>
      </w:r>
      <w:r>
        <w:t>3 y P</w:t>
      </w:r>
      <w:r w:rsidR="00876A3F">
        <w:t>I</w:t>
      </w:r>
      <w:r>
        <w:t xml:space="preserve">4, las capturas de pantalla </w:t>
      </w:r>
      <w:r w:rsidR="002A313A">
        <w:t>de</w:t>
      </w:r>
      <w:r>
        <w:t xml:space="preserve"> cada uno de los enfoques implementados, fueron la fuente de datos para concluir los resultados.</w:t>
      </w:r>
      <w:proofErr w:type="gramEnd"/>
      <w:r w:rsidR="003A5AA6">
        <w:t xml:space="preserve"> </w:t>
      </w:r>
    </w:p>
    <w:p w:rsidR="00776FA9" w:rsidRPr="005D7DDD" w:rsidRDefault="00776FA9" w:rsidP="00895A54">
      <w:pPr>
        <w:pStyle w:val="heading2"/>
      </w:pPr>
      <w:r w:rsidRPr="005D7DDD">
        <w:t>Análisis e i</w:t>
      </w:r>
      <w:r w:rsidR="00F97BA9" w:rsidRPr="005D7DDD">
        <w:t>nterpretación de los resultados</w:t>
      </w:r>
    </w:p>
    <w:p w:rsidR="005D7DDD" w:rsidRPr="0025152F" w:rsidRDefault="003F2BD2" w:rsidP="000E4941">
      <w:pPr>
        <w:pStyle w:val="p1a"/>
      </w:pPr>
      <w:r w:rsidRPr="0025152F">
        <w:t xml:space="preserve">En </w:t>
      </w:r>
      <w:proofErr w:type="gramStart"/>
      <w:r w:rsidRPr="0025152F">
        <w:t>base</w:t>
      </w:r>
      <w:proofErr w:type="gramEnd"/>
      <w:r w:rsidRPr="0025152F">
        <w:t xml:space="preserve"> a</w:t>
      </w:r>
      <w:r w:rsidR="005D08ED">
        <w:t xml:space="preserve"> </w:t>
      </w:r>
      <w:r w:rsidRPr="0025152F">
        <w:t>los datos obtenidos en cada una de las mediciones</w:t>
      </w:r>
      <w:r w:rsidR="00C30183">
        <w:t>,</w:t>
      </w:r>
      <w:r w:rsidRPr="0025152F">
        <w:t xml:space="preserve"> </w:t>
      </w:r>
      <w:r w:rsidR="00776FA9" w:rsidRPr="0025152F">
        <w:t>se respondi</w:t>
      </w:r>
      <w:r w:rsidR="00C30183">
        <w:t>ó</w:t>
      </w:r>
      <w:r w:rsidR="00776FA9" w:rsidRPr="0025152F">
        <w:t xml:space="preserve"> </w:t>
      </w:r>
      <w:r w:rsidR="008E0EC4" w:rsidRPr="0025152F">
        <w:t xml:space="preserve">cada una de </w:t>
      </w:r>
      <w:r w:rsidR="00776FA9" w:rsidRPr="0025152F">
        <w:t>las preguntas de investigación</w:t>
      </w:r>
      <w:r w:rsidR="005D7DDD" w:rsidRPr="0025152F">
        <w:t xml:space="preserve"> anteriormente presentadas </w:t>
      </w:r>
      <w:r w:rsidR="005D7DDD">
        <w:t>y se obtuv</w:t>
      </w:r>
      <w:r w:rsidR="00C30183">
        <w:t>ieron</w:t>
      </w:r>
      <w:r w:rsidR="005D7DDD">
        <w:t xml:space="preserve"> ciertas conclusiones:</w:t>
      </w:r>
    </w:p>
    <w:p w:rsidR="0099161E" w:rsidRDefault="005D08ED">
      <w:pPr>
        <w:rPr>
          <w:i/>
        </w:rPr>
      </w:pPr>
      <w:r>
        <w:t xml:space="preserve"> </w:t>
      </w:r>
    </w:p>
    <w:p w:rsidR="0099161E" w:rsidRPr="000E4941" w:rsidRDefault="00B4503E" w:rsidP="0025152F">
      <w:pPr>
        <w:pStyle w:val="Prrafodelista"/>
        <w:numPr>
          <w:ilvl w:val="0"/>
          <w:numId w:val="1"/>
        </w:numPr>
        <w:ind w:left="360"/>
      </w:pPr>
      <w:r w:rsidRPr="0025152F">
        <w:rPr>
          <w:b/>
        </w:rPr>
        <w:t>Con respecto a PI1</w:t>
      </w:r>
      <w:r>
        <w:t xml:space="preserve">: </w:t>
      </w:r>
      <w:r w:rsidR="0099161E" w:rsidRPr="000E4941">
        <w:t xml:space="preserve">El enfoque </w:t>
      </w:r>
      <w:r w:rsidR="00486433" w:rsidRPr="000E4941">
        <w:t>MoWebA</w:t>
      </w:r>
      <w:r w:rsidR="0099161E" w:rsidRPr="000E4941">
        <w:t xml:space="preserve"> con </w:t>
      </w:r>
      <w:r w:rsidR="00FD6200" w:rsidRPr="000E4941">
        <w:t>RIA</w:t>
      </w:r>
      <w:r w:rsidR="0099161E" w:rsidRPr="000E4941">
        <w:t xml:space="preserve"> tardó 8 minutos más en el proceso de modelado que </w:t>
      </w:r>
      <w:r w:rsidR="00486433" w:rsidRPr="000E4941">
        <w:t>MoWebA</w:t>
      </w:r>
      <w:r w:rsidR="00AF2D60" w:rsidRPr="000E4941">
        <w:t xml:space="preserve"> sin </w:t>
      </w:r>
      <w:r w:rsidR="00FD6200" w:rsidRPr="000E4941">
        <w:t>RIA</w:t>
      </w:r>
      <w:r w:rsidR="00AF2D60" w:rsidRPr="000E4941">
        <w:t xml:space="preserve">. Esto se debe principalmente a </w:t>
      </w:r>
      <w:r w:rsidR="00C92E10" w:rsidRPr="000E4941">
        <w:t>que</w:t>
      </w:r>
      <w:r w:rsidR="005D08ED" w:rsidRPr="000E4941">
        <w:t xml:space="preserve"> </w:t>
      </w:r>
      <w:r w:rsidR="00C92E10" w:rsidRPr="000E4941">
        <w:t xml:space="preserve">para establecer características </w:t>
      </w:r>
      <w:r w:rsidR="00FD6200" w:rsidRPr="000E4941">
        <w:t>RIA</w:t>
      </w:r>
      <w:r w:rsidR="00C92E10" w:rsidRPr="000E4941">
        <w:t xml:space="preserve"> con </w:t>
      </w:r>
      <w:r w:rsidR="00486433" w:rsidRPr="000E4941">
        <w:t>MoWebA</w:t>
      </w:r>
      <w:r w:rsidR="00AF2D60" w:rsidRPr="000E4941">
        <w:t>,</w:t>
      </w:r>
      <w:r w:rsidR="00C92E10" w:rsidRPr="000E4941">
        <w:t xml:space="preserve"> es necesario definir </w:t>
      </w:r>
      <w:r w:rsidR="00116C49" w:rsidRPr="000E4941">
        <w:t>un mayor número de</w:t>
      </w:r>
      <w:r w:rsidR="005D08ED" w:rsidRPr="000E4941">
        <w:t xml:space="preserve"> </w:t>
      </w:r>
      <w:r w:rsidR="00C92E10" w:rsidRPr="000E4941">
        <w:t xml:space="preserve">propiedades (valores etiquetados) intrínsecas </w:t>
      </w:r>
      <w:r w:rsidR="00116C49" w:rsidRPr="000E4941">
        <w:t>en</w:t>
      </w:r>
      <w:r w:rsidR="00C92E10" w:rsidRPr="000E4941">
        <w:t xml:space="preserve"> cada uno de los elementos que forman parte de la extensión</w:t>
      </w:r>
      <w:r w:rsidR="00C30183" w:rsidRPr="000E4941">
        <w:t>,</w:t>
      </w:r>
      <w:r w:rsidR="00AF2D60" w:rsidRPr="000E4941">
        <w:t xml:space="preserve"> a diferencia de </w:t>
      </w:r>
      <w:r w:rsidR="00486433" w:rsidRPr="000E4941">
        <w:t>MoWebA</w:t>
      </w:r>
      <w:r w:rsidR="00AF2D60" w:rsidRPr="000E4941">
        <w:t xml:space="preserve"> sin </w:t>
      </w:r>
      <w:r w:rsidR="00FD6200" w:rsidRPr="000E4941">
        <w:t>RIA</w:t>
      </w:r>
      <w:r w:rsidR="00AF2D60" w:rsidRPr="000E4941">
        <w:t xml:space="preserve">. En </w:t>
      </w:r>
      <w:r w:rsidR="002E76E4" w:rsidRPr="000E4941">
        <w:t>otras</w:t>
      </w:r>
      <w:r w:rsidR="00AF2D60" w:rsidRPr="000E4941">
        <w:t xml:space="preserve"> palabras</w:t>
      </w:r>
      <w:r w:rsidR="00116C49" w:rsidRPr="000E4941">
        <w:t>, esto concuerda con la intuición</w:t>
      </w:r>
      <w:r w:rsidR="00AF2D60" w:rsidRPr="000E4941">
        <w:t xml:space="preserve"> </w:t>
      </w:r>
      <w:r w:rsidR="00116C49" w:rsidRPr="000E4941">
        <w:t xml:space="preserve">en el sentido de </w:t>
      </w:r>
      <w:r w:rsidR="00C30183" w:rsidRPr="000E4941">
        <w:t xml:space="preserve">que </w:t>
      </w:r>
      <w:r w:rsidR="00AF2D60" w:rsidRPr="000E4941">
        <w:t>cuan</w:t>
      </w:r>
      <w:r w:rsidR="00C30183" w:rsidRPr="000E4941">
        <w:t>t</w:t>
      </w:r>
      <w:r w:rsidR="00AF2D60" w:rsidRPr="000E4941">
        <w:t>o mayor es el</w:t>
      </w:r>
      <w:r w:rsidR="0091254C" w:rsidRPr="000E4941">
        <w:t xml:space="preserve"> nivel de</w:t>
      </w:r>
      <w:r w:rsidR="00AF2D60" w:rsidRPr="000E4941">
        <w:t xml:space="preserve"> detalle en el modelo</w:t>
      </w:r>
      <w:r w:rsidR="00C30183" w:rsidRPr="000E4941">
        <w:t>,</w:t>
      </w:r>
      <w:r w:rsidR="00AF2D60" w:rsidRPr="000E4941">
        <w:t xml:space="preserve"> mayor tiempo de modelado </w:t>
      </w:r>
      <w:r w:rsidR="00C30183" w:rsidRPr="000E4941">
        <w:t xml:space="preserve">se </w:t>
      </w:r>
      <w:r w:rsidR="00AF2D60" w:rsidRPr="000E4941">
        <w:t>requiere.</w:t>
      </w:r>
      <w:r w:rsidR="00116C49" w:rsidRPr="000E4941">
        <w:t xml:space="preserve"> Sin embargo</w:t>
      </w:r>
      <w:r w:rsidR="00C30183" w:rsidRPr="000E4941">
        <w:t>,</w:t>
      </w:r>
      <w:r w:rsidR="00116C49" w:rsidRPr="000E4941">
        <w:t xml:space="preserve"> </w:t>
      </w:r>
      <w:proofErr w:type="gramStart"/>
      <w:r w:rsidR="00116C49" w:rsidRPr="000E4941">
        <w:t>este</w:t>
      </w:r>
      <w:proofErr w:type="gramEnd"/>
      <w:r w:rsidR="00116C49" w:rsidRPr="000E4941">
        <w:t xml:space="preserve"> hecho no constituye una limitante demasiado grave, teniendo en cuenta que ese tiempo extra de modelado permite a la</w:t>
      </w:r>
      <w:r w:rsidR="005D08ED" w:rsidRPr="000E4941">
        <w:t xml:space="preserve"> </w:t>
      </w:r>
      <w:r w:rsidR="00116C49" w:rsidRPr="000E4941">
        <w:t xml:space="preserve">interfaz de la aplicación Person Manager enriquecerse notablemente. </w:t>
      </w:r>
    </w:p>
    <w:p w:rsidR="0099161E" w:rsidRDefault="0099161E">
      <w:pPr>
        <w:rPr>
          <w:i/>
        </w:rPr>
      </w:pPr>
    </w:p>
    <w:p w:rsidR="0099161E" w:rsidRPr="0025152F" w:rsidRDefault="00B4503E" w:rsidP="000E4941">
      <w:r w:rsidRPr="0025152F">
        <w:rPr>
          <w:b/>
        </w:rPr>
        <w:t>Con respecto a PI2</w:t>
      </w:r>
      <w:r>
        <w:t xml:space="preserve">: </w:t>
      </w:r>
      <w:r w:rsidR="00344343" w:rsidRPr="0025152F">
        <w:t xml:space="preserve">Una vez que los modelos de la aplicación se </w:t>
      </w:r>
      <w:r w:rsidR="006801FB" w:rsidRPr="0025152F">
        <w:t>encontraban</w:t>
      </w:r>
      <w:r w:rsidR="00344343" w:rsidRPr="0025152F">
        <w:t xml:space="preserve"> listos, el siguiente paso </w:t>
      </w:r>
      <w:r w:rsidR="006801FB" w:rsidRPr="0025152F">
        <w:t>era</w:t>
      </w:r>
      <w:r w:rsidR="00344343" w:rsidRPr="0025152F">
        <w:t xml:space="preserve"> generar código fuente a partir de ellos. </w:t>
      </w:r>
      <w:r w:rsidR="006801FB" w:rsidRPr="0025152F">
        <w:t>Cuando</w:t>
      </w:r>
      <w:r w:rsidR="00344343" w:rsidRPr="0025152F">
        <w:t xml:space="preserve"> a alguno de los modelos le </w:t>
      </w:r>
      <w:r w:rsidR="006801FB" w:rsidRPr="0025152F">
        <w:t>faltaba</w:t>
      </w:r>
      <w:r w:rsidR="00344343" w:rsidRPr="0025152F">
        <w:t xml:space="preserve"> definir alguna propiedad para alguno de sus elementos, entonces el código fuente generado en primera instancia, no </w:t>
      </w:r>
      <w:r w:rsidR="006801FB" w:rsidRPr="0025152F">
        <w:t>reflejaba</w:t>
      </w:r>
      <w:r w:rsidR="00344343" w:rsidRPr="0025152F">
        <w:t xml:space="preserve"> </w:t>
      </w:r>
      <w:r w:rsidR="006801FB" w:rsidRPr="0025152F">
        <w:t>el resultado</w:t>
      </w:r>
      <w:r w:rsidR="00344343" w:rsidRPr="0025152F">
        <w:t xml:space="preserve"> esperado. En estos casos</w:t>
      </w:r>
      <w:r w:rsidR="00C30183">
        <w:t>,</w:t>
      </w:r>
      <w:r w:rsidR="00344343" w:rsidRPr="0025152F">
        <w:t xml:space="preserve"> iterativamente se </w:t>
      </w:r>
      <w:r w:rsidR="006801FB" w:rsidRPr="0025152F">
        <w:t>volvía</w:t>
      </w:r>
      <w:r w:rsidR="00C30183">
        <w:t>n</w:t>
      </w:r>
      <w:r w:rsidR="00344343" w:rsidRPr="0025152F">
        <w:t xml:space="preserve"> a hacer cambios </w:t>
      </w:r>
      <w:r w:rsidR="006801FB" w:rsidRPr="0025152F">
        <w:t>al</w:t>
      </w:r>
      <w:r w:rsidR="00344343" w:rsidRPr="0025152F">
        <w:t xml:space="preserve"> modelo y </w:t>
      </w:r>
      <w:r w:rsidR="006801FB" w:rsidRPr="0025152F">
        <w:t>luego se generaba</w:t>
      </w:r>
      <w:r w:rsidR="00344343" w:rsidRPr="0025152F">
        <w:t xml:space="preserve"> </w:t>
      </w:r>
      <w:r w:rsidR="006801FB" w:rsidRPr="0025152F">
        <w:t xml:space="preserve">de vuelta </w:t>
      </w:r>
      <w:r w:rsidR="00344343" w:rsidRPr="0025152F">
        <w:t xml:space="preserve">la aplicación. </w:t>
      </w:r>
      <w:r w:rsidR="0009203D" w:rsidRPr="0025152F">
        <w:t>U</w:t>
      </w:r>
      <w:r w:rsidR="0099161E" w:rsidRPr="0025152F">
        <w:t xml:space="preserve">n leve incremento </w:t>
      </w:r>
      <w:r w:rsidR="000A2B60" w:rsidRPr="0025152F">
        <w:t xml:space="preserve">en el número de generaciones </w:t>
      </w:r>
      <w:r w:rsidR="00D54820" w:rsidRPr="0025152F">
        <w:t>para</w:t>
      </w:r>
      <w:r w:rsidR="0099161E" w:rsidRPr="0025152F">
        <w:t xml:space="preserve"> el </w:t>
      </w:r>
      <w:r w:rsidR="00D54820" w:rsidRPr="0025152F">
        <w:t>enfoque</w:t>
      </w:r>
      <w:r w:rsidR="0099161E" w:rsidRPr="0025152F">
        <w:t xml:space="preserve"> </w:t>
      </w:r>
      <w:r w:rsidR="00486433" w:rsidRPr="00486433">
        <w:rPr>
          <w:i/>
        </w:rPr>
        <w:t>MoWebA</w:t>
      </w:r>
      <w:r w:rsidR="0099161E" w:rsidRPr="0025152F">
        <w:t xml:space="preserve"> con </w:t>
      </w:r>
      <w:r w:rsidR="00FD6200" w:rsidRPr="00FD6200">
        <w:rPr>
          <w:i/>
        </w:rPr>
        <w:t>RIA</w:t>
      </w:r>
      <w:r w:rsidR="000A2B60" w:rsidRPr="0025152F">
        <w:t xml:space="preserve"> se pudo apreciar </w:t>
      </w:r>
      <w:r w:rsidR="00C30183">
        <w:t xml:space="preserve">a partir </w:t>
      </w:r>
      <w:r w:rsidR="000A2B60" w:rsidRPr="0025152F">
        <w:t xml:space="preserve">de los datos recabados, con respecto a </w:t>
      </w:r>
      <w:r w:rsidR="00486433" w:rsidRPr="00486433">
        <w:rPr>
          <w:i/>
        </w:rPr>
        <w:t>MoWebA</w:t>
      </w:r>
      <w:r w:rsidR="000A2B60" w:rsidRPr="0025152F">
        <w:t xml:space="preserve"> sin </w:t>
      </w:r>
      <w:r w:rsidR="00FD6200" w:rsidRPr="00FD6200">
        <w:rPr>
          <w:i/>
        </w:rPr>
        <w:t>RIA</w:t>
      </w:r>
      <w:r w:rsidR="00C30183">
        <w:t>.</w:t>
      </w:r>
      <w:r w:rsidR="000A2B60" w:rsidRPr="0025152F">
        <w:t xml:space="preserve"> </w:t>
      </w:r>
      <w:r w:rsidR="00C30183">
        <w:t>L</w:t>
      </w:r>
      <w:r w:rsidR="000A2B60" w:rsidRPr="0025152F">
        <w:t xml:space="preserve">as vistas </w:t>
      </w:r>
      <w:r w:rsidR="00C30183">
        <w:t>de a</w:t>
      </w:r>
      <w:r w:rsidR="000A2B60" w:rsidRPr="0025152F">
        <w:t xml:space="preserve">gregar </w:t>
      </w:r>
      <w:r w:rsidR="00C30183">
        <w:t>p</w:t>
      </w:r>
      <w:r w:rsidR="000A2B60" w:rsidRPr="0025152F">
        <w:t xml:space="preserve">ersona y </w:t>
      </w:r>
      <w:r w:rsidR="00C30183">
        <w:t>de borrar</w:t>
      </w:r>
      <w:r w:rsidR="000A2B60" w:rsidRPr="0025152F">
        <w:t xml:space="preserve"> </w:t>
      </w:r>
      <w:r w:rsidR="00C30183">
        <w:t>p</w:t>
      </w:r>
      <w:r w:rsidR="000A2B60" w:rsidRPr="0025152F">
        <w:t xml:space="preserve">ersona </w:t>
      </w:r>
      <w:r w:rsidR="00C30183">
        <w:t xml:space="preserve">son las que </w:t>
      </w:r>
      <w:r w:rsidR="000A2B60" w:rsidRPr="0025152F">
        <w:t xml:space="preserve">incurrieron en la mayor cantidad de generaciones de código. </w:t>
      </w:r>
      <w:r w:rsidR="002E76E4" w:rsidRPr="0025152F">
        <w:t xml:space="preserve">Debido a que los requerimientos </w:t>
      </w:r>
      <w:r w:rsidR="00FD6200" w:rsidRPr="00FD6200">
        <w:rPr>
          <w:i/>
        </w:rPr>
        <w:t>RIA</w:t>
      </w:r>
      <w:r w:rsidR="002E76E4" w:rsidRPr="0025152F">
        <w:t xml:space="preserve"> requieren un mayor nivel de detalle en los modelos para el caso de </w:t>
      </w:r>
      <w:r w:rsidR="00486433" w:rsidRPr="00486433">
        <w:rPr>
          <w:i/>
        </w:rPr>
        <w:t>MoWebA</w:t>
      </w:r>
      <w:r w:rsidR="002E76E4" w:rsidRPr="0025152F">
        <w:t xml:space="preserve"> con </w:t>
      </w:r>
      <w:r w:rsidR="00FD6200" w:rsidRPr="00FD6200">
        <w:rPr>
          <w:i/>
        </w:rPr>
        <w:t>RIA</w:t>
      </w:r>
      <w:r w:rsidR="002E76E4" w:rsidRPr="0025152F">
        <w:t xml:space="preserve"> con respecto a </w:t>
      </w:r>
      <w:r w:rsidR="00486433" w:rsidRPr="00486433">
        <w:rPr>
          <w:i/>
        </w:rPr>
        <w:t>MoWebA</w:t>
      </w:r>
      <w:r w:rsidR="002E76E4" w:rsidRPr="0025152F">
        <w:t xml:space="preserve"> sin </w:t>
      </w:r>
      <w:r w:rsidR="00FD6200" w:rsidRPr="00FD6200">
        <w:rPr>
          <w:i/>
        </w:rPr>
        <w:t>RIA</w:t>
      </w:r>
      <w:r w:rsidR="002E76E4" w:rsidRPr="0025152F">
        <w:t xml:space="preserve">, existe una mayor posibilidad de cometer errores en los modelos y por ende </w:t>
      </w:r>
      <w:r w:rsidR="00C30183">
        <w:t xml:space="preserve">será necesaria </w:t>
      </w:r>
      <w:r w:rsidR="002E76E4" w:rsidRPr="0025152F">
        <w:t xml:space="preserve">una mayor cantidad de generaciones de código para ir depurando la aplicación. </w:t>
      </w:r>
    </w:p>
    <w:p w:rsidR="0099161E" w:rsidRDefault="0099161E" w:rsidP="000E4941"/>
    <w:p w:rsidR="0099161E" w:rsidRPr="0025152F" w:rsidRDefault="00B4503E" w:rsidP="0025152F">
      <w:pPr>
        <w:pStyle w:val="Prrafodelista"/>
        <w:numPr>
          <w:ilvl w:val="0"/>
          <w:numId w:val="1"/>
        </w:numPr>
        <w:ind w:left="360"/>
        <w:rPr>
          <w:i/>
        </w:rPr>
      </w:pPr>
      <w:r w:rsidRPr="0025152F">
        <w:rPr>
          <w:b/>
        </w:rPr>
        <w:t>Con respecto a PI3</w:t>
      </w:r>
      <w:r>
        <w:t xml:space="preserve">: </w:t>
      </w:r>
      <w:r w:rsidR="0099161E" w:rsidRPr="000E4941">
        <w:t xml:space="preserve">El enfoque </w:t>
      </w:r>
      <w:r w:rsidR="00486433" w:rsidRPr="000E4941">
        <w:t>MoWebA</w:t>
      </w:r>
      <w:r w:rsidR="0099161E" w:rsidRPr="000E4941">
        <w:t xml:space="preserve"> con </w:t>
      </w:r>
      <w:r w:rsidR="00FD6200" w:rsidRPr="000E4941">
        <w:t>RIA</w:t>
      </w:r>
      <w:r w:rsidR="0099161E" w:rsidRPr="000E4941">
        <w:t xml:space="preserve"> ofrece numerosas ventajas con respecto a las presentaciones enriquecidas, evitando recargas innecesarias de las páginas y presentando widgets interactivos </w:t>
      </w:r>
      <w:proofErr w:type="gramStart"/>
      <w:r w:rsidR="0099161E" w:rsidRPr="000E4941">
        <w:t>como</w:t>
      </w:r>
      <w:proofErr w:type="gramEnd"/>
      <w:r w:rsidR="0099161E" w:rsidRPr="000E4941">
        <w:t xml:space="preserve"> los richDatePicker, richAutoSuggest y richToolTip. El enfoque </w:t>
      </w:r>
      <w:r w:rsidR="00486433" w:rsidRPr="000E4941">
        <w:t>MoWebA</w:t>
      </w:r>
      <w:r w:rsidR="0099161E" w:rsidRPr="000E4941">
        <w:t xml:space="preserve"> sin </w:t>
      </w:r>
      <w:r w:rsidR="00FD6200" w:rsidRPr="000E4941">
        <w:t>RIA</w:t>
      </w:r>
      <w:r w:rsidR="0099161E" w:rsidRPr="000E4941">
        <w:t xml:space="preserve"> no contempla tales elementos enriquecidos y navegar por cada una de sus páginas implica recargar completamente cada una de </w:t>
      </w:r>
      <w:proofErr w:type="gramStart"/>
      <w:r w:rsidR="0099161E" w:rsidRPr="000E4941">
        <w:t>ellas</w:t>
      </w:r>
      <w:proofErr w:type="gramEnd"/>
      <w:r w:rsidRPr="000E4941">
        <w:t>.</w:t>
      </w:r>
      <w:r>
        <w:t xml:space="preserve"> </w:t>
      </w:r>
    </w:p>
    <w:p w:rsidR="0099161E" w:rsidRDefault="0099161E">
      <w:pPr>
        <w:rPr>
          <w:i/>
        </w:rPr>
      </w:pPr>
    </w:p>
    <w:p w:rsidR="00A36CE1" w:rsidRPr="000E4941" w:rsidRDefault="00B4503E" w:rsidP="0025152F">
      <w:pPr>
        <w:pStyle w:val="Prrafodelista"/>
        <w:numPr>
          <w:ilvl w:val="0"/>
          <w:numId w:val="1"/>
        </w:numPr>
        <w:ind w:left="360"/>
      </w:pPr>
      <w:r w:rsidRPr="0025152F">
        <w:rPr>
          <w:b/>
        </w:rPr>
        <w:t>Con respecto a PI4</w:t>
      </w:r>
      <w:r>
        <w:t xml:space="preserve">: </w:t>
      </w:r>
      <w:r w:rsidR="0099161E" w:rsidRPr="000E4941">
        <w:t xml:space="preserve">El enfoque </w:t>
      </w:r>
      <w:r w:rsidR="00486433" w:rsidRPr="000E4941">
        <w:t>MoWebA</w:t>
      </w:r>
      <w:r w:rsidR="0099161E" w:rsidRPr="000E4941">
        <w:t xml:space="preserve"> con </w:t>
      </w:r>
      <w:r w:rsidR="00FD6200" w:rsidRPr="000E4941">
        <w:t>RIA</w:t>
      </w:r>
      <w:r w:rsidR="0099161E" w:rsidRPr="000E4941">
        <w:t xml:space="preserve"> permite llevar a cabo diversas validaciones en los campos de entrada de la aplicación, como campos que deben ser obligatorios, longitudes mínima y máxima de caracteres en un campo, validaciones de claves y formato de email. En contraparte el enfoque </w:t>
      </w:r>
      <w:r w:rsidR="00486433" w:rsidRPr="000E4941">
        <w:t>MoWebA</w:t>
      </w:r>
      <w:r w:rsidR="0099161E" w:rsidRPr="000E4941">
        <w:t xml:space="preserve"> sin </w:t>
      </w:r>
      <w:r w:rsidR="00FD6200" w:rsidRPr="000E4941">
        <w:t>RIA</w:t>
      </w:r>
      <w:r w:rsidR="0099161E" w:rsidRPr="000E4941">
        <w:t>, no contiene ningún tipo de validación.</w:t>
      </w:r>
    </w:p>
    <w:p w:rsidR="005D7DDD" w:rsidRPr="0025152F" w:rsidRDefault="005D7DDD" w:rsidP="0025152F">
      <w:pPr>
        <w:pStyle w:val="Prrafodelista"/>
        <w:ind w:left="360"/>
      </w:pPr>
    </w:p>
    <w:p w:rsidR="008E0EC4" w:rsidRPr="000E4941" w:rsidRDefault="00B4503E" w:rsidP="0025152F">
      <w:pPr>
        <w:pStyle w:val="Prrafodelista"/>
        <w:numPr>
          <w:ilvl w:val="0"/>
          <w:numId w:val="1"/>
        </w:numPr>
        <w:ind w:left="360"/>
      </w:pPr>
      <w:r w:rsidRPr="0025152F">
        <w:rPr>
          <w:b/>
        </w:rPr>
        <w:t xml:space="preserve">Con respecto a PI5: </w:t>
      </w:r>
      <w:r w:rsidR="008E0EC4" w:rsidRPr="000E4941">
        <w:t xml:space="preserve">Analizando primeramente el tamaño total del Person Manager para ambos enfoques, se puede apreciar que el enfoque sin extensiones </w:t>
      </w:r>
      <w:r w:rsidR="00FD6200" w:rsidRPr="000E4941">
        <w:t>RIA</w:t>
      </w:r>
      <w:r w:rsidR="008E0EC4" w:rsidRPr="000E4941">
        <w:t xml:space="preserve"> posee 123 líneas de código menos que el enfoque con extensiones </w:t>
      </w:r>
      <w:r w:rsidR="00FD6200" w:rsidRPr="000E4941">
        <w:t>RIA</w:t>
      </w:r>
      <w:r w:rsidR="001E0546" w:rsidRPr="000E4941">
        <w:t xml:space="preserve"> (equivalente a un 32% menos)</w:t>
      </w:r>
      <w:r w:rsidR="008E0EC4" w:rsidRPr="000E4941">
        <w:t xml:space="preserve">. Esto se debe a que en el enfoque sin </w:t>
      </w:r>
      <w:r w:rsidR="00FD6200" w:rsidRPr="000E4941">
        <w:t>RIA</w:t>
      </w:r>
      <w:r w:rsidR="008E0EC4" w:rsidRPr="000E4941">
        <w:t xml:space="preserve"> no se genera código </w:t>
      </w:r>
      <w:r w:rsidR="00FB74B5" w:rsidRPr="000E4941">
        <w:t>Javascript</w:t>
      </w:r>
      <w:r w:rsidR="008E0EC4" w:rsidRPr="000E4941">
        <w:t xml:space="preserve"> en la interfaz de usuario</w:t>
      </w:r>
      <w:r w:rsidR="001E0546" w:rsidRPr="000E4941">
        <w:t>,</w:t>
      </w:r>
      <w:r w:rsidR="008E0EC4" w:rsidRPr="000E4941">
        <w:t xml:space="preserve"> ya que su interfaz no posee elementos enriquecidos interactivos.</w:t>
      </w:r>
      <w:r w:rsidR="00A36CE1" w:rsidRPr="000E4941">
        <w:t xml:space="preserve"> </w:t>
      </w:r>
      <w:r w:rsidR="008E0EC4" w:rsidRPr="000E4941">
        <w:t xml:space="preserve">Teniendo en cuenta que el objetivo de este trabajo de fin de carrera está enmarcado en los front-ends de las interfaces de usuario </w:t>
      </w:r>
      <w:r w:rsidR="00DA5A72" w:rsidRPr="000E4941">
        <w:t>W</w:t>
      </w:r>
      <w:r w:rsidR="008E0EC4" w:rsidRPr="000E4941">
        <w:t xml:space="preserve">eb, </w:t>
      </w:r>
      <w:r w:rsidR="00DA5A72" w:rsidRPr="000E4941">
        <w:t>el código</w:t>
      </w:r>
      <w:r w:rsidR="008E0EC4" w:rsidRPr="000E4941">
        <w:t xml:space="preserve"> que fue </w:t>
      </w:r>
      <w:proofErr w:type="gramStart"/>
      <w:r w:rsidR="00DA5A72" w:rsidRPr="000E4941">
        <w:t xml:space="preserve">implementado </w:t>
      </w:r>
      <w:r w:rsidR="008E0EC4" w:rsidRPr="000E4941">
        <w:t xml:space="preserve"> manual</w:t>
      </w:r>
      <w:r w:rsidR="00DA5A72" w:rsidRPr="000E4941">
        <w:t>mente</w:t>
      </w:r>
      <w:proofErr w:type="gramEnd"/>
      <w:r w:rsidR="00DA5A72" w:rsidRPr="000E4941">
        <w:t xml:space="preserve"> en la aplicación</w:t>
      </w:r>
      <w:r w:rsidR="001E0546" w:rsidRPr="000E4941">
        <w:t xml:space="preserve">, </w:t>
      </w:r>
      <w:r w:rsidR="008E0EC4" w:rsidRPr="000E4941">
        <w:t>53%</w:t>
      </w:r>
      <w:r w:rsidR="00DA5A72" w:rsidRPr="000E4941">
        <w:t xml:space="preserve"> (para el enfoque MoWebA sin RIA</w:t>
      </w:r>
      <w:r w:rsidR="00FB74B5" w:rsidRPr="000E4941">
        <w:t>)</w:t>
      </w:r>
      <w:r w:rsidR="008E0EC4" w:rsidRPr="000E4941">
        <w:t xml:space="preserve"> y 43% </w:t>
      </w:r>
      <w:r w:rsidR="00DA5A72" w:rsidRPr="000E4941">
        <w:t xml:space="preserve">(para MoWebA con RIA) </w:t>
      </w:r>
      <w:r w:rsidR="008E0EC4" w:rsidRPr="000E4941">
        <w:t>respectivamente, corresponde a código para refinar la aplicación final</w:t>
      </w:r>
      <w:r w:rsidR="001E0546" w:rsidRPr="000E4941">
        <w:t>,</w:t>
      </w:r>
      <w:r w:rsidR="008E0EC4" w:rsidRPr="000E4941">
        <w:t xml:space="preserve"> y código para el acceso a la capa lógica y de dominio de la aplicación. </w:t>
      </w:r>
      <w:r w:rsidR="00DA5A72" w:rsidRPr="000E4941">
        <w:t>De ahí se puede concluir que el 47% del código del Person Manager fue generado de manera automática para el enfoque MoWebA sin RIA y el 57% para el enfoque MoWeb</w:t>
      </w:r>
      <w:r w:rsidR="00A32736" w:rsidRPr="000E4941">
        <w:t>A</w:t>
      </w:r>
      <w:r w:rsidR="00DA5A72" w:rsidRPr="000E4941">
        <w:t xml:space="preserve"> con RIA</w:t>
      </w:r>
      <w:r w:rsidR="008E0EC4" w:rsidRPr="000E4941">
        <w:t xml:space="preserve">. </w:t>
      </w:r>
    </w:p>
    <w:p w:rsidR="00776FA9" w:rsidRPr="0069463E" w:rsidRDefault="00776FA9" w:rsidP="00895A54">
      <w:pPr>
        <w:pStyle w:val="heading1"/>
      </w:pPr>
      <w:r w:rsidRPr="0069463E">
        <w:lastRenderedPageBreak/>
        <w:t>Conclusiones y trabajos futuros</w:t>
      </w:r>
    </w:p>
    <w:p w:rsidR="008E2A1F" w:rsidRPr="000E4941" w:rsidRDefault="00776FA9" w:rsidP="00776FA9">
      <w:r w:rsidRPr="000E4941">
        <w:t xml:space="preserve">En este trabajo de fin de carrera se ha llevado a cabo un estudio detallado de las principales características y tecnologías de las </w:t>
      </w:r>
      <w:r w:rsidR="00FD6200" w:rsidRPr="000E4941">
        <w:t>RIA</w:t>
      </w:r>
      <w:r w:rsidRPr="000E4941">
        <w:t xml:space="preserve"> junto a una investigación del estado del arte de las principales metodologías Web basadas en </w:t>
      </w:r>
      <w:r w:rsidR="00486433" w:rsidRPr="000E4941">
        <w:t>MDD</w:t>
      </w:r>
      <w:r w:rsidRPr="000E4941">
        <w:t xml:space="preserve"> y </w:t>
      </w:r>
      <w:r w:rsidR="00452D76" w:rsidRPr="000E4941">
        <w:t>MDA</w:t>
      </w:r>
      <w:r w:rsidRPr="000E4941">
        <w:t xml:space="preserve"> que ofrecen cobertura a las </w:t>
      </w:r>
      <w:r w:rsidR="00FD6200" w:rsidRPr="000E4941">
        <w:t>RIA</w:t>
      </w:r>
      <w:r w:rsidRPr="000E4941">
        <w:t xml:space="preserve">. También </w:t>
      </w:r>
      <w:r w:rsidR="001E0546" w:rsidRPr="000E4941">
        <w:t xml:space="preserve">se ha realizado </w:t>
      </w:r>
      <w:proofErr w:type="gramStart"/>
      <w:r w:rsidRPr="000E4941">
        <w:t>un</w:t>
      </w:r>
      <w:proofErr w:type="gramEnd"/>
      <w:r w:rsidRPr="000E4941">
        <w:t xml:space="preserve"> análisis de los elementos de interfaz enriquecidos (widgets) más utilizados. Posteriormente</w:t>
      </w:r>
      <w:r w:rsidR="001E0546" w:rsidRPr="000E4941">
        <w:t>,</w:t>
      </w:r>
      <w:r w:rsidRPr="000E4941">
        <w:t xml:space="preserve"> se ha extendido el metamodelo de Contenido de </w:t>
      </w:r>
      <w:r w:rsidR="00486433" w:rsidRPr="000E4941">
        <w:t>MoWebA</w:t>
      </w:r>
      <w:r w:rsidR="001E0546" w:rsidRPr="000E4941">
        <w:t>,</w:t>
      </w:r>
      <w:r w:rsidRPr="000E4941">
        <w:t xml:space="preserve"> agregando una nueva reestructuración y clasificación de los elementos de interfaz, separando a los distintos componentes de interfaz en elementos de entrada, salida y control</w:t>
      </w:r>
      <w:r w:rsidR="008E2A1F" w:rsidRPr="000E4941">
        <w:t>, utilizando el patrón de diseño general composite</w:t>
      </w:r>
      <w:r w:rsidRPr="000E4941">
        <w:t>.</w:t>
      </w:r>
      <w:r w:rsidR="005D08ED" w:rsidRPr="000E4941">
        <w:t xml:space="preserve"> </w:t>
      </w:r>
      <w:r w:rsidRPr="000E4941">
        <w:t xml:space="preserve">Seguidamente algunos widgets interactivos comunes en las aplicaciones </w:t>
      </w:r>
      <w:r w:rsidR="00FD6200" w:rsidRPr="000E4941">
        <w:t>RIA</w:t>
      </w:r>
      <w:r w:rsidRPr="000E4941">
        <w:t xml:space="preserve"> se </w:t>
      </w:r>
      <w:proofErr w:type="gramStart"/>
      <w:r w:rsidRPr="000E4941">
        <w:t>han</w:t>
      </w:r>
      <w:proofErr w:type="gramEnd"/>
      <w:r w:rsidRPr="000E4941">
        <w:t xml:space="preserve"> agregado, precisamente richAccordion, richTabs, richAutoSuggest, richDatePicker y richToolTip y el live Validation. </w:t>
      </w:r>
      <w:proofErr w:type="gramStart"/>
      <w:r w:rsidR="008E2A1F" w:rsidRPr="000E4941">
        <w:t>El metamodelo de Estructura también se extendió para permitir definir cada una de las coordenadas posicionales de las p</w:t>
      </w:r>
      <w:r w:rsidR="001E0546" w:rsidRPr="000E4941">
        <w:t>á</w:t>
      </w:r>
      <w:r w:rsidR="008E2A1F" w:rsidRPr="000E4941">
        <w:t>ginas en pixeles o en porcentajes.</w:t>
      </w:r>
      <w:proofErr w:type="gramEnd"/>
      <w:r w:rsidR="005D08ED" w:rsidRPr="000E4941">
        <w:t xml:space="preserve"> </w:t>
      </w:r>
      <w:proofErr w:type="gramStart"/>
      <w:r w:rsidRPr="000E4941">
        <w:t xml:space="preserve">Para la definición de la sintaxis concreta de la presentación, se agregaron los nuevos widgets al perfil de Contenido de </w:t>
      </w:r>
      <w:r w:rsidR="00486433" w:rsidRPr="000E4941">
        <w:t>MoWebA</w:t>
      </w:r>
      <w:r w:rsidR="001E0546" w:rsidRPr="000E4941">
        <w:t>,</w:t>
      </w:r>
      <w:r w:rsidR="008E2A1F" w:rsidRPr="000E4941">
        <w:t xml:space="preserve"> y las nuevas coordenadas al perfil de Estructura</w:t>
      </w:r>
      <w:r w:rsidRPr="000E4941">
        <w:t>.</w:t>
      </w:r>
      <w:proofErr w:type="gramEnd"/>
      <w:r w:rsidRPr="000E4941">
        <w:t xml:space="preserve"> </w:t>
      </w:r>
    </w:p>
    <w:p w:rsidR="00776FA9" w:rsidRPr="000E4941" w:rsidRDefault="00776FA9" w:rsidP="00776FA9">
      <w:proofErr w:type="gramStart"/>
      <w:r w:rsidRPr="000E4941">
        <w:t>Un</w:t>
      </w:r>
      <w:proofErr w:type="gramEnd"/>
      <w:r w:rsidRPr="000E4941">
        <w:t xml:space="preserve"> análisis de las principales herramientas de transformación de modelo a texto (</w:t>
      </w:r>
      <w:r w:rsidR="00FB74B5" w:rsidRPr="000E4941">
        <w:t>M2T</w:t>
      </w:r>
      <w:r w:rsidRPr="000E4941">
        <w:t>) basado en plantillas</w:t>
      </w:r>
      <w:r w:rsidR="008E2A1F" w:rsidRPr="000E4941">
        <w:t xml:space="preserve"> también se ha llevado a cabo</w:t>
      </w:r>
      <w:r w:rsidRPr="000E4941">
        <w:t>. Con la herramienta</w:t>
      </w:r>
      <w:r w:rsidR="005D08ED" w:rsidRPr="000E4941">
        <w:t xml:space="preserve"> </w:t>
      </w:r>
      <w:r w:rsidRPr="000E4941">
        <w:t xml:space="preserve">de transformación </w:t>
      </w:r>
      <w:r w:rsidR="00FB74B5" w:rsidRPr="000E4941">
        <w:t>M2T</w:t>
      </w:r>
      <w:r w:rsidRPr="000E4941">
        <w:t xml:space="preserve"> Acceleo</w:t>
      </w:r>
      <w:r w:rsidR="001E0546" w:rsidRPr="000E4941">
        <w:t>,</w:t>
      </w:r>
      <w:r w:rsidRPr="000E4941">
        <w:t xml:space="preserve"> se implementaron las plantillas </w:t>
      </w:r>
      <w:r w:rsidR="00FD6200" w:rsidRPr="000E4941">
        <w:t>de transformación</w:t>
      </w:r>
      <w:r w:rsidRPr="000E4941">
        <w:t xml:space="preserve"> </w:t>
      </w:r>
      <w:r w:rsidR="00FD6200" w:rsidRPr="000E4941">
        <w:t xml:space="preserve">para la </w:t>
      </w:r>
      <w:r w:rsidRPr="000E4941">
        <w:t>presentación</w:t>
      </w:r>
      <w:r w:rsidR="00CE76B2" w:rsidRPr="000E4941">
        <w:t>.</w:t>
      </w:r>
      <w:r w:rsidRPr="000E4941">
        <w:t xml:space="preserve"> </w:t>
      </w:r>
      <w:r w:rsidR="00CE76B2" w:rsidRPr="000E4941">
        <w:t>L</w:t>
      </w:r>
      <w:r w:rsidRPr="000E4941">
        <w:t xml:space="preserve">a </w:t>
      </w:r>
      <w:r w:rsidR="00CE76B2" w:rsidRPr="000E4941">
        <w:t xml:space="preserve">transformación </w:t>
      </w:r>
      <w:r w:rsidRPr="000E4941">
        <w:t xml:space="preserve">genera código para cada uno de los elementos definidos en el perfil de Contenido de </w:t>
      </w:r>
      <w:r w:rsidR="00486433" w:rsidRPr="000E4941">
        <w:t>MoWebA</w:t>
      </w:r>
      <w:r w:rsidR="00CE76B2" w:rsidRPr="000E4941">
        <w:t>,</w:t>
      </w:r>
      <w:r w:rsidRPr="000E4941">
        <w:t xml:space="preserve"> a partir de los </w:t>
      </w:r>
      <w:r w:rsidR="00CC758A" w:rsidRPr="000E4941">
        <w:t>PIM</w:t>
      </w:r>
      <w:r w:rsidRPr="000E4941">
        <w:t xml:space="preserve"> de entrada</w:t>
      </w:r>
      <w:r w:rsidR="00CE76B2" w:rsidRPr="000E4941">
        <w:t>,</w:t>
      </w:r>
      <w:r w:rsidRPr="000E4941">
        <w:t xml:space="preserve"> en donde, para los widgets se genera código para la plataforma destino jQueryUI y jQuery validation plug-in</w:t>
      </w:r>
      <w:r w:rsidR="00CE76B2" w:rsidRPr="000E4941">
        <w:t>.</w:t>
      </w:r>
      <w:r w:rsidRPr="000E4941">
        <w:t xml:space="preserve"> </w:t>
      </w:r>
      <w:r w:rsidR="00CE76B2" w:rsidRPr="000E4941">
        <w:t xml:space="preserve">A partir </w:t>
      </w:r>
      <w:proofErr w:type="gramStart"/>
      <w:r w:rsidR="00CE76B2" w:rsidRPr="000E4941">
        <w:t>del</w:t>
      </w:r>
      <w:proofErr w:type="gramEnd"/>
      <w:r w:rsidR="00CE76B2" w:rsidRPr="000E4941">
        <w:t xml:space="preserve"> perfil </w:t>
      </w:r>
      <w:r w:rsidRPr="000E4941">
        <w:t xml:space="preserve">de </w:t>
      </w:r>
      <w:r w:rsidR="00CE76B2" w:rsidRPr="000E4941">
        <w:t>Estructura, se</w:t>
      </w:r>
      <w:r w:rsidRPr="000E4941">
        <w:t xml:space="preserve"> genera código </w:t>
      </w:r>
      <w:r w:rsidR="00486433" w:rsidRPr="000E4941">
        <w:t>CSS</w:t>
      </w:r>
      <w:r w:rsidRPr="000E4941">
        <w:t xml:space="preserve"> con las posiciones</w:t>
      </w:r>
      <w:r w:rsidR="00CE76B2" w:rsidRPr="000E4941">
        <w:t xml:space="preserve"> de los elementos de interfaz según fueron </w:t>
      </w:r>
      <w:r w:rsidRPr="000E4941">
        <w:t xml:space="preserve">establecidas en el </w:t>
      </w:r>
      <w:r w:rsidR="00CC758A" w:rsidRPr="000E4941">
        <w:t>PIM</w:t>
      </w:r>
      <w:r w:rsidRPr="000E4941">
        <w:t xml:space="preserve"> de entrada. </w:t>
      </w:r>
      <w:proofErr w:type="gramStart"/>
      <w:r w:rsidRPr="000E4941">
        <w:t>Finalmente</w:t>
      </w:r>
      <w:r w:rsidR="00CE76B2" w:rsidRPr="000E4941">
        <w:t>,</w:t>
      </w:r>
      <w:r w:rsidRPr="000E4941">
        <w:t xml:space="preserve"> una ilustración evaluativa de la propuesta se llevó a cabo para presentar los aportes realizados a la capa de presentación de </w:t>
      </w:r>
      <w:r w:rsidR="00486433" w:rsidRPr="000E4941">
        <w:t>MoWebA</w:t>
      </w:r>
      <w:r w:rsidRPr="000E4941">
        <w:t>.</w:t>
      </w:r>
      <w:proofErr w:type="gramEnd"/>
      <w:r w:rsidRPr="000E4941">
        <w:t xml:space="preserve"> </w:t>
      </w:r>
    </w:p>
    <w:p w:rsidR="00776FA9" w:rsidRPr="000E4941" w:rsidRDefault="00501D5E" w:rsidP="00776FA9">
      <w:r w:rsidRPr="000E4941">
        <w:t>Entre</w:t>
      </w:r>
      <w:r w:rsidR="00776FA9" w:rsidRPr="000E4941">
        <w:t xml:space="preserve"> los trabajos futuros que podrían realizarse podría</w:t>
      </w:r>
      <w:r w:rsidR="00FD6200" w:rsidRPr="000E4941">
        <w:t>n</w:t>
      </w:r>
      <w:r w:rsidR="00776FA9" w:rsidRPr="000E4941">
        <w:t xml:space="preserve"> citarse el validar la propuesta con </w:t>
      </w:r>
      <w:proofErr w:type="gramStart"/>
      <w:r w:rsidR="00776FA9" w:rsidRPr="000E4941">
        <w:t>un</w:t>
      </w:r>
      <w:proofErr w:type="gramEnd"/>
      <w:r w:rsidR="00776FA9" w:rsidRPr="000E4941">
        <w:t xml:space="preserve"> caso de estudio</w:t>
      </w:r>
      <w:r w:rsidR="00FD6200" w:rsidRPr="000E4941">
        <w:t xml:space="preserve"> formal</w:t>
      </w:r>
      <w:r w:rsidRPr="000E4941">
        <w:t>.</w:t>
      </w:r>
      <w:r w:rsidR="00776FA9" w:rsidRPr="000E4941">
        <w:t xml:space="preserve"> </w:t>
      </w:r>
      <w:r w:rsidRPr="000E4941">
        <w:t xml:space="preserve">También podrían </w:t>
      </w:r>
      <w:r w:rsidR="00776FA9" w:rsidRPr="000E4941">
        <w:t>incluir</w:t>
      </w:r>
      <w:r w:rsidRPr="000E4941">
        <w:t>se</w:t>
      </w:r>
      <w:r w:rsidR="00776FA9" w:rsidRPr="000E4941">
        <w:t xml:space="preserve"> otras características </w:t>
      </w:r>
      <w:r w:rsidR="00FD6200" w:rsidRPr="000E4941">
        <w:t>RIA</w:t>
      </w:r>
      <w:r w:rsidRPr="000E4941">
        <w:t xml:space="preserve"> a MoWebA</w:t>
      </w:r>
      <w:r w:rsidR="00776FA9" w:rsidRPr="000E4941">
        <w:t>, no s</w:t>
      </w:r>
      <w:r w:rsidR="00DE2E82" w:rsidRPr="000E4941">
        <w:t>ó</w:t>
      </w:r>
      <w:r w:rsidR="00776FA9" w:rsidRPr="000E4941">
        <w:t>lo a nivel de la presentación</w:t>
      </w:r>
      <w:r w:rsidRPr="000E4941">
        <w:t>,</w:t>
      </w:r>
      <w:r w:rsidR="00776FA9" w:rsidRPr="000E4941">
        <w:t xml:space="preserve"> sino también en la </w:t>
      </w:r>
      <w:r w:rsidR="00FD6200" w:rsidRPr="000E4941">
        <w:t>comunicación cliente</w:t>
      </w:r>
      <w:r w:rsidRPr="000E4941">
        <w:t>-</w:t>
      </w:r>
      <w:r w:rsidR="00FD6200" w:rsidRPr="000E4941">
        <w:t xml:space="preserve">servidor, en la </w:t>
      </w:r>
      <w:r w:rsidR="00776FA9" w:rsidRPr="000E4941">
        <w:t>lógica de negocios</w:t>
      </w:r>
      <w:r w:rsidRPr="000E4941">
        <w:t>,</w:t>
      </w:r>
      <w:r w:rsidR="00776FA9" w:rsidRPr="000E4941">
        <w:t xml:space="preserve"> </w:t>
      </w:r>
      <w:r w:rsidR="00A37EFF" w:rsidRPr="000E4941">
        <w:t>a diferencia de las validaciones locales</w:t>
      </w:r>
      <w:r w:rsidRPr="000E4941">
        <w:t>,</w:t>
      </w:r>
      <w:r w:rsidR="00A37EFF" w:rsidRPr="000E4941">
        <w:t xml:space="preserve"> </w:t>
      </w:r>
      <w:r w:rsidR="00776FA9" w:rsidRPr="000E4941">
        <w:t>y ofrecer cobertura de persistencia de datos en el lado de</w:t>
      </w:r>
      <w:r w:rsidRPr="000E4941">
        <w:t>l</w:t>
      </w:r>
      <w:r w:rsidR="00776FA9" w:rsidRPr="000E4941">
        <w:t xml:space="preserve"> cliente. </w:t>
      </w:r>
      <w:proofErr w:type="gramStart"/>
      <w:r w:rsidR="00776FA9" w:rsidRPr="000E4941">
        <w:t xml:space="preserve">Otro trabajo futuro interesante sería realizar transformaciones para otros frameworks o plataformas destino </w:t>
      </w:r>
      <w:r w:rsidR="00FD6200" w:rsidRPr="000E4941">
        <w:t>RIA</w:t>
      </w:r>
      <w:r w:rsidR="00776FA9" w:rsidRPr="000E4941">
        <w:t>.</w:t>
      </w:r>
      <w:proofErr w:type="gramEnd"/>
    </w:p>
    <w:p w:rsidR="00A37EFF" w:rsidRPr="0025152F" w:rsidRDefault="00A37EFF" w:rsidP="00776FA9">
      <w:pPr>
        <w:rPr>
          <w:b/>
        </w:rPr>
      </w:pPr>
      <w:r w:rsidRPr="0025152F">
        <w:rPr>
          <w:b/>
        </w:rPr>
        <w:t>BIBLIOGRAFÍA</w:t>
      </w:r>
    </w:p>
    <w:p w:rsidR="00A37EFF" w:rsidRPr="00A37EFF" w:rsidRDefault="00A37EFF" w:rsidP="00776FA9">
      <w:pPr>
        <w:rPr>
          <w:sz w:val="18"/>
        </w:rPr>
      </w:pPr>
      <w:bookmarkStart w:id="22" w:name="BIB__bib"/>
      <w:r w:rsidRPr="00A37EFF">
        <w:rPr>
          <w:sz w:val="18"/>
        </w:rPr>
        <w:t>[</w:t>
      </w:r>
      <w:bookmarkStart w:id="23" w:name="BIB_e2014"/>
      <w:r w:rsidRPr="00A37EFF">
        <w:rPr>
          <w:sz w:val="18"/>
        </w:rPr>
        <w:t>1</w:t>
      </w:r>
      <w:bookmarkStart w:id="24" w:name="B4B_e2014"/>
      <w:bookmarkEnd w:id="23"/>
      <w:bookmarkEnd w:id="24"/>
      <w:r>
        <w:rPr>
          <w:sz w:val="18"/>
        </w:rPr>
        <w:t xml:space="preserve">] </w:t>
      </w:r>
      <w:r w:rsidRPr="00A37EFF">
        <w:rPr>
          <w:sz w:val="18"/>
        </w:rPr>
        <w:t xml:space="preserve">Freeman E, Robson E, Sierra K, and Bates B. </w:t>
      </w:r>
      <w:r w:rsidRPr="00A37EFF">
        <w:rPr>
          <w:i/>
          <w:sz w:val="18"/>
        </w:rPr>
        <w:t>Head first Design Patterns</w:t>
      </w:r>
      <w:r w:rsidRPr="00A37EFF">
        <w:rPr>
          <w:sz w:val="18"/>
        </w:rPr>
        <w:t xml:space="preserve">, ISBN 978-0-5960-07126. </w:t>
      </w:r>
      <w:proofErr w:type="gramStart"/>
      <w:r w:rsidRPr="00A37EFF">
        <w:rPr>
          <w:sz w:val="18"/>
        </w:rPr>
        <w:t>O’ Reilly Media, 2014.</w:t>
      </w:r>
      <w:proofErr w:type="gramEnd"/>
    </w:p>
    <w:p w:rsidR="00A37EFF" w:rsidRPr="00A37EFF" w:rsidRDefault="00A37EFF" w:rsidP="00776FA9">
      <w:pPr>
        <w:rPr>
          <w:sz w:val="18"/>
        </w:rPr>
      </w:pPr>
      <w:r w:rsidRPr="00A37EFF">
        <w:rPr>
          <w:sz w:val="18"/>
        </w:rPr>
        <w:t>[</w:t>
      </w:r>
      <w:bookmarkStart w:id="25" w:name="BIB_valverde2008"/>
      <w:r w:rsidRPr="00A37EFF">
        <w:rPr>
          <w:sz w:val="18"/>
        </w:rPr>
        <w:t>2</w:t>
      </w:r>
      <w:bookmarkStart w:id="26" w:name="B4B_valverde2008"/>
      <w:bookmarkEnd w:id="25"/>
      <w:bookmarkEnd w:id="26"/>
      <w:r>
        <w:rPr>
          <w:sz w:val="18"/>
        </w:rPr>
        <w:t xml:space="preserve">] </w:t>
      </w:r>
      <w:r w:rsidRPr="00A37EFF">
        <w:rPr>
          <w:sz w:val="18"/>
        </w:rPr>
        <w:t xml:space="preserve">Valverde F and Pastor O. Applying interaction patterns. </w:t>
      </w:r>
      <w:proofErr w:type="gramStart"/>
      <w:r w:rsidRPr="00A37EFF">
        <w:rPr>
          <w:sz w:val="18"/>
        </w:rPr>
        <w:t xml:space="preserve">In </w:t>
      </w:r>
      <w:r w:rsidRPr="00A37EFF">
        <w:rPr>
          <w:i/>
          <w:sz w:val="18"/>
        </w:rPr>
        <w:t>Towards a Model-Driven Approach for Rich Internet Applications Development.Proc.</w:t>
      </w:r>
      <w:proofErr w:type="gramEnd"/>
      <w:r w:rsidRPr="00A37EFF">
        <w:rPr>
          <w:i/>
          <w:sz w:val="18"/>
        </w:rPr>
        <w:t xml:space="preserve"> </w:t>
      </w:r>
      <w:proofErr w:type="gramStart"/>
      <w:r w:rsidRPr="00A37EFF">
        <w:rPr>
          <w:i/>
          <w:sz w:val="18"/>
        </w:rPr>
        <w:t>7th Int. Workshop.</w:t>
      </w:r>
      <w:proofErr w:type="gramEnd"/>
      <w:r w:rsidRPr="00A37EFF">
        <w:rPr>
          <w:i/>
          <w:sz w:val="18"/>
        </w:rPr>
        <w:t xml:space="preserve"> </w:t>
      </w:r>
      <w:proofErr w:type="gramStart"/>
      <w:r w:rsidRPr="00A37EFF">
        <w:rPr>
          <w:i/>
          <w:sz w:val="18"/>
        </w:rPr>
        <w:t>on</w:t>
      </w:r>
      <w:proofErr w:type="gramEnd"/>
      <w:r w:rsidRPr="00A37EFF">
        <w:rPr>
          <w:i/>
          <w:sz w:val="18"/>
        </w:rPr>
        <w:t xml:space="preserve"> Web-Oriented Software technologies</w:t>
      </w:r>
      <w:r w:rsidRPr="00A37EFF">
        <w:rPr>
          <w:sz w:val="18"/>
        </w:rPr>
        <w:t>, IWWOST 2008, 2008.</w:t>
      </w:r>
    </w:p>
    <w:p w:rsidR="00A37EFF" w:rsidRPr="00A37EFF" w:rsidRDefault="00A37EFF" w:rsidP="00776FA9">
      <w:pPr>
        <w:rPr>
          <w:sz w:val="18"/>
        </w:rPr>
      </w:pPr>
      <w:r w:rsidRPr="00A37EFF">
        <w:rPr>
          <w:sz w:val="18"/>
        </w:rPr>
        <w:t>[</w:t>
      </w:r>
      <w:bookmarkStart w:id="27" w:name="BIB_martinez_2druiz2010"/>
      <w:r w:rsidRPr="00A37EFF">
        <w:rPr>
          <w:sz w:val="18"/>
        </w:rPr>
        <w:t>3</w:t>
      </w:r>
      <w:bookmarkStart w:id="28" w:name="B4B_martinez_2druiz2010"/>
      <w:bookmarkEnd w:id="27"/>
      <w:bookmarkEnd w:id="28"/>
      <w:r>
        <w:rPr>
          <w:sz w:val="18"/>
        </w:rPr>
        <w:t xml:space="preserve">] </w:t>
      </w:r>
      <w:r w:rsidRPr="00A37EFF">
        <w:rPr>
          <w:sz w:val="18"/>
        </w:rPr>
        <w:t xml:space="preserve">Martínez-Ruiz F J. </w:t>
      </w:r>
      <w:proofErr w:type="gramStart"/>
      <w:r w:rsidRPr="00A37EFF">
        <w:rPr>
          <w:i/>
          <w:sz w:val="18"/>
        </w:rPr>
        <w:t>A Development Method for User Interfaces of Rich Internet Applications</w:t>
      </w:r>
      <w:r w:rsidRPr="00A37EFF">
        <w:rPr>
          <w:sz w:val="18"/>
        </w:rPr>
        <w:t>.</w:t>
      </w:r>
      <w:proofErr w:type="gramEnd"/>
      <w:r w:rsidRPr="00A37EFF">
        <w:rPr>
          <w:sz w:val="18"/>
        </w:rPr>
        <w:t xml:space="preserve"> </w:t>
      </w:r>
      <w:proofErr w:type="gramStart"/>
      <w:r w:rsidRPr="00A37EFF">
        <w:rPr>
          <w:sz w:val="18"/>
        </w:rPr>
        <w:t xml:space="preserve">PhD thesis, </w:t>
      </w:r>
      <w:r w:rsidR="00A32736" w:rsidRPr="0014767A">
        <w:rPr>
          <w:sz w:val="18"/>
        </w:rPr>
        <w:t>Université catholique de Louvain</w:t>
      </w:r>
      <w:r w:rsidRPr="00A37EFF">
        <w:rPr>
          <w:sz w:val="18"/>
        </w:rPr>
        <w:t xml:space="preserve">, </w:t>
      </w:r>
      <w:r w:rsidR="00A32736">
        <w:rPr>
          <w:sz w:val="18"/>
        </w:rPr>
        <w:t>Belgium</w:t>
      </w:r>
      <w:r w:rsidRPr="00A37EFF">
        <w:rPr>
          <w:sz w:val="18"/>
        </w:rPr>
        <w:t>, August 2010.</w:t>
      </w:r>
      <w:proofErr w:type="gramEnd"/>
    </w:p>
    <w:p w:rsidR="00A37EFF" w:rsidRPr="00A37EFF" w:rsidRDefault="00A37EFF" w:rsidP="00776FA9">
      <w:pPr>
        <w:rPr>
          <w:sz w:val="18"/>
        </w:rPr>
      </w:pPr>
      <w:r w:rsidRPr="00A37EFF">
        <w:rPr>
          <w:sz w:val="18"/>
        </w:rPr>
        <w:t>[</w:t>
      </w:r>
      <w:bookmarkStart w:id="29" w:name="BIB_toffetti2011"/>
      <w:r w:rsidRPr="00A37EFF">
        <w:rPr>
          <w:sz w:val="18"/>
        </w:rPr>
        <w:t>4</w:t>
      </w:r>
      <w:bookmarkStart w:id="30" w:name="B4B_toffetti2011"/>
      <w:bookmarkEnd w:id="29"/>
      <w:bookmarkEnd w:id="30"/>
      <w:r>
        <w:rPr>
          <w:sz w:val="18"/>
        </w:rPr>
        <w:t xml:space="preserve">] </w:t>
      </w:r>
      <w:r w:rsidRPr="00A37EFF">
        <w:rPr>
          <w:sz w:val="18"/>
        </w:rPr>
        <w:t xml:space="preserve">Toffetti G, Comai S, Preciado J C, and Linaje M. State-of-the art and trends in the systematic development of rich internet applications. </w:t>
      </w:r>
      <w:r w:rsidRPr="00A37EFF">
        <w:rPr>
          <w:i/>
          <w:sz w:val="18"/>
        </w:rPr>
        <w:t>J. Web Eng.</w:t>
      </w:r>
      <w:r w:rsidRPr="00A37EFF">
        <w:rPr>
          <w:sz w:val="18"/>
        </w:rPr>
        <w:t>, 10(1):70–86, March 2011.</w:t>
      </w:r>
    </w:p>
    <w:p w:rsidR="00A37EFF" w:rsidRPr="00A37EFF" w:rsidRDefault="00A37EFF" w:rsidP="00776FA9">
      <w:pPr>
        <w:rPr>
          <w:sz w:val="18"/>
        </w:rPr>
      </w:pPr>
      <w:r w:rsidRPr="00A37EFF">
        <w:rPr>
          <w:sz w:val="18"/>
        </w:rPr>
        <w:t>[</w:t>
      </w:r>
      <w:bookmarkStart w:id="31" w:name="BIB_allairemacromediamarch2002"/>
      <w:r w:rsidRPr="00A37EFF">
        <w:rPr>
          <w:sz w:val="18"/>
        </w:rPr>
        <w:t>5</w:t>
      </w:r>
      <w:bookmarkStart w:id="32" w:name="B4B_allairemacromediamarch2002"/>
      <w:bookmarkEnd w:id="31"/>
      <w:bookmarkEnd w:id="32"/>
      <w:r>
        <w:rPr>
          <w:sz w:val="18"/>
        </w:rPr>
        <w:t>]</w:t>
      </w:r>
      <w:proofErr w:type="gramStart"/>
      <w:r w:rsidR="00D1234E">
        <w:rPr>
          <w:sz w:val="18"/>
        </w:rPr>
        <w:t xml:space="preserve">Allaire </w:t>
      </w:r>
      <w:r w:rsidRPr="00A37EFF">
        <w:rPr>
          <w:sz w:val="18"/>
        </w:rPr>
        <w:t>J. Requirements for rich internet applications.</w:t>
      </w:r>
      <w:proofErr w:type="gramEnd"/>
      <w:r w:rsidRPr="00A37EFF">
        <w:rPr>
          <w:sz w:val="18"/>
        </w:rPr>
        <w:t xml:space="preserve"> http://download.macromedia.com/pub/flash/whitepapers/richclient.pdf, March 2002.</w:t>
      </w:r>
    </w:p>
    <w:p w:rsidR="00A37EFF" w:rsidRPr="00A37EFF" w:rsidRDefault="00A37EFF" w:rsidP="00776FA9">
      <w:pPr>
        <w:rPr>
          <w:sz w:val="18"/>
        </w:rPr>
      </w:pPr>
      <w:r w:rsidRPr="00A37EFF">
        <w:rPr>
          <w:sz w:val="18"/>
        </w:rPr>
        <w:t>[</w:t>
      </w:r>
      <w:bookmarkStart w:id="33" w:name="BIB_wright2008"/>
      <w:r w:rsidRPr="00A37EFF">
        <w:rPr>
          <w:sz w:val="18"/>
        </w:rPr>
        <w:t>6</w:t>
      </w:r>
      <w:bookmarkStart w:id="34" w:name="B4B_wright2008"/>
      <w:bookmarkEnd w:id="33"/>
      <w:bookmarkEnd w:id="34"/>
      <w:r>
        <w:rPr>
          <w:sz w:val="18"/>
        </w:rPr>
        <w:t xml:space="preserve">] </w:t>
      </w:r>
      <w:r w:rsidRPr="00A37EFF">
        <w:rPr>
          <w:sz w:val="18"/>
        </w:rPr>
        <w:t xml:space="preserve">Wright J and Dietrich J. Survey of existing languages to model interactive web applications. In </w:t>
      </w:r>
      <w:r w:rsidRPr="00A37EFF">
        <w:rPr>
          <w:i/>
          <w:sz w:val="18"/>
        </w:rPr>
        <w:t>Proceedings of the fifth Asia-Pacific conference on Conceptual Modelling - Volume 79</w:t>
      </w:r>
      <w:r w:rsidRPr="00A37EFF">
        <w:rPr>
          <w:sz w:val="18"/>
        </w:rPr>
        <w:t>, APCCM ’08, pages 113–123, Darlinghurst, Australia, 2008. Australian Computer Society, Inc.</w:t>
      </w:r>
    </w:p>
    <w:p w:rsidR="00A37EFF" w:rsidRPr="00A37EFF" w:rsidRDefault="00A37EFF" w:rsidP="00776FA9">
      <w:pPr>
        <w:rPr>
          <w:sz w:val="18"/>
        </w:rPr>
      </w:pPr>
      <w:r w:rsidRPr="00A37EFF">
        <w:rPr>
          <w:sz w:val="18"/>
        </w:rPr>
        <w:t>[</w:t>
      </w:r>
      <w:bookmarkStart w:id="35" w:name="BIB_preciado2005"/>
      <w:r w:rsidRPr="00A37EFF">
        <w:rPr>
          <w:sz w:val="18"/>
        </w:rPr>
        <w:t>7</w:t>
      </w:r>
      <w:bookmarkStart w:id="36" w:name="B4B_preciado2005"/>
      <w:bookmarkEnd w:id="35"/>
      <w:bookmarkEnd w:id="36"/>
      <w:r>
        <w:rPr>
          <w:sz w:val="18"/>
        </w:rPr>
        <w:t xml:space="preserve">] </w:t>
      </w:r>
      <w:r w:rsidRPr="00A37EFF">
        <w:rPr>
          <w:sz w:val="18"/>
        </w:rPr>
        <w:t xml:space="preserve">Preciado J C, Linaje M, Sanchez F, and Comai S. Necessity of methodologies to model rich internet applications. In </w:t>
      </w:r>
      <w:r w:rsidRPr="00A37EFF">
        <w:rPr>
          <w:i/>
          <w:sz w:val="18"/>
        </w:rPr>
        <w:t>Proceedings of the Seventh IEEE International Symposium on Web Site Evolution</w:t>
      </w:r>
      <w:r w:rsidRPr="00A37EFF">
        <w:rPr>
          <w:sz w:val="18"/>
        </w:rPr>
        <w:t xml:space="preserve">, WSE ’05, pages 7–13, Washington, DC, USA, 2005.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37" w:name="BIB_preciado2008"/>
      <w:r w:rsidRPr="00A37EFF">
        <w:rPr>
          <w:sz w:val="18"/>
        </w:rPr>
        <w:t>8</w:t>
      </w:r>
      <w:bookmarkStart w:id="38" w:name="B4B_preciado2008"/>
      <w:bookmarkEnd w:id="37"/>
      <w:bookmarkEnd w:id="38"/>
      <w:r>
        <w:rPr>
          <w:sz w:val="18"/>
        </w:rPr>
        <w:t xml:space="preserve">] </w:t>
      </w:r>
      <w:r w:rsidRPr="00A37EFF">
        <w:rPr>
          <w:sz w:val="18"/>
        </w:rPr>
        <w:t xml:space="preserve">Preciado J C, Linaje M, Morales-Chaparro R, Sanchez-Figueroa F, Zhang G, Kroiβ C, and Koch N. Designing rich internet applications combining </w:t>
      </w:r>
      <w:r w:rsidR="00FD6200" w:rsidRPr="00FD6200">
        <w:rPr>
          <w:i/>
          <w:sz w:val="18"/>
        </w:rPr>
        <w:t>UWE</w:t>
      </w:r>
      <w:r w:rsidRPr="00A37EFF">
        <w:rPr>
          <w:sz w:val="18"/>
        </w:rPr>
        <w:t xml:space="preserve"> and rux-method. In </w:t>
      </w:r>
      <w:r w:rsidRPr="00A37EFF">
        <w:rPr>
          <w:i/>
          <w:sz w:val="18"/>
        </w:rPr>
        <w:t>Proceedings of the 2008 Eighth International Conference on Web Engineering</w:t>
      </w:r>
      <w:r w:rsidRPr="00A37EFF">
        <w:rPr>
          <w:sz w:val="18"/>
        </w:rPr>
        <w:t xml:space="preserve">, ICWE ’08, pages 148–154,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39" w:name="BIB_machado2009"/>
      <w:r w:rsidRPr="00A37EFF">
        <w:rPr>
          <w:sz w:val="18"/>
        </w:rPr>
        <w:t>9</w:t>
      </w:r>
      <w:bookmarkStart w:id="40" w:name="B4B_machado2009"/>
      <w:bookmarkEnd w:id="39"/>
      <w:bookmarkEnd w:id="40"/>
      <w:r>
        <w:rPr>
          <w:sz w:val="18"/>
        </w:rPr>
        <w:t xml:space="preserve">] </w:t>
      </w:r>
      <w:r w:rsidRPr="00A37EFF">
        <w:rPr>
          <w:sz w:val="18"/>
        </w:rPr>
        <w:t xml:space="preserve">Machado L, Filho O, and Ribeiro J. </w:t>
      </w:r>
      <w:r w:rsidR="00FD6200" w:rsidRPr="00FD6200">
        <w:rPr>
          <w:i/>
          <w:sz w:val="18"/>
        </w:rPr>
        <w:t>UWE</w:t>
      </w:r>
      <w:r w:rsidRPr="00A37EFF">
        <w:rPr>
          <w:sz w:val="18"/>
        </w:rPr>
        <w:t xml:space="preserve">-r: an extension to a web engineering methodology for rich internet applications. </w:t>
      </w:r>
      <w:proofErr w:type="gramStart"/>
      <w:r w:rsidRPr="00A37EFF">
        <w:rPr>
          <w:i/>
          <w:sz w:val="18"/>
        </w:rPr>
        <w:t>WSEAS Trans. Info.</w:t>
      </w:r>
      <w:proofErr w:type="gramEnd"/>
      <w:r w:rsidRPr="00A37EFF">
        <w:rPr>
          <w:i/>
          <w:sz w:val="18"/>
        </w:rPr>
        <w:t xml:space="preserve"> Sci. and App.</w:t>
      </w:r>
      <w:r w:rsidRPr="00A37EFF">
        <w:rPr>
          <w:sz w:val="18"/>
        </w:rPr>
        <w:t>, 6(4):601–610, April 2009.</w:t>
      </w:r>
    </w:p>
    <w:p w:rsidR="00A37EFF" w:rsidRPr="00A37EFF" w:rsidRDefault="00A37EFF" w:rsidP="00776FA9">
      <w:pPr>
        <w:rPr>
          <w:sz w:val="18"/>
        </w:rPr>
      </w:pPr>
      <w:r w:rsidRPr="00A37EFF">
        <w:rPr>
          <w:sz w:val="18"/>
        </w:rPr>
        <w:t>[</w:t>
      </w:r>
      <w:bookmarkStart w:id="41" w:name="BIB_mariannebusch2009"/>
      <w:r w:rsidRPr="00A37EFF">
        <w:rPr>
          <w:sz w:val="18"/>
        </w:rPr>
        <w:t>10</w:t>
      </w:r>
      <w:bookmarkStart w:id="42" w:name="B4B_mariannebusch2009"/>
      <w:bookmarkEnd w:id="41"/>
      <w:bookmarkEnd w:id="42"/>
      <w:r>
        <w:rPr>
          <w:sz w:val="18"/>
        </w:rPr>
        <w:t xml:space="preserve">] </w:t>
      </w:r>
      <w:r w:rsidRPr="00A37EFF">
        <w:rPr>
          <w:sz w:val="18"/>
        </w:rPr>
        <w:t xml:space="preserve">Busch M and Koch N. Rich internet applications state-of-the-art. </w:t>
      </w:r>
      <w:proofErr w:type="gramStart"/>
      <w:r w:rsidRPr="00A37EFF">
        <w:rPr>
          <w:sz w:val="18"/>
        </w:rPr>
        <w:t>Technical report 0902, Programming and Software Engineering Unit (PST), Institute for Informatics, Ludwig-Maximilians-Universität München, Germany, December 2009.</w:t>
      </w:r>
      <w:proofErr w:type="gramEnd"/>
    </w:p>
    <w:p w:rsidR="00A37EFF" w:rsidRPr="00A37EFF" w:rsidRDefault="00A37EFF" w:rsidP="00776FA9">
      <w:pPr>
        <w:rPr>
          <w:sz w:val="18"/>
        </w:rPr>
      </w:pPr>
      <w:r w:rsidRPr="00A37EFF">
        <w:rPr>
          <w:sz w:val="18"/>
        </w:rPr>
        <w:lastRenderedPageBreak/>
        <w:t>[</w:t>
      </w:r>
      <w:bookmarkStart w:id="43" w:name="BIB_gonzalez2010"/>
      <w:r w:rsidRPr="00A37EFF">
        <w:rPr>
          <w:sz w:val="18"/>
        </w:rPr>
        <w:t>11</w:t>
      </w:r>
      <w:bookmarkStart w:id="44" w:name="B4B_gonzalez2010"/>
      <w:bookmarkEnd w:id="43"/>
      <w:bookmarkEnd w:id="44"/>
      <w:r>
        <w:rPr>
          <w:sz w:val="18"/>
        </w:rPr>
        <w:t xml:space="preserve">] </w:t>
      </w:r>
      <w:r w:rsidRPr="00A37EFF">
        <w:rPr>
          <w:sz w:val="18"/>
        </w:rPr>
        <w:t xml:space="preserve">González M, Casariego J, Bareiro J, Cernuzzi L, and Pastor O. Una propuesta </w:t>
      </w:r>
      <w:r w:rsidR="00452D76" w:rsidRPr="00452D76">
        <w:rPr>
          <w:i/>
          <w:sz w:val="18"/>
        </w:rPr>
        <w:t>MDA</w:t>
      </w:r>
      <w:r w:rsidRPr="00A37EFF">
        <w:rPr>
          <w:sz w:val="18"/>
        </w:rPr>
        <w:t xml:space="preserve"> para las perspectivas navegacional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rPr>
          <w:sz w:val="18"/>
        </w:rPr>
      </w:pPr>
      <w:r w:rsidRPr="00A37EFF">
        <w:rPr>
          <w:sz w:val="18"/>
        </w:rPr>
        <w:t>[</w:t>
      </w:r>
      <w:bookmarkStart w:id="45" w:name="BIB_gonzalez2011"/>
      <w:r w:rsidRPr="00A37EFF">
        <w:rPr>
          <w:sz w:val="18"/>
        </w:rPr>
        <w:t>12</w:t>
      </w:r>
      <w:bookmarkStart w:id="46" w:name="B4B_gonzalez2011"/>
      <w:bookmarkEnd w:id="45"/>
      <w:bookmarkEnd w:id="46"/>
      <w:r>
        <w:rPr>
          <w:sz w:val="18"/>
        </w:rPr>
        <w:t xml:space="preserve">] </w:t>
      </w:r>
      <w:r w:rsidRPr="00A37EFF">
        <w:rPr>
          <w:sz w:val="18"/>
        </w:rPr>
        <w:t xml:space="preserve">González M, Cernuzzi L, and Pastor O. Una aproximación para aplicaciones web: </w:t>
      </w:r>
      <w:r w:rsidR="00486433" w:rsidRPr="00486433">
        <w:rPr>
          <w:i/>
          <w:sz w:val="18"/>
        </w:rPr>
        <w:t>MoWebA</w:t>
      </w:r>
      <w:r w:rsidRPr="00A37EFF">
        <w:rPr>
          <w:sz w:val="18"/>
        </w:rPr>
        <w:t xml:space="preserve">. In </w:t>
      </w:r>
      <w:r w:rsidRPr="00A37EFF">
        <w:rPr>
          <w:i/>
          <w:sz w:val="18"/>
        </w:rPr>
        <w:t>XIV Congreso Iberoamericano en Software Engineering – CibSE</w:t>
      </w:r>
      <w:r w:rsidRPr="00A37EFF">
        <w:rPr>
          <w:sz w:val="18"/>
        </w:rPr>
        <w:t>, Río de Janeiro, Brasil, 2011.</w:t>
      </w:r>
    </w:p>
    <w:p w:rsidR="00A37EFF" w:rsidRPr="00A37EFF" w:rsidRDefault="00A37EFF" w:rsidP="00776FA9">
      <w:pPr>
        <w:rPr>
          <w:sz w:val="18"/>
        </w:rPr>
      </w:pPr>
      <w:r w:rsidRPr="00A37EFF">
        <w:rPr>
          <w:sz w:val="18"/>
        </w:rPr>
        <w:t>[</w:t>
      </w:r>
      <w:bookmarkStart w:id="47" w:name="BIB_urbieta2007"/>
      <w:r w:rsidRPr="00A37EFF">
        <w:rPr>
          <w:sz w:val="18"/>
        </w:rPr>
        <w:t>13</w:t>
      </w:r>
      <w:bookmarkStart w:id="48" w:name="B4B_urbieta2007"/>
      <w:bookmarkEnd w:id="47"/>
      <w:bookmarkEnd w:id="48"/>
      <w:r>
        <w:rPr>
          <w:sz w:val="18"/>
        </w:rPr>
        <w:t xml:space="preserve">] </w:t>
      </w:r>
      <w:r w:rsidRPr="00A37EFF">
        <w:rPr>
          <w:sz w:val="18"/>
        </w:rPr>
        <w:t xml:space="preserve">Urbieta M, Rossi G, Ginzburg J, and D. Schwabe. </w:t>
      </w:r>
      <w:proofErr w:type="gramStart"/>
      <w:r w:rsidRPr="00A37EFF">
        <w:rPr>
          <w:sz w:val="18"/>
        </w:rPr>
        <w:t>Designing the interface of rich internet applications.</w:t>
      </w:r>
      <w:proofErr w:type="gramEnd"/>
      <w:r w:rsidRPr="00A37EFF">
        <w:rPr>
          <w:sz w:val="18"/>
        </w:rPr>
        <w:t xml:space="preserve"> In </w:t>
      </w:r>
      <w:r w:rsidRPr="00A37EFF">
        <w:rPr>
          <w:i/>
          <w:sz w:val="18"/>
        </w:rPr>
        <w:t>Proceedings of the 2007 Latin American Web Conference</w:t>
      </w:r>
      <w:r w:rsidRPr="00A37EFF">
        <w:rPr>
          <w:sz w:val="18"/>
        </w:rPr>
        <w:t xml:space="preserve">, LA-WEB ’07, pages 144–153, Washington, DC, USA, 2007.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49" w:name="BIB_koch2009"/>
      <w:r w:rsidRPr="00A37EFF">
        <w:rPr>
          <w:sz w:val="18"/>
        </w:rPr>
        <w:t>14</w:t>
      </w:r>
      <w:bookmarkStart w:id="50" w:name="B4B_koch2009"/>
      <w:bookmarkEnd w:id="49"/>
      <w:bookmarkEnd w:id="50"/>
      <w:r>
        <w:rPr>
          <w:sz w:val="18"/>
        </w:rPr>
        <w:t xml:space="preserve">] </w:t>
      </w:r>
      <w:r w:rsidRPr="00A37EFF">
        <w:rPr>
          <w:sz w:val="18"/>
        </w:rPr>
        <w:t xml:space="preserve">Koch N, Pigerl M, Zhang G, and Morozova T. Patterns for the model-based development of rias. In </w:t>
      </w:r>
      <w:r w:rsidRPr="00A37EFF">
        <w:rPr>
          <w:i/>
          <w:sz w:val="18"/>
        </w:rPr>
        <w:t>Proceedings of the 9th International Conference on Web Engineering</w:t>
      </w:r>
      <w:r w:rsidRPr="00A37EFF">
        <w:rPr>
          <w:sz w:val="18"/>
        </w:rPr>
        <w:t xml:space="preserve">, ICWE ’9, pages 283–291, Berlin, Heidelberg, 2009. </w:t>
      </w:r>
      <w:proofErr w:type="gramStart"/>
      <w:r w:rsidRPr="00A37EFF">
        <w:rPr>
          <w:sz w:val="18"/>
        </w:rPr>
        <w:t>Springer-Verlag.</w:t>
      </w:r>
      <w:proofErr w:type="gramEnd"/>
    </w:p>
    <w:p w:rsidR="00A37EFF" w:rsidRPr="00A37EFF" w:rsidRDefault="00A37EFF" w:rsidP="00776FA9">
      <w:pPr>
        <w:rPr>
          <w:sz w:val="18"/>
        </w:rPr>
      </w:pPr>
      <w:r w:rsidRPr="00A37EFF">
        <w:rPr>
          <w:sz w:val="18"/>
        </w:rPr>
        <w:t>[</w:t>
      </w:r>
      <w:bookmarkStart w:id="51" w:name="BIB_fraternali2010"/>
      <w:r w:rsidRPr="00A37EFF">
        <w:rPr>
          <w:sz w:val="18"/>
        </w:rPr>
        <w:t>15</w:t>
      </w:r>
      <w:bookmarkStart w:id="52" w:name="B4B_fraternali2010"/>
      <w:bookmarkEnd w:id="51"/>
      <w:bookmarkEnd w:id="52"/>
      <w:r>
        <w:rPr>
          <w:sz w:val="18"/>
        </w:rPr>
        <w:t xml:space="preserve">] </w:t>
      </w:r>
      <w:r w:rsidRPr="00A37EFF">
        <w:rPr>
          <w:sz w:val="18"/>
        </w:rPr>
        <w:t xml:space="preserve">Fraternali P, Comai S, Bozzon A, and Carughi G T. Engineering rich internet applications with a model-driven approach. </w:t>
      </w:r>
      <w:r w:rsidRPr="00A37EFF">
        <w:rPr>
          <w:i/>
          <w:sz w:val="18"/>
        </w:rPr>
        <w:t>ACM Trans. Web</w:t>
      </w:r>
      <w:r w:rsidRPr="00A37EFF">
        <w:rPr>
          <w:sz w:val="18"/>
        </w:rPr>
        <w:t>, 4(2):7:1–7:47, April 2010.</w:t>
      </w:r>
    </w:p>
    <w:p w:rsidR="00A37EFF" w:rsidRPr="00A37EFF" w:rsidRDefault="00A37EFF" w:rsidP="00776FA9">
      <w:pPr>
        <w:rPr>
          <w:sz w:val="18"/>
        </w:rPr>
      </w:pPr>
      <w:r w:rsidRPr="00A37EFF">
        <w:rPr>
          <w:sz w:val="18"/>
        </w:rPr>
        <w:t>[</w:t>
      </w:r>
      <w:bookmarkStart w:id="53" w:name="BIB_p2012"/>
      <w:r w:rsidRPr="00A37EFF">
        <w:rPr>
          <w:sz w:val="18"/>
        </w:rPr>
        <w:t>16</w:t>
      </w:r>
      <w:bookmarkStart w:id="54" w:name="B4B_p2012"/>
      <w:bookmarkEnd w:id="53"/>
      <w:bookmarkEnd w:id="54"/>
      <w:r>
        <w:rPr>
          <w:sz w:val="18"/>
        </w:rPr>
        <w:t xml:space="preserve">] </w:t>
      </w:r>
      <w:r w:rsidRPr="00A37EFF">
        <w:rPr>
          <w:sz w:val="18"/>
        </w:rPr>
        <w:t xml:space="preserve">Runeson P, Höst M, Rainer A, and Regnell B. </w:t>
      </w:r>
      <w:r w:rsidRPr="00A37EFF">
        <w:rPr>
          <w:i/>
          <w:sz w:val="18"/>
        </w:rPr>
        <w:t>CASE STUDY RESEARCH IN SOFTWARE ENGENEERING. Guidelines and Examples</w:t>
      </w:r>
      <w:r w:rsidRPr="00A37EFF">
        <w:rPr>
          <w:sz w:val="18"/>
        </w:rPr>
        <w:t>, ISBN 978-1118104354. Jhon Wiley &amp; Sons</w:t>
      </w:r>
      <w:proofErr w:type="gramStart"/>
      <w:r w:rsidRPr="00A37EFF">
        <w:rPr>
          <w:sz w:val="18"/>
        </w:rPr>
        <w:t>,Inc</w:t>
      </w:r>
      <w:proofErr w:type="gramEnd"/>
      <w:r w:rsidRPr="00A37EFF">
        <w:rPr>
          <w:sz w:val="18"/>
        </w:rPr>
        <w:t>, Hoboken, New Jersey, 2012.</w:t>
      </w:r>
    </w:p>
    <w:p w:rsidR="00A37EFF" w:rsidRPr="00A37EFF" w:rsidRDefault="00A37EFF" w:rsidP="00776FA9">
      <w:pPr>
        <w:rPr>
          <w:sz w:val="18"/>
        </w:rPr>
      </w:pPr>
      <w:r w:rsidRPr="00A37EFF">
        <w:rPr>
          <w:sz w:val="18"/>
        </w:rPr>
        <w:t>[</w:t>
      </w:r>
      <w:bookmarkStart w:id="55" w:name="BIB_melia2008"/>
      <w:r w:rsidRPr="00A37EFF">
        <w:rPr>
          <w:sz w:val="18"/>
        </w:rPr>
        <w:t>17</w:t>
      </w:r>
      <w:bookmarkStart w:id="56" w:name="B4B_melia2008"/>
      <w:bookmarkEnd w:id="55"/>
      <w:bookmarkEnd w:id="56"/>
      <w:r>
        <w:rPr>
          <w:sz w:val="18"/>
        </w:rPr>
        <w:t xml:space="preserve">] </w:t>
      </w:r>
      <w:r w:rsidRPr="00A37EFF">
        <w:rPr>
          <w:sz w:val="18"/>
        </w:rPr>
        <w:t xml:space="preserve">Meliá S, Gómez J, Pérez S, and Dáz O. </w:t>
      </w:r>
      <w:proofErr w:type="gramStart"/>
      <w:r w:rsidRPr="00A37EFF">
        <w:rPr>
          <w:sz w:val="18"/>
        </w:rPr>
        <w:t>A model-driven development for gwt-based rich internet applications with ooh4ria.</w:t>
      </w:r>
      <w:proofErr w:type="gramEnd"/>
      <w:r w:rsidRPr="00A37EFF">
        <w:rPr>
          <w:sz w:val="18"/>
        </w:rPr>
        <w:t xml:space="preserve"> In </w:t>
      </w:r>
      <w:r w:rsidRPr="00A37EFF">
        <w:rPr>
          <w:i/>
          <w:sz w:val="18"/>
        </w:rPr>
        <w:t>Proceedings of the 2008 Eighth International Conference on Web Engineering</w:t>
      </w:r>
      <w:r w:rsidRPr="00A37EFF">
        <w:rPr>
          <w:sz w:val="18"/>
        </w:rPr>
        <w:t xml:space="preserve">, ICWE ’08, pages 13–23,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57" w:name="BIB_sv2008"/>
      <w:r w:rsidRPr="00A37EFF">
        <w:rPr>
          <w:sz w:val="18"/>
        </w:rPr>
        <w:t>18</w:t>
      </w:r>
      <w:bookmarkStart w:id="58" w:name="B4B_sv2008"/>
      <w:bookmarkEnd w:id="57"/>
      <w:bookmarkEnd w:id="58"/>
      <w:r w:rsidRPr="00A37EFF">
        <w:rPr>
          <w:sz w:val="18"/>
        </w:rPr>
        <w:t>]</w:t>
      </w:r>
      <w:r>
        <w:rPr>
          <w:sz w:val="18"/>
        </w:rPr>
        <w:t xml:space="preserve"> </w:t>
      </w:r>
      <w:r w:rsidRPr="00A37EFF">
        <w:rPr>
          <w:sz w:val="18"/>
        </w:rPr>
        <w:t xml:space="preserve">Vahid Gharavi S V. Model-driven development of </w:t>
      </w:r>
      <w:r w:rsidR="00486433" w:rsidRPr="00486433">
        <w:rPr>
          <w:i/>
          <w:sz w:val="18"/>
        </w:rPr>
        <w:t>Ajax</w:t>
      </w:r>
      <w:r w:rsidRPr="00A37EFF">
        <w:rPr>
          <w:sz w:val="18"/>
        </w:rPr>
        <w:t xml:space="preserve"> web applications. </w:t>
      </w:r>
      <w:proofErr w:type="gramStart"/>
      <w:r w:rsidRPr="00A37EFF">
        <w:rPr>
          <w:sz w:val="18"/>
        </w:rPr>
        <w:t>Master’s thesis, Faculty EEMCS, Delft University of Technology, September 2008.</w:t>
      </w:r>
      <w:proofErr w:type="gramEnd"/>
    </w:p>
    <w:bookmarkEnd w:id="22"/>
    <w:p w:rsidR="00A37EFF" w:rsidRPr="00A37EFF" w:rsidRDefault="00A37EFF" w:rsidP="00776FA9"/>
    <w:sectPr w:rsidR="00A37EFF" w:rsidRPr="00A37EFF" w:rsidSect="0014555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A45" w:rsidRDefault="00506A45" w:rsidP="00776FA9">
      <w:pPr>
        <w:spacing w:line="240" w:lineRule="auto"/>
      </w:pPr>
      <w:r>
        <w:separator/>
      </w:r>
    </w:p>
  </w:endnote>
  <w:endnote w:type="continuationSeparator" w:id="0">
    <w:p w:rsidR="00506A45" w:rsidRDefault="00506A45" w:rsidP="00776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Times-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A45" w:rsidRDefault="00506A45" w:rsidP="00776FA9">
      <w:pPr>
        <w:spacing w:line="240" w:lineRule="auto"/>
      </w:pPr>
      <w:r>
        <w:separator/>
      </w:r>
    </w:p>
  </w:footnote>
  <w:footnote w:type="continuationSeparator" w:id="0">
    <w:p w:rsidR="00506A45" w:rsidRDefault="00506A45" w:rsidP="00776FA9">
      <w:pPr>
        <w:spacing w:line="240" w:lineRule="auto"/>
      </w:pPr>
      <w:r>
        <w:continuationSeparator/>
      </w:r>
    </w:p>
  </w:footnote>
  <w:footnote w:id="1">
    <w:p w:rsidR="00B47E9B" w:rsidRPr="009660AB" w:rsidRDefault="00B47E9B" w:rsidP="00776FA9">
      <w:pPr>
        <w:pStyle w:val="Textonotapie"/>
        <w:rPr>
          <w:rFonts w:cstheme="minorHAnsi"/>
          <w:b/>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Object Management Group:</w:t>
      </w:r>
      <w:r>
        <w:rPr>
          <w:rFonts w:cstheme="minorHAnsi"/>
          <w:b/>
          <w:sz w:val="14"/>
        </w:rPr>
        <w:t xml:space="preserve"> </w:t>
      </w:r>
      <w:hyperlink r:id="rId1" w:history="1">
        <w:r w:rsidRPr="009660AB">
          <w:rPr>
            <w:rStyle w:val="Hipervnculo"/>
            <w:rFonts w:cstheme="minorHAnsi"/>
            <w:color w:val="000000" w:themeColor="text1"/>
            <w:sz w:val="14"/>
          </w:rPr>
          <w:t>http://www.omg.org/</w:t>
        </w:r>
      </w:hyperlink>
      <w:r w:rsidRPr="009660AB">
        <w:rPr>
          <w:rFonts w:cstheme="minorHAnsi"/>
        </w:rPr>
        <w:t xml:space="preserve"> </w:t>
      </w:r>
      <w:r w:rsidRPr="009660AB">
        <w:rPr>
          <w:rFonts w:cstheme="minorHAnsi"/>
          <w:sz w:val="14"/>
        </w:rPr>
        <w:t>2015</w:t>
      </w:r>
    </w:p>
  </w:footnote>
  <w:footnote w:id="2">
    <w:p w:rsidR="00B47E9B" w:rsidRPr="009660AB" w:rsidRDefault="00B47E9B"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B47E9B" w:rsidRPr="00E73253" w:rsidRDefault="00B47E9B" w:rsidP="00776FA9">
      <w:pPr>
        <w:pStyle w:val="Textonotapie"/>
        <w:rPr>
          <w:sz w:val="16"/>
          <w:u w:val="single"/>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Model Driven Architecture:</w:t>
      </w:r>
      <w:r w:rsidRPr="009660AB">
        <w:rPr>
          <w:rFonts w:cstheme="minorHAnsi"/>
          <w:sz w:val="14"/>
        </w:rPr>
        <w:t xml:space="preserve"> </w:t>
      </w:r>
      <w:hyperlink r:id="rId2" w:history="1">
        <w:r w:rsidRPr="009660AB">
          <w:rPr>
            <w:rStyle w:val="Hipervnculo"/>
            <w:rFonts w:cstheme="minorHAnsi"/>
            <w:color w:val="000000" w:themeColor="text1"/>
            <w:sz w:val="14"/>
          </w:rPr>
          <w:t>http://www.omg.org/mda/</w:t>
        </w:r>
      </w:hyperlink>
      <w:r w:rsidRPr="009660AB">
        <w:rPr>
          <w:rFonts w:cstheme="minorHAnsi"/>
        </w:rPr>
        <w:t xml:space="preserve"> </w:t>
      </w:r>
      <w:r w:rsidRPr="00B3337D">
        <w:rPr>
          <w:rFonts w:cstheme="minorHAnsi"/>
          <w:sz w:val="14"/>
        </w:rPr>
        <w:t>2015</w:t>
      </w:r>
    </w:p>
  </w:footnote>
  <w:footnote w:id="4">
    <w:p w:rsidR="00B47E9B" w:rsidRPr="003C01C1" w:rsidRDefault="00B47E9B" w:rsidP="00776FA9">
      <w:pPr>
        <w:pStyle w:val="Textonotapie"/>
        <w:rPr>
          <w:b/>
          <w:bCs/>
          <w:color w:val="000000" w:themeColor="text1"/>
          <w:sz w:val="14"/>
        </w:rPr>
      </w:pPr>
      <w:r w:rsidRPr="00FE7AEC">
        <w:rPr>
          <w:rStyle w:val="Refdenotaalpie"/>
          <w:color w:val="000000" w:themeColor="text1"/>
          <w:sz w:val="14"/>
        </w:rPr>
        <w:footnoteRef/>
      </w:r>
      <w:r w:rsidRPr="003C01C1">
        <w:rPr>
          <w:color w:val="000000" w:themeColor="text1"/>
          <w:sz w:val="14"/>
        </w:rPr>
        <w:t xml:space="preserve"> </w:t>
      </w:r>
      <w:r w:rsidRPr="003C01C1">
        <w:rPr>
          <w:b/>
          <w:bCs/>
          <w:color w:val="000000" w:themeColor="text1"/>
          <w:sz w:val="14"/>
        </w:rPr>
        <w:t>jQuery UI 1.11 API Documentation:</w:t>
      </w:r>
      <w:r w:rsidRPr="003C01C1">
        <w:rPr>
          <w:color w:val="000000" w:themeColor="text1"/>
          <w:sz w:val="14"/>
        </w:rPr>
        <w:t xml:space="preserve"> </w:t>
      </w:r>
      <w:hyperlink r:id="rId3" w:history="1">
        <w:r w:rsidRPr="003C01C1">
          <w:rPr>
            <w:rStyle w:val="Hipervnculo"/>
            <w:color w:val="000000" w:themeColor="text1"/>
            <w:sz w:val="14"/>
          </w:rPr>
          <w:t>http://api.jqueryui.com/</w:t>
        </w:r>
      </w:hyperlink>
      <w:r w:rsidRPr="003C01C1">
        <w:rPr>
          <w:color w:val="000000" w:themeColor="text1"/>
          <w:sz w:val="14"/>
        </w:rPr>
        <w:t xml:space="preserve"> 2015</w:t>
      </w:r>
    </w:p>
  </w:footnote>
  <w:footnote w:id="5">
    <w:p w:rsidR="00B47E9B" w:rsidRPr="00D56AEE" w:rsidRDefault="00B47E9B" w:rsidP="00776FA9">
      <w:pPr>
        <w:pStyle w:val="Textonotapie"/>
        <w:rPr>
          <w:color w:val="000000" w:themeColor="text1"/>
          <w:sz w:val="14"/>
        </w:rPr>
      </w:pPr>
      <w:r w:rsidRPr="00D56AEE">
        <w:rPr>
          <w:rStyle w:val="Refdenotaalpie"/>
          <w:color w:val="000000" w:themeColor="text1"/>
          <w:sz w:val="14"/>
        </w:rPr>
        <w:footnoteRef/>
      </w:r>
      <w:r w:rsidRPr="00D56AEE">
        <w:rPr>
          <w:color w:val="000000" w:themeColor="text1"/>
          <w:sz w:val="14"/>
        </w:rPr>
        <w:t xml:space="preserve"> </w:t>
      </w:r>
      <w:r w:rsidRPr="00D56AEE">
        <w:rPr>
          <w:b/>
          <w:color w:val="000000" w:themeColor="text1"/>
          <w:sz w:val="14"/>
        </w:rPr>
        <w:t>jQuery Validation Plugin:</w:t>
      </w:r>
      <w:r w:rsidRPr="00D56AEE">
        <w:rPr>
          <w:color w:val="000000" w:themeColor="text1"/>
          <w:sz w:val="14"/>
        </w:rPr>
        <w:t xml:space="preserve"> </w:t>
      </w:r>
      <w:hyperlink r:id="rId4" w:history="1">
        <w:r w:rsidRPr="00D56AEE">
          <w:rPr>
            <w:rStyle w:val="Hipervnculo"/>
            <w:color w:val="000000" w:themeColor="text1"/>
            <w:sz w:val="14"/>
          </w:rPr>
          <w:t>http://jqueryvalidation.org/</w:t>
        </w:r>
      </w:hyperlink>
      <w:r w:rsidRPr="00D56AEE">
        <w:rPr>
          <w:color w:val="000000" w:themeColor="text1"/>
          <w:sz w:val="14"/>
        </w:rPr>
        <w:t xml:space="preserve"> 2015</w:t>
      </w:r>
    </w:p>
  </w:footnote>
  <w:footnote w:id="6">
    <w:p w:rsidR="00B47E9B" w:rsidRPr="009F0D3D" w:rsidRDefault="00B47E9B">
      <w:pPr>
        <w:pStyle w:val="Textonotapie"/>
        <w:rPr>
          <w:color w:val="000000" w:themeColor="text1"/>
          <w:sz w:val="14"/>
        </w:rPr>
      </w:pPr>
      <w:r w:rsidRPr="009F0D3D">
        <w:rPr>
          <w:rStyle w:val="Refdenotaalpie"/>
          <w:b/>
          <w:color w:val="000000" w:themeColor="text1"/>
          <w:sz w:val="14"/>
        </w:rPr>
        <w:footnoteRef/>
      </w:r>
      <w:r w:rsidRPr="009F0D3D">
        <w:rPr>
          <w:b/>
          <w:color w:val="000000" w:themeColor="text1"/>
          <w:sz w:val="14"/>
        </w:rPr>
        <w:t>List of Ajax</w:t>
      </w:r>
      <w:r>
        <w:rPr>
          <w:b/>
          <w:color w:val="000000" w:themeColor="text1"/>
          <w:sz w:val="14"/>
        </w:rPr>
        <w:t xml:space="preserve"> </w:t>
      </w:r>
      <w:r w:rsidRPr="00B25EDB">
        <w:rPr>
          <w:b/>
          <w:color w:val="000000" w:themeColor="text1"/>
          <w:sz w:val="14"/>
        </w:rPr>
        <w:t xml:space="preserve">frameworks </w:t>
      </w:r>
      <w:r w:rsidRPr="009F0D3D">
        <w:rPr>
          <w:b/>
          <w:color w:val="000000" w:themeColor="text1"/>
          <w:sz w:val="14"/>
        </w:rPr>
        <w:t>:</w:t>
      </w:r>
      <w:r w:rsidRPr="009F0D3D">
        <w:rPr>
          <w:color w:val="000000" w:themeColor="text1"/>
          <w:sz w:val="14"/>
        </w:rPr>
        <w:t xml:space="preserve"> </w:t>
      </w:r>
      <w:hyperlink r:id="rId5" w:history="1">
        <w:r w:rsidRPr="009F0D3D">
          <w:rPr>
            <w:rStyle w:val="Hipervnculo"/>
            <w:color w:val="000000" w:themeColor="text1"/>
            <w:sz w:val="14"/>
          </w:rPr>
          <w:t>https://en.wikipedia.org/wiki/List_of_Ajax_frameworks</w:t>
        </w:r>
      </w:hyperlink>
      <w:r w:rsidRPr="009F0D3D">
        <w:rPr>
          <w:color w:val="000000" w:themeColor="text1"/>
          <w:sz w:val="14"/>
        </w:rPr>
        <w:t xml:space="preserve"> 2015</w:t>
      </w:r>
    </w:p>
  </w:footnote>
  <w:footnote w:id="7">
    <w:p w:rsidR="00B47E9B" w:rsidRPr="008E6977" w:rsidRDefault="00B47E9B"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Magic: </w:t>
      </w:r>
      <w:hyperlink r:id="rId6"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B47E9B" w:rsidRPr="00AF6064" w:rsidRDefault="00B47E9B" w:rsidP="00776FA9">
      <w:pPr>
        <w:pStyle w:val="Textonotapie"/>
        <w:rPr>
          <w:color w:val="000000" w:themeColor="text1"/>
        </w:rPr>
      </w:pPr>
      <w:r w:rsidRPr="00AF6064">
        <w:rPr>
          <w:rStyle w:val="Refdenotaalpie"/>
          <w:b/>
          <w:color w:val="000000" w:themeColor="text1"/>
          <w:sz w:val="14"/>
        </w:rPr>
        <w:footnoteRef/>
      </w:r>
      <w:r w:rsidRPr="00AF6064">
        <w:rPr>
          <w:b/>
          <w:color w:val="000000" w:themeColor="text1"/>
          <w:sz w:val="14"/>
        </w:rPr>
        <w:t xml:space="preserve"> Eclipse Modelling Framwwork</w:t>
      </w:r>
      <w:r w:rsidRPr="00AF6064">
        <w:rPr>
          <w:b/>
          <w:color w:val="000000" w:themeColor="text1"/>
          <w:sz w:val="14"/>
          <w:szCs w:val="14"/>
        </w:rPr>
        <w:t>:</w:t>
      </w:r>
      <w:r w:rsidRPr="00AF6064">
        <w:rPr>
          <w:color w:val="000000" w:themeColor="text1"/>
          <w:sz w:val="14"/>
          <w:szCs w:val="14"/>
        </w:rPr>
        <w:t xml:space="preserve"> </w:t>
      </w:r>
      <w:hyperlink r:id="rId7" w:history="1">
        <w:r w:rsidRPr="00AF6064">
          <w:rPr>
            <w:rStyle w:val="Hipervnculo"/>
            <w:color w:val="000000" w:themeColor="text1"/>
            <w:sz w:val="14"/>
            <w:szCs w:val="14"/>
          </w:rPr>
          <w:t>https://www.eclipse.org/modeling/emf</w:t>
        </w:r>
      </w:hyperlink>
      <w:r w:rsidRPr="00AF6064">
        <w:rPr>
          <w:color w:val="000000" w:themeColor="text1"/>
          <w:sz w:val="14"/>
          <w:szCs w:val="14"/>
        </w:rPr>
        <w:t xml:space="preserve"> </w:t>
      </w:r>
      <w:r w:rsidRPr="00AF6064">
        <w:rPr>
          <w:color w:val="000000" w:themeColor="text1"/>
          <w:sz w:val="14"/>
        </w:rPr>
        <w:t>2015</w:t>
      </w:r>
    </w:p>
  </w:footnote>
  <w:footnote w:id="9">
    <w:p w:rsidR="00B47E9B" w:rsidRPr="00E44923" w:rsidRDefault="00B47E9B"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r w:rsidRPr="00E44923">
        <w:rPr>
          <w:b/>
          <w:color w:val="000000" w:themeColor="text1"/>
          <w:sz w:val="14"/>
        </w:rPr>
        <w:t>Acceleo:</w:t>
      </w:r>
      <w:r w:rsidRPr="00E44923">
        <w:rPr>
          <w:color w:val="000000" w:themeColor="text1"/>
          <w:sz w:val="14"/>
        </w:rPr>
        <w:t xml:space="preserve"> </w:t>
      </w:r>
      <w:hyperlink r:id="rId8"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B47E9B" w:rsidRPr="00B44222" w:rsidRDefault="00B47E9B"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r w:rsidRPr="00E44923">
        <w:rPr>
          <w:b/>
          <w:color w:val="000000" w:themeColor="text1"/>
          <w:sz w:val="14"/>
        </w:rPr>
        <w:t>Ecore:</w:t>
      </w:r>
      <w:r w:rsidRPr="00E44923">
        <w:rPr>
          <w:color w:val="000000" w:themeColor="text1"/>
          <w:sz w:val="14"/>
        </w:rPr>
        <w:t xml:space="preserve"> Metamodelo nativo que forma parte del core del EMF para describir a l</w:t>
      </w:r>
      <w:r w:rsidRPr="00B44222">
        <w:rPr>
          <w:color w:val="000000" w:themeColor="text1"/>
          <w:sz w:val="14"/>
        </w:rPr>
        <w:t>os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2"/>
  </w:num>
  <w:num w:numId="2">
    <w:abstractNumId w:val="13"/>
  </w:num>
  <w:num w:numId="3">
    <w:abstractNumId w:val="17"/>
  </w:num>
  <w:num w:numId="4">
    <w:abstractNumId w:val="10"/>
  </w:num>
  <w:num w:numId="5">
    <w:abstractNumId w:val="15"/>
  </w:num>
  <w:num w:numId="6">
    <w:abstractNumId w:val="16"/>
  </w:num>
  <w:num w:numId="7">
    <w:abstractNumId w:val="18"/>
  </w:num>
  <w:num w:numId="8">
    <w:abstractNumId w:val="14"/>
  </w:num>
  <w:num w:numId="9">
    <w:abstractNumId w:val="9"/>
  </w:num>
  <w:num w:numId="10">
    <w:abstractNumId w:val="8"/>
  </w:num>
  <w:num w:numId="11">
    <w:abstractNumId w:val="1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FA9"/>
    <w:rsid w:val="00017A9C"/>
    <w:rsid w:val="0002187C"/>
    <w:rsid w:val="000377F5"/>
    <w:rsid w:val="00037DF5"/>
    <w:rsid w:val="00074C0C"/>
    <w:rsid w:val="00076597"/>
    <w:rsid w:val="000903C5"/>
    <w:rsid w:val="0009203D"/>
    <w:rsid w:val="000A0950"/>
    <w:rsid w:val="000A2B60"/>
    <w:rsid w:val="000C5E0E"/>
    <w:rsid w:val="000E4941"/>
    <w:rsid w:val="000F06DB"/>
    <w:rsid w:val="00116C49"/>
    <w:rsid w:val="00117621"/>
    <w:rsid w:val="0012099F"/>
    <w:rsid w:val="00134BC5"/>
    <w:rsid w:val="0014555A"/>
    <w:rsid w:val="0014767A"/>
    <w:rsid w:val="001603AD"/>
    <w:rsid w:val="001617FC"/>
    <w:rsid w:val="001623BC"/>
    <w:rsid w:val="00187D8E"/>
    <w:rsid w:val="001A32A4"/>
    <w:rsid w:val="001D1D41"/>
    <w:rsid w:val="001E0546"/>
    <w:rsid w:val="00200203"/>
    <w:rsid w:val="00226537"/>
    <w:rsid w:val="0025152F"/>
    <w:rsid w:val="002671CA"/>
    <w:rsid w:val="002807D4"/>
    <w:rsid w:val="00283008"/>
    <w:rsid w:val="002A2DDC"/>
    <w:rsid w:val="002A313A"/>
    <w:rsid w:val="002A5DB3"/>
    <w:rsid w:val="002B2092"/>
    <w:rsid w:val="002B671C"/>
    <w:rsid w:val="002C5948"/>
    <w:rsid w:val="002E126F"/>
    <w:rsid w:val="002E3634"/>
    <w:rsid w:val="002E65BB"/>
    <w:rsid w:val="002E76E4"/>
    <w:rsid w:val="002F0FCB"/>
    <w:rsid w:val="0033527B"/>
    <w:rsid w:val="00344343"/>
    <w:rsid w:val="003664AB"/>
    <w:rsid w:val="00392F83"/>
    <w:rsid w:val="003A0A99"/>
    <w:rsid w:val="003A4460"/>
    <w:rsid w:val="003A5AA6"/>
    <w:rsid w:val="003B1CBD"/>
    <w:rsid w:val="003C0584"/>
    <w:rsid w:val="003D4207"/>
    <w:rsid w:val="003D5B69"/>
    <w:rsid w:val="003F2BD2"/>
    <w:rsid w:val="003F45C7"/>
    <w:rsid w:val="00407A91"/>
    <w:rsid w:val="00413AB0"/>
    <w:rsid w:val="00452D76"/>
    <w:rsid w:val="004724FE"/>
    <w:rsid w:val="00481893"/>
    <w:rsid w:val="00486433"/>
    <w:rsid w:val="004A2A2B"/>
    <w:rsid w:val="004D1869"/>
    <w:rsid w:val="00501D5E"/>
    <w:rsid w:val="005027B0"/>
    <w:rsid w:val="00506A45"/>
    <w:rsid w:val="00540783"/>
    <w:rsid w:val="0055175D"/>
    <w:rsid w:val="00565A41"/>
    <w:rsid w:val="00566661"/>
    <w:rsid w:val="005C2B88"/>
    <w:rsid w:val="005D08ED"/>
    <w:rsid w:val="005D27F9"/>
    <w:rsid w:val="005D7DDD"/>
    <w:rsid w:val="005E5D4F"/>
    <w:rsid w:val="005F224B"/>
    <w:rsid w:val="00601A3A"/>
    <w:rsid w:val="0060534C"/>
    <w:rsid w:val="00637C63"/>
    <w:rsid w:val="00660472"/>
    <w:rsid w:val="006801FB"/>
    <w:rsid w:val="00693361"/>
    <w:rsid w:val="006D5E2C"/>
    <w:rsid w:val="006F252B"/>
    <w:rsid w:val="006F775F"/>
    <w:rsid w:val="007400FA"/>
    <w:rsid w:val="00757B38"/>
    <w:rsid w:val="007618C6"/>
    <w:rsid w:val="00764C93"/>
    <w:rsid w:val="00770DB8"/>
    <w:rsid w:val="007716CF"/>
    <w:rsid w:val="00776FA9"/>
    <w:rsid w:val="0078213C"/>
    <w:rsid w:val="007A69C7"/>
    <w:rsid w:val="00805621"/>
    <w:rsid w:val="00861A9E"/>
    <w:rsid w:val="00875F8F"/>
    <w:rsid w:val="00876A3F"/>
    <w:rsid w:val="00881408"/>
    <w:rsid w:val="00895A54"/>
    <w:rsid w:val="008A5ACD"/>
    <w:rsid w:val="008B2195"/>
    <w:rsid w:val="008C0F08"/>
    <w:rsid w:val="008D017D"/>
    <w:rsid w:val="008E0EC4"/>
    <w:rsid w:val="008E2A1F"/>
    <w:rsid w:val="0091254C"/>
    <w:rsid w:val="00923794"/>
    <w:rsid w:val="00931F45"/>
    <w:rsid w:val="00934A09"/>
    <w:rsid w:val="0095118A"/>
    <w:rsid w:val="0096739B"/>
    <w:rsid w:val="0099161E"/>
    <w:rsid w:val="00994ABE"/>
    <w:rsid w:val="009A04BF"/>
    <w:rsid w:val="009F0D3D"/>
    <w:rsid w:val="009F3E64"/>
    <w:rsid w:val="00A06257"/>
    <w:rsid w:val="00A32736"/>
    <w:rsid w:val="00A36CE1"/>
    <w:rsid w:val="00A37EFF"/>
    <w:rsid w:val="00A41B34"/>
    <w:rsid w:val="00A531A5"/>
    <w:rsid w:val="00A9524F"/>
    <w:rsid w:val="00AB0937"/>
    <w:rsid w:val="00AB50A0"/>
    <w:rsid w:val="00AB61FA"/>
    <w:rsid w:val="00AB722A"/>
    <w:rsid w:val="00AC2D60"/>
    <w:rsid w:val="00AD479F"/>
    <w:rsid w:val="00AE17AB"/>
    <w:rsid w:val="00AF2D60"/>
    <w:rsid w:val="00B073C4"/>
    <w:rsid w:val="00B1732E"/>
    <w:rsid w:val="00B25EDB"/>
    <w:rsid w:val="00B4503E"/>
    <w:rsid w:val="00B47E9B"/>
    <w:rsid w:val="00B74B70"/>
    <w:rsid w:val="00B80D6F"/>
    <w:rsid w:val="00BC4BE3"/>
    <w:rsid w:val="00BD46CB"/>
    <w:rsid w:val="00C30183"/>
    <w:rsid w:val="00C35BEF"/>
    <w:rsid w:val="00C35C8D"/>
    <w:rsid w:val="00C92E10"/>
    <w:rsid w:val="00C9347F"/>
    <w:rsid w:val="00C95A41"/>
    <w:rsid w:val="00CC758A"/>
    <w:rsid w:val="00CE477A"/>
    <w:rsid w:val="00CE76B2"/>
    <w:rsid w:val="00D1234E"/>
    <w:rsid w:val="00D21F11"/>
    <w:rsid w:val="00D262F9"/>
    <w:rsid w:val="00D272DA"/>
    <w:rsid w:val="00D32DED"/>
    <w:rsid w:val="00D51855"/>
    <w:rsid w:val="00D54820"/>
    <w:rsid w:val="00D55BDC"/>
    <w:rsid w:val="00D61046"/>
    <w:rsid w:val="00D80DA5"/>
    <w:rsid w:val="00D81217"/>
    <w:rsid w:val="00D83E06"/>
    <w:rsid w:val="00DA5A72"/>
    <w:rsid w:val="00DA5A77"/>
    <w:rsid w:val="00DB05A5"/>
    <w:rsid w:val="00DC4312"/>
    <w:rsid w:val="00DD5F16"/>
    <w:rsid w:val="00DE2E82"/>
    <w:rsid w:val="00E0301A"/>
    <w:rsid w:val="00E045E9"/>
    <w:rsid w:val="00E10D3B"/>
    <w:rsid w:val="00E364FA"/>
    <w:rsid w:val="00E41926"/>
    <w:rsid w:val="00E60362"/>
    <w:rsid w:val="00E8166A"/>
    <w:rsid w:val="00EA0167"/>
    <w:rsid w:val="00EA3D50"/>
    <w:rsid w:val="00EA6F4C"/>
    <w:rsid w:val="00EB20AE"/>
    <w:rsid w:val="00EE5D6A"/>
    <w:rsid w:val="00F05242"/>
    <w:rsid w:val="00F97BA9"/>
    <w:rsid w:val="00FB74B5"/>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6"/>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6"/>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clipse.org/acceleo" TargetMode="External"/><Relationship Id="rId3" Type="http://schemas.openxmlformats.org/officeDocument/2006/relationships/hyperlink" Target="http://api.jqueryui.com/" TargetMode="External"/><Relationship Id="rId7" Type="http://schemas.openxmlformats.org/officeDocument/2006/relationships/hyperlink" Target="https://www.eclipse.org/modeling/emf"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www.nomagic.com/products/magicdraw.html"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ybse2016\splnproc1110.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491A2-2F82-4E3F-B011-22B82A6B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91</TotalTime>
  <Pages>14</Pages>
  <Words>6850</Words>
  <Characters>37680</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Ivan Lopez</cp:lastModifiedBy>
  <cp:revision>13</cp:revision>
  <cp:lastPrinted>2015-10-26T13:58:00Z</cp:lastPrinted>
  <dcterms:created xsi:type="dcterms:W3CDTF">2015-10-26T13:58:00Z</dcterms:created>
  <dcterms:modified xsi:type="dcterms:W3CDTF">2015-11-16T21:29:00Z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