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C9" w:rsidRDefault="00C66B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 REVIEW 1 ---------------------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PAPER: 35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TITLE: Una Propuesta Basada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Driven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el Soporte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Internet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AUTHORS: Iván López,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Magalí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González,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Nathalie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Aquino and Luca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Cernuzzi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OVERALL EVALUATION: 2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REVIEWER'S CONFIDENCE: 5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expert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Readability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3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Technical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 REVIEW 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Resumen: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En este trabajo se presenta una extensión de una metodología dirigida por modelos para la creación de sitios web. La extensión contribuye al soporte del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desarollo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aplicaciones web RIA. El trabajo se centra en dos aspectos de RIA: la inclusión de widgets RIA y la validación.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El artículo incluye una descripción de los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metamodelos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usados basados en perfiles UML (centrándose en 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presentación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así que como un ejemplo y una evaluación preliminar. El estado del arte es bastante completo y es de utilidad para el lector.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PROS: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Un buen estado del arte.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La consideración de RIA en una metodología basada en MDA.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La generación semiautomática de la aplicación RIA (basada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Acceleo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Una serie de preguntas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investación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guiar la evaluación.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CONTRAS: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Las imágenes de los diagramas no son fácilmente legibles, les falta resolución. (</w:t>
      </w:r>
      <w:proofErr w:type="gramStart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cambiar</w:t>
      </w:r>
      <w:proofErr w:type="gramEnd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.</w:t>
      </w:r>
      <w:r w:rsidR="008A280A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a </w:t>
      </w:r>
      <w:proofErr w:type="spellStart"/>
      <w:r w:rsidR="008A280A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png</w:t>
      </w:r>
      <w:proofErr w:type="spellEnd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todas las </w:t>
      </w:r>
      <w:proofErr w:type="spellStart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imágnes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En la descripción de la evaluación no se describe el experimento. ¿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quién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 realizó? ¿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qué condiciones? (agregar detalles de la ilustración)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FORMATO: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En la Tabla 1 debe poner "sí" no "si". (</w:t>
      </w:r>
      <w:proofErr w:type="gramStart"/>
      <w:r w:rsidR="00380414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Se debe revisar la calidad de las imágenes de los diagramas. (</w:t>
      </w:r>
      <w:proofErr w:type="gramStart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poner</w:t>
      </w:r>
      <w:proofErr w:type="gramEnd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.</w:t>
      </w:r>
      <w:proofErr w:type="spellStart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png</w:t>
      </w:r>
      <w:proofErr w:type="spellEnd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todas las </w:t>
      </w:r>
      <w:proofErr w:type="spellStart"/>
      <w:r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imágnes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¿qué significa la flecha verde en la Fig.2? No es estándar de UML y debería estar explicado en el texto. (</w:t>
      </w:r>
      <w:proofErr w:type="gramStart"/>
      <w:r w:rsidR="00380414">
        <w:rPr>
          <w:rFonts w:ascii="Arial" w:hAnsi="Arial" w:cs="Arial"/>
          <w:color w:val="222222"/>
          <w:sz w:val="19"/>
          <w:szCs w:val="19"/>
          <w:shd w:val="clear" w:color="auto" w:fill="FFFFFF"/>
        </w:rPr>
        <w:t>cambiado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Pg. 4. Pone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detino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en vez de "destino". (</w:t>
      </w:r>
      <w:proofErr w:type="gramStart"/>
      <w:r w:rsidR="00380414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REFLEXIONES: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¿por qué no usar Papyrus?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Acceleo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soporta directamente los modelos UML que produce y ahorraría la conversión.</w:t>
      </w:r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EB244D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</w:t>
      </w:r>
      <w:proofErr w:type="gramStart"/>
      <w:r w:rsidR="00380414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yo</w:t>
      </w:r>
      <w:proofErr w:type="gramEnd"/>
      <w:r w:rsidR="00380414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estaba al tanto de esta herramienta case, pero los perfiles de </w:t>
      </w:r>
      <w:proofErr w:type="spellStart"/>
      <w:r w:rsidR="00380414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MoWebA</w:t>
      </w:r>
      <w:proofErr w:type="spellEnd"/>
      <w:r w:rsidR="00380414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no están implementados en para EMF. Sería bueno pasar todo a EMF y salirnos de </w:t>
      </w:r>
      <w:proofErr w:type="spellStart"/>
      <w:r w:rsidR="00380414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MagiciDraw</w:t>
      </w:r>
      <w:proofErr w:type="spellEnd"/>
      <w:r w:rsidR="00AB36F6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723A68" w:rsidRDefault="00723A6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23A68" w:rsidRDefault="00723A6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23A68" w:rsidRDefault="00723A6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23A68" w:rsidRDefault="00723A6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23A68" w:rsidRDefault="00723A6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23A68" w:rsidRDefault="00723A6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23A68" w:rsidRPr="00F80E00" w:rsidRDefault="00723A68">
      <w:pPr>
        <w:rPr>
          <w:lang w:val="es-PY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 REVIEW 2 ---------------------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PAPER: 35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TITLE: Una Propuesta Basada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Driven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el Soporte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Internet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AUTHORS: Iván López,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Magalí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González,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Nathalie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Aquino and Luca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Cernuzzi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OVERALL EVALUATION: 0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borderline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REVIEWER'S CONFIDENCE: 3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medium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Readability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Technical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3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 REVIEW -----------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proposes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MDA.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relevant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topic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so a MDA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facilitate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However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presents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listed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below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Major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Issues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present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and show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However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explain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MoWebA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chosen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improve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supporting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Furthermore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discuss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use MDA.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Therefore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necessary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justify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MoWebA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explain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modified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r w:rsidR="00F80E00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Al final de la </w:t>
      </w:r>
      <w:proofErr w:type="spellStart"/>
      <w:r w:rsidR="00F80E00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pág</w:t>
      </w:r>
      <w:proofErr w:type="spellEnd"/>
      <w:r w:rsidR="00F80E00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3 justificamos </w:t>
      </w:r>
      <w:proofErr w:type="spellStart"/>
      <w:r w:rsidR="00F80E00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MoWebA</w:t>
      </w:r>
      <w:proofErr w:type="spellEnd"/>
      <w:r w:rsidR="00F80E00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así</w:t>
      </w:r>
      <w:r w:rsidR="00F80E00">
        <w:rPr>
          <w:rFonts w:ascii="Arial" w:hAnsi="Arial" w:cs="Arial"/>
          <w:color w:val="222222"/>
          <w:sz w:val="19"/>
          <w:szCs w:val="19"/>
          <w:shd w:val="clear" w:color="auto" w:fill="FFFFFF"/>
        </w:rPr>
        <w:t>…</w:t>
      </w:r>
      <w:r w:rsidRPr="00723A68">
        <w:rPr>
          <w:b/>
          <w:i/>
          <w:sz w:val="18"/>
          <w:lang w:val="es-PY"/>
        </w:rPr>
        <w:t xml:space="preserve">En este trabajo, en lugar de extender alguna de las metodologías Web analizadas, se ha optado por extender </w:t>
      </w:r>
      <w:proofErr w:type="spellStart"/>
      <w:r w:rsidRPr="00723A68">
        <w:rPr>
          <w:b/>
          <w:i/>
          <w:sz w:val="18"/>
          <w:lang w:val="es-PY"/>
        </w:rPr>
        <w:t>MoWebA</w:t>
      </w:r>
      <w:proofErr w:type="spellEnd"/>
      <w:r w:rsidRPr="00723A68">
        <w:rPr>
          <w:b/>
          <w:i/>
          <w:sz w:val="18"/>
          <w:lang w:val="es-PY"/>
        </w:rPr>
        <w:t xml:space="preserve"> por varios motivos: i) está basado en estándares ampliamente aceptados, UML, mientras que entre las metodologías analizadas, solo OOH4RIA, Patrones RIA con UWE y UWE-R poseen un lenguaje de modelado cien por ciento basado en UML;  ii) propone un enfoque de modelado orientado a la navegación dinámica centrada en la interacción del usuario y del contexto (y no del dom</w:t>
      </w:r>
      <w:r w:rsidRPr="00723A68">
        <w:rPr>
          <w:b/>
          <w:i/>
          <w:sz w:val="18"/>
          <w:lang w:val="es-PY"/>
        </w:rPr>
        <w:t>i</w:t>
      </w:r>
      <w:r w:rsidRPr="00723A68">
        <w:rPr>
          <w:b/>
          <w:i/>
          <w:sz w:val="18"/>
          <w:lang w:val="es-PY"/>
        </w:rPr>
        <w:t xml:space="preserve">nio), lo cual lo vuelve bastante atractivo para estos entornos y lo diferencia de las demás propuestas analizadas; y iii) </w:t>
      </w:r>
      <w:proofErr w:type="spellStart"/>
      <w:r w:rsidRPr="00723A68">
        <w:rPr>
          <w:b/>
          <w:i/>
          <w:sz w:val="18"/>
          <w:lang w:val="es-PY"/>
        </w:rPr>
        <w:t>MoWebA</w:t>
      </w:r>
      <w:proofErr w:type="spellEnd"/>
      <w:r w:rsidRPr="00723A68">
        <w:rPr>
          <w:b/>
          <w:i/>
          <w:sz w:val="18"/>
          <w:lang w:val="es-PY"/>
        </w:rPr>
        <w:t xml:space="preserve"> incorpora un modelo específico de arquitectura (ASM - </w:t>
      </w:r>
      <w:proofErr w:type="spellStart"/>
      <w:r w:rsidRPr="00723A68">
        <w:rPr>
          <w:b/>
          <w:i/>
          <w:sz w:val="18"/>
          <w:lang w:val="es-PY"/>
        </w:rPr>
        <w:t>Architectural</w:t>
      </w:r>
      <w:proofErr w:type="spellEnd"/>
      <w:r w:rsidRPr="00723A68">
        <w:rPr>
          <w:b/>
          <w:i/>
          <w:sz w:val="18"/>
          <w:lang w:val="es-PY"/>
        </w:rPr>
        <w:t xml:space="preserve"> </w:t>
      </w:r>
      <w:proofErr w:type="spellStart"/>
      <w:r w:rsidRPr="00723A68">
        <w:rPr>
          <w:b/>
          <w:i/>
          <w:sz w:val="18"/>
          <w:lang w:val="es-PY"/>
        </w:rPr>
        <w:t>Specific</w:t>
      </w:r>
      <w:proofErr w:type="spellEnd"/>
      <w:r w:rsidRPr="00723A68">
        <w:rPr>
          <w:b/>
          <w:i/>
          <w:sz w:val="18"/>
          <w:lang w:val="es-PY"/>
        </w:rPr>
        <w:t xml:space="preserve"> </w:t>
      </w:r>
      <w:proofErr w:type="spellStart"/>
      <w:r w:rsidRPr="00723A68">
        <w:rPr>
          <w:b/>
          <w:i/>
          <w:sz w:val="18"/>
          <w:lang w:val="es-PY"/>
        </w:rPr>
        <w:t>Model</w:t>
      </w:r>
      <w:proofErr w:type="spellEnd"/>
      <w:r w:rsidRPr="00723A68">
        <w:rPr>
          <w:b/>
          <w:i/>
          <w:sz w:val="18"/>
          <w:lang w:val="es-PY"/>
        </w:rPr>
        <w:t>), no considerado por ninguna pr</w:t>
      </w:r>
      <w:r w:rsidRPr="00723A68">
        <w:rPr>
          <w:b/>
          <w:i/>
          <w:sz w:val="18"/>
          <w:lang w:val="es-PY"/>
        </w:rPr>
        <w:t>o</w:t>
      </w:r>
      <w:r w:rsidRPr="00723A68">
        <w:rPr>
          <w:b/>
          <w:i/>
          <w:sz w:val="18"/>
          <w:lang w:val="es-PY"/>
        </w:rPr>
        <w:t xml:space="preserve">puesta estudiada, que establece una clara separación entre los modelos independientes de la plataforma y los que incorporan detalles de la arquitectura.  Finalmente, se tiene el interés de que </w:t>
      </w:r>
      <w:proofErr w:type="spellStart"/>
      <w:r w:rsidRPr="00723A68">
        <w:rPr>
          <w:b/>
          <w:i/>
          <w:sz w:val="18"/>
          <w:lang w:val="es-PY"/>
        </w:rPr>
        <w:t>MoWebA</w:t>
      </w:r>
      <w:proofErr w:type="spellEnd"/>
      <w:r w:rsidRPr="00723A68">
        <w:rPr>
          <w:b/>
          <w:i/>
          <w:sz w:val="18"/>
          <w:lang w:val="es-PY"/>
        </w:rPr>
        <w:t xml:space="preserve"> siga evolucionando e incorpore características RIA. </w:t>
      </w:r>
      <w:r>
        <w:rPr>
          <w:lang w:val="es-PY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described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justification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MOWebA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has,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extended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improve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Lack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high-level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figure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explain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F80E0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Tenemos la figura de alto </w:t>
      </w:r>
      <w:proofErr w:type="spellStart"/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alto</w:t>
      </w:r>
      <w:proofErr w:type="spellEnd"/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nivel que describe las capas y fases de </w:t>
      </w:r>
      <w:proofErr w:type="spellStart"/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MoWebA</w:t>
      </w:r>
      <w:proofErr w:type="spellEnd"/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. La podemos si conseguimos espacios la podemos agregar a la sección 3 y explicar que </w:t>
      </w:r>
      <w:proofErr w:type="spellStart"/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MoWebA</w:t>
      </w:r>
      <w:proofErr w:type="spellEnd"/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no carece de características RIA a nivel de la capa de presentación</w:t>
      </w:r>
      <w:proofErr w:type="gramStart"/>
      <w:r w:rsidR="00F80E00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..</w:t>
      </w:r>
      <w:r w:rsidR="00F80E00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figures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unreadable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especially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Figure 1.</w:t>
      </w:r>
      <w:r w:rsidR="00686CF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686CFA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( </w:t>
      </w:r>
      <w:proofErr w:type="gramStart"/>
      <w:r w:rsidR="00686CFA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ya</w:t>
      </w:r>
      <w:proofErr w:type="gramEnd"/>
      <w:r w:rsidR="00686CFA" w:rsidRPr="00B940C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la cambié…)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proposes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be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rather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Lacks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discussion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r w:rsidR="009169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r w:rsidR="00916959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Como sabemos, las RIA abarcan muchas características, nosotros nos enfocamos en las </w:t>
      </w:r>
      <w:proofErr w:type="spellStart"/>
      <w:r w:rsidR="00916959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presentaciónes</w:t>
      </w:r>
      <w:proofErr w:type="spellEnd"/>
      <w:r w:rsidR="00916959" w:rsidRP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enriquecidas y en la lógica de negocios en el lado cliente</w:t>
      </w:r>
      <w:r w:rsid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, en base a esta elección adaptamos el </w:t>
      </w:r>
      <w:proofErr w:type="spellStart"/>
      <w:r w:rsid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metamodelo</w:t>
      </w:r>
      <w:proofErr w:type="spellEnd"/>
      <w:r w:rsidR="0091695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de contenido</w:t>
      </w:r>
      <w:r w:rsidR="00916959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superficial.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question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developed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seems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biased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4F4B4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r w:rsidR="004F4B46" w:rsidRPr="004F4B4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Como trabajo futuro queda pendiente llevar a cabo un caso de estudio formal en vez de una ilustración</w:t>
      </w:r>
      <w:r w:rsidR="004F4B46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lacks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explain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templates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implements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developers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set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effort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templates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860AA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 w:rsidR="00860AAF">
        <w:rPr>
          <w:rFonts w:ascii="Arial" w:hAnsi="Arial" w:cs="Arial"/>
          <w:color w:val="222222"/>
          <w:sz w:val="19"/>
          <w:szCs w:val="19"/>
          <w:shd w:val="clear" w:color="auto" w:fill="FFFFFF"/>
        </w:rPr>
        <w:t>los</w:t>
      </w:r>
      <w:proofErr w:type="gramEnd"/>
      <w:r w:rsidR="00860AA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60AAF">
        <w:rPr>
          <w:rFonts w:ascii="Arial" w:hAnsi="Arial" w:cs="Arial"/>
          <w:color w:val="222222"/>
          <w:sz w:val="19"/>
          <w:szCs w:val="19"/>
          <w:shd w:val="clear" w:color="auto" w:fill="FFFFFF"/>
        </w:rPr>
        <w:t>templates</w:t>
      </w:r>
      <w:proofErr w:type="spellEnd"/>
      <w:r w:rsidR="00860AA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son implementados no generados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Issues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Particularly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bit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lost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decreased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placed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helping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justify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MoWebA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860AA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r w:rsidR="00860AAF" w:rsidRPr="00860AA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Interesante para analizar a ver si ganamos espacio</w:t>
      </w:r>
      <w:r w:rsidR="00860AAF">
        <w:rPr>
          <w:rFonts w:ascii="Arial" w:hAnsi="Arial" w:cs="Arial"/>
          <w:color w:val="222222"/>
          <w:sz w:val="19"/>
          <w:szCs w:val="19"/>
        </w:rPr>
        <w:t>)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2-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measure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2?</w:t>
      </w:r>
    </w:p>
    <w:sectPr w:rsidR="00723A68" w:rsidRPr="00F80E00" w:rsidSect="0088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6BA6"/>
    <w:rsid w:val="00380414"/>
    <w:rsid w:val="004F4B46"/>
    <w:rsid w:val="00686CFA"/>
    <w:rsid w:val="00723A68"/>
    <w:rsid w:val="007D6D72"/>
    <w:rsid w:val="00860AAF"/>
    <w:rsid w:val="00885D8C"/>
    <w:rsid w:val="008A280A"/>
    <w:rsid w:val="00916959"/>
    <w:rsid w:val="00A06CA6"/>
    <w:rsid w:val="00AB36F6"/>
    <w:rsid w:val="00B217C9"/>
    <w:rsid w:val="00B940C5"/>
    <w:rsid w:val="00C66BA6"/>
    <w:rsid w:val="00CC7F17"/>
    <w:rsid w:val="00DE2444"/>
    <w:rsid w:val="00EB20B5"/>
    <w:rsid w:val="00EB244D"/>
    <w:rsid w:val="00F80E00"/>
    <w:rsid w:val="00F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976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Lopez</dc:creator>
  <cp:lastModifiedBy>Ivan Lopez</cp:lastModifiedBy>
  <cp:revision>10</cp:revision>
  <dcterms:created xsi:type="dcterms:W3CDTF">2016-02-18T18:51:00Z</dcterms:created>
  <dcterms:modified xsi:type="dcterms:W3CDTF">2016-02-24T21:33:00Z</dcterms:modified>
</cp:coreProperties>
</file>