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451B" w14:textId="77777777" w:rsidR="00EF1BBC" w:rsidRDefault="00000000" w:rsidP="0075087E">
      <w:pPr>
        <w:pStyle w:val="Title"/>
        <w:pBdr>
          <w:top w:val="nil"/>
          <w:left w:val="nil"/>
          <w:bottom w:val="nil"/>
          <w:right w:val="nil"/>
          <w:between w:val="nil"/>
        </w:pBdr>
        <w:jc w:val="left"/>
        <w:rPr>
          <w:sz w:val="80"/>
          <w:szCs w:val="80"/>
        </w:rPr>
      </w:pPr>
      <w:bookmarkStart w:id="0" w:name="_aczyuw2yex2w" w:colFirst="0" w:colLast="0"/>
      <w:bookmarkEnd w:id="0"/>
      <w:r>
        <w:rPr>
          <w:b w:val="0"/>
          <w:color w:val="039BE5"/>
          <w:sz w:val="60"/>
          <w:szCs w:val="60"/>
        </w:rPr>
        <w:t>Assignment 2</w:t>
      </w:r>
      <w:r>
        <w:br/>
      </w:r>
      <w:r>
        <w:rPr>
          <w:sz w:val="80"/>
          <w:szCs w:val="80"/>
        </w:rPr>
        <w:t>ML as a Service</w:t>
      </w:r>
    </w:p>
    <w:p w14:paraId="61BBEBA2" w14:textId="77777777" w:rsidR="00EF1BBC" w:rsidRDefault="00000000">
      <w:pPr>
        <w:pBdr>
          <w:top w:val="nil"/>
          <w:left w:val="nil"/>
          <w:bottom w:val="nil"/>
          <w:right w:val="nil"/>
          <w:between w:val="nil"/>
        </w:pBdr>
        <w:spacing w:after="3600" w:line="240" w:lineRule="auto"/>
        <w:rPr>
          <w:sz w:val="72"/>
          <w:szCs w:val="72"/>
        </w:rPr>
      </w:pPr>
      <w:r>
        <w:rPr>
          <w:noProof/>
          <w:color w:val="666666"/>
          <w:sz w:val="20"/>
          <w:szCs w:val="20"/>
        </w:rPr>
        <w:drawing>
          <wp:inline distT="114300" distB="114300" distL="114300" distR="114300" wp14:anchorId="78EA5479" wp14:editId="50B7AE2D">
            <wp:extent cx="447675" cy="57150"/>
            <wp:effectExtent l="0" t="0" r="0" b="0"/>
            <wp:docPr id="7" name="image3.png" descr="short line"/>
            <wp:cNvGraphicFramePr/>
            <a:graphic xmlns:a="http://schemas.openxmlformats.org/drawingml/2006/main">
              <a:graphicData uri="http://schemas.openxmlformats.org/drawingml/2006/picture">
                <pic:pic xmlns:pic="http://schemas.openxmlformats.org/drawingml/2006/picture">
                  <pic:nvPicPr>
                    <pic:cNvPr id="0" name="image3.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014B82FE" w14:textId="45EC7C7E" w:rsidR="00EF1BBC" w:rsidRDefault="00A52FF7">
      <w:pPr>
        <w:pBdr>
          <w:top w:val="nil"/>
          <w:left w:val="nil"/>
          <w:bottom w:val="nil"/>
          <w:right w:val="nil"/>
          <w:between w:val="nil"/>
        </w:pBdr>
        <w:spacing w:before="0" w:line="240" w:lineRule="auto"/>
        <w:rPr>
          <w:sz w:val="36"/>
          <w:szCs w:val="36"/>
        </w:rPr>
      </w:pPr>
      <w:r>
        <w:rPr>
          <w:sz w:val="36"/>
          <w:szCs w:val="36"/>
        </w:rPr>
        <w:t>Ivan Cheung</w:t>
      </w:r>
    </w:p>
    <w:p w14:paraId="48ECF548" w14:textId="6BCB931F" w:rsidR="00EF1BBC" w:rsidRDefault="00000000" w:rsidP="00A52FF7">
      <w:pPr>
        <w:pBdr>
          <w:top w:val="nil"/>
          <w:left w:val="nil"/>
          <w:bottom w:val="nil"/>
          <w:right w:val="nil"/>
          <w:between w:val="nil"/>
        </w:pBdr>
        <w:spacing w:before="0"/>
        <w:jc w:val="left"/>
        <w:rPr>
          <w:color w:val="666666"/>
          <w:sz w:val="32"/>
          <w:szCs w:val="32"/>
        </w:rPr>
      </w:pPr>
      <w:r>
        <w:rPr>
          <w:sz w:val="36"/>
          <w:szCs w:val="36"/>
        </w:rPr>
        <w:t xml:space="preserve">Student ID: </w:t>
      </w:r>
      <w:r w:rsidR="00A52FF7">
        <w:rPr>
          <w:sz w:val="36"/>
          <w:szCs w:val="36"/>
        </w:rPr>
        <w:t>1</w:t>
      </w:r>
      <w:r w:rsidR="00A52FF7" w:rsidRPr="00A52FF7">
        <w:rPr>
          <w:sz w:val="36"/>
          <w:szCs w:val="36"/>
        </w:rPr>
        <w:t>3975420</w:t>
      </w:r>
      <w:r>
        <w:rPr>
          <w:sz w:val="32"/>
          <w:szCs w:val="32"/>
        </w:rPr>
        <w:br/>
      </w:r>
      <w:r w:rsidR="00A52FF7">
        <w:rPr>
          <w:color w:val="666666"/>
          <w:sz w:val="32"/>
          <w:szCs w:val="32"/>
        </w:rPr>
        <w:t>08/10/2023</w:t>
      </w:r>
    </w:p>
    <w:p w14:paraId="458AAF09" w14:textId="77777777" w:rsidR="00EF1BBC" w:rsidRDefault="00EF1BBC">
      <w:pPr>
        <w:pBdr>
          <w:top w:val="nil"/>
          <w:left w:val="nil"/>
          <w:bottom w:val="nil"/>
          <w:right w:val="nil"/>
          <w:between w:val="nil"/>
        </w:pBdr>
        <w:spacing w:before="0" w:line="240" w:lineRule="auto"/>
        <w:rPr>
          <w:color w:val="999999"/>
          <w:sz w:val="36"/>
          <w:szCs w:val="36"/>
        </w:rPr>
      </w:pPr>
    </w:p>
    <w:p w14:paraId="7469D671" w14:textId="77777777" w:rsidR="00EF1BBC" w:rsidRDefault="00000000">
      <w:pPr>
        <w:pBdr>
          <w:top w:val="nil"/>
          <w:left w:val="nil"/>
          <w:bottom w:val="nil"/>
          <w:right w:val="nil"/>
          <w:between w:val="nil"/>
        </w:pBdr>
        <w:spacing w:before="0" w:line="240" w:lineRule="auto"/>
        <w:jc w:val="right"/>
        <w:rPr>
          <w:color w:val="039BE5"/>
          <w:sz w:val="28"/>
          <w:szCs w:val="28"/>
        </w:rPr>
      </w:pPr>
      <w:r>
        <w:rPr>
          <w:color w:val="039BE5"/>
          <w:sz w:val="28"/>
          <w:szCs w:val="28"/>
        </w:rPr>
        <w:t>36120 - Advanced Machine Learning Application</w:t>
      </w:r>
    </w:p>
    <w:p w14:paraId="1B5495A7" w14:textId="77777777" w:rsidR="00EF1BBC" w:rsidRDefault="00000000">
      <w:pPr>
        <w:pBdr>
          <w:top w:val="nil"/>
          <w:left w:val="nil"/>
          <w:bottom w:val="nil"/>
          <w:right w:val="nil"/>
          <w:between w:val="nil"/>
        </w:pBdr>
        <w:spacing w:before="0" w:line="240" w:lineRule="auto"/>
        <w:jc w:val="right"/>
        <w:rPr>
          <w:color w:val="039BE5"/>
          <w:sz w:val="28"/>
          <w:szCs w:val="28"/>
        </w:rPr>
      </w:pPr>
      <w:r>
        <w:rPr>
          <w:color w:val="039BE5"/>
          <w:sz w:val="28"/>
          <w:szCs w:val="28"/>
        </w:rPr>
        <w:t>Master of Data Science and Innovation</w:t>
      </w:r>
    </w:p>
    <w:p w14:paraId="16FDF107" w14:textId="77777777" w:rsidR="00EF1BBC" w:rsidRDefault="00000000">
      <w:pPr>
        <w:pBdr>
          <w:top w:val="nil"/>
          <w:left w:val="nil"/>
          <w:bottom w:val="nil"/>
          <w:right w:val="nil"/>
          <w:between w:val="nil"/>
        </w:pBdr>
        <w:spacing w:before="0" w:line="240" w:lineRule="auto"/>
        <w:jc w:val="right"/>
      </w:pPr>
      <w:r>
        <w:rPr>
          <w:color w:val="039BE5"/>
          <w:sz w:val="28"/>
          <w:szCs w:val="28"/>
        </w:rPr>
        <w:t>University of Technology of Sydney</w:t>
      </w:r>
    </w:p>
    <w:p w14:paraId="2714465A" w14:textId="77777777" w:rsidR="00EF1BBC" w:rsidRDefault="00000000">
      <w:pPr>
        <w:pBdr>
          <w:top w:val="nil"/>
          <w:left w:val="nil"/>
          <w:bottom w:val="nil"/>
          <w:right w:val="nil"/>
          <w:between w:val="nil"/>
        </w:pBdr>
      </w:pPr>
      <w:r>
        <w:br w:type="page"/>
      </w:r>
    </w:p>
    <w:p w14:paraId="7B02F686" w14:textId="77777777" w:rsidR="00EF1BBC" w:rsidRDefault="00000000">
      <w:pPr>
        <w:pStyle w:val="Heading1"/>
        <w:numPr>
          <w:ilvl w:val="0"/>
          <w:numId w:val="9"/>
        </w:numPr>
      </w:pPr>
      <w:bookmarkStart w:id="1" w:name="_qtgq9std6oyh" w:colFirst="0" w:colLast="0"/>
      <w:bookmarkStart w:id="2" w:name="_xvtyf97iwmd0" w:colFirst="0" w:colLast="0"/>
      <w:bookmarkEnd w:id="1"/>
      <w:bookmarkEnd w:id="2"/>
      <w:r>
        <w:lastRenderedPageBreak/>
        <w:t>Executive Summary</w:t>
      </w:r>
    </w:p>
    <w:p w14:paraId="4AD95FF1" w14:textId="77777777" w:rsidR="00961A8F" w:rsidRPr="00961A8F" w:rsidRDefault="00961A8F" w:rsidP="00961A8F"/>
    <w:tbl>
      <w:tblPr>
        <w:tblStyle w:val="GridTable5Dark-Accent5"/>
        <w:tblW w:w="0" w:type="auto"/>
        <w:tblCellMar>
          <w:bottom w:w="85" w:type="dxa"/>
        </w:tblCellMar>
        <w:tblLook w:val="0480" w:firstRow="0" w:lastRow="0" w:firstColumn="1" w:lastColumn="0" w:noHBand="0" w:noVBand="1"/>
      </w:tblPr>
      <w:tblGrid>
        <w:gridCol w:w="2263"/>
        <w:gridCol w:w="7087"/>
      </w:tblGrid>
      <w:tr w:rsidR="00961A8F" w14:paraId="6CC629D7" w14:textId="77777777" w:rsidTr="00961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D50B64C" w14:textId="138EA5AD" w:rsidR="00961A8F" w:rsidRDefault="00961A8F" w:rsidP="00961A8F">
            <w:pPr>
              <w:jc w:val="left"/>
            </w:pPr>
            <w:r>
              <w:t>GitHub Repository</w:t>
            </w:r>
          </w:p>
        </w:tc>
        <w:tc>
          <w:tcPr>
            <w:tcW w:w="7087" w:type="dxa"/>
            <w:vAlign w:val="center"/>
          </w:tcPr>
          <w:p w14:paraId="3C6E4126" w14:textId="76C4AB9E" w:rsidR="00961A8F" w:rsidRDefault="00961A8F" w:rsidP="00961A8F">
            <w:pPr>
              <w:jc w:val="left"/>
              <w:cnfStyle w:val="000000100000" w:firstRow="0" w:lastRow="0" w:firstColumn="0" w:lastColumn="0" w:oddVBand="0" w:evenVBand="0" w:oddHBand="1" w:evenHBand="0" w:firstRowFirstColumn="0" w:firstRowLastColumn="0" w:lastRowFirstColumn="0" w:lastRowLastColumn="0"/>
            </w:pPr>
            <w:r w:rsidRPr="00961A8F">
              <w:t>https://github.com/ivanutsmdsi/amla2023_at2</w:t>
            </w:r>
          </w:p>
        </w:tc>
      </w:tr>
      <w:tr w:rsidR="00961A8F" w14:paraId="3696B1CF" w14:textId="77777777" w:rsidTr="00961A8F">
        <w:tc>
          <w:tcPr>
            <w:cnfStyle w:val="001000000000" w:firstRow="0" w:lastRow="0" w:firstColumn="1" w:lastColumn="0" w:oddVBand="0" w:evenVBand="0" w:oddHBand="0" w:evenHBand="0" w:firstRowFirstColumn="0" w:firstRowLastColumn="0" w:lastRowFirstColumn="0" w:lastRowLastColumn="0"/>
            <w:tcW w:w="2263" w:type="dxa"/>
            <w:vAlign w:val="center"/>
          </w:tcPr>
          <w:p w14:paraId="0940118C" w14:textId="77239FCE" w:rsidR="00961A8F" w:rsidRDefault="00961A8F" w:rsidP="00961A8F">
            <w:pPr>
              <w:jc w:val="left"/>
            </w:pPr>
            <w:r>
              <w:t>Heroku App</w:t>
            </w:r>
          </w:p>
        </w:tc>
        <w:tc>
          <w:tcPr>
            <w:tcW w:w="7087" w:type="dxa"/>
            <w:vAlign w:val="center"/>
          </w:tcPr>
          <w:p w14:paraId="79EDE5D2" w14:textId="11645A6B" w:rsidR="00961A8F" w:rsidRDefault="00961A8F" w:rsidP="00961A8F">
            <w:pPr>
              <w:jc w:val="left"/>
              <w:cnfStyle w:val="000000000000" w:firstRow="0" w:lastRow="0" w:firstColumn="0" w:lastColumn="0" w:oddVBand="0" w:evenVBand="0" w:oddHBand="0" w:evenHBand="0" w:firstRowFirstColumn="0" w:firstRowLastColumn="0" w:lastRowFirstColumn="0" w:lastRowLastColumn="0"/>
            </w:pPr>
            <w:r w:rsidRPr="00961A8F">
              <w:t>https://mysterious-sands-98640-63a0822c91e6.herokuapp.com/</w:t>
            </w:r>
          </w:p>
        </w:tc>
      </w:tr>
    </w:tbl>
    <w:p w14:paraId="77EF86FD" w14:textId="77777777" w:rsidR="00FF2A28" w:rsidRDefault="00FF2A28"/>
    <w:p w14:paraId="224C7F4D" w14:textId="3629AD71" w:rsidR="00FF2A28" w:rsidRDefault="00FF2A28">
      <w:r>
        <w:t>A machine learning approach to consume the entirety of the company’s sales records across the country provides an opportunity to gain new insights into our company performance. This consuming of information is not possible through conventional methods due to the large size of the data. From machine learning models, it will be possible to predict:</w:t>
      </w:r>
    </w:p>
    <w:p w14:paraId="35A252B7" w14:textId="77777777" w:rsidR="00FF2A28" w:rsidRDefault="00FF2A28" w:rsidP="00FF2A28">
      <w:pPr>
        <w:pStyle w:val="ListParagraph"/>
        <w:numPr>
          <w:ilvl w:val="0"/>
          <w:numId w:val="20"/>
        </w:numPr>
      </w:pPr>
      <w:r>
        <w:t>A seven-day forecast on the revenue across the company.</w:t>
      </w:r>
    </w:p>
    <w:p w14:paraId="25426AC9" w14:textId="1DB56204" w:rsidR="00FF2A28" w:rsidRDefault="00FF2A28" w:rsidP="00FF2A28">
      <w:pPr>
        <w:pStyle w:val="ListParagraph"/>
        <w:numPr>
          <w:ilvl w:val="0"/>
          <w:numId w:val="20"/>
        </w:numPr>
      </w:pPr>
      <w:r>
        <w:t>A</w:t>
      </w:r>
      <w:r>
        <w:t>n</w:t>
      </w:r>
      <w:r>
        <w:t xml:space="preserve"> estimate on the revenue for an item within one of our stores on a given day.</w:t>
      </w:r>
    </w:p>
    <w:p w14:paraId="03146761" w14:textId="145D61B7" w:rsidR="00FF2A28" w:rsidRDefault="00FF2A28" w:rsidP="00FF2A28">
      <w:r>
        <w:t>The information provided by such predictions will support business operations in coordinating inventory stock lists, promotion of items in key markets and corporate decision making in policy and coordinating staff rostering.</w:t>
      </w:r>
    </w:p>
    <w:p w14:paraId="637A87AF" w14:textId="59D6D0B8" w:rsidR="00961A8F" w:rsidRDefault="00FF2A28">
      <w:r>
        <w:t xml:space="preserve">The deployment of a cloud-based service for company stakeholders to consume the predictions will allow store managers across the company easy access to the service, regardless of location. This project has shown that it is possible to deploy such an application to capture company sales records and deploy a cloud predictive engine for stakeholder consumption. While the proof of concept is shown to be viable, further technology investment from the company is required to fully leverage the insights available in our sales data. </w:t>
      </w:r>
    </w:p>
    <w:p w14:paraId="09AA7B11" w14:textId="77777777" w:rsidR="00EF1BBC" w:rsidRDefault="00000000">
      <w:pPr>
        <w:spacing w:before="480"/>
      </w:pPr>
      <w:r>
        <w:rPr>
          <w:noProof/>
          <w:color w:val="666666"/>
        </w:rPr>
        <w:drawing>
          <wp:inline distT="114300" distB="114300" distL="114300" distR="114300" wp14:anchorId="31A1D6E1" wp14:editId="28BD4A1C">
            <wp:extent cx="438150" cy="57150"/>
            <wp:effectExtent l="0" t="0" r="0" b="0"/>
            <wp:docPr id="13"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6C3FF77E" w14:textId="77777777" w:rsidR="00EF1BBC" w:rsidRDefault="00000000">
      <w:pPr>
        <w:pStyle w:val="Heading1"/>
        <w:numPr>
          <w:ilvl w:val="0"/>
          <w:numId w:val="9"/>
        </w:numPr>
      </w:pPr>
      <w:bookmarkStart w:id="3" w:name="_if9iwijz2pg3" w:colFirst="0" w:colLast="0"/>
      <w:bookmarkEnd w:id="3"/>
      <w:r>
        <w:lastRenderedPageBreak/>
        <w:t>Business Understanding</w:t>
      </w:r>
    </w:p>
    <w:p w14:paraId="6D067F14" w14:textId="77777777" w:rsidR="00EF1BBC" w:rsidRDefault="00000000">
      <w:pPr>
        <w:pStyle w:val="Heading2"/>
        <w:numPr>
          <w:ilvl w:val="0"/>
          <w:numId w:val="6"/>
        </w:numPr>
        <w:spacing w:before="0"/>
      </w:pPr>
      <w:bookmarkStart w:id="4" w:name="_bnjfuh5ewogw" w:colFirst="0" w:colLast="0"/>
      <w:bookmarkEnd w:id="4"/>
      <w:r>
        <w:t>Business Use Cases</w:t>
      </w:r>
    </w:p>
    <w:p w14:paraId="4C125A02" w14:textId="7713CF7F" w:rsidR="004C7FC4" w:rsidRDefault="004C7FC4" w:rsidP="004C7FC4">
      <w:r>
        <w:t>The project aims to provide a machine learning application that can support our supermarket operations through predictive foresight into product revenue and national sales revenue. The application addresses the business opportunities by providing two predictive calculations:</w:t>
      </w:r>
    </w:p>
    <w:p w14:paraId="45339707" w14:textId="346926C5" w:rsidR="004C7FC4" w:rsidRDefault="004C7FC4" w:rsidP="004C7FC4">
      <w:pPr>
        <w:pStyle w:val="ListParagraph"/>
        <w:numPr>
          <w:ilvl w:val="0"/>
          <w:numId w:val="20"/>
        </w:numPr>
      </w:pPr>
      <w:r>
        <w:t>A seven-day forecast on the revenue across the company.</w:t>
      </w:r>
    </w:p>
    <w:p w14:paraId="380CF607" w14:textId="40E5978A" w:rsidR="004C7FC4" w:rsidRDefault="004C7FC4" w:rsidP="004C7FC4">
      <w:pPr>
        <w:pStyle w:val="ListParagraph"/>
        <w:numPr>
          <w:ilvl w:val="0"/>
          <w:numId w:val="20"/>
        </w:numPr>
      </w:pPr>
      <w:r>
        <w:t>A predictive estimate on the revenue for an item within one of our stores on a given day.</w:t>
      </w:r>
    </w:p>
    <w:p w14:paraId="0E28BC22" w14:textId="55D5E5AC" w:rsidR="004C7FC4" w:rsidRDefault="004C7FC4" w:rsidP="004C7FC4">
      <w:r>
        <w:t>The application of machine learning raises an opportunity to gain insight into our sales data at a scale not possible through conventional analytical means. With over 3000 items for sale at a given store and aroun</w:t>
      </w:r>
      <w:r w:rsidR="00B54D1F">
        <w:t>d 6000 transactions in a day, the use of a machine learning model allows this high-volume information to be ingested with ease.</w:t>
      </w:r>
    </w:p>
    <w:p w14:paraId="6EFAA84A" w14:textId="77777777" w:rsidR="004C7FC4" w:rsidRDefault="004C7FC4" w:rsidP="004C7FC4"/>
    <w:p w14:paraId="71B9CA9C" w14:textId="77777777" w:rsidR="00EF1BBC" w:rsidRDefault="00000000">
      <w:pPr>
        <w:numPr>
          <w:ilvl w:val="0"/>
          <w:numId w:val="6"/>
        </w:numPr>
        <w:rPr>
          <w:color w:val="E61A17"/>
          <w:sz w:val="28"/>
          <w:szCs w:val="28"/>
        </w:rPr>
      </w:pPr>
      <w:r>
        <w:rPr>
          <w:color w:val="E61A17"/>
          <w:sz w:val="28"/>
          <w:szCs w:val="28"/>
        </w:rPr>
        <w:t>Key Objectives</w:t>
      </w:r>
    </w:p>
    <w:p w14:paraId="2F3C6709" w14:textId="7C4F13BB" w:rsidR="00B54D1F" w:rsidRDefault="00B54D1F">
      <w:r>
        <w:t xml:space="preserve">The key objectives of this project will be to implement a machine learning application that can ingest company sales information and provide predictions on expected revenue across the company. The predictions from this application will support store managers, in evaluating the </w:t>
      </w:r>
      <w:proofErr w:type="gramStart"/>
      <w:r>
        <w:t>best selling</w:t>
      </w:r>
      <w:proofErr w:type="gramEnd"/>
      <w:r>
        <w:t xml:space="preserve"> items in their stores and trends on item categories across departments, as well as in head office, providing forecasting towards future company revenue.</w:t>
      </w:r>
    </w:p>
    <w:p w14:paraId="554C833B" w14:textId="03A087A2" w:rsidR="00B54D1F" w:rsidRDefault="00B54D1F">
      <w:proofErr w:type="gramStart"/>
      <w:r>
        <w:t>In order to</w:t>
      </w:r>
      <w:proofErr w:type="gramEnd"/>
      <w:r>
        <w:t xml:space="preserve"> meet these objectives, the application will be deployed on a cloud service, allowing access to all company stakeholders nationally, regardless of location. The cloud service will support different stakeholder queries through a set of prompts, based on the information required.</w:t>
      </w:r>
    </w:p>
    <w:p w14:paraId="68F2F616" w14:textId="77777777" w:rsidR="00EF1BBC" w:rsidRDefault="00000000">
      <w:pPr>
        <w:spacing w:before="480"/>
      </w:pPr>
      <w:r>
        <w:rPr>
          <w:noProof/>
          <w:color w:val="666666"/>
        </w:rPr>
        <w:drawing>
          <wp:inline distT="114300" distB="114300" distL="114300" distR="114300" wp14:anchorId="00D0DBE2" wp14:editId="67901A0E">
            <wp:extent cx="438150" cy="57150"/>
            <wp:effectExtent l="0" t="0" r="0" b="0"/>
            <wp:docPr id="2"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4BD7A6F9" w14:textId="77777777" w:rsidR="00EF1BBC" w:rsidRDefault="00000000">
      <w:pPr>
        <w:pStyle w:val="Heading1"/>
        <w:numPr>
          <w:ilvl w:val="0"/>
          <w:numId w:val="9"/>
        </w:numPr>
      </w:pPr>
      <w:bookmarkStart w:id="5" w:name="_yg03y3w5hig9" w:colFirst="0" w:colLast="0"/>
      <w:bookmarkEnd w:id="5"/>
      <w:r>
        <w:lastRenderedPageBreak/>
        <w:t>Data Understanding</w:t>
      </w:r>
    </w:p>
    <w:p w14:paraId="362A51D6" w14:textId="4B7DD47F" w:rsidR="00B54D1F" w:rsidRDefault="001D6E13">
      <w:r>
        <w:t>The primary data source for this project is the company sales records. This data contains the following information:</w:t>
      </w:r>
    </w:p>
    <w:tbl>
      <w:tblPr>
        <w:tblStyle w:val="GridTable5Dark-Accent5"/>
        <w:tblW w:w="0" w:type="auto"/>
        <w:tblCellMar>
          <w:bottom w:w="85" w:type="dxa"/>
        </w:tblCellMar>
        <w:tblLook w:val="0480" w:firstRow="0" w:lastRow="0" w:firstColumn="1" w:lastColumn="0" w:noHBand="0" w:noVBand="1"/>
      </w:tblPr>
      <w:tblGrid>
        <w:gridCol w:w="2263"/>
        <w:gridCol w:w="7087"/>
      </w:tblGrid>
      <w:tr w:rsidR="00D4066C" w14:paraId="094EF61A" w14:textId="77777777" w:rsidTr="0070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6980B40" w14:textId="0286BE62" w:rsidR="00D4066C" w:rsidRDefault="00D4066C" w:rsidP="00702BB2">
            <w:pPr>
              <w:jc w:val="left"/>
            </w:pPr>
            <w:proofErr w:type="spellStart"/>
            <w:r>
              <w:t>item_id</w:t>
            </w:r>
            <w:proofErr w:type="spellEnd"/>
          </w:p>
        </w:tc>
        <w:tc>
          <w:tcPr>
            <w:tcW w:w="7087" w:type="dxa"/>
            <w:vAlign w:val="center"/>
          </w:tcPr>
          <w:p w14:paraId="31F46EE4" w14:textId="35166B2D" w:rsidR="00D4066C" w:rsidRDefault="00D4066C" w:rsidP="00702BB2">
            <w:pPr>
              <w:jc w:val="left"/>
              <w:cnfStyle w:val="000000100000" w:firstRow="0" w:lastRow="0" w:firstColumn="0" w:lastColumn="0" w:oddVBand="0" w:evenVBand="0" w:oddHBand="1" w:evenHBand="0" w:firstRowFirstColumn="0" w:firstRowLastColumn="0" w:lastRowFirstColumn="0" w:lastRowLastColumn="0"/>
            </w:pPr>
            <w:r>
              <w:t xml:space="preserve">The id code of the item sold. This id code is shared across the corporate </w:t>
            </w:r>
            <w:proofErr w:type="spellStart"/>
            <w:r>
              <w:t>stocklist</w:t>
            </w:r>
            <w:proofErr w:type="spellEnd"/>
            <w:r>
              <w:t xml:space="preserve">. </w:t>
            </w:r>
          </w:p>
        </w:tc>
      </w:tr>
      <w:tr w:rsidR="00D4066C" w14:paraId="0E4F9C93" w14:textId="77777777" w:rsidTr="00702BB2">
        <w:tc>
          <w:tcPr>
            <w:cnfStyle w:val="001000000000" w:firstRow="0" w:lastRow="0" w:firstColumn="1" w:lastColumn="0" w:oddVBand="0" w:evenVBand="0" w:oddHBand="0" w:evenHBand="0" w:firstRowFirstColumn="0" w:firstRowLastColumn="0" w:lastRowFirstColumn="0" w:lastRowLastColumn="0"/>
            <w:tcW w:w="2263" w:type="dxa"/>
            <w:vAlign w:val="center"/>
          </w:tcPr>
          <w:p w14:paraId="3543EBAF" w14:textId="6415C3E0" w:rsidR="00D4066C" w:rsidRDefault="00D4066C" w:rsidP="00702BB2">
            <w:pPr>
              <w:jc w:val="left"/>
            </w:pPr>
            <w:proofErr w:type="spellStart"/>
            <w:r>
              <w:t>dept_id</w:t>
            </w:r>
            <w:proofErr w:type="spellEnd"/>
          </w:p>
        </w:tc>
        <w:tc>
          <w:tcPr>
            <w:tcW w:w="7087" w:type="dxa"/>
            <w:vAlign w:val="center"/>
          </w:tcPr>
          <w:p w14:paraId="09B560CF" w14:textId="3EB4739C" w:rsidR="00D4066C" w:rsidRDefault="00D4066C" w:rsidP="00702BB2">
            <w:pPr>
              <w:jc w:val="left"/>
              <w:cnfStyle w:val="000000000000" w:firstRow="0" w:lastRow="0" w:firstColumn="0" w:lastColumn="0" w:oddVBand="0" w:evenVBand="0" w:oddHBand="0" w:evenHBand="0" w:firstRowFirstColumn="0" w:firstRowLastColumn="0" w:lastRowFirstColumn="0" w:lastRowLastColumn="0"/>
            </w:pPr>
            <w:r>
              <w:t>The department of the store that the item is sold in.</w:t>
            </w:r>
          </w:p>
        </w:tc>
      </w:tr>
      <w:tr w:rsidR="00D4066C" w14:paraId="0749341D" w14:textId="77777777" w:rsidTr="0070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CBAD126" w14:textId="5DF1954D" w:rsidR="00D4066C" w:rsidRDefault="00D4066C" w:rsidP="00702BB2">
            <w:pPr>
              <w:jc w:val="left"/>
            </w:pPr>
            <w:proofErr w:type="spellStart"/>
            <w:r>
              <w:t>cat_id</w:t>
            </w:r>
            <w:proofErr w:type="spellEnd"/>
          </w:p>
        </w:tc>
        <w:tc>
          <w:tcPr>
            <w:tcW w:w="7087" w:type="dxa"/>
            <w:vAlign w:val="center"/>
          </w:tcPr>
          <w:p w14:paraId="75F65C8B" w14:textId="015A567C" w:rsidR="00D4066C" w:rsidRDefault="00D4066C" w:rsidP="00702BB2">
            <w:pPr>
              <w:jc w:val="left"/>
              <w:cnfStyle w:val="000000100000" w:firstRow="0" w:lastRow="0" w:firstColumn="0" w:lastColumn="0" w:oddVBand="0" w:evenVBand="0" w:oddHBand="1" w:evenHBand="0" w:firstRowFirstColumn="0" w:firstRowLastColumn="0" w:lastRowFirstColumn="0" w:lastRowLastColumn="0"/>
            </w:pPr>
            <w:r>
              <w:t>The item category.</w:t>
            </w:r>
          </w:p>
        </w:tc>
      </w:tr>
      <w:tr w:rsidR="00D4066C" w14:paraId="3F0EF90F" w14:textId="77777777" w:rsidTr="00702BB2">
        <w:tc>
          <w:tcPr>
            <w:cnfStyle w:val="001000000000" w:firstRow="0" w:lastRow="0" w:firstColumn="1" w:lastColumn="0" w:oddVBand="0" w:evenVBand="0" w:oddHBand="0" w:evenHBand="0" w:firstRowFirstColumn="0" w:firstRowLastColumn="0" w:lastRowFirstColumn="0" w:lastRowLastColumn="0"/>
            <w:tcW w:w="2263" w:type="dxa"/>
            <w:vAlign w:val="center"/>
          </w:tcPr>
          <w:p w14:paraId="068FEE40" w14:textId="3B45A004" w:rsidR="00D4066C" w:rsidRDefault="00D4066C" w:rsidP="00702BB2">
            <w:pPr>
              <w:jc w:val="left"/>
            </w:pPr>
            <w:proofErr w:type="spellStart"/>
            <w:r>
              <w:t>store_id</w:t>
            </w:r>
            <w:proofErr w:type="spellEnd"/>
          </w:p>
        </w:tc>
        <w:tc>
          <w:tcPr>
            <w:tcW w:w="7087" w:type="dxa"/>
            <w:vAlign w:val="center"/>
          </w:tcPr>
          <w:p w14:paraId="5AB3CEBC" w14:textId="47B2283A" w:rsidR="00D4066C" w:rsidRDefault="00D4066C" w:rsidP="00702BB2">
            <w:pPr>
              <w:jc w:val="left"/>
              <w:cnfStyle w:val="000000000000" w:firstRow="0" w:lastRow="0" w:firstColumn="0" w:lastColumn="0" w:oddVBand="0" w:evenVBand="0" w:oddHBand="0" w:evenHBand="0" w:firstRowFirstColumn="0" w:firstRowLastColumn="0" w:lastRowFirstColumn="0" w:lastRowLastColumn="0"/>
            </w:pPr>
            <w:r>
              <w:t>The store that recorded the sales record, by store id.</w:t>
            </w:r>
          </w:p>
        </w:tc>
      </w:tr>
      <w:tr w:rsidR="00D4066C" w14:paraId="0FAA3308" w14:textId="77777777" w:rsidTr="0070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CB921AD" w14:textId="50BD93ED" w:rsidR="00D4066C" w:rsidRDefault="00D4066C" w:rsidP="00702BB2">
            <w:pPr>
              <w:jc w:val="left"/>
            </w:pPr>
            <w:proofErr w:type="spellStart"/>
            <w:r>
              <w:t>state_id</w:t>
            </w:r>
            <w:proofErr w:type="spellEnd"/>
          </w:p>
        </w:tc>
        <w:tc>
          <w:tcPr>
            <w:tcW w:w="7087" w:type="dxa"/>
            <w:vAlign w:val="center"/>
          </w:tcPr>
          <w:p w14:paraId="054DAB1D" w14:textId="55D8397B" w:rsidR="00D4066C" w:rsidRDefault="00D4066C" w:rsidP="00702BB2">
            <w:pPr>
              <w:jc w:val="left"/>
              <w:cnfStyle w:val="000000100000" w:firstRow="0" w:lastRow="0" w:firstColumn="0" w:lastColumn="0" w:oddVBand="0" w:evenVBand="0" w:oddHBand="1" w:evenHBand="0" w:firstRowFirstColumn="0" w:firstRowLastColumn="0" w:lastRowFirstColumn="0" w:lastRowLastColumn="0"/>
            </w:pPr>
            <w:r>
              <w:t>The state of the store.</w:t>
            </w:r>
          </w:p>
        </w:tc>
      </w:tr>
      <w:tr w:rsidR="00D4066C" w14:paraId="1084CCD4" w14:textId="77777777" w:rsidTr="00702BB2">
        <w:tc>
          <w:tcPr>
            <w:cnfStyle w:val="001000000000" w:firstRow="0" w:lastRow="0" w:firstColumn="1" w:lastColumn="0" w:oddVBand="0" w:evenVBand="0" w:oddHBand="0" w:evenHBand="0" w:firstRowFirstColumn="0" w:firstRowLastColumn="0" w:lastRowFirstColumn="0" w:lastRowLastColumn="0"/>
            <w:tcW w:w="2263" w:type="dxa"/>
            <w:vAlign w:val="center"/>
          </w:tcPr>
          <w:p w14:paraId="49282C93" w14:textId="7372DCA0" w:rsidR="00D4066C" w:rsidRDefault="00D4066C" w:rsidP="00702BB2">
            <w:pPr>
              <w:jc w:val="left"/>
            </w:pPr>
            <w:r>
              <w:t>d_####</w:t>
            </w:r>
          </w:p>
        </w:tc>
        <w:tc>
          <w:tcPr>
            <w:tcW w:w="7087" w:type="dxa"/>
            <w:vAlign w:val="center"/>
          </w:tcPr>
          <w:p w14:paraId="2542D8D3" w14:textId="1DD47450" w:rsidR="00D4066C" w:rsidRDefault="00D4066C" w:rsidP="00702BB2">
            <w:pPr>
              <w:jc w:val="left"/>
              <w:cnfStyle w:val="000000000000" w:firstRow="0" w:lastRow="0" w:firstColumn="0" w:lastColumn="0" w:oddVBand="0" w:evenVBand="0" w:oddHBand="0" w:evenHBand="0" w:firstRowFirstColumn="0" w:firstRowLastColumn="0" w:lastRowFirstColumn="0" w:lastRowLastColumn="0"/>
            </w:pPr>
            <w:r>
              <w:t>A count of items sold by the given store for the unique item id on a specific date, coded by a numeric value.</w:t>
            </w:r>
          </w:p>
        </w:tc>
      </w:tr>
      <w:tr w:rsidR="00D4066C" w14:paraId="43AFE03B" w14:textId="77777777" w:rsidTr="0070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ECEDE58" w14:textId="73255DA9" w:rsidR="00D4066C" w:rsidRDefault="00D4066C" w:rsidP="00702BB2">
            <w:pPr>
              <w:jc w:val="left"/>
            </w:pPr>
            <w:proofErr w:type="spellStart"/>
            <w:r>
              <w:t>sell_price</w:t>
            </w:r>
            <w:proofErr w:type="spellEnd"/>
          </w:p>
        </w:tc>
        <w:tc>
          <w:tcPr>
            <w:tcW w:w="7087" w:type="dxa"/>
            <w:vAlign w:val="center"/>
          </w:tcPr>
          <w:p w14:paraId="6134DA84" w14:textId="7068A8CC" w:rsidR="00D4066C" w:rsidRDefault="00D4066C" w:rsidP="00702BB2">
            <w:pPr>
              <w:jc w:val="left"/>
              <w:cnfStyle w:val="000000100000" w:firstRow="0" w:lastRow="0" w:firstColumn="0" w:lastColumn="0" w:oddVBand="0" w:evenVBand="0" w:oddHBand="1" w:evenHBand="0" w:firstRowFirstColumn="0" w:firstRowLastColumn="0" w:lastRowFirstColumn="0" w:lastRowLastColumn="0"/>
            </w:pPr>
            <w:r>
              <w:t>The price of each quantity of item, by item id, store id and date.</w:t>
            </w:r>
          </w:p>
        </w:tc>
      </w:tr>
    </w:tbl>
    <w:p w14:paraId="369A36A8" w14:textId="09D8D4FD" w:rsidR="00D4066C" w:rsidRDefault="00D4066C">
      <w:r>
        <w:t xml:space="preserve">As this data is company information, the collection of this information poses minimal challenges. Data can be collected directly from our point of sale (POS) system. However, the information is collected in two separate tables. The data requires preparation before it can be used for analysis. In addition to our company sales records, a complimentary dataset on calendar events has also been sourced. This events calendar </w:t>
      </w:r>
      <w:r w:rsidR="00637EC4">
        <w:t xml:space="preserve">lists events by date on national events (including public holidays), cultural, religious, and sporting events. The inclusion of significant events should help us understand the shift in market </w:t>
      </w:r>
      <w:r w:rsidR="007B32DB">
        <w:t>patterns and</w:t>
      </w:r>
      <w:r w:rsidR="00637EC4">
        <w:t xml:space="preserve"> enable the application to adjust predictions accordingly.</w:t>
      </w:r>
    </w:p>
    <w:p w14:paraId="2BD00051" w14:textId="77777777" w:rsidR="00EF1BBC" w:rsidRDefault="00000000">
      <w:pPr>
        <w:spacing w:before="480"/>
      </w:pPr>
      <w:r>
        <w:rPr>
          <w:noProof/>
          <w:color w:val="666666"/>
        </w:rPr>
        <w:drawing>
          <wp:inline distT="114300" distB="114300" distL="114300" distR="114300" wp14:anchorId="1E448AB1" wp14:editId="4689740E">
            <wp:extent cx="438150" cy="57150"/>
            <wp:effectExtent l="0" t="0" r="0" b="0"/>
            <wp:docPr id="4"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65A9007C" w14:textId="77777777" w:rsidR="00EF1BBC" w:rsidRDefault="00000000">
      <w:pPr>
        <w:pStyle w:val="Heading1"/>
        <w:numPr>
          <w:ilvl w:val="0"/>
          <w:numId w:val="9"/>
        </w:numPr>
      </w:pPr>
      <w:bookmarkStart w:id="6" w:name="_tj77rrmixzhi" w:colFirst="0" w:colLast="0"/>
      <w:bookmarkEnd w:id="6"/>
      <w:r>
        <w:lastRenderedPageBreak/>
        <w:t>Data Preparation</w:t>
      </w:r>
    </w:p>
    <w:p w14:paraId="58488C16" w14:textId="21C553F7" w:rsidR="00EB22C6" w:rsidRPr="00EB22C6" w:rsidRDefault="00EB22C6" w:rsidP="00EB22C6">
      <w:pPr>
        <w:pStyle w:val="Heading2"/>
        <w:numPr>
          <w:ilvl w:val="0"/>
          <w:numId w:val="1"/>
        </w:numPr>
      </w:pPr>
      <w:r>
        <w:t>Preprocessing</w:t>
      </w:r>
    </w:p>
    <w:p w14:paraId="59A45F74" w14:textId="4FCBCB71" w:rsidR="00713C53" w:rsidRDefault="00713C53">
      <w:pPr>
        <w:rPr>
          <w:b/>
          <w:bCs/>
        </w:rPr>
      </w:pPr>
      <w:r>
        <w:rPr>
          <w:b/>
          <w:bCs/>
        </w:rPr>
        <w:t>Preparing the sales table</w:t>
      </w:r>
    </w:p>
    <w:p w14:paraId="0209191B" w14:textId="2C04F2CE" w:rsidR="00713C53" w:rsidRPr="009A5349" w:rsidRDefault="00941DA5" w:rsidP="006F32F6">
      <w:pPr>
        <w:pStyle w:val="NoSpacing"/>
        <w:jc w:val="center"/>
        <w:rPr>
          <w:i/>
          <w:iCs/>
        </w:rPr>
      </w:pPr>
      <w:r w:rsidRPr="009A5349">
        <w:rPr>
          <w:i/>
          <w:iCs/>
        </w:rPr>
        <w:t xml:space="preserve">Sample </w:t>
      </w:r>
      <w:r w:rsidR="009A5349" w:rsidRPr="009A5349">
        <w:rPr>
          <w:i/>
          <w:iCs/>
        </w:rPr>
        <w:t>sales d</w:t>
      </w:r>
      <w:r w:rsidRPr="009A5349">
        <w:rPr>
          <w:i/>
          <w:iCs/>
        </w:rPr>
        <w:t>ata:</w:t>
      </w:r>
    </w:p>
    <w:p w14:paraId="6FAE2621" w14:textId="57583F87" w:rsidR="00941DA5" w:rsidRDefault="00941DA5">
      <w:r w:rsidRPr="00941DA5">
        <w:drawing>
          <wp:inline distT="0" distB="0" distL="0" distR="0" wp14:anchorId="6F8A0C1C" wp14:editId="4D96C1FC">
            <wp:extent cx="5943600" cy="1203960"/>
            <wp:effectExtent l="0" t="0" r="0" b="0"/>
            <wp:docPr id="1606539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39474" name=""/>
                    <pic:cNvPicPr/>
                  </pic:nvPicPr>
                  <pic:blipFill>
                    <a:blip r:embed="rId9"/>
                    <a:stretch>
                      <a:fillRect/>
                    </a:stretch>
                  </pic:blipFill>
                  <pic:spPr>
                    <a:xfrm>
                      <a:off x="0" y="0"/>
                      <a:ext cx="5943600" cy="1203960"/>
                    </a:xfrm>
                    <a:prstGeom prst="rect">
                      <a:avLst/>
                    </a:prstGeom>
                  </pic:spPr>
                </pic:pic>
              </a:graphicData>
            </a:graphic>
          </wp:inline>
        </w:drawing>
      </w:r>
    </w:p>
    <w:p w14:paraId="368D5ACD" w14:textId="0A22F1B8" w:rsidR="00941DA5" w:rsidRDefault="005D3A9E">
      <w:r>
        <w:t>The sales records for the company requires no data cleaning. However, the dates are coded in an unfriendly format (d_####). Additionally, sales records for each date are captured per column. The individual columns for each date prevent the datetime being applied as a feature in machine learning applications and require a pivot:</w:t>
      </w:r>
    </w:p>
    <w:p w14:paraId="5B079EF1" w14:textId="3453F53D" w:rsidR="005D3A9E" w:rsidRDefault="005D3A9E" w:rsidP="009A5349">
      <w:pPr>
        <w:jc w:val="center"/>
      </w:pPr>
      <w:r w:rsidRPr="005D3A9E">
        <w:drawing>
          <wp:inline distT="0" distB="0" distL="0" distR="0" wp14:anchorId="13F40033" wp14:editId="4CEE8396">
            <wp:extent cx="4438650" cy="1048963"/>
            <wp:effectExtent l="0" t="0" r="0" b="0"/>
            <wp:docPr id="153032066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20665" name="Picture 1" descr="A black screen with white text&#10;&#10;Description automatically generated"/>
                    <pic:cNvPicPr/>
                  </pic:nvPicPr>
                  <pic:blipFill>
                    <a:blip r:embed="rId10"/>
                    <a:stretch>
                      <a:fillRect/>
                    </a:stretch>
                  </pic:blipFill>
                  <pic:spPr>
                    <a:xfrm>
                      <a:off x="0" y="0"/>
                      <a:ext cx="4455848" cy="1053027"/>
                    </a:xfrm>
                    <a:prstGeom prst="rect">
                      <a:avLst/>
                    </a:prstGeom>
                  </pic:spPr>
                </pic:pic>
              </a:graphicData>
            </a:graphic>
          </wp:inline>
        </w:drawing>
      </w:r>
    </w:p>
    <w:p w14:paraId="4E91C07E" w14:textId="4892783E" w:rsidR="009A5349" w:rsidRDefault="005D3A9E">
      <w:r>
        <w:t xml:space="preserve">However, with 1541 dates on file, the pivot causes the table to expand significantly. From a </w:t>
      </w:r>
      <w:r>
        <w:br/>
        <w:t>30490 x 1547 table to a 46,985,090 x 7 table. This significantly enlarges the table cells by seven-fold. With this pivot, memory challenges are introduced. This is further explored below.</w:t>
      </w:r>
    </w:p>
    <w:p w14:paraId="5758385C" w14:textId="4A0EEBBE" w:rsidR="005D3A9E" w:rsidRDefault="005D3A9E">
      <w:pPr>
        <w:rPr>
          <w:b/>
          <w:bCs/>
        </w:rPr>
      </w:pPr>
      <w:r>
        <w:rPr>
          <w:b/>
          <w:bCs/>
        </w:rPr>
        <w:t xml:space="preserve">Joining item sell </w:t>
      </w:r>
      <w:proofErr w:type="gramStart"/>
      <w:r>
        <w:rPr>
          <w:b/>
          <w:bCs/>
        </w:rPr>
        <w:t>prices</w:t>
      </w:r>
      <w:proofErr w:type="gramEnd"/>
    </w:p>
    <w:p w14:paraId="66D8510C" w14:textId="293FE883" w:rsidR="009A5349" w:rsidRPr="009A5349" w:rsidRDefault="009A5349" w:rsidP="009A5349">
      <w:pPr>
        <w:pStyle w:val="NoSpacing"/>
        <w:jc w:val="center"/>
        <w:rPr>
          <w:i/>
          <w:iCs/>
        </w:rPr>
      </w:pPr>
      <w:r w:rsidRPr="009A5349">
        <w:rPr>
          <w:i/>
          <w:iCs/>
        </w:rPr>
        <w:t>Sample item price data:</w:t>
      </w:r>
    </w:p>
    <w:p w14:paraId="1B80B22E" w14:textId="6D8012DF" w:rsidR="005D3A9E" w:rsidRDefault="009A5349" w:rsidP="009A5349">
      <w:pPr>
        <w:jc w:val="center"/>
      </w:pPr>
      <w:r w:rsidRPr="009A5349">
        <w:drawing>
          <wp:inline distT="0" distB="0" distL="0" distR="0" wp14:anchorId="6560DECF" wp14:editId="5239AA2B">
            <wp:extent cx="3133725" cy="1067961"/>
            <wp:effectExtent l="0" t="0" r="0" b="0"/>
            <wp:docPr id="94809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097870" name=""/>
                    <pic:cNvPicPr/>
                  </pic:nvPicPr>
                  <pic:blipFill>
                    <a:blip r:embed="rId11"/>
                    <a:stretch>
                      <a:fillRect/>
                    </a:stretch>
                  </pic:blipFill>
                  <pic:spPr>
                    <a:xfrm>
                      <a:off x="0" y="0"/>
                      <a:ext cx="3145641" cy="1072022"/>
                    </a:xfrm>
                    <a:prstGeom prst="rect">
                      <a:avLst/>
                    </a:prstGeom>
                  </pic:spPr>
                </pic:pic>
              </a:graphicData>
            </a:graphic>
          </wp:inline>
        </w:drawing>
      </w:r>
    </w:p>
    <w:p w14:paraId="6EA47C6F" w14:textId="5BC67205" w:rsidR="009A5349" w:rsidRDefault="009A5349" w:rsidP="009A5349">
      <w:r>
        <w:t xml:space="preserve">The sale price of items for company records is recorded in a separate table. </w:t>
      </w:r>
      <w:proofErr w:type="gramStart"/>
      <w:r>
        <w:t>In order to</w:t>
      </w:r>
      <w:proofErr w:type="gramEnd"/>
      <w:r>
        <w:t xml:space="preserve"> calculate revenue (quantity sold × sell price), a join will need to be performed between the two tables. </w:t>
      </w:r>
      <w:r>
        <w:lastRenderedPageBreak/>
        <w:t xml:space="preserve">However, this table records date by </w:t>
      </w:r>
      <w:proofErr w:type="spellStart"/>
      <w:r>
        <w:rPr>
          <w:b/>
          <w:bCs/>
        </w:rPr>
        <w:t>wm_yr_wk</w:t>
      </w:r>
      <w:proofErr w:type="spellEnd"/>
      <w:r>
        <w:t xml:space="preserve"> while the sales table records in the format of </w:t>
      </w:r>
      <w:r>
        <w:rPr>
          <w:b/>
          <w:bCs/>
        </w:rPr>
        <w:t xml:space="preserve">d_##. </w:t>
      </w:r>
      <w:r>
        <w:t xml:space="preserve">To reconcile the two tables together, a bridging </w:t>
      </w:r>
      <w:r w:rsidR="00867210">
        <w:t>calendar</w:t>
      </w:r>
      <w:r>
        <w:t xml:space="preserve"> table was used. </w:t>
      </w:r>
    </w:p>
    <w:p w14:paraId="2CC868B6" w14:textId="0AC17638" w:rsidR="009A5349" w:rsidRDefault="00D26B64" w:rsidP="009A5349">
      <w:pPr>
        <w:rPr>
          <w:b/>
          <w:bCs/>
        </w:rPr>
      </w:pPr>
      <w:r>
        <w:rPr>
          <w:b/>
          <w:bCs/>
        </w:rPr>
        <w:t>Joining calendar events</w:t>
      </w:r>
    </w:p>
    <w:p w14:paraId="60F8E557" w14:textId="2822A3C4" w:rsidR="00D26B64" w:rsidRDefault="00D26B64" w:rsidP="006B0CB8">
      <w:r>
        <w:t xml:space="preserve">To further enrich our model, significant events across the country were also ingested. These events include cultural, religious, </w:t>
      </w:r>
      <w:proofErr w:type="gramStart"/>
      <w:r>
        <w:t>sporting</w:t>
      </w:r>
      <w:proofErr w:type="gramEnd"/>
      <w:r>
        <w:t xml:space="preserve"> and national events:</w:t>
      </w:r>
    </w:p>
    <w:p w14:paraId="6CB831F5" w14:textId="420F25CE" w:rsidR="00D26B64" w:rsidRDefault="00D26B64" w:rsidP="006B0CB8">
      <w:pPr>
        <w:jc w:val="center"/>
      </w:pPr>
      <w:r w:rsidRPr="00D26B64">
        <w:drawing>
          <wp:inline distT="0" distB="0" distL="0" distR="0" wp14:anchorId="5A2A1957" wp14:editId="4C47C7FA">
            <wp:extent cx="2104256" cy="1085850"/>
            <wp:effectExtent l="0" t="0" r="0" b="0"/>
            <wp:docPr id="437201363"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01363" name="Picture 1" descr="A screenshot of a black and white screen&#10;&#10;Description automatically generated"/>
                    <pic:cNvPicPr/>
                  </pic:nvPicPr>
                  <pic:blipFill>
                    <a:blip r:embed="rId12"/>
                    <a:stretch>
                      <a:fillRect/>
                    </a:stretch>
                  </pic:blipFill>
                  <pic:spPr>
                    <a:xfrm>
                      <a:off x="0" y="0"/>
                      <a:ext cx="2106192" cy="1086849"/>
                    </a:xfrm>
                    <a:prstGeom prst="rect">
                      <a:avLst/>
                    </a:prstGeom>
                  </pic:spPr>
                </pic:pic>
              </a:graphicData>
            </a:graphic>
          </wp:inline>
        </w:drawing>
      </w:r>
    </w:p>
    <w:p w14:paraId="52EEED66" w14:textId="66FA51A3" w:rsidR="00D26B64" w:rsidRDefault="00867210" w:rsidP="006B0CB8">
      <w:r>
        <w:t xml:space="preserve">This events table was joined with the sales and item prices table by the date column, also using the bridging calendar table. However, this table introduced duplication issues. Due to some dates having multiple significant events, such as 05/05/2013 (Cinco De Mayo &amp; Orthodox Easter) as well as 15/06/2014 (Father’s Day &amp; NBA Finals). To prevent duplicating primary table data, </w:t>
      </w:r>
      <w:r w:rsidR="006B0CB8">
        <w:t>events were aggregated into a per day count by event type. This process reduces</w:t>
      </w:r>
      <w:r w:rsidR="00A803BE">
        <w:t xml:space="preserve"> the</w:t>
      </w:r>
      <w:r w:rsidR="006B0CB8">
        <w:t xml:space="preserve"> detail within the events data but allows multiple events per day to be measured quantitatively:</w:t>
      </w:r>
    </w:p>
    <w:p w14:paraId="53FFCFC9" w14:textId="17D324BE" w:rsidR="00A803BE" w:rsidRDefault="00A803BE" w:rsidP="00A803BE">
      <w:pPr>
        <w:jc w:val="center"/>
      </w:pPr>
      <w:r w:rsidRPr="00A803BE">
        <w:drawing>
          <wp:inline distT="0" distB="0" distL="0" distR="0" wp14:anchorId="047B8DFD" wp14:editId="262093D7">
            <wp:extent cx="3619500" cy="1173510"/>
            <wp:effectExtent l="0" t="0" r="0" b="7620"/>
            <wp:docPr id="870847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47223" name=""/>
                    <pic:cNvPicPr/>
                  </pic:nvPicPr>
                  <pic:blipFill>
                    <a:blip r:embed="rId13"/>
                    <a:stretch>
                      <a:fillRect/>
                    </a:stretch>
                  </pic:blipFill>
                  <pic:spPr>
                    <a:xfrm>
                      <a:off x="0" y="0"/>
                      <a:ext cx="3631289" cy="1177332"/>
                    </a:xfrm>
                    <a:prstGeom prst="rect">
                      <a:avLst/>
                    </a:prstGeom>
                  </pic:spPr>
                </pic:pic>
              </a:graphicData>
            </a:graphic>
          </wp:inline>
        </w:drawing>
      </w:r>
    </w:p>
    <w:p w14:paraId="18C7CB39" w14:textId="76D0300B" w:rsidR="00A803BE" w:rsidRDefault="00A803BE" w:rsidP="006B0CB8">
      <w:pPr>
        <w:rPr>
          <w:b/>
          <w:bCs/>
        </w:rPr>
      </w:pPr>
      <w:r>
        <w:rPr>
          <w:b/>
          <w:bCs/>
        </w:rPr>
        <w:t xml:space="preserve">Memory challenges </w:t>
      </w:r>
      <w:proofErr w:type="gramStart"/>
      <w:r>
        <w:rPr>
          <w:b/>
          <w:bCs/>
        </w:rPr>
        <w:t>as a result of</w:t>
      </w:r>
      <w:proofErr w:type="gramEnd"/>
      <w:r>
        <w:rPr>
          <w:b/>
          <w:bCs/>
        </w:rPr>
        <w:t xml:space="preserve"> large datasets</w:t>
      </w:r>
    </w:p>
    <w:p w14:paraId="6703DB20" w14:textId="31D4E736" w:rsidR="00A803BE" w:rsidRDefault="00A803BE" w:rsidP="006B0CB8">
      <w:pPr>
        <w:rPr>
          <w:i/>
          <w:iCs/>
        </w:rPr>
      </w:pPr>
      <w:r w:rsidRPr="00A803BE">
        <w:rPr>
          <w:i/>
          <w:iCs/>
        </w:rPr>
        <w:t>Initial feature set sample:</w:t>
      </w:r>
    </w:p>
    <w:p w14:paraId="3168B1E4" w14:textId="7F13BA56" w:rsidR="00A803BE" w:rsidRPr="00A803BE" w:rsidRDefault="00A803BE" w:rsidP="006B0CB8">
      <w:r w:rsidRPr="00A803BE">
        <w:drawing>
          <wp:inline distT="0" distB="0" distL="0" distR="0" wp14:anchorId="32E0791E" wp14:editId="54DE47EC">
            <wp:extent cx="5943600" cy="1010920"/>
            <wp:effectExtent l="0" t="0" r="0" b="0"/>
            <wp:docPr id="1885801806"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01806" name="Picture 1" descr="A screenshot of a black screen&#10;&#10;Description automatically generated"/>
                    <pic:cNvPicPr/>
                  </pic:nvPicPr>
                  <pic:blipFill>
                    <a:blip r:embed="rId14"/>
                    <a:stretch>
                      <a:fillRect/>
                    </a:stretch>
                  </pic:blipFill>
                  <pic:spPr>
                    <a:xfrm>
                      <a:off x="0" y="0"/>
                      <a:ext cx="5943600" cy="1010920"/>
                    </a:xfrm>
                    <a:prstGeom prst="rect">
                      <a:avLst/>
                    </a:prstGeom>
                  </pic:spPr>
                </pic:pic>
              </a:graphicData>
            </a:graphic>
          </wp:inline>
        </w:drawing>
      </w:r>
    </w:p>
    <w:p w14:paraId="407620C1" w14:textId="77777777" w:rsidR="001E0FEA" w:rsidRDefault="00A803BE" w:rsidP="006B0CB8">
      <w:r>
        <w:t xml:space="preserve">Putting the sales data, item pricelist and calendar events into an enriched feature set for machine learning proved difficult due to the initial pivot step expanding the data to 46 million rows. This feature set required over </w:t>
      </w:r>
      <w:r w:rsidR="001E0FEA">
        <w:t>5</w:t>
      </w:r>
      <w:r>
        <w:t xml:space="preserve">GB in memory to store, reaching the memory limits of the project </w:t>
      </w:r>
      <w:r>
        <w:lastRenderedPageBreak/>
        <w:t xml:space="preserve">machine. The excessive memory requirements made additional feature engineering stages difficult. To address these issues, </w:t>
      </w:r>
      <w:proofErr w:type="gramStart"/>
      <w:r>
        <w:t>a number of</w:t>
      </w:r>
      <w:proofErr w:type="gramEnd"/>
      <w:r>
        <w:t xml:space="preserve"> steps</w:t>
      </w:r>
      <w:r w:rsidR="001E0FEA">
        <w:t xml:space="preserve"> were explored:</w:t>
      </w:r>
    </w:p>
    <w:p w14:paraId="5C7A1027" w14:textId="77777777" w:rsidR="001E0FEA" w:rsidRDefault="001E0FEA" w:rsidP="006B0CB8"/>
    <w:p w14:paraId="768AD43F" w14:textId="77777777" w:rsidR="001E0FEA" w:rsidRDefault="001E0FEA" w:rsidP="006B0CB8">
      <w:pPr>
        <w:rPr>
          <w:i/>
          <w:iCs/>
        </w:rPr>
      </w:pPr>
      <w:r>
        <w:rPr>
          <w:i/>
          <w:iCs/>
        </w:rPr>
        <w:t>1. dropping features</w:t>
      </w:r>
    </w:p>
    <w:p w14:paraId="6E153E63" w14:textId="77777777" w:rsidR="00F53713" w:rsidRDefault="001E0FEA" w:rsidP="001E0FEA">
      <w:r>
        <w:t xml:space="preserve">The first attempt to reduce memory </w:t>
      </w:r>
      <w:proofErr w:type="spellStart"/>
      <w:r>
        <w:t>utilisation</w:t>
      </w:r>
      <w:proofErr w:type="spellEnd"/>
      <w:r>
        <w:t xml:space="preserve"> was to reduce quality of features to save on memory. Two approaches were </w:t>
      </w:r>
      <w:proofErr w:type="gramStart"/>
      <w:r>
        <w:t>explored;</w:t>
      </w:r>
      <w:proofErr w:type="gramEnd"/>
      <w:r>
        <w:t xml:space="preserve"> </w:t>
      </w:r>
    </w:p>
    <w:p w14:paraId="7B976F83" w14:textId="77777777" w:rsidR="00F53713" w:rsidRDefault="001E0FEA" w:rsidP="00F53713">
      <w:pPr>
        <w:pStyle w:val="ListParagraph"/>
        <w:numPr>
          <w:ilvl w:val="0"/>
          <w:numId w:val="21"/>
        </w:numPr>
      </w:pPr>
      <w:r>
        <w:t xml:space="preserve">converting date to a number, </w:t>
      </w:r>
    </w:p>
    <w:p w14:paraId="72BCC468" w14:textId="77777777" w:rsidR="00F53713" w:rsidRDefault="001E0FEA" w:rsidP="00F53713">
      <w:pPr>
        <w:pStyle w:val="ListParagraph"/>
        <w:numPr>
          <w:ilvl w:val="0"/>
          <w:numId w:val="21"/>
        </w:numPr>
      </w:pPr>
      <w:r>
        <w:t xml:space="preserve">and using label encoding over one hot encoding. </w:t>
      </w:r>
    </w:p>
    <w:p w14:paraId="051F79AA" w14:textId="4F7F3220" w:rsidR="00A803BE" w:rsidRDefault="00F53713" w:rsidP="00F53713">
      <w:r>
        <w:t>In both cases, a reduction in feature richness proved to negatively impact model performance too severely to be practical. This approach was abandoned.</w:t>
      </w:r>
    </w:p>
    <w:p w14:paraId="7032F00C" w14:textId="77777777" w:rsidR="00F53713" w:rsidRDefault="00F53713" w:rsidP="00F53713">
      <w:pPr>
        <w:rPr>
          <w:i/>
          <w:iCs/>
        </w:rPr>
      </w:pPr>
    </w:p>
    <w:p w14:paraId="27BB1D02" w14:textId="2812B192" w:rsidR="00F53713" w:rsidRDefault="00F53713" w:rsidP="00F53713">
      <w:pPr>
        <w:rPr>
          <w:i/>
          <w:iCs/>
        </w:rPr>
      </w:pPr>
      <w:r>
        <w:rPr>
          <w:i/>
          <w:iCs/>
        </w:rPr>
        <w:t>2. cleaning variables in python environment</w:t>
      </w:r>
    </w:p>
    <w:p w14:paraId="08F131DD" w14:textId="13A9A8DE" w:rsidR="00F53713" w:rsidRDefault="00F53713" w:rsidP="00F53713">
      <w:r>
        <w:t xml:space="preserve">Proactive deletion of variables after they have been used and no longer required proved effective in maintaining a low memory usage throughout the python </w:t>
      </w:r>
      <w:r w:rsidR="00C17FEF">
        <w:t>environment. This approach has been implemented across the entire application and can be seen in the app script and python notebooks.</w:t>
      </w:r>
    </w:p>
    <w:p w14:paraId="651E504D" w14:textId="77777777" w:rsidR="00F53713" w:rsidRPr="00F53713" w:rsidRDefault="00F53713" w:rsidP="00F53713"/>
    <w:p w14:paraId="3CC5ACBE" w14:textId="58A90816" w:rsidR="00F53713" w:rsidRPr="00F53713" w:rsidRDefault="00C17FEF" w:rsidP="00F53713">
      <w:pPr>
        <w:rPr>
          <w:i/>
          <w:iCs/>
        </w:rPr>
      </w:pPr>
      <w:r>
        <w:rPr>
          <w:i/>
          <w:iCs/>
        </w:rPr>
        <w:t>3</w:t>
      </w:r>
      <w:r w:rsidR="00F53713">
        <w:rPr>
          <w:i/>
          <w:iCs/>
        </w:rPr>
        <w:t>. reducing variable type to converse memory allocation</w:t>
      </w:r>
    </w:p>
    <w:p w14:paraId="2464C4CC" w14:textId="323FA404" w:rsidR="00991239" w:rsidRDefault="00C17FEF" w:rsidP="001E0FEA">
      <w:r>
        <w:t xml:space="preserve">The most efficient approach which was able to bring down the feature table from 5GB to management levels was the </w:t>
      </w:r>
      <w:proofErr w:type="spellStart"/>
      <w:r>
        <w:t>downcasting</w:t>
      </w:r>
      <w:proofErr w:type="spellEnd"/>
      <w:r>
        <w:t xml:space="preserve"> of features to lower memory alternatives. This approach</w:t>
      </w:r>
      <w:r w:rsidR="00991239">
        <w:t xml:space="preserve"> had significant gains on memory conservation. The following type changes were carried out:</w:t>
      </w:r>
    </w:p>
    <w:p w14:paraId="39D0BD27" w14:textId="77777777" w:rsidR="00991239" w:rsidRDefault="00991239" w:rsidP="001E0FEA"/>
    <w:tbl>
      <w:tblPr>
        <w:tblStyle w:val="GridTable5Dark-Accent5"/>
        <w:tblW w:w="0" w:type="auto"/>
        <w:tblCellMar>
          <w:top w:w="57" w:type="dxa"/>
          <w:bottom w:w="57" w:type="dxa"/>
        </w:tblCellMar>
        <w:tblLook w:val="04A0" w:firstRow="1" w:lastRow="0" w:firstColumn="1" w:lastColumn="0" w:noHBand="0" w:noVBand="1"/>
      </w:tblPr>
      <w:tblGrid>
        <w:gridCol w:w="3116"/>
        <w:gridCol w:w="3117"/>
        <w:gridCol w:w="3117"/>
      </w:tblGrid>
      <w:tr w:rsidR="00991239" w14:paraId="1EEC63AB" w14:textId="77777777" w:rsidTr="00991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CB0B10" w14:textId="7064C628" w:rsidR="00991239" w:rsidRDefault="00991239" w:rsidP="00991239">
            <w:pPr>
              <w:spacing w:before="0"/>
            </w:pPr>
            <w:r>
              <w:t>Feature</w:t>
            </w:r>
          </w:p>
        </w:tc>
        <w:tc>
          <w:tcPr>
            <w:tcW w:w="3117" w:type="dxa"/>
          </w:tcPr>
          <w:p w14:paraId="16745AFA" w14:textId="7991DFEA" w:rsidR="00991239" w:rsidRDefault="00991239" w:rsidP="00991239">
            <w:pPr>
              <w:spacing w:before="0"/>
              <w:cnfStyle w:val="100000000000" w:firstRow="1" w:lastRow="0" w:firstColumn="0" w:lastColumn="0" w:oddVBand="0" w:evenVBand="0" w:oddHBand="0" w:evenHBand="0" w:firstRowFirstColumn="0" w:firstRowLastColumn="0" w:lastRowFirstColumn="0" w:lastRowLastColumn="0"/>
            </w:pPr>
            <w:r>
              <w:t>Initial Type</w:t>
            </w:r>
          </w:p>
        </w:tc>
        <w:tc>
          <w:tcPr>
            <w:tcW w:w="3117" w:type="dxa"/>
          </w:tcPr>
          <w:p w14:paraId="08D2ED75" w14:textId="3549CADB" w:rsidR="00991239" w:rsidRDefault="00991239" w:rsidP="00991239">
            <w:pPr>
              <w:spacing w:before="0"/>
              <w:cnfStyle w:val="100000000000" w:firstRow="1" w:lastRow="0" w:firstColumn="0" w:lastColumn="0" w:oddVBand="0" w:evenVBand="0" w:oddHBand="0" w:evenHBand="0" w:firstRowFirstColumn="0" w:firstRowLastColumn="0" w:lastRowFirstColumn="0" w:lastRowLastColumn="0"/>
            </w:pPr>
            <w:r>
              <w:t>Downcast Type</w:t>
            </w:r>
          </w:p>
        </w:tc>
      </w:tr>
      <w:tr w:rsidR="00991239" w14:paraId="2D7E70D0" w14:textId="77777777" w:rsidTr="0099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B85981" w14:textId="104C7B1A" w:rsidR="00991239" w:rsidRDefault="00991239" w:rsidP="00991239">
            <w:pPr>
              <w:spacing w:before="0"/>
            </w:pPr>
            <w:r>
              <w:t>item id</w:t>
            </w:r>
          </w:p>
        </w:tc>
        <w:tc>
          <w:tcPr>
            <w:tcW w:w="3117" w:type="dxa"/>
          </w:tcPr>
          <w:p w14:paraId="544EA784" w14:textId="4E44CB34" w:rsidR="00991239" w:rsidRDefault="00991239" w:rsidP="00991239">
            <w:pPr>
              <w:spacing w:before="0"/>
              <w:cnfStyle w:val="000000100000" w:firstRow="0" w:lastRow="0" w:firstColumn="0" w:lastColumn="0" w:oddVBand="0" w:evenVBand="0" w:oddHBand="1" w:evenHBand="0" w:firstRowFirstColumn="0" w:firstRowLastColumn="0" w:lastRowFirstColumn="0" w:lastRowLastColumn="0"/>
            </w:pPr>
            <w:r>
              <w:t>object (string)</w:t>
            </w:r>
          </w:p>
        </w:tc>
        <w:tc>
          <w:tcPr>
            <w:tcW w:w="3117" w:type="dxa"/>
          </w:tcPr>
          <w:p w14:paraId="687D6451" w14:textId="6892B941" w:rsidR="00991239" w:rsidRDefault="00991239" w:rsidP="00991239">
            <w:pPr>
              <w:spacing w:before="0"/>
              <w:cnfStyle w:val="000000100000" w:firstRow="0" w:lastRow="0" w:firstColumn="0" w:lastColumn="0" w:oddVBand="0" w:evenVBand="0" w:oddHBand="1" w:evenHBand="0" w:firstRowFirstColumn="0" w:firstRowLastColumn="0" w:lastRowFirstColumn="0" w:lastRowLastColumn="0"/>
            </w:pPr>
            <w:r>
              <w:t>category</w:t>
            </w:r>
          </w:p>
        </w:tc>
      </w:tr>
      <w:tr w:rsidR="00991239" w14:paraId="28293190" w14:textId="77777777" w:rsidTr="00991239">
        <w:tc>
          <w:tcPr>
            <w:cnfStyle w:val="001000000000" w:firstRow="0" w:lastRow="0" w:firstColumn="1" w:lastColumn="0" w:oddVBand="0" w:evenVBand="0" w:oddHBand="0" w:evenHBand="0" w:firstRowFirstColumn="0" w:firstRowLastColumn="0" w:lastRowFirstColumn="0" w:lastRowLastColumn="0"/>
            <w:tcW w:w="3116" w:type="dxa"/>
          </w:tcPr>
          <w:p w14:paraId="66BA98ED" w14:textId="6B0B3D62" w:rsidR="00991239" w:rsidRDefault="00991239" w:rsidP="00991239">
            <w:pPr>
              <w:spacing w:before="0"/>
            </w:pPr>
            <w:r>
              <w:t>dept id</w:t>
            </w:r>
          </w:p>
        </w:tc>
        <w:tc>
          <w:tcPr>
            <w:tcW w:w="3117" w:type="dxa"/>
          </w:tcPr>
          <w:p w14:paraId="1F89B33C" w14:textId="2544C21C" w:rsidR="00991239" w:rsidRDefault="00991239" w:rsidP="00991239">
            <w:pPr>
              <w:spacing w:before="0"/>
              <w:cnfStyle w:val="000000000000" w:firstRow="0" w:lastRow="0" w:firstColumn="0" w:lastColumn="0" w:oddVBand="0" w:evenVBand="0" w:oddHBand="0" w:evenHBand="0" w:firstRowFirstColumn="0" w:firstRowLastColumn="0" w:lastRowFirstColumn="0" w:lastRowLastColumn="0"/>
            </w:pPr>
            <w:r>
              <w:t>object (string)</w:t>
            </w:r>
          </w:p>
        </w:tc>
        <w:tc>
          <w:tcPr>
            <w:tcW w:w="3117" w:type="dxa"/>
          </w:tcPr>
          <w:p w14:paraId="00ADD74C" w14:textId="4A3867B4" w:rsidR="00991239" w:rsidRDefault="00991239" w:rsidP="00991239">
            <w:pPr>
              <w:spacing w:before="0"/>
              <w:cnfStyle w:val="000000000000" w:firstRow="0" w:lastRow="0" w:firstColumn="0" w:lastColumn="0" w:oddVBand="0" w:evenVBand="0" w:oddHBand="0" w:evenHBand="0" w:firstRowFirstColumn="0" w:firstRowLastColumn="0" w:lastRowFirstColumn="0" w:lastRowLastColumn="0"/>
            </w:pPr>
            <w:r>
              <w:t>category</w:t>
            </w:r>
          </w:p>
        </w:tc>
      </w:tr>
      <w:tr w:rsidR="00991239" w14:paraId="1B67551C" w14:textId="77777777" w:rsidTr="0099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AC6EAD" w14:textId="0156B899" w:rsidR="00991239" w:rsidRDefault="00991239" w:rsidP="00991239">
            <w:pPr>
              <w:spacing w:before="0"/>
            </w:pPr>
            <w:r>
              <w:t>cat id</w:t>
            </w:r>
          </w:p>
        </w:tc>
        <w:tc>
          <w:tcPr>
            <w:tcW w:w="3117" w:type="dxa"/>
          </w:tcPr>
          <w:p w14:paraId="0D1EB9EB" w14:textId="59D77BBF" w:rsidR="00991239" w:rsidRDefault="00991239" w:rsidP="00991239">
            <w:pPr>
              <w:spacing w:before="0"/>
              <w:cnfStyle w:val="000000100000" w:firstRow="0" w:lastRow="0" w:firstColumn="0" w:lastColumn="0" w:oddVBand="0" w:evenVBand="0" w:oddHBand="1" w:evenHBand="0" w:firstRowFirstColumn="0" w:firstRowLastColumn="0" w:lastRowFirstColumn="0" w:lastRowLastColumn="0"/>
            </w:pPr>
            <w:r>
              <w:t>object (string)</w:t>
            </w:r>
          </w:p>
        </w:tc>
        <w:tc>
          <w:tcPr>
            <w:tcW w:w="3117" w:type="dxa"/>
          </w:tcPr>
          <w:p w14:paraId="6ECF2264" w14:textId="70EF40C6" w:rsidR="00991239" w:rsidRDefault="00991239" w:rsidP="00991239">
            <w:pPr>
              <w:spacing w:before="0"/>
              <w:cnfStyle w:val="000000100000" w:firstRow="0" w:lastRow="0" w:firstColumn="0" w:lastColumn="0" w:oddVBand="0" w:evenVBand="0" w:oddHBand="1" w:evenHBand="0" w:firstRowFirstColumn="0" w:firstRowLastColumn="0" w:lastRowFirstColumn="0" w:lastRowLastColumn="0"/>
            </w:pPr>
            <w:r>
              <w:t>category</w:t>
            </w:r>
          </w:p>
        </w:tc>
      </w:tr>
      <w:tr w:rsidR="00991239" w14:paraId="5E42F8A1" w14:textId="77777777" w:rsidTr="00991239">
        <w:tc>
          <w:tcPr>
            <w:cnfStyle w:val="001000000000" w:firstRow="0" w:lastRow="0" w:firstColumn="1" w:lastColumn="0" w:oddVBand="0" w:evenVBand="0" w:oddHBand="0" w:evenHBand="0" w:firstRowFirstColumn="0" w:firstRowLastColumn="0" w:lastRowFirstColumn="0" w:lastRowLastColumn="0"/>
            <w:tcW w:w="3116" w:type="dxa"/>
          </w:tcPr>
          <w:p w14:paraId="62D3F195" w14:textId="13D938AA" w:rsidR="00991239" w:rsidRDefault="00991239" w:rsidP="00991239">
            <w:pPr>
              <w:spacing w:before="0"/>
            </w:pPr>
            <w:r>
              <w:t>store id</w:t>
            </w:r>
          </w:p>
        </w:tc>
        <w:tc>
          <w:tcPr>
            <w:tcW w:w="3117" w:type="dxa"/>
          </w:tcPr>
          <w:p w14:paraId="77E7D723" w14:textId="3AB3247B" w:rsidR="00991239" w:rsidRDefault="00991239" w:rsidP="00991239">
            <w:pPr>
              <w:spacing w:before="0"/>
              <w:cnfStyle w:val="000000000000" w:firstRow="0" w:lastRow="0" w:firstColumn="0" w:lastColumn="0" w:oddVBand="0" w:evenVBand="0" w:oddHBand="0" w:evenHBand="0" w:firstRowFirstColumn="0" w:firstRowLastColumn="0" w:lastRowFirstColumn="0" w:lastRowLastColumn="0"/>
            </w:pPr>
            <w:r>
              <w:t>object (string)</w:t>
            </w:r>
          </w:p>
        </w:tc>
        <w:tc>
          <w:tcPr>
            <w:tcW w:w="3117" w:type="dxa"/>
          </w:tcPr>
          <w:p w14:paraId="14355D24" w14:textId="2594EAB6" w:rsidR="00991239" w:rsidRDefault="00991239" w:rsidP="00991239">
            <w:pPr>
              <w:spacing w:before="0"/>
              <w:cnfStyle w:val="000000000000" w:firstRow="0" w:lastRow="0" w:firstColumn="0" w:lastColumn="0" w:oddVBand="0" w:evenVBand="0" w:oddHBand="0" w:evenHBand="0" w:firstRowFirstColumn="0" w:firstRowLastColumn="0" w:lastRowFirstColumn="0" w:lastRowLastColumn="0"/>
            </w:pPr>
            <w:r>
              <w:t>category</w:t>
            </w:r>
          </w:p>
        </w:tc>
      </w:tr>
      <w:tr w:rsidR="00991239" w14:paraId="3E6803F2" w14:textId="77777777" w:rsidTr="0099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490064" w14:textId="493EFCC7" w:rsidR="00991239" w:rsidRDefault="00991239" w:rsidP="00991239">
            <w:pPr>
              <w:spacing w:before="0"/>
            </w:pPr>
            <w:r>
              <w:t>state id</w:t>
            </w:r>
          </w:p>
        </w:tc>
        <w:tc>
          <w:tcPr>
            <w:tcW w:w="3117" w:type="dxa"/>
          </w:tcPr>
          <w:p w14:paraId="08A0D07A" w14:textId="058B5136" w:rsidR="00991239" w:rsidRDefault="00991239" w:rsidP="00991239">
            <w:pPr>
              <w:spacing w:before="0"/>
              <w:cnfStyle w:val="000000100000" w:firstRow="0" w:lastRow="0" w:firstColumn="0" w:lastColumn="0" w:oddVBand="0" w:evenVBand="0" w:oddHBand="1" w:evenHBand="0" w:firstRowFirstColumn="0" w:firstRowLastColumn="0" w:lastRowFirstColumn="0" w:lastRowLastColumn="0"/>
            </w:pPr>
            <w:r>
              <w:t>object (string)</w:t>
            </w:r>
          </w:p>
        </w:tc>
        <w:tc>
          <w:tcPr>
            <w:tcW w:w="3117" w:type="dxa"/>
          </w:tcPr>
          <w:p w14:paraId="1C6A8B20" w14:textId="5CFD087B" w:rsidR="00991239" w:rsidRDefault="00991239" w:rsidP="00991239">
            <w:pPr>
              <w:spacing w:before="0"/>
              <w:cnfStyle w:val="000000100000" w:firstRow="0" w:lastRow="0" w:firstColumn="0" w:lastColumn="0" w:oddVBand="0" w:evenVBand="0" w:oddHBand="1" w:evenHBand="0" w:firstRowFirstColumn="0" w:firstRowLastColumn="0" w:lastRowFirstColumn="0" w:lastRowLastColumn="0"/>
            </w:pPr>
            <w:r>
              <w:t>category</w:t>
            </w:r>
          </w:p>
        </w:tc>
      </w:tr>
      <w:tr w:rsidR="00991239" w14:paraId="7B0AD75C" w14:textId="77777777" w:rsidTr="00991239">
        <w:tc>
          <w:tcPr>
            <w:cnfStyle w:val="001000000000" w:firstRow="0" w:lastRow="0" w:firstColumn="1" w:lastColumn="0" w:oddVBand="0" w:evenVBand="0" w:oddHBand="0" w:evenHBand="0" w:firstRowFirstColumn="0" w:firstRowLastColumn="0" w:lastRowFirstColumn="0" w:lastRowLastColumn="0"/>
            <w:tcW w:w="3116" w:type="dxa"/>
          </w:tcPr>
          <w:p w14:paraId="4BC6243F" w14:textId="5D0C285A" w:rsidR="00991239" w:rsidRDefault="00991239" w:rsidP="00991239">
            <w:pPr>
              <w:spacing w:before="0"/>
            </w:pPr>
            <w:r>
              <w:t>revenue</w:t>
            </w:r>
          </w:p>
        </w:tc>
        <w:tc>
          <w:tcPr>
            <w:tcW w:w="3117" w:type="dxa"/>
          </w:tcPr>
          <w:p w14:paraId="0B695A4F" w14:textId="61300DCF" w:rsidR="00991239" w:rsidRDefault="00991239" w:rsidP="00991239">
            <w:pPr>
              <w:spacing w:before="0"/>
              <w:cnfStyle w:val="000000000000" w:firstRow="0" w:lastRow="0" w:firstColumn="0" w:lastColumn="0" w:oddVBand="0" w:evenVBand="0" w:oddHBand="0" w:evenHBand="0" w:firstRowFirstColumn="0" w:firstRowLastColumn="0" w:lastRowFirstColumn="0" w:lastRowLastColumn="0"/>
            </w:pPr>
            <w:r>
              <w:t>float64</w:t>
            </w:r>
          </w:p>
        </w:tc>
        <w:tc>
          <w:tcPr>
            <w:tcW w:w="3117" w:type="dxa"/>
          </w:tcPr>
          <w:p w14:paraId="63BA3EDF" w14:textId="27358B3B" w:rsidR="00991239" w:rsidRDefault="00991239" w:rsidP="00991239">
            <w:pPr>
              <w:spacing w:before="0"/>
              <w:cnfStyle w:val="000000000000" w:firstRow="0" w:lastRow="0" w:firstColumn="0" w:lastColumn="0" w:oddVBand="0" w:evenVBand="0" w:oddHBand="0" w:evenHBand="0" w:firstRowFirstColumn="0" w:firstRowLastColumn="0" w:lastRowFirstColumn="0" w:lastRowLastColumn="0"/>
            </w:pPr>
            <w:r>
              <w:t>float32</w:t>
            </w:r>
          </w:p>
        </w:tc>
      </w:tr>
      <w:tr w:rsidR="00991239" w14:paraId="46073775" w14:textId="77777777" w:rsidTr="0099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644B52" w14:textId="3B19BC92" w:rsidR="00991239" w:rsidRDefault="00991239" w:rsidP="00991239">
            <w:pPr>
              <w:spacing w:before="0"/>
            </w:pPr>
            <w:r>
              <w:lastRenderedPageBreak/>
              <w:t>event cultural</w:t>
            </w:r>
          </w:p>
        </w:tc>
        <w:tc>
          <w:tcPr>
            <w:tcW w:w="3117" w:type="dxa"/>
          </w:tcPr>
          <w:p w14:paraId="0AAA4928" w14:textId="7701BF98" w:rsidR="00991239" w:rsidRDefault="00991239" w:rsidP="00991239">
            <w:pPr>
              <w:spacing w:before="0"/>
              <w:cnfStyle w:val="000000100000" w:firstRow="0" w:lastRow="0" w:firstColumn="0" w:lastColumn="0" w:oddVBand="0" w:evenVBand="0" w:oddHBand="1" w:evenHBand="0" w:firstRowFirstColumn="0" w:firstRowLastColumn="0" w:lastRowFirstColumn="0" w:lastRowLastColumn="0"/>
            </w:pPr>
            <w:r>
              <w:t>float64</w:t>
            </w:r>
          </w:p>
        </w:tc>
        <w:tc>
          <w:tcPr>
            <w:tcW w:w="3117" w:type="dxa"/>
          </w:tcPr>
          <w:p w14:paraId="41C53822" w14:textId="3DDE7CA2" w:rsidR="00991239" w:rsidRDefault="00991239" w:rsidP="00991239">
            <w:pPr>
              <w:spacing w:before="0"/>
              <w:cnfStyle w:val="000000100000" w:firstRow="0" w:lastRow="0" w:firstColumn="0" w:lastColumn="0" w:oddVBand="0" w:evenVBand="0" w:oddHBand="1" w:evenHBand="0" w:firstRowFirstColumn="0" w:firstRowLastColumn="0" w:lastRowFirstColumn="0" w:lastRowLastColumn="0"/>
            </w:pPr>
            <w:r>
              <w:t>uint8 (unsigned int)</w:t>
            </w:r>
          </w:p>
        </w:tc>
      </w:tr>
      <w:tr w:rsidR="00991239" w14:paraId="12F055EC" w14:textId="77777777" w:rsidTr="00991239">
        <w:tc>
          <w:tcPr>
            <w:cnfStyle w:val="001000000000" w:firstRow="0" w:lastRow="0" w:firstColumn="1" w:lastColumn="0" w:oddVBand="0" w:evenVBand="0" w:oddHBand="0" w:evenHBand="0" w:firstRowFirstColumn="0" w:firstRowLastColumn="0" w:lastRowFirstColumn="0" w:lastRowLastColumn="0"/>
            <w:tcW w:w="3116" w:type="dxa"/>
          </w:tcPr>
          <w:p w14:paraId="21B3DD5D" w14:textId="466EF9AE" w:rsidR="00991239" w:rsidRDefault="00991239" w:rsidP="00991239">
            <w:pPr>
              <w:spacing w:before="0"/>
            </w:pPr>
            <w:r>
              <w:t>event national</w:t>
            </w:r>
          </w:p>
        </w:tc>
        <w:tc>
          <w:tcPr>
            <w:tcW w:w="3117" w:type="dxa"/>
          </w:tcPr>
          <w:p w14:paraId="0C3FF0C3" w14:textId="17D520B7" w:rsidR="00991239" w:rsidRDefault="00991239" w:rsidP="00991239">
            <w:pPr>
              <w:spacing w:before="0"/>
              <w:cnfStyle w:val="000000000000" w:firstRow="0" w:lastRow="0" w:firstColumn="0" w:lastColumn="0" w:oddVBand="0" w:evenVBand="0" w:oddHBand="0" w:evenHBand="0" w:firstRowFirstColumn="0" w:firstRowLastColumn="0" w:lastRowFirstColumn="0" w:lastRowLastColumn="0"/>
            </w:pPr>
            <w:r>
              <w:t>float64</w:t>
            </w:r>
          </w:p>
        </w:tc>
        <w:tc>
          <w:tcPr>
            <w:tcW w:w="3117" w:type="dxa"/>
          </w:tcPr>
          <w:p w14:paraId="0C041041" w14:textId="2A7D5588" w:rsidR="00991239" w:rsidRDefault="00991239" w:rsidP="00991239">
            <w:pPr>
              <w:spacing w:before="0"/>
              <w:cnfStyle w:val="000000000000" w:firstRow="0" w:lastRow="0" w:firstColumn="0" w:lastColumn="0" w:oddVBand="0" w:evenVBand="0" w:oddHBand="0" w:evenHBand="0" w:firstRowFirstColumn="0" w:firstRowLastColumn="0" w:lastRowFirstColumn="0" w:lastRowLastColumn="0"/>
            </w:pPr>
            <w:r>
              <w:t>uint8 (unsigned int)</w:t>
            </w:r>
          </w:p>
        </w:tc>
      </w:tr>
      <w:tr w:rsidR="00991239" w14:paraId="375C0BE9" w14:textId="77777777" w:rsidTr="0099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6220CF" w14:textId="43F52043" w:rsidR="00991239" w:rsidRDefault="00991239" w:rsidP="00991239">
            <w:pPr>
              <w:spacing w:before="0"/>
            </w:pPr>
            <w:r>
              <w:t>event religious</w:t>
            </w:r>
          </w:p>
        </w:tc>
        <w:tc>
          <w:tcPr>
            <w:tcW w:w="3117" w:type="dxa"/>
          </w:tcPr>
          <w:p w14:paraId="309194D8" w14:textId="6654BC36" w:rsidR="00991239" w:rsidRDefault="00991239" w:rsidP="00991239">
            <w:pPr>
              <w:spacing w:before="0"/>
              <w:cnfStyle w:val="000000100000" w:firstRow="0" w:lastRow="0" w:firstColumn="0" w:lastColumn="0" w:oddVBand="0" w:evenVBand="0" w:oddHBand="1" w:evenHBand="0" w:firstRowFirstColumn="0" w:firstRowLastColumn="0" w:lastRowFirstColumn="0" w:lastRowLastColumn="0"/>
            </w:pPr>
            <w:r>
              <w:t>float64</w:t>
            </w:r>
          </w:p>
        </w:tc>
        <w:tc>
          <w:tcPr>
            <w:tcW w:w="3117" w:type="dxa"/>
          </w:tcPr>
          <w:p w14:paraId="5C07EEAB" w14:textId="25470B8A" w:rsidR="00991239" w:rsidRDefault="00991239" w:rsidP="00991239">
            <w:pPr>
              <w:spacing w:before="0"/>
              <w:cnfStyle w:val="000000100000" w:firstRow="0" w:lastRow="0" w:firstColumn="0" w:lastColumn="0" w:oddVBand="0" w:evenVBand="0" w:oddHBand="1" w:evenHBand="0" w:firstRowFirstColumn="0" w:firstRowLastColumn="0" w:lastRowFirstColumn="0" w:lastRowLastColumn="0"/>
            </w:pPr>
            <w:r>
              <w:t>uint8 (unsigned int)</w:t>
            </w:r>
          </w:p>
        </w:tc>
      </w:tr>
      <w:tr w:rsidR="00991239" w14:paraId="4324EBC6" w14:textId="77777777" w:rsidTr="00991239">
        <w:tc>
          <w:tcPr>
            <w:cnfStyle w:val="001000000000" w:firstRow="0" w:lastRow="0" w:firstColumn="1" w:lastColumn="0" w:oddVBand="0" w:evenVBand="0" w:oddHBand="0" w:evenHBand="0" w:firstRowFirstColumn="0" w:firstRowLastColumn="0" w:lastRowFirstColumn="0" w:lastRowLastColumn="0"/>
            <w:tcW w:w="3116" w:type="dxa"/>
          </w:tcPr>
          <w:p w14:paraId="13E99D5F" w14:textId="0C164D1A" w:rsidR="00991239" w:rsidRDefault="00991239" w:rsidP="00991239">
            <w:pPr>
              <w:spacing w:before="0"/>
            </w:pPr>
            <w:r>
              <w:t>event sport</w:t>
            </w:r>
          </w:p>
        </w:tc>
        <w:tc>
          <w:tcPr>
            <w:tcW w:w="3117" w:type="dxa"/>
          </w:tcPr>
          <w:p w14:paraId="0446FEFC" w14:textId="5BC54925" w:rsidR="00991239" w:rsidRDefault="00991239" w:rsidP="00991239">
            <w:pPr>
              <w:spacing w:before="0"/>
              <w:cnfStyle w:val="000000000000" w:firstRow="0" w:lastRow="0" w:firstColumn="0" w:lastColumn="0" w:oddVBand="0" w:evenVBand="0" w:oddHBand="0" w:evenHBand="0" w:firstRowFirstColumn="0" w:firstRowLastColumn="0" w:lastRowFirstColumn="0" w:lastRowLastColumn="0"/>
            </w:pPr>
            <w:r>
              <w:t>float64</w:t>
            </w:r>
          </w:p>
        </w:tc>
        <w:tc>
          <w:tcPr>
            <w:tcW w:w="3117" w:type="dxa"/>
          </w:tcPr>
          <w:p w14:paraId="32B0C93D" w14:textId="31926B66" w:rsidR="00991239" w:rsidRDefault="00991239" w:rsidP="00991239">
            <w:pPr>
              <w:spacing w:before="0"/>
              <w:cnfStyle w:val="000000000000" w:firstRow="0" w:lastRow="0" w:firstColumn="0" w:lastColumn="0" w:oddVBand="0" w:evenVBand="0" w:oddHBand="0" w:evenHBand="0" w:firstRowFirstColumn="0" w:firstRowLastColumn="0" w:lastRowFirstColumn="0" w:lastRowLastColumn="0"/>
            </w:pPr>
            <w:r>
              <w:t>uint8 (unsigned int)</w:t>
            </w:r>
          </w:p>
        </w:tc>
      </w:tr>
      <w:tr w:rsidR="00991239" w14:paraId="4B7925E4" w14:textId="77777777" w:rsidTr="0099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EF9E8F" w14:textId="5B3D4C5B" w:rsidR="00991239" w:rsidRDefault="00991239" w:rsidP="00991239">
            <w:pPr>
              <w:spacing w:before="0"/>
            </w:pPr>
            <w:r>
              <w:t>day of week</w:t>
            </w:r>
          </w:p>
        </w:tc>
        <w:tc>
          <w:tcPr>
            <w:tcW w:w="3117" w:type="dxa"/>
          </w:tcPr>
          <w:p w14:paraId="3DA28D7F" w14:textId="44EE8BBA" w:rsidR="00991239" w:rsidRDefault="00991239" w:rsidP="00991239">
            <w:pPr>
              <w:spacing w:before="0"/>
              <w:cnfStyle w:val="000000100000" w:firstRow="0" w:lastRow="0" w:firstColumn="0" w:lastColumn="0" w:oddVBand="0" w:evenVBand="0" w:oddHBand="1" w:evenHBand="0" w:firstRowFirstColumn="0" w:firstRowLastColumn="0" w:lastRowFirstColumn="0" w:lastRowLastColumn="0"/>
            </w:pPr>
            <w:r>
              <w:t>int32</w:t>
            </w:r>
          </w:p>
        </w:tc>
        <w:tc>
          <w:tcPr>
            <w:tcW w:w="3117" w:type="dxa"/>
          </w:tcPr>
          <w:p w14:paraId="201B1ECB" w14:textId="592EFFB8" w:rsidR="00991239" w:rsidRDefault="00991239" w:rsidP="00991239">
            <w:pPr>
              <w:spacing w:before="0"/>
              <w:cnfStyle w:val="000000100000" w:firstRow="0" w:lastRow="0" w:firstColumn="0" w:lastColumn="0" w:oddVBand="0" w:evenVBand="0" w:oddHBand="1" w:evenHBand="0" w:firstRowFirstColumn="0" w:firstRowLastColumn="0" w:lastRowFirstColumn="0" w:lastRowLastColumn="0"/>
            </w:pPr>
            <w:r>
              <w:t>uint8 (unsigned int)</w:t>
            </w:r>
          </w:p>
        </w:tc>
      </w:tr>
      <w:tr w:rsidR="00991239" w14:paraId="0ADBD23C" w14:textId="77777777" w:rsidTr="00991239">
        <w:tc>
          <w:tcPr>
            <w:cnfStyle w:val="001000000000" w:firstRow="0" w:lastRow="0" w:firstColumn="1" w:lastColumn="0" w:oddVBand="0" w:evenVBand="0" w:oddHBand="0" w:evenHBand="0" w:firstRowFirstColumn="0" w:firstRowLastColumn="0" w:lastRowFirstColumn="0" w:lastRowLastColumn="0"/>
            <w:tcW w:w="3116" w:type="dxa"/>
          </w:tcPr>
          <w:p w14:paraId="0AEE20F2" w14:textId="353B6392" w:rsidR="00991239" w:rsidRDefault="00991239" w:rsidP="00991239">
            <w:pPr>
              <w:spacing w:before="0"/>
            </w:pPr>
            <w:r>
              <w:t>month</w:t>
            </w:r>
          </w:p>
        </w:tc>
        <w:tc>
          <w:tcPr>
            <w:tcW w:w="3117" w:type="dxa"/>
          </w:tcPr>
          <w:p w14:paraId="6C729BA9" w14:textId="723A2B77" w:rsidR="00991239" w:rsidRDefault="00991239" w:rsidP="00991239">
            <w:pPr>
              <w:spacing w:before="0"/>
              <w:cnfStyle w:val="000000000000" w:firstRow="0" w:lastRow="0" w:firstColumn="0" w:lastColumn="0" w:oddVBand="0" w:evenVBand="0" w:oddHBand="0" w:evenHBand="0" w:firstRowFirstColumn="0" w:firstRowLastColumn="0" w:lastRowFirstColumn="0" w:lastRowLastColumn="0"/>
            </w:pPr>
            <w:r>
              <w:t>int32</w:t>
            </w:r>
          </w:p>
        </w:tc>
        <w:tc>
          <w:tcPr>
            <w:tcW w:w="3117" w:type="dxa"/>
          </w:tcPr>
          <w:p w14:paraId="03CA81A2" w14:textId="7B15239C" w:rsidR="00991239" w:rsidRDefault="00991239" w:rsidP="00991239">
            <w:pPr>
              <w:spacing w:before="0"/>
              <w:cnfStyle w:val="000000000000" w:firstRow="0" w:lastRow="0" w:firstColumn="0" w:lastColumn="0" w:oddVBand="0" w:evenVBand="0" w:oddHBand="0" w:evenHBand="0" w:firstRowFirstColumn="0" w:firstRowLastColumn="0" w:lastRowFirstColumn="0" w:lastRowLastColumn="0"/>
            </w:pPr>
            <w:r>
              <w:t>uint8 (unsigned int)</w:t>
            </w:r>
          </w:p>
        </w:tc>
      </w:tr>
      <w:tr w:rsidR="00991239" w14:paraId="11FD53F5" w14:textId="77777777" w:rsidTr="0099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0AD14C" w14:textId="39FE3DB7" w:rsidR="00991239" w:rsidRDefault="00991239" w:rsidP="00991239">
            <w:pPr>
              <w:spacing w:before="0"/>
            </w:pPr>
            <w:r>
              <w:t>year</w:t>
            </w:r>
          </w:p>
        </w:tc>
        <w:tc>
          <w:tcPr>
            <w:tcW w:w="3117" w:type="dxa"/>
          </w:tcPr>
          <w:p w14:paraId="670BFBFE" w14:textId="3CA2690B" w:rsidR="00991239" w:rsidRDefault="00991239" w:rsidP="00991239">
            <w:pPr>
              <w:spacing w:before="0"/>
              <w:cnfStyle w:val="000000100000" w:firstRow="0" w:lastRow="0" w:firstColumn="0" w:lastColumn="0" w:oddVBand="0" w:evenVBand="0" w:oddHBand="1" w:evenHBand="0" w:firstRowFirstColumn="0" w:firstRowLastColumn="0" w:lastRowFirstColumn="0" w:lastRowLastColumn="0"/>
            </w:pPr>
            <w:r>
              <w:t>int32</w:t>
            </w:r>
          </w:p>
        </w:tc>
        <w:tc>
          <w:tcPr>
            <w:tcW w:w="3117" w:type="dxa"/>
          </w:tcPr>
          <w:p w14:paraId="51CF1FA1" w14:textId="2E582D98" w:rsidR="00991239" w:rsidRDefault="00991239" w:rsidP="00991239">
            <w:pPr>
              <w:spacing w:before="0"/>
              <w:cnfStyle w:val="000000100000" w:firstRow="0" w:lastRow="0" w:firstColumn="0" w:lastColumn="0" w:oddVBand="0" w:evenVBand="0" w:oddHBand="1" w:evenHBand="0" w:firstRowFirstColumn="0" w:firstRowLastColumn="0" w:lastRowFirstColumn="0" w:lastRowLastColumn="0"/>
            </w:pPr>
            <w:r>
              <w:t>uint</w:t>
            </w:r>
            <w:r>
              <w:t>16</w:t>
            </w:r>
            <w:r>
              <w:t xml:space="preserve"> (unsigned int)</w:t>
            </w:r>
          </w:p>
        </w:tc>
      </w:tr>
      <w:tr w:rsidR="00991239" w14:paraId="3A961A62" w14:textId="77777777" w:rsidTr="00991239">
        <w:tc>
          <w:tcPr>
            <w:cnfStyle w:val="001000000000" w:firstRow="0" w:lastRow="0" w:firstColumn="1" w:lastColumn="0" w:oddVBand="0" w:evenVBand="0" w:oddHBand="0" w:evenHBand="0" w:firstRowFirstColumn="0" w:firstRowLastColumn="0" w:lastRowFirstColumn="0" w:lastRowLastColumn="0"/>
            <w:tcW w:w="3116" w:type="dxa"/>
            <w:shd w:val="clear" w:color="auto" w:fill="7F7F7F" w:themeFill="text1" w:themeFillTint="80"/>
          </w:tcPr>
          <w:p w14:paraId="25D84D33" w14:textId="200A005F" w:rsidR="00991239" w:rsidRDefault="00991239" w:rsidP="00991239">
            <w:pPr>
              <w:spacing w:before="0"/>
            </w:pPr>
            <w:r>
              <w:t>Total Memory Allocation</w:t>
            </w:r>
          </w:p>
        </w:tc>
        <w:tc>
          <w:tcPr>
            <w:tcW w:w="3117" w:type="dxa"/>
            <w:shd w:val="clear" w:color="auto" w:fill="7F7F7F" w:themeFill="text1" w:themeFillTint="80"/>
          </w:tcPr>
          <w:p w14:paraId="76165E43" w14:textId="566F9F49" w:rsidR="00991239" w:rsidRPr="00991239" w:rsidRDefault="00991239" w:rsidP="00991239">
            <w:pPr>
              <w:spacing w:before="0"/>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991239">
              <w:rPr>
                <w:b/>
                <w:bCs/>
                <w:color w:val="FFFFFF" w:themeColor="background1"/>
              </w:rPr>
              <w:t>5 GB</w:t>
            </w:r>
          </w:p>
        </w:tc>
        <w:tc>
          <w:tcPr>
            <w:tcW w:w="3117" w:type="dxa"/>
            <w:shd w:val="clear" w:color="auto" w:fill="7F7F7F" w:themeFill="text1" w:themeFillTint="80"/>
          </w:tcPr>
          <w:p w14:paraId="532B2E25" w14:textId="78725D3B" w:rsidR="00991239" w:rsidRPr="00991239" w:rsidRDefault="00991239" w:rsidP="00991239">
            <w:pPr>
              <w:spacing w:before="0"/>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991239">
              <w:rPr>
                <w:b/>
                <w:bCs/>
                <w:color w:val="FFFFFF" w:themeColor="background1"/>
              </w:rPr>
              <w:t>807 MB</w:t>
            </w:r>
          </w:p>
        </w:tc>
      </w:tr>
    </w:tbl>
    <w:p w14:paraId="29DF4DA2" w14:textId="77777777" w:rsidR="00991239" w:rsidRDefault="00991239" w:rsidP="001E0FEA">
      <w:pPr>
        <w:rPr>
          <w:b/>
          <w:bCs/>
        </w:rPr>
      </w:pPr>
    </w:p>
    <w:p w14:paraId="4E66B9A0" w14:textId="5E330AF1" w:rsidR="00991239" w:rsidRDefault="00EB22C6" w:rsidP="001E0FEA">
      <w:pPr>
        <w:rPr>
          <w:b/>
          <w:bCs/>
        </w:rPr>
      </w:pPr>
      <w:r>
        <w:rPr>
          <w:b/>
          <w:bCs/>
        </w:rPr>
        <w:t>Enriching date feature for training</w:t>
      </w:r>
    </w:p>
    <w:p w14:paraId="0151833D" w14:textId="77777777" w:rsidR="00EB22C6" w:rsidRDefault="00EB22C6" w:rsidP="001E0FEA">
      <w:r>
        <w:t xml:space="preserve">After addressing the memory limitation issue, further enrichment of the features was possible. To leverage the most out of the sales date, the context was broken up into 4 columns: </w:t>
      </w:r>
    </w:p>
    <w:p w14:paraId="6B8F806D" w14:textId="77777777" w:rsidR="00EB22C6" w:rsidRDefault="00EB22C6" w:rsidP="00EB22C6">
      <w:pPr>
        <w:pStyle w:val="ListParagraph"/>
        <w:numPr>
          <w:ilvl w:val="0"/>
          <w:numId w:val="22"/>
        </w:numPr>
      </w:pPr>
      <w:r>
        <w:t xml:space="preserve">day of week, </w:t>
      </w:r>
    </w:p>
    <w:p w14:paraId="31C88BD0" w14:textId="77777777" w:rsidR="00EB22C6" w:rsidRDefault="00EB22C6" w:rsidP="00EB22C6">
      <w:pPr>
        <w:pStyle w:val="ListParagraph"/>
        <w:numPr>
          <w:ilvl w:val="0"/>
          <w:numId w:val="22"/>
        </w:numPr>
      </w:pPr>
      <w:r>
        <w:t xml:space="preserve">day of year (forecast use only), </w:t>
      </w:r>
    </w:p>
    <w:p w14:paraId="5890E744" w14:textId="4A050F51" w:rsidR="00EB22C6" w:rsidRDefault="00EB22C6" w:rsidP="00EB22C6">
      <w:pPr>
        <w:pStyle w:val="ListParagraph"/>
        <w:numPr>
          <w:ilvl w:val="0"/>
          <w:numId w:val="22"/>
        </w:numPr>
      </w:pPr>
      <w:r>
        <w:t xml:space="preserve">month, </w:t>
      </w:r>
    </w:p>
    <w:p w14:paraId="35544066" w14:textId="77777777" w:rsidR="00EB22C6" w:rsidRDefault="00EB22C6" w:rsidP="00EB22C6">
      <w:pPr>
        <w:pStyle w:val="ListParagraph"/>
        <w:numPr>
          <w:ilvl w:val="0"/>
          <w:numId w:val="22"/>
        </w:numPr>
      </w:pPr>
      <w:r>
        <w:t>and year.</w:t>
      </w:r>
    </w:p>
    <w:p w14:paraId="278EE8D9" w14:textId="77777777" w:rsidR="00EB22C6" w:rsidRDefault="00EB22C6" w:rsidP="00EB22C6"/>
    <w:p w14:paraId="38D6F00C" w14:textId="715D992E" w:rsidR="00EB22C6" w:rsidRDefault="00EB22C6" w:rsidP="00EB22C6">
      <w:pPr>
        <w:rPr>
          <w:b/>
          <w:bCs/>
        </w:rPr>
      </w:pPr>
      <w:r>
        <w:rPr>
          <w:b/>
          <w:bCs/>
        </w:rPr>
        <w:t>Packaging the clean dataset</w:t>
      </w:r>
    </w:p>
    <w:p w14:paraId="5C65F317" w14:textId="2ECA623D" w:rsidR="00EB22C6" w:rsidRDefault="00EB22C6" w:rsidP="00EB22C6">
      <w:r>
        <w:t>The entire process was packaged into a single notebook for the two predictive models and is available within the folder /notebooks/engineering/.</w:t>
      </w:r>
    </w:p>
    <w:p w14:paraId="467A9828" w14:textId="77777777" w:rsidR="00EB22C6" w:rsidRDefault="00EB22C6" w:rsidP="00EB22C6"/>
    <w:p w14:paraId="7F686811" w14:textId="77777777" w:rsidR="00EB22C6" w:rsidRDefault="00EB22C6">
      <w:pPr>
        <w:rPr>
          <w:color w:val="E61A17"/>
          <w:sz w:val="28"/>
          <w:szCs w:val="28"/>
          <w:highlight w:val="lightGray"/>
        </w:rPr>
      </w:pPr>
      <w:r>
        <w:rPr>
          <w:highlight w:val="lightGray"/>
        </w:rPr>
        <w:br w:type="page"/>
      </w:r>
    </w:p>
    <w:p w14:paraId="2A32F9C8" w14:textId="00E714F5" w:rsidR="00EB22C6" w:rsidRDefault="00EB22C6" w:rsidP="00EB22C6">
      <w:pPr>
        <w:pStyle w:val="Heading2"/>
        <w:numPr>
          <w:ilvl w:val="0"/>
          <w:numId w:val="1"/>
        </w:numPr>
      </w:pPr>
      <w:r>
        <w:lastRenderedPageBreak/>
        <w:t>Feature engineering for model fitting</w:t>
      </w:r>
    </w:p>
    <w:p w14:paraId="0C0D215A" w14:textId="5C419B8B" w:rsidR="00EB22C6" w:rsidRDefault="00EB22C6" w:rsidP="00EB22C6">
      <w:pPr>
        <w:rPr>
          <w:b/>
          <w:bCs/>
        </w:rPr>
      </w:pPr>
      <w:r>
        <w:rPr>
          <w:b/>
          <w:bCs/>
        </w:rPr>
        <w:t>One Hot Encoding</w:t>
      </w:r>
    </w:p>
    <w:p w14:paraId="7CEFFD52" w14:textId="2032CE7E" w:rsidR="00EB22C6" w:rsidRDefault="00EB22C6" w:rsidP="00EB22C6">
      <w:r>
        <w:t xml:space="preserve">To enable categorical features to be fitted to models, encoding categorial features into numeric values is required. The nominal approach </w:t>
      </w:r>
      <w:proofErr w:type="spellStart"/>
      <w:r>
        <w:t>utilises</w:t>
      </w:r>
      <w:proofErr w:type="spellEnd"/>
      <w:r>
        <w:t xml:space="preserve"> One Hot Encoding (OHE). However, OHE generates an additional column (feature) for each unique value within a feature. In the sales data there are 3049 unique item ids. The other categorical features also range from 10 - 3 values.  The large number of item ids prevented OHE being a viable approach, due again to excessive memory requirements.</w:t>
      </w:r>
    </w:p>
    <w:p w14:paraId="0B2EEBD3" w14:textId="77777777" w:rsidR="004C3E91" w:rsidRDefault="004C3E91" w:rsidP="00EB22C6"/>
    <w:p w14:paraId="4FD24378" w14:textId="13C94B46" w:rsidR="004C3E91" w:rsidRDefault="004C3E91" w:rsidP="00EB22C6">
      <w:pPr>
        <w:rPr>
          <w:b/>
          <w:bCs/>
        </w:rPr>
      </w:pPr>
      <w:r>
        <w:rPr>
          <w:b/>
          <w:bCs/>
        </w:rPr>
        <w:t>Ordinal Encoding</w:t>
      </w:r>
    </w:p>
    <w:p w14:paraId="7CFBF666" w14:textId="3A0BA1A1" w:rsidR="004C3E91" w:rsidRPr="004C3E91" w:rsidRDefault="004C3E91" w:rsidP="00EB22C6">
      <w:r>
        <w:t>To address the limitations in OHE on categorical values, Ordinal Encoding was used instead (OE). Ordinal Encoding does not perform as well as OHE but also does not expand the feature set with additional columns. OE was considered a viable alternative to limit the memory requirements.</w:t>
      </w:r>
    </w:p>
    <w:p w14:paraId="069CE5A2" w14:textId="77777777" w:rsidR="00EB22C6" w:rsidRDefault="00EB22C6" w:rsidP="00EB22C6">
      <w:pPr>
        <w:rPr>
          <w:b/>
          <w:bCs/>
        </w:rPr>
      </w:pPr>
    </w:p>
    <w:p w14:paraId="6710801F" w14:textId="62F0C59F" w:rsidR="004C3E91" w:rsidRDefault="004C3E91" w:rsidP="00EB22C6">
      <w:r>
        <w:t>The categorical features were encoding using either Ordinal or One Hot Encoding:</w:t>
      </w:r>
    </w:p>
    <w:p w14:paraId="568ED55F" w14:textId="48B4187E" w:rsidR="004C3E91" w:rsidRDefault="004C3E91" w:rsidP="00EB22C6">
      <w:r>
        <w:t>Ordinal Encoding: item id, department id and store id</w:t>
      </w:r>
    </w:p>
    <w:p w14:paraId="7AC08417" w14:textId="0DE12E19" w:rsidR="004C3E91" w:rsidRPr="004C3E91" w:rsidRDefault="004C3E91" w:rsidP="00EB22C6">
      <w:r>
        <w:t>One Hot Encoding: category id and state id</w:t>
      </w:r>
    </w:p>
    <w:p w14:paraId="263199F0" w14:textId="77777777" w:rsidR="00EF1BBC" w:rsidRDefault="00000000">
      <w:pPr>
        <w:spacing w:before="480"/>
      </w:pPr>
      <w:r>
        <w:rPr>
          <w:noProof/>
          <w:color w:val="666666"/>
        </w:rPr>
        <w:drawing>
          <wp:inline distT="114300" distB="114300" distL="114300" distR="114300" wp14:anchorId="22360911" wp14:editId="0E068BB3">
            <wp:extent cx="438150" cy="57150"/>
            <wp:effectExtent l="0" t="0" r="0" b="0"/>
            <wp:docPr id="14"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3DE494B4" w14:textId="4D09107F" w:rsidR="004C3E91" w:rsidRDefault="00000000" w:rsidP="004C3E91">
      <w:pPr>
        <w:pStyle w:val="Heading1"/>
        <w:numPr>
          <w:ilvl w:val="0"/>
          <w:numId w:val="9"/>
        </w:numPr>
      </w:pPr>
      <w:bookmarkStart w:id="7" w:name="_6vwh14nc44ga" w:colFirst="0" w:colLast="0"/>
      <w:bookmarkEnd w:id="7"/>
      <w:r>
        <w:lastRenderedPageBreak/>
        <w:t>Modeling</w:t>
      </w:r>
    </w:p>
    <w:p w14:paraId="3541664E" w14:textId="64E76638" w:rsidR="0075087E" w:rsidRPr="0075087E" w:rsidRDefault="0075087E" w:rsidP="004C3E91">
      <w:pPr>
        <w:rPr>
          <w:b/>
          <w:bCs/>
        </w:rPr>
      </w:pPr>
      <w:bookmarkStart w:id="8" w:name="_uv8sn0ik6017" w:colFirst="0" w:colLast="0"/>
      <w:bookmarkStart w:id="9" w:name="_wtwxuxemqtvc" w:colFirst="0" w:colLast="0"/>
      <w:bookmarkEnd w:id="8"/>
      <w:bookmarkEnd w:id="9"/>
      <w:r w:rsidRPr="0075087E">
        <w:rPr>
          <w:b/>
          <w:bCs/>
        </w:rPr>
        <w:t>Linear Regression and SGD Regression</w:t>
      </w:r>
    </w:p>
    <w:p w14:paraId="60816408" w14:textId="3D4FB0E0" w:rsidR="004C3E91" w:rsidRDefault="004C3E91" w:rsidP="004C3E91">
      <w:r>
        <w:t xml:space="preserve">The first regression approaches attempted were a linear regressor (as a proof of concept) and a Stochastic Gradient Descent (SGD) regressor. The linear regressor proved to be too simplistic to produce an accurate prediction and was quickly discarded. While SGD regressor </w:t>
      </w:r>
      <w:r w:rsidR="0075087E">
        <w:t>struggled to train on the full feature set and would result in out of memory errors.</w:t>
      </w:r>
    </w:p>
    <w:p w14:paraId="37EE67D4" w14:textId="66A4484C" w:rsidR="0075087E" w:rsidRDefault="0075087E" w:rsidP="004C3E91">
      <w:r>
        <w:t>Due to further memory limitations encountered while training models, new approaches were required.</w:t>
      </w:r>
    </w:p>
    <w:p w14:paraId="08EB78CD" w14:textId="77777777" w:rsidR="0075087E" w:rsidRDefault="0075087E" w:rsidP="004C3E91"/>
    <w:p w14:paraId="4B020214" w14:textId="4F5912BB" w:rsidR="0075087E" w:rsidRDefault="0075087E" w:rsidP="004C3E91">
      <w:pPr>
        <w:rPr>
          <w:b/>
          <w:bCs/>
        </w:rPr>
      </w:pPr>
      <w:r>
        <w:rPr>
          <w:b/>
          <w:bCs/>
        </w:rPr>
        <w:t xml:space="preserve">Warm </w:t>
      </w:r>
      <w:r w:rsidR="00FD7BE1">
        <w:rPr>
          <w:b/>
          <w:bCs/>
        </w:rPr>
        <w:t>start</w:t>
      </w:r>
      <w:r>
        <w:rPr>
          <w:b/>
          <w:bCs/>
        </w:rPr>
        <w:t xml:space="preserve"> and partial fit</w:t>
      </w:r>
    </w:p>
    <w:p w14:paraId="421B6353" w14:textId="1D2DEAAA" w:rsidR="0075087E" w:rsidRPr="0075087E" w:rsidRDefault="0075087E" w:rsidP="004C3E91">
      <w:r>
        <w:t xml:space="preserve">In researching ways to control memory limitations, two possible solutions were identified. The use of either ‘warm </w:t>
      </w:r>
      <w:r w:rsidR="00FD7BE1">
        <w:t>start</w:t>
      </w:r>
      <w:r>
        <w:t xml:space="preserve">’ or </w:t>
      </w:r>
      <w:r w:rsidR="00FD7BE1">
        <w:t>‘</w:t>
      </w:r>
      <w:r>
        <w:t>partial fit’ functions in certain models. Warm fit allows a model to be retrained with new data, creating new patterns (trees or iterations) while retaining the model’s existing patterns. Partial fit allows data to be ingested in partitions</w:t>
      </w:r>
      <w:r w:rsidR="007A4934">
        <w:t xml:space="preserve"> and prior to the training </w:t>
      </w:r>
      <w:proofErr w:type="spellStart"/>
      <w:r w:rsidR="007A4934">
        <w:t>finalisation</w:t>
      </w:r>
      <w:proofErr w:type="spellEnd"/>
      <w:r w:rsidR="007A4934">
        <w:t>. Both options are model dependent with models support one, both or none. As the SGD regressor did not support either option, a new regression approach was required.</w:t>
      </w:r>
    </w:p>
    <w:p w14:paraId="60F4E83A" w14:textId="77777777" w:rsidR="004C3E91" w:rsidRDefault="004C3E91" w:rsidP="004C3E91"/>
    <w:p w14:paraId="7A9F29CC" w14:textId="43982C1A" w:rsidR="007A4934" w:rsidRDefault="007A4934" w:rsidP="004C3E91">
      <w:pPr>
        <w:rPr>
          <w:b/>
          <w:bCs/>
        </w:rPr>
      </w:pPr>
      <w:r>
        <w:rPr>
          <w:b/>
          <w:bCs/>
        </w:rPr>
        <w:t>Random Forest regressor</w:t>
      </w:r>
    </w:p>
    <w:tbl>
      <w:tblPr>
        <w:tblStyle w:val="GridTable5Dark-Accent5"/>
        <w:tblW w:w="0" w:type="auto"/>
        <w:tblCellMar>
          <w:top w:w="85" w:type="dxa"/>
          <w:bottom w:w="57" w:type="dxa"/>
        </w:tblCellMar>
        <w:tblLook w:val="0480" w:firstRow="0" w:lastRow="0" w:firstColumn="1" w:lastColumn="0" w:noHBand="0" w:noVBand="1"/>
      </w:tblPr>
      <w:tblGrid>
        <w:gridCol w:w="4675"/>
        <w:gridCol w:w="4675"/>
      </w:tblGrid>
      <w:tr w:rsidR="007A4934" w14:paraId="48152BB1" w14:textId="77777777" w:rsidTr="007A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9F7941" w14:textId="2164B824" w:rsidR="007A4934" w:rsidRDefault="007A4934" w:rsidP="007A4934">
            <w:pPr>
              <w:pStyle w:val="NoSpacing"/>
            </w:pPr>
            <w:r>
              <w:t>no. estimators</w:t>
            </w:r>
            <w:r w:rsidR="00FD7BE1">
              <w:t xml:space="preserve"> (trees)</w:t>
            </w:r>
          </w:p>
        </w:tc>
        <w:tc>
          <w:tcPr>
            <w:tcW w:w="4675" w:type="dxa"/>
          </w:tcPr>
          <w:p w14:paraId="00FB69C4" w14:textId="3949865F" w:rsidR="007A4934" w:rsidRPr="00FD7BE1" w:rsidRDefault="00FD7BE1" w:rsidP="007A4934">
            <w:pPr>
              <w:pStyle w:val="NoSpacing"/>
              <w:cnfStyle w:val="000000100000" w:firstRow="0" w:lastRow="0" w:firstColumn="0" w:lastColumn="0" w:oddVBand="0" w:evenVBand="0" w:oddHBand="1" w:evenHBand="0" w:firstRowFirstColumn="0" w:firstRowLastColumn="0" w:lastRowFirstColumn="0" w:lastRowLastColumn="0"/>
            </w:pPr>
            <w:r>
              <w:t>5 + an additional 5 per batch</w:t>
            </w:r>
          </w:p>
        </w:tc>
      </w:tr>
      <w:tr w:rsidR="007A4934" w14:paraId="6A96978F" w14:textId="77777777" w:rsidTr="007A4934">
        <w:tc>
          <w:tcPr>
            <w:cnfStyle w:val="001000000000" w:firstRow="0" w:lastRow="0" w:firstColumn="1" w:lastColumn="0" w:oddVBand="0" w:evenVBand="0" w:oddHBand="0" w:evenHBand="0" w:firstRowFirstColumn="0" w:firstRowLastColumn="0" w:lastRowFirstColumn="0" w:lastRowLastColumn="0"/>
            <w:tcW w:w="4675" w:type="dxa"/>
          </w:tcPr>
          <w:p w14:paraId="6F3A0012" w14:textId="53FA0178" w:rsidR="007A4934" w:rsidRDefault="00FD7BE1" w:rsidP="007A4934">
            <w:pPr>
              <w:pStyle w:val="NoSpacing"/>
            </w:pPr>
            <w:r>
              <w:t>max depth</w:t>
            </w:r>
          </w:p>
        </w:tc>
        <w:tc>
          <w:tcPr>
            <w:tcW w:w="4675" w:type="dxa"/>
          </w:tcPr>
          <w:p w14:paraId="1F21B12C" w14:textId="4CFBDB35" w:rsidR="007A4934" w:rsidRPr="00FD7BE1" w:rsidRDefault="00FD7BE1" w:rsidP="007A4934">
            <w:pPr>
              <w:pStyle w:val="NoSpacing"/>
              <w:cnfStyle w:val="000000000000" w:firstRow="0" w:lastRow="0" w:firstColumn="0" w:lastColumn="0" w:oddVBand="0" w:evenVBand="0" w:oddHBand="0" w:evenHBand="0" w:firstRowFirstColumn="0" w:firstRowLastColumn="0" w:lastRowFirstColumn="0" w:lastRowLastColumn="0"/>
            </w:pPr>
            <w:r w:rsidRPr="00FD7BE1">
              <w:t>30</w:t>
            </w:r>
          </w:p>
        </w:tc>
      </w:tr>
      <w:tr w:rsidR="00FD7BE1" w14:paraId="02D07887" w14:textId="77777777" w:rsidTr="007A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F172A7" w14:textId="25129684" w:rsidR="00FD7BE1" w:rsidRDefault="00FD7BE1" w:rsidP="007A4934">
            <w:pPr>
              <w:pStyle w:val="NoSpacing"/>
            </w:pPr>
            <w:r>
              <w:t>warm start</w:t>
            </w:r>
          </w:p>
        </w:tc>
        <w:tc>
          <w:tcPr>
            <w:tcW w:w="4675" w:type="dxa"/>
          </w:tcPr>
          <w:p w14:paraId="4AC85778" w14:textId="33E17AA4" w:rsidR="00FD7BE1" w:rsidRPr="00FD7BE1" w:rsidRDefault="00FD7BE1" w:rsidP="007A4934">
            <w:pPr>
              <w:pStyle w:val="NoSpacing"/>
              <w:cnfStyle w:val="000000100000" w:firstRow="0" w:lastRow="0" w:firstColumn="0" w:lastColumn="0" w:oddVBand="0" w:evenVBand="0" w:oddHBand="1" w:evenHBand="0" w:firstRowFirstColumn="0" w:firstRowLastColumn="0" w:lastRowFirstColumn="0" w:lastRowLastColumn="0"/>
            </w:pPr>
            <w:r>
              <w:t>True</w:t>
            </w:r>
          </w:p>
        </w:tc>
      </w:tr>
    </w:tbl>
    <w:p w14:paraId="2C63A6D9" w14:textId="4A0295E2" w:rsidR="007A4934" w:rsidRDefault="007A4934" w:rsidP="004C3E91">
      <w:r>
        <w:t xml:space="preserve">Random Forest (RF) was selected as it </w:t>
      </w:r>
      <w:r w:rsidR="00FD7BE1">
        <w:t>supports warm start. Under warm start, each new fit is assigned to the new estimators (trees) and trees generated from previous fittings are retained. This allowed the feature set to be trained in batches, allowing the full feature set to be fitted to the model.</w:t>
      </w:r>
    </w:p>
    <w:p w14:paraId="170B41DE" w14:textId="7966E0A8" w:rsidR="00FD7BE1" w:rsidRDefault="00FD7BE1" w:rsidP="004C3E91">
      <w:r>
        <w:t xml:space="preserve">While RF was successful in fitting all the data, the model file stores each tree generated in memory. After training the RF regressor on the full dataset, the resulting model was at 2 GB. The size of this model was unable to be uploaded to Heroku. As a </w:t>
      </w:r>
      <w:proofErr w:type="gramStart"/>
      <w:r>
        <w:t>result</w:t>
      </w:r>
      <w:proofErr w:type="gramEnd"/>
      <w:r>
        <w:t xml:space="preserve"> an alternative model was required.</w:t>
      </w:r>
    </w:p>
    <w:p w14:paraId="4863454B" w14:textId="77777777" w:rsidR="00FD7BE1" w:rsidRDefault="00FD7BE1" w:rsidP="004C3E91"/>
    <w:p w14:paraId="042A7231" w14:textId="77777777" w:rsidR="00FD7BE1" w:rsidRDefault="00FD7BE1" w:rsidP="004C3E91"/>
    <w:p w14:paraId="23922958" w14:textId="37644FCB" w:rsidR="00FD7BE1" w:rsidRDefault="00FD7BE1" w:rsidP="004C3E91">
      <w:pPr>
        <w:rPr>
          <w:b/>
          <w:bCs/>
        </w:rPr>
      </w:pPr>
      <w:r>
        <w:rPr>
          <w:b/>
          <w:bCs/>
        </w:rPr>
        <w:lastRenderedPageBreak/>
        <w:t>Gradient Boosting regressor</w:t>
      </w:r>
    </w:p>
    <w:tbl>
      <w:tblPr>
        <w:tblStyle w:val="GridTable5Dark-Accent5"/>
        <w:tblW w:w="0" w:type="auto"/>
        <w:tblCellMar>
          <w:top w:w="85" w:type="dxa"/>
          <w:bottom w:w="57" w:type="dxa"/>
        </w:tblCellMar>
        <w:tblLook w:val="0480" w:firstRow="0" w:lastRow="0" w:firstColumn="1" w:lastColumn="0" w:noHBand="0" w:noVBand="1"/>
      </w:tblPr>
      <w:tblGrid>
        <w:gridCol w:w="4675"/>
        <w:gridCol w:w="4675"/>
      </w:tblGrid>
      <w:tr w:rsidR="00FD7BE1" w14:paraId="03FCA5F6" w14:textId="77777777" w:rsidTr="0070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B54B75" w14:textId="6595CEF4" w:rsidR="00FD7BE1" w:rsidRDefault="00FD7BE1" w:rsidP="00702BB2">
            <w:pPr>
              <w:pStyle w:val="NoSpacing"/>
            </w:pPr>
            <w:r>
              <w:t>no. estimators (</w:t>
            </w:r>
            <w:r>
              <w:t>iterations</w:t>
            </w:r>
            <w:r>
              <w:t>)</w:t>
            </w:r>
          </w:p>
        </w:tc>
        <w:tc>
          <w:tcPr>
            <w:tcW w:w="4675" w:type="dxa"/>
          </w:tcPr>
          <w:p w14:paraId="0A1C8A91" w14:textId="77777777" w:rsidR="00FD7BE1" w:rsidRPr="00FD7BE1" w:rsidRDefault="00FD7BE1" w:rsidP="00702BB2">
            <w:pPr>
              <w:pStyle w:val="NoSpacing"/>
              <w:cnfStyle w:val="000000100000" w:firstRow="0" w:lastRow="0" w:firstColumn="0" w:lastColumn="0" w:oddVBand="0" w:evenVBand="0" w:oddHBand="1" w:evenHBand="0" w:firstRowFirstColumn="0" w:firstRowLastColumn="0" w:lastRowFirstColumn="0" w:lastRowLastColumn="0"/>
            </w:pPr>
            <w:r>
              <w:t>5 + an additional 5 per batch</w:t>
            </w:r>
          </w:p>
        </w:tc>
      </w:tr>
      <w:tr w:rsidR="00FD7BE1" w14:paraId="1E9EAF5F" w14:textId="77777777" w:rsidTr="00702BB2">
        <w:tc>
          <w:tcPr>
            <w:cnfStyle w:val="001000000000" w:firstRow="0" w:lastRow="0" w:firstColumn="1" w:lastColumn="0" w:oddVBand="0" w:evenVBand="0" w:oddHBand="0" w:evenHBand="0" w:firstRowFirstColumn="0" w:firstRowLastColumn="0" w:lastRowFirstColumn="0" w:lastRowLastColumn="0"/>
            <w:tcW w:w="4675" w:type="dxa"/>
          </w:tcPr>
          <w:p w14:paraId="0E777436" w14:textId="41C8D05B" w:rsidR="00FD7BE1" w:rsidRDefault="00FD7BE1" w:rsidP="00702BB2">
            <w:pPr>
              <w:pStyle w:val="NoSpacing"/>
            </w:pPr>
            <w:r>
              <w:t>learning rate</w:t>
            </w:r>
          </w:p>
        </w:tc>
        <w:tc>
          <w:tcPr>
            <w:tcW w:w="4675" w:type="dxa"/>
          </w:tcPr>
          <w:p w14:paraId="17B1E4AE" w14:textId="214531E7" w:rsidR="00FD7BE1" w:rsidRPr="00FD7BE1" w:rsidRDefault="00FD7BE1" w:rsidP="00702BB2">
            <w:pPr>
              <w:pStyle w:val="NoSpacing"/>
              <w:cnfStyle w:val="000000000000" w:firstRow="0" w:lastRow="0" w:firstColumn="0" w:lastColumn="0" w:oddVBand="0" w:evenVBand="0" w:oddHBand="0" w:evenHBand="0" w:firstRowFirstColumn="0" w:firstRowLastColumn="0" w:lastRowFirstColumn="0" w:lastRowLastColumn="0"/>
            </w:pPr>
            <w:r>
              <w:t>0.5</w:t>
            </w:r>
          </w:p>
        </w:tc>
      </w:tr>
      <w:tr w:rsidR="00FD7BE1" w14:paraId="7D115A58" w14:textId="77777777" w:rsidTr="0070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C7ED46" w14:textId="0243C7A3" w:rsidR="00FD7BE1" w:rsidRDefault="00FD7BE1" w:rsidP="00702BB2">
            <w:pPr>
              <w:pStyle w:val="NoSpacing"/>
            </w:pPr>
            <w:r>
              <w:t>max depth</w:t>
            </w:r>
          </w:p>
        </w:tc>
        <w:tc>
          <w:tcPr>
            <w:tcW w:w="4675" w:type="dxa"/>
          </w:tcPr>
          <w:p w14:paraId="43E681E0" w14:textId="7D4E6EFC" w:rsidR="00FD7BE1" w:rsidRDefault="00FD7BE1" w:rsidP="00702BB2">
            <w:pPr>
              <w:pStyle w:val="NoSpacing"/>
              <w:cnfStyle w:val="000000100000" w:firstRow="0" w:lastRow="0" w:firstColumn="0" w:lastColumn="0" w:oddVBand="0" w:evenVBand="0" w:oddHBand="1" w:evenHBand="0" w:firstRowFirstColumn="0" w:firstRowLastColumn="0" w:lastRowFirstColumn="0" w:lastRowLastColumn="0"/>
            </w:pPr>
            <w:r>
              <w:t>8</w:t>
            </w:r>
          </w:p>
        </w:tc>
      </w:tr>
      <w:tr w:rsidR="00FD7BE1" w14:paraId="25763901" w14:textId="77777777" w:rsidTr="00702BB2">
        <w:tc>
          <w:tcPr>
            <w:cnfStyle w:val="001000000000" w:firstRow="0" w:lastRow="0" w:firstColumn="1" w:lastColumn="0" w:oddVBand="0" w:evenVBand="0" w:oddHBand="0" w:evenHBand="0" w:firstRowFirstColumn="0" w:firstRowLastColumn="0" w:lastRowFirstColumn="0" w:lastRowLastColumn="0"/>
            <w:tcW w:w="4675" w:type="dxa"/>
          </w:tcPr>
          <w:p w14:paraId="48BA7FEA" w14:textId="77777777" w:rsidR="00FD7BE1" w:rsidRDefault="00FD7BE1" w:rsidP="00702BB2">
            <w:pPr>
              <w:pStyle w:val="NoSpacing"/>
            </w:pPr>
            <w:r>
              <w:t>warm start</w:t>
            </w:r>
          </w:p>
        </w:tc>
        <w:tc>
          <w:tcPr>
            <w:tcW w:w="4675" w:type="dxa"/>
          </w:tcPr>
          <w:p w14:paraId="35CA1AE3" w14:textId="77777777" w:rsidR="00FD7BE1" w:rsidRPr="00FD7BE1" w:rsidRDefault="00FD7BE1" w:rsidP="00702BB2">
            <w:pPr>
              <w:pStyle w:val="NoSpacing"/>
              <w:cnfStyle w:val="000000000000" w:firstRow="0" w:lastRow="0" w:firstColumn="0" w:lastColumn="0" w:oddVBand="0" w:evenVBand="0" w:oddHBand="0" w:evenHBand="0" w:firstRowFirstColumn="0" w:firstRowLastColumn="0" w:lastRowFirstColumn="0" w:lastRowLastColumn="0"/>
            </w:pPr>
            <w:r>
              <w:t>True</w:t>
            </w:r>
          </w:p>
        </w:tc>
      </w:tr>
    </w:tbl>
    <w:p w14:paraId="5FECC9AB" w14:textId="0A3520C3" w:rsidR="00FD7BE1" w:rsidRDefault="00F7767C" w:rsidP="004C3E91">
      <w:r>
        <w:t>Gradient Boosting (GB) regression was selected in favor of RF due to the small size of the trained model and that this regressor supported warm start. In a warm start GB, the lessons learned from previous iterations are retained and new lessons are generated with the fitting of each partition. The trained model file retains only the final iteration, as a result the model maintained a manageable size of 1 MB. This allowed the model to be uploaded to Heroku for deployment.</w:t>
      </w:r>
    </w:p>
    <w:p w14:paraId="50CB58EA" w14:textId="77777777" w:rsidR="00F7767C" w:rsidRDefault="00F7767C" w:rsidP="004C3E91"/>
    <w:p w14:paraId="28A83780" w14:textId="7151E8A9" w:rsidR="00F7767C" w:rsidRDefault="00F7767C" w:rsidP="004C3E91">
      <w:pPr>
        <w:rPr>
          <w:b/>
          <w:bCs/>
        </w:rPr>
      </w:pPr>
      <w:r>
        <w:rPr>
          <w:b/>
          <w:bCs/>
        </w:rPr>
        <w:t>Histogram Gradient Boosting regressor (National Revenue Forecasting)</w:t>
      </w:r>
    </w:p>
    <w:tbl>
      <w:tblPr>
        <w:tblStyle w:val="GridTable5Dark-Accent5"/>
        <w:tblW w:w="0" w:type="auto"/>
        <w:tblCellMar>
          <w:top w:w="85" w:type="dxa"/>
          <w:bottom w:w="57" w:type="dxa"/>
        </w:tblCellMar>
        <w:tblLook w:val="0480" w:firstRow="0" w:lastRow="0" w:firstColumn="1" w:lastColumn="0" w:noHBand="0" w:noVBand="1"/>
      </w:tblPr>
      <w:tblGrid>
        <w:gridCol w:w="4675"/>
        <w:gridCol w:w="4675"/>
      </w:tblGrid>
      <w:tr w:rsidR="00F7767C" w14:paraId="28F0A78B" w14:textId="77777777" w:rsidTr="0070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4AA493" w14:textId="356F064A" w:rsidR="00F7767C" w:rsidRDefault="00F7767C" w:rsidP="00702BB2">
            <w:pPr>
              <w:pStyle w:val="NoSpacing"/>
            </w:pPr>
            <w:r>
              <w:t>max iterations</w:t>
            </w:r>
          </w:p>
        </w:tc>
        <w:tc>
          <w:tcPr>
            <w:tcW w:w="4675" w:type="dxa"/>
          </w:tcPr>
          <w:p w14:paraId="2E986F40" w14:textId="1D245E43" w:rsidR="00F7767C" w:rsidRPr="00FD7BE1" w:rsidRDefault="00F7767C" w:rsidP="00702BB2">
            <w:pPr>
              <w:pStyle w:val="NoSpacing"/>
              <w:cnfStyle w:val="000000100000" w:firstRow="0" w:lastRow="0" w:firstColumn="0" w:lastColumn="0" w:oddVBand="0" w:evenVBand="0" w:oddHBand="1" w:evenHBand="0" w:firstRowFirstColumn="0" w:firstRowLastColumn="0" w:lastRowFirstColumn="0" w:lastRowLastColumn="0"/>
            </w:pPr>
            <w:r>
              <w:t>10000</w:t>
            </w:r>
          </w:p>
        </w:tc>
      </w:tr>
      <w:tr w:rsidR="00F7767C" w14:paraId="0674AACD" w14:textId="77777777" w:rsidTr="00702BB2">
        <w:tc>
          <w:tcPr>
            <w:cnfStyle w:val="001000000000" w:firstRow="0" w:lastRow="0" w:firstColumn="1" w:lastColumn="0" w:oddVBand="0" w:evenVBand="0" w:oddHBand="0" w:evenHBand="0" w:firstRowFirstColumn="0" w:firstRowLastColumn="0" w:lastRowFirstColumn="0" w:lastRowLastColumn="0"/>
            <w:tcW w:w="4675" w:type="dxa"/>
          </w:tcPr>
          <w:p w14:paraId="3358494D" w14:textId="77777777" w:rsidR="00F7767C" w:rsidRDefault="00F7767C" w:rsidP="00702BB2">
            <w:pPr>
              <w:pStyle w:val="NoSpacing"/>
            </w:pPr>
            <w:r>
              <w:t>learning rate</w:t>
            </w:r>
          </w:p>
        </w:tc>
        <w:tc>
          <w:tcPr>
            <w:tcW w:w="4675" w:type="dxa"/>
          </w:tcPr>
          <w:p w14:paraId="5D00E597" w14:textId="08D029CD" w:rsidR="00F7767C" w:rsidRPr="00FD7BE1" w:rsidRDefault="00F7767C" w:rsidP="00702BB2">
            <w:pPr>
              <w:pStyle w:val="NoSpacing"/>
              <w:cnfStyle w:val="000000000000" w:firstRow="0" w:lastRow="0" w:firstColumn="0" w:lastColumn="0" w:oddVBand="0" w:evenVBand="0" w:oddHBand="0" w:evenHBand="0" w:firstRowFirstColumn="0" w:firstRowLastColumn="0" w:lastRowFirstColumn="0" w:lastRowLastColumn="0"/>
            </w:pPr>
            <w:r>
              <w:t>0.</w:t>
            </w:r>
            <w:r>
              <w:t>1</w:t>
            </w:r>
          </w:p>
        </w:tc>
      </w:tr>
      <w:tr w:rsidR="00F7767C" w14:paraId="50B9E3A5" w14:textId="77777777" w:rsidTr="0070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C91EE3" w14:textId="77777777" w:rsidR="00F7767C" w:rsidRDefault="00F7767C" w:rsidP="00702BB2">
            <w:pPr>
              <w:pStyle w:val="NoSpacing"/>
            </w:pPr>
            <w:r>
              <w:t>max depth</w:t>
            </w:r>
          </w:p>
        </w:tc>
        <w:tc>
          <w:tcPr>
            <w:tcW w:w="4675" w:type="dxa"/>
          </w:tcPr>
          <w:p w14:paraId="72B2CEF1" w14:textId="74EB6757" w:rsidR="00F7767C" w:rsidRDefault="00F7767C" w:rsidP="00702BB2">
            <w:pPr>
              <w:pStyle w:val="NoSpacing"/>
              <w:cnfStyle w:val="000000100000" w:firstRow="0" w:lastRow="0" w:firstColumn="0" w:lastColumn="0" w:oddVBand="0" w:evenVBand="0" w:oddHBand="1" w:evenHBand="0" w:firstRowFirstColumn="0" w:firstRowLastColumn="0" w:lastRowFirstColumn="0" w:lastRowLastColumn="0"/>
            </w:pPr>
            <w:r>
              <w:t>None</w:t>
            </w:r>
          </w:p>
        </w:tc>
      </w:tr>
      <w:tr w:rsidR="00F7767C" w14:paraId="2EC11020" w14:textId="77777777" w:rsidTr="00702BB2">
        <w:tc>
          <w:tcPr>
            <w:cnfStyle w:val="001000000000" w:firstRow="0" w:lastRow="0" w:firstColumn="1" w:lastColumn="0" w:oddVBand="0" w:evenVBand="0" w:oddHBand="0" w:evenHBand="0" w:firstRowFirstColumn="0" w:firstRowLastColumn="0" w:lastRowFirstColumn="0" w:lastRowLastColumn="0"/>
            <w:tcW w:w="4675" w:type="dxa"/>
          </w:tcPr>
          <w:p w14:paraId="37C8F4B8" w14:textId="3F7DF9A9" w:rsidR="00F7767C" w:rsidRDefault="00F7767C" w:rsidP="00702BB2">
            <w:pPr>
              <w:pStyle w:val="NoSpacing"/>
            </w:pPr>
            <w:r>
              <w:t>min sample leaf</w:t>
            </w:r>
          </w:p>
        </w:tc>
        <w:tc>
          <w:tcPr>
            <w:tcW w:w="4675" w:type="dxa"/>
          </w:tcPr>
          <w:p w14:paraId="33611721" w14:textId="5EDFA1DB" w:rsidR="00F7767C" w:rsidRDefault="00F7767C" w:rsidP="00702BB2">
            <w:pPr>
              <w:pStyle w:val="NoSpacing"/>
              <w:cnfStyle w:val="000000000000" w:firstRow="0" w:lastRow="0" w:firstColumn="0" w:lastColumn="0" w:oddVBand="0" w:evenVBand="0" w:oddHBand="0" w:evenHBand="0" w:firstRowFirstColumn="0" w:firstRowLastColumn="0" w:lastRowFirstColumn="0" w:lastRowLastColumn="0"/>
            </w:pPr>
            <w:r>
              <w:t>1</w:t>
            </w:r>
          </w:p>
        </w:tc>
      </w:tr>
      <w:tr w:rsidR="00F7767C" w14:paraId="5F396AC6" w14:textId="77777777" w:rsidTr="0070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5F0098" w14:textId="043AC011" w:rsidR="00F7767C" w:rsidRDefault="00F7767C" w:rsidP="00702BB2">
            <w:pPr>
              <w:pStyle w:val="NoSpacing"/>
            </w:pPr>
            <w:r>
              <w:t>early stop</w:t>
            </w:r>
          </w:p>
        </w:tc>
        <w:tc>
          <w:tcPr>
            <w:tcW w:w="4675" w:type="dxa"/>
          </w:tcPr>
          <w:p w14:paraId="05A67DEC" w14:textId="77777777" w:rsidR="00F7767C" w:rsidRPr="00FD7BE1" w:rsidRDefault="00F7767C" w:rsidP="00702BB2">
            <w:pPr>
              <w:pStyle w:val="NoSpacing"/>
              <w:cnfStyle w:val="000000100000" w:firstRow="0" w:lastRow="0" w:firstColumn="0" w:lastColumn="0" w:oddVBand="0" w:evenVBand="0" w:oddHBand="1" w:evenHBand="0" w:firstRowFirstColumn="0" w:firstRowLastColumn="0" w:lastRowFirstColumn="0" w:lastRowLastColumn="0"/>
            </w:pPr>
            <w:r>
              <w:t>True</w:t>
            </w:r>
          </w:p>
        </w:tc>
      </w:tr>
      <w:tr w:rsidR="00F7767C" w14:paraId="11AEC162" w14:textId="77777777" w:rsidTr="00702BB2">
        <w:tc>
          <w:tcPr>
            <w:cnfStyle w:val="001000000000" w:firstRow="0" w:lastRow="0" w:firstColumn="1" w:lastColumn="0" w:oddVBand="0" w:evenVBand="0" w:oddHBand="0" w:evenHBand="0" w:firstRowFirstColumn="0" w:firstRowLastColumn="0" w:lastRowFirstColumn="0" w:lastRowLastColumn="0"/>
            <w:tcW w:w="4675" w:type="dxa"/>
          </w:tcPr>
          <w:p w14:paraId="117802DC" w14:textId="725BB38F" w:rsidR="00F7767C" w:rsidRDefault="00F7767C" w:rsidP="00702BB2">
            <w:pPr>
              <w:pStyle w:val="NoSpacing"/>
            </w:pPr>
            <w:r>
              <w:t>no. iterations with no change</w:t>
            </w:r>
          </w:p>
        </w:tc>
        <w:tc>
          <w:tcPr>
            <w:tcW w:w="4675" w:type="dxa"/>
          </w:tcPr>
          <w:p w14:paraId="44126B64" w14:textId="07ACB365" w:rsidR="00F7767C" w:rsidRDefault="00F7767C" w:rsidP="00702BB2">
            <w:pPr>
              <w:pStyle w:val="NoSpacing"/>
              <w:cnfStyle w:val="000000000000" w:firstRow="0" w:lastRow="0" w:firstColumn="0" w:lastColumn="0" w:oddVBand="0" w:evenVBand="0" w:oddHBand="0" w:evenHBand="0" w:firstRowFirstColumn="0" w:firstRowLastColumn="0" w:lastRowFirstColumn="0" w:lastRowLastColumn="0"/>
            </w:pPr>
            <w:r>
              <w:t>500</w:t>
            </w:r>
          </w:p>
        </w:tc>
      </w:tr>
    </w:tbl>
    <w:p w14:paraId="4F5ED719" w14:textId="25FDD001" w:rsidR="00F7767C" w:rsidRPr="00FD7BE1" w:rsidRDefault="00F7767C" w:rsidP="004C3E91">
      <w:r>
        <w:t xml:space="preserve">As the forecast model for national revenue required less sales breakdown and had reduced features, memory limitations were not a factor. A more robust regressor could be used to improve model performances. A Histogram Gradient Boosting (HGB) regressor was selected from </w:t>
      </w:r>
      <w:proofErr w:type="gramStart"/>
      <w:r>
        <w:t>a number of</w:t>
      </w:r>
      <w:proofErr w:type="gramEnd"/>
      <w:r>
        <w:t xml:space="preserve"> possible options, due to the testing performances of this model vs other options.</w:t>
      </w:r>
    </w:p>
    <w:p w14:paraId="764FFEC0" w14:textId="77777777" w:rsidR="00EF1BBC" w:rsidRDefault="00000000">
      <w:pPr>
        <w:spacing w:before="480"/>
      </w:pPr>
      <w:r>
        <w:rPr>
          <w:noProof/>
          <w:color w:val="666666"/>
        </w:rPr>
        <w:drawing>
          <wp:inline distT="114300" distB="114300" distL="114300" distR="114300" wp14:anchorId="2C2A002F" wp14:editId="6255E0B7">
            <wp:extent cx="438150" cy="57150"/>
            <wp:effectExtent l="0" t="0" r="0" b="0"/>
            <wp:docPr id="12"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75ED153E" w14:textId="77777777" w:rsidR="00EF1BBC" w:rsidRDefault="00000000">
      <w:pPr>
        <w:pStyle w:val="Heading1"/>
        <w:numPr>
          <w:ilvl w:val="0"/>
          <w:numId w:val="9"/>
        </w:numPr>
      </w:pPr>
      <w:bookmarkStart w:id="10" w:name="_mngiyx5tet6w" w:colFirst="0" w:colLast="0"/>
      <w:bookmarkEnd w:id="10"/>
      <w:r>
        <w:lastRenderedPageBreak/>
        <w:t>Evaluation</w:t>
      </w:r>
    </w:p>
    <w:p w14:paraId="5A9767D4" w14:textId="79A91196" w:rsidR="00D90507" w:rsidRPr="00D90507" w:rsidRDefault="00D90507">
      <w:pPr>
        <w:rPr>
          <w:b/>
          <w:bCs/>
        </w:rPr>
      </w:pPr>
      <w:bookmarkStart w:id="11" w:name="_qx20m6hrk8uo" w:colFirst="0" w:colLast="0"/>
      <w:bookmarkStart w:id="12" w:name="_25v57zsj5m7g" w:colFirst="0" w:colLast="0"/>
      <w:bookmarkEnd w:id="11"/>
      <w:bookmarkEnd w:id="12"/>
      <w:r>
        <w:rPr>
          <w:b/>
          <w:bCs/>
        </w:rPr>
        <w:t>Evaluation Metrics</w:t>
      </w:r>
    </w:p>
    <w:p w14:paraId="46A548C0" w14:textId="6570C109" w:rsidR="00EF1BBC" w:rsidRDefault="00BE0A88">
      <w:r>
        <w:t xml:space="preserve">The performance of each model was evaluated based on </w:t>
      </w:r>
      <w:r w:rsidR="00D90507">
        <w:t>an</w:t>
      </w:r>
      <w:r>
        <w:t xml:space="preserve"> 80/20 test split </w:t>
      </w:r>
      <w:r w:rsidR="00D90507">
        <w:t xml:space="preserve">(80% of data trained and 20% reserved for evaluation). The core metrics used for each model was the prediction root mean square deviation (RMSE) and r2 score against the true revenue data. The RMSE score evaluates the average difference between the predicted </w:t>
      </w:r>
      <w:r w:rsidR="00D90507">
        <w:t>revenue</w:t>
      </w:r>
      <w:r w:rsidR="00D90507">
        <w:t xml:space="preserve"> and the true revenue and the r2 score provides a proportional variance in the predicted vs actual as a decimal.</w:t>
      </w:r>
    </w:p>
    <w:p w14:paraId="368CB7DA" w14:textId="77777777" w:rsidR="00D90507" w:rsidRDefault="00D90507"/>
    <w:p w14:paraId="7922B0BE" w14:textId="7BE51BA9" w:rsidR="00D90507" w:rsidRDefault="00D90507">
      <w:pPr>
        <w:rPr>
          <w:b/>
          <w:bCs/>
        </w:rPr>
      </w:pPr>
      <w:r>
        <w:rPr>
          <w:b/>
          <w:bCs/>
        </w:rPr>
        <w:t>Results and Analysis</w:t>
      </w:r>
    </w:p>
    <w:p w14:paraId="7D58D6EE" w14:textId="77777777" w:rsidR="00D90507" w:rsidRDefault="00D90507">
      <w:pPr>
        <w:rPr>
          <w:b/>
          <w:bCs/>
        </w:rPr>
      </w:pPr>
    </w:p>
    <w:tbl>
      <w:tblPr>
        <w:tblStyle w:val="GridTable5Dark-Accent5"/>
        <w:tblW w:w="0" w:type="auto"/>
        <w:tblCellMar>
          <w:top w:w="57" w:type="dxa"/>
          <w:bottom w:w="57" w:type="dxa"/>
        </w:tblCellMar>
        <w:tblLook w:val="04A0" w:firstRow="1" w:lastRow="0" w:firstColumn="1" w:lastColumn="0" w:noHBand="0" w:noVBand="1"/>
      </w:tblPr>
      <w:tblGrid>
        <w:gridCol w:w="3116"/>
        <w:gridCol w:w="3117"/>
        <w:gridCol w:w="3117"/>
      </w:tblGrid>
      <w:tr w:rsidR="00D90507" w14:paraId="5E5994C0" w14:textId="77777777" w:rsidTr="00702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9494BC" w14:textId="3C939BF2" w:rsidR="00D90507" w:rsidRDefault="00D90507" w:rsidP="00702BB2">
            <w:pPr>
              <w:spacing w:before="0"/>
            </w:pPr>
            <w:r>
              <w:t>Model</w:t>
            </w:r>
          </w:p>
        </w:tc>
        <w:tc>
          <w:tcPr>
            <w:tcW w:w="3117" w:type="dxa"/>
          </w:tcPr>
          <w:p w14:paraId="7C1ABA19" w14:textId="1DE07982" w:rsidR="00D90507" w:rsidRDefault="00D90507" w:rsidP="00702BB2">
            <w:pPr>
              <w:spacing w:before="0"/>
              <w:cnfStyle w:val="100000000000" w:firstRow="1" w:lastRow="0" w:firstColumn="0" w:lastColumn="0" w:oddVBand="0" w:evenVBand="0" w:oddHBand="0" w:evenHBand="0" w:firstRowFirstColumn="0" w:firstRowLastColumn="0" w:lastRowFirstColumn="0" w:lastRowLastColumn="0"/>
            </w:pPr>
            <w:r>
              <w:t>RMSE</w:t>
            </w:r>
          </w:p>
        </w:tc>
        <w:tc>
          <w:tcPr>
            <w:tcW w:w="3117" w:type="dxa"/>
          </w:tcPr>
          <w:p w14:paraId="28624E10" w14:textId="250A917E" w:rsidR="00D90507" w:rsidRDefault="00D90507" w:rsidP="00702BB2">
            <w:pPr>
              <w:spacing w:before="0"/>
              <w:cnfStyle w:val="100000000000" w:firstRow="1" w:lastRow="0" w:firstColumn="0" w:lastColumn="0" w:oddVBand="0" w:evenVBand="0" w:oddHBand="0" w:evenHBand="0" w:firstRowFirstColumn="0" w:firstRowLastColumn="0" w:lastRowFirstColumn="0" w:lastRowLastColumn="0"/>
            </w:pPr>
            <w:r>
              <w:t>r2 score</w:t>
            </w:r>
          </w:p>
        </w:tc>
      </w:tr>
      <w:tr w:rsidR="00D90507" w14:paraId="4B88EFA2" w14:textId="77777777" w:rsidTr="00D90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7F7F7F" w:themeFill="text1" w:themeFillTint="80"/>
          </w:tcPr>
          <w:p w14:paraId="254E6517" w14:textId="4B09E733" w:rsidR="00D90507" w:rsidRDefault="00D90507" w:rsidP="00702BB2">
            <w:pPr>
              <w:spacing w:before="0"/>
            </w:pPr>
            <w:r>
              <w:t>Individual Item Revenue Models</w:t>
            </w:r>
          </w:p>
        </w:tc>
      </w:tr>
      <w:tr w:rsidR="00D90507" w14:paraId="1383949D" w14:textId="77777777" w:rsidTr="00702BB2">
        <w:tc>
          <w:tcPr>
            <w:cnfStyle w:val="001000000000" w:firstRow="0" w:lastRow="0" w:firstColumn="1" w:lastColumn="0" w:oddVBand="0" w:evenVBand="0" w:oddHBand="0" w:evenHBand="0" w:firstRowFirstColumn="0" w:firstRowLastColumn="0" w:lastRowFirstColumn="0" w:lastRowLastColumn="0"/>
            <w:tcW w:w="3116" w:type="dxa"/>
          </w:tcPr>
          <w:p w14:paraId="2DAC7AE5" w14:textId="7EB805B5" w:rsidR="00D90507" w:rsidRDefault="00D90507" w:rsidP="00702BB2">
            <w:pPr>
              <w:spacing w:before="0"/>
            </w:pPr>
            <w:r>
              <w:t>Random Forest</w:t>
            </w:r>
          </w:p>
        </w:tc>
        <w:tc>
          <w:tcPr>
            <w:tcW w:w="3117" w:type="dxa"/>
          </w:tcPr>
          <w:p w14:paraId="4CF3614E" w14:textId="7023F51A" w:rsidR="00D90507" w:rsidRDefault="00D90507" w:rsidP="00702BB2">
            <w:pPr>
              <w:spacing w:before="0"/>
              <w:cnfStyle w:val="000000000000" w:firstRow="0" w:lastRow="0" w:firstColumn="0" w:lastColumn="0" w:oddVBand="0" w:evenVBand="0" w:oddHBand="0" w:evenHBand="0" w:firstRowFirstColumn="0" w:firstRowLastColumn="0" w:lastRowFirstColumn="0" w:lastRowLastColumn="0"/>
            </w:pPr>
            <w:r>
              <w:t>6.999</w:t>
            </w:r>
          </w:p>
        </w:tc>
        <w:tc>
          <w:tcPr>
            <w:tcW w:w="3117" w:type="dxa"/>
          </w:tcPr>
          <w:p w14:paraId="2FE8DD6E" w14:textId="70891365" w:rsidR="00D90507" w:rsidRDefault="00D90507" w:rsidP="00702BB2">
            <w:pPr>
              <w:spacing w:before="0"/>
              <w:cnfStyle w:val="000000000000" w:firstRow="0" w:lastRow="0" w:firstColumn="0" w:lastColumn="0" w:oddVBand="0" w:evenVBand="0" w:oddHBand="0" w:evenHBand="0" w:firstRowFirstColumn="0" w:firstRowLastColumn="0" w:lastRowFirstColumn="0" w:lastRowLastColumn="0"/>
            </w:pPr>
            <w:r>
              <w:t>0.40563</w:t>
            </w:r>
          </w:p>
        </w:tc>
      </w:tr>
      <w:tr w:rsidR="00D90507" w14:paraId="765B04E0" w14:textId="77777777" w:rsidTr="0070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E901BC" w14:textId="0D5007BB" w:rsidR="00D90507" w:rsidRDefault="00D90507" w:rsidP="00702BB2">
            <w:pPr>
              <w:spacing w:before="0"/>
            </w:pPr>
            <w:r>
              <w:t>Gradient Boosting</w:t>
            </w:r>
          </w:p>
        </w:tc>
        <w:tc>
          <w:tcPr>
            <w:tcW w:w="3117" w:type="dxa"/>
          </w:tcPr>
          <w:p w14:paraId="3AF453B4" w14:textId="7651FDC3" w:rsidR="00D90507" w:rsidRDefault="00D90507" w:rsidP="00702BB2">
            <w:pPr>
              <w:spacing w:before="0"/>
              <w:cnfStyle w:val="000000100000" w:firstRow="0" w:lastRow="0" w:firstColumn="0" w:lastColumn="0" w:oddVBand="0" w:evenVBand="0" w:oddHBand="1" w:evenHBand="0" w:firstRowFirstColumn="0" w:firstRowLastColumn="0" w:lastRowFirstColumn="0" w:lastRowLastColumn="0"/>
            </w:pPr>
            <w:r>
              <w:t>8.424</w:t>
            </w:r>
          </w:p>
        </w:tc>
        <w:tc>
          <w:tcPr>
            <w:tcW w:w="3117" w:type="dxa"/>
          </w:tcPr>
          <w:p w14:paraId="4A3BE207" w14:textId="3480C6DE" w:rsidR="00D90507" w:rsidRDefault="00D90507" w:rsidP="00702BB2">
            <w:pPr>
              <w:spacing w:before="0"/>
              <w:cnfStyle w:val="000000100000" w:firstRow="0" w:lastRow="0" w:firstColumn="0" w:lastColumn="0" w:oddVBand="0" w:evenVBand="0" w:oddHBand="1" w:evenHBand="0" w:firstRowFirstColumn="0" w:firstRowLastColumn="0" w:lastRowFirstColumn="0" w:lastRowLastColumn="0"/>
            </w:pPr>
            <w:r>
              <w:t>0.13911</w:t>
            </w:r>
          </w:p>
        </w:tc>
      </w:tr>
      <w:tr w:rsidR="00D90507" w14:paraId="5B3A1D6D" w14:textId="77777777" w:rsidTr="00D90507">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7F7F7F" w:themeFill="text1" w:themeFillTint="80"/>
          </w:tcPr>
          <w:p w14:paraId="373A862C" w14:textId="30844B12" w:rsidR="00D90507" w:rsidRDefault="00D90507" w:rsidP="00702BB2">
            <w:pPr>
              <w:spacing w:before="0"/>
            </w:pPr>
            <w:r>
              <w:t>National</w:t>
            </w:r>
            <w:r>
              <w:t xml:space="preserve"> Revenue Model</w:t>
            </w:r>
          </w:p>
        </w:tc>
      </w:tr>
      <w:tr w:rsidR="00D90507" w14:paraId="35465AC7" w14:textId="77777777" w:rsidTr="0070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D6F984" w14:textId="673CA4A4" w:rsidR="00D90507" w:rsidRDefault="00D90507" w:rsidP="00702BB2">
            <w:pPr>
              <w:spacing w:before="0"/>
            </w:pPr>
            <w:r>
              <w:t>Histogram Gradient Boost</w:t>
            </w:r>
          </w:p>
        </w:tc>
        <w:tc>
          <w:tcPr>
            <w:tcW w:w="3117" w:type="dxa"/>
          </w:tcPr>
          <w:p w14:paraId="7E2F0568" w14:textId="1D2561A8" w:rsidR="00D90507" w:rsidRDefault="00D90507" w:rsidP="00702BB2">
            <w:pPr>
              <w:spacing w:before="0"/>
              <w:cnfStyle w:val="000000100000" w:firstRow="0" w:lastRow="0" w:firstColumn="0" w:lastColumn="0" w:oddVBand="0" w:evenVBand="0" w:oddHBand="1" w:evenHBand="0" w:firstRowFirstColumn="0" w:firstRowLastColumn="0" w:lastRowFirstColumn="0" w:lastRowLastColumn="0"/>
            </w:pPr>
            <w:r>
              <w:t>3204.55</w:t>
            </w:r>
          </w:p>
        </w:tc>
        <w:tc>
          <w:tcPr>
            <w:tcW w:w="3117" w:type="dxa"/>
          </w:tcPr>
          <w:p w14:paraId="6CEF596B" w14:textId="2B7D98D9" w:rsidR="00D90507" w:rsidRDefault="00D90507" w:rsidP="00702BB2">
            <w:pPr>
              <w:spacing w:before="0"/>
              <w:cnfStyle w:val="000000100000" w:firstRow="0" w:lastRow="0" w:firstColumn="0" w:lastColumn="0" w:oddVBand="0" w:evenVBand="0" w:oddHBand="1" w:evenHBand="0" w:firstRowFirstColumn="0" w:firstRowLastColumn="0" w:lastRowFirstColumn="0" w:lastRowLastColumn="0"/>
            </w:pPr>
            <w:r>
              <w:t>0.23463</w:t>
            </w:r>
          </w:p>
        </w:tc>
      </w:tr>
    </w:tbl>
    <w:p w14:paraId="2691736B" w14:textId="77777777" w:rsidR="00D90507" w:rsidRDefault="00D90507"/>
    <w:p w14:paraId="5DB1ABD1" w14:textId="05814759" w:rsidR="00D90507" w:rsidRPr="00D90507" w:rsidRDefault="00D90507">
      <w:r>
        <w:t>While the Random Forest model performed better than the GB model, it was unable to be used by the project team due to storage limitations described above.</w:t>
      </w:r>
    </w:p>
    <w:p w14:paraId="7A2BEA9F" w14:textId="77777777" w:rsidR="00D90507" w:rsidRDefault="00D90507" w:rsidP="00D90507">
      <w:pPr>
        <w:pStyle w:val="Heading2"/>
      </w:pPr>
      <w:bookmarkStart w:id="13" w:name="_hkob76wu4d6q" w:colFirst="0" w:colLast="0"/>
      <w:bookmarkEnd w:id="13"/>
    </w:p>
    <w:p w14:paraId="0FB485EC" w14:textId="37875921" w:rsidR="00D90507" w:rsidRDefault="00D90507" w:rsidP="00D90507">
      <w:pPr>
        <w:rPr>
          <w:b/>
          <w:bCs/>
        </w:rPr>
      </w:pPr>
      <w:r>
        <w:rPr>
          <w:b/>
          <w:bCs/>
        </w:rPr>
        <w:t>Business impact and benefits</w:t>
      </w:r>
    </w:p>
    <w:p w14:paraId="51EC6B38" w14:textId="24EB34E9" w:rsidR="00083A63" w:rsidRPr="002675AC" w:rsidRDefault="00083A63" w:rsidP="00D90507">
      <w:r>
        <w:t xml:space="preserve">The two models developed by this project allow the company to predict on item sales and national company revenue in support of business operations. By having access to predictions on which items will have high revenue on a given date, store managers can plan accordingly to </w:t>
      </w:r>
      <w:proofErr w:type="spellStart"/>
      <w:r>
        <w:t>capitalise</w:t>
      </w:r>
      <w:proofErr w:type="spellEnd"/>
      <w:r>
        <w:t xml:space="preserve"> on this information, including promotion of the product and managing stock volumes to support expected sales. The national revenue forecast will help support head office decision makers in setting corporate policy around rostering (matching staff overhead with expected revenue), and strategic decisions, particularly around significant events. The information provided by this project enhances existing business decisions, by introducing future-focused information into the mix alongside historic financial accounting and sales records. </w:t>
      </w:r>
    </w:p>
    <w:p w14:paraId="163CF17D" w14:textId="55B0DDA9" w:rsidR="00EF1BBC" w:rsidRDefault="00083A63" w:rsidP="00083A63">
      <w:pPr>
        <w:rPr>
          <w:b/>
          <w:bCs/>
        </w:rPr>
      </w:pPr>
      <w:bookmarkStart w:id="14" w:name="_uf1z6gbsejg6" w:colFirst="0" w:colLast="0"/>
      <w:bookmarkEnd w:id="14"/>
      <w:r>
        <w:rPr>
          <w:b/>
          <w:bCs/>
        </w:rPr>
        <w:lastRenderedPageBreak/>
        <w:t>Data privacy and ethical concerns</w:t>
      </w:r>
    </w:p>
    <w:p w14:paraId="67D31C3D" w14:textId="3F64261A" w:rsidR="00EF1BBC" w:rsidRPr="00083A63" w:rsidRDefault="00083A63">
      <w:r>
        <w:t xml:space="preserve">At this time, </w:t>
      </w:r>
      <w:proofErr w:type="gramStart"/>
      <w:r>
        <w:t>all of</w:t>
      </w:r>
      <w:proofErr w:type="gramEnd"/>
      <w:r>
        <w:t xml:space="preserve"> the data ingested is either corporate data (sales records) or public information (significant events). The sales information has been de-identified and does not contain any customer information, product information beyond product category and department and cannot be used to discriminate against an individual or corporate partners. The project team do not see any privacy or ethical concerns in consuming this data and leveraging insights from the predictions.</w:t>
      </w:r>
    </w:p>
    <w:p w14:paraId="28EF3491" w14:textId="1BA80D9C" w:rsidR="00EF1BBC" w:rsidRDefault="00000000">
      <w:pPr>
        <w:spacing w:before="480"/>
      </w:pPr>
      <w:r>
        <w:rPr>
          <w:noProof/>
          <w:color w:val="666666"/>
        </w:rPr>
        <w:drawing>
          <wp:inline distT="114300" distB="114300" distL="114300" distR="114300" wp14:anchorId="139ABDED" wp14:editId="3274E0B9">
            <wp:extent cx="438150" cy="57150"/>
            <wp:effectExtent l="0" t="0" r="0" b="0"/>
            <wp:docPr id="3"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p>
    <w:p w14:paraId="4F9F62DA" w14:textId="77777777" w:rsidR="00C87E04" w:rsidRDefault="00C87E04">
      <w:pPr>
        <w:spacing w:before="480"/>
      </w:pPr>
    </w:p>
    <w:p w14:paraId="7BC0616F" w14:textId="77777777" w:rsidR="00EF1BBC" w:rsidRDefault="00000000">
      <w:pPr>
        <w:pStyle w:val="Heading1"/>
        <w:numPr>
          <w:ilvl w:val="0"/>
          <w:numId w:val="9"/>
        </w:numPr>
      </w:pPr>
      <w:bookmarkStart w:id="15" w:name="_8rqux13i2o01" w:colFirst="0" w:colLast="0"/>
      <w:bookmarkEnd w:id="15"/>
      <w:r>
        <w:t>Deployment</w:t>
      </w:r>
    </w:p>
    <w:p w14:paraId="3826A5A3" w14:textId="5637CBC8" w:rsidR="00083A63" w:rsidRDefault="00083A63">
      <w:r>
        <w:t xml:space="preserve">The trained models have been saved and deployed into the company’s Heroku account, leveraging this platform service to support a ML as a service approach. The deployment has been made possible through the company’s </w:t>
      </w:r>
      <w:r w:rsidR="00C87E04">
        <w:t>GitHub</w:t>
      </w:r>
      <w:r>
        <w:t xml:space="preserve"> account</w:t>
      </w:r>
      <w:r w:rsidR="00C87E04">
        <w:t>:</w:t>
      </w:r>
    </w:p>
    <w:tbl>
      <w:tblPr>
        <w:tblStyle w:val="GridTable5Dark-Accent5"/>
        <w:tblW w:w="0" w:type="auto"/>
        <w:tblCellMar>
          <w:bottom w:w="85" w:type="dxa"/>
        </w:tblCellMar>
        <w:tblLook w:val="0480" w:firstRow="0" w:lastRow="0" w:firstColumn="1" w:lastColumn="0" w:noHBand="0" w:noVBand="1"/>
      </w:tblPr>
      <w:tblGrid>
        <w:gridCol w:w="2263"/>
        <w:gridCol w:w="7087"/>
      </w:tblGrid>
      <w:tr w:rsidR="00C87E04" w14:paraId="0C5D598F" w14:textId="77777777" w:rsidTr="0070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93EFF0A" w14:textId="77777777" w:rsidR="00C87E04" w:rsidRDefault="00C87E04" w:rsidP="00702BB2">
            <w:pPr>
              <w:jc w:val="left"/>
            </w:pPr>
            <w:r>
              <w:t>GitHub Repository</w:t>
            </w:r>
          </w:p>
        </w:tc>
        <w:tc>
          <w:tcPr>
            <w:tcW w:w="7087" w:type="dxa"/>
            <w:vAlign w:val="center"/>
          </w:tcPr>
          <w:p w14:paraId="00CB2529" w14:textId="77777777" w:rsidR="00C87E04" w:rsidRDefault="00C87E04" w:rsidP="00702BB2">
            <w:pPr>
              <w:jc w:val="left"/>
              <w:cnfStyle w:val="000000100000" w:firstRow="0" w:lastRow="0" w:firstColumn="0" w:lastColumn="0" w:oddVBand="0" w:evenVBand="0" w:oddHBand="1" w:evenHBand="0" w:firstRowFirstColumn="0" w:firstRowLastColumn="0" w:lastRowFirstColumn="0" w:lastRowLastColumn="0"/>
            </w:pPr>
            <w:r w:rsidRPr="00961A8F">
              <w:t>https://github.com/ivanutsmdsi/amla2023_at2</w:t>
            </w:r>
          </w:p>
        </w:tc>
      </w:tr>
      <w:tr w:rsidR="00C87E04" w14:paraId="2CBBCA84" w14:textId="77777777" w:rsidTr="00702BB2">
        <w:tc>
          <w:tcPr>
            <w:cnfStyle w:val="001000000000" w:firstRow="0" w:lastRow="0" w:firstColumn="1" w:lastColumn="0" w:oddVBand="0" w:evenVBand="0" w:oddHBand="0" w:evenHBand="0" w:firstRowFirstColumn="0" w:firstRowLastColumn="0" w:lastRowFirstColumn="0" w:lastRowLastColumn="0"/>
            <w:tcW w:w="2263" w:type="dxa"/>
            <w:vAlign w:val="center"/>
          </w:tcPr>
          <w:p w14:paraId="7441773F" w14:textId="77777777" w:rsidR="00C87E04" w:rsidRDefault="00C87E04" w:rsidP="00702BB2">
            <w:pPr>
              <w:jc w:val="left"/>
            </w:pPr>
            <w:r>
              <w:t>Heroku App</w:t>
            </w:r>
          </w:p>
        </w:tc>
        <w:tc>
          <w:tcPr>
            <w:tcW w:w="7087" w:type="dxa"/>
            <w:vAlign w:val="center"/>
          </w:tcPr>
          <w:p w14:paraId="0E88AF5A" w14:textId="77777777" w:rsidR="00C87E04" w:rsidRDefault="00C87E04" w:rsidP="00702BB2">
            <w:pPr>
              <w:jc w:val="left"/>
              <w:cnfStyle w:val="000000000000" w:firstRow="0" w:lastRow="0" w:firstColumn="0" w:lastColumn="0" w:oddVBand="0" w:evenVBand="0" w:oddHBand="0" w:evenHBand="0" w:firstRowFirstColumn="0" w:firstRowLastColumn="0" w:lastRowFirstColumn="0" w:lastRowLastColumn="0"/>
            </w:pPr>
            <w:r w:rsidRPr="00961A8F">
              <w:t>https://mysterious-sands-98640-63a0822c91e6.herokuapp.com/</w:t>
            </w:r>
          </w:p>
        </w:tc>
      </w:tr>
    </w:tbl>
    <w:p w14:paraId="4520CFB5" w14:textId="293E75FF" w:rsidR="00C87E04" w:rsidRDefault="00C87E04">
      <w:r>
        <w:t>To redeploy the application, the following steps are required:</w:t>
      </w:r>
    </w:p>
    <w:p w14:paraId="3F4D9FD2" w14:textId="71B3FE81" w:rsidR="00C87E04" w:rsidRDefault="00C87E04">
      <w:r>
        <w:t>1. Ensure all model changes are saved into the models/ folder</w:t>
      </w:r>
    </w:p>
    <w:p w14:paraId="56749529" w14:textId="5547BFEB" w:rsidR="00C87E04" w:rsidRDefault="00C87E04">
      <w:r>
        <w:t>2. Commit changes, including new model files into git</w:t>
      </w:r>
    </w:p>
    <w:p w14:paraId="5223B5A5" w14:textId="61AF885A" w:rsidR="00C87E04" w:rsidRDefault="00C87E04">
      <w:r>
        <w:t>2. Push the new commit to the Heroku service</w:t>
      </w:r>
    </w:p>
    <w:p w14:paraId="7B3166F5" w14:textId="765AA4F7" w:rsidR="00083A63" w:rsidRDefault="00C87E04">
      <w:r>
        <w:t xml:space="preserve">Heroku will automatically restart and deploy the new version if a new commit has been detected. The service reads the </w:t>
      </w:r>
      <w:proofErr w:type="spellStart"/>
      <w:r>
        <w:rPr>
          <w:b/>
          <w:bCs/>
        </w:rPr>
        <w:t>heroku.yml</w:t>
      </w:r>
      <w:proofErr w:type="spellEnd"/>
      <w:r>
        <w:t xml:space="preserve"> and </w:t>
      </w:r>
      <w:proofErr w:type="spellStart"/>
      <w:r>
        <w:rPr>
          <w:b/>
          <w:bCs/>
        </w:rPr>
        <w:t>Dockerfile</w:t>
      </w:r>
      <w:proofErr w:type="spellEnd"/>
      <w:r>
        <w:rPr>
          <w:b/>
          <w:bCs/>
        </w:rPr>
        <w:t xml:space="preserve"> </w:t>
      </w:r>
      <w:r>
        <w:t xml:space="preserve">on the project parent folder to determine the build requirements. </w:t>
      </w:r>
    </w:p>
    <w:p w14:paraId="50827C04" w14:textId="14DC3A4D" w:rsidR="00C87E04" w:rsidRDefault="00000000">
      <w:pPr>
        <w:spacing w:before="480"/>
      </w:pPr>
      <w:r>
        <w:rPr>
          <w:noProof/>
          <w:color w:val="666666"/>
        </w:rPr>
        <w:drawing>
          <wp:inline distT="114300" distB="114300" distL="114300" distR="114300" wp14:anchorId="48DDF8D1" wp14:editId="069F3B14">
            <wp:extent cx="438150" cy="57150"/>
            <wp:effectExtent l="0" t="0" r="0" b="0"/>
            <wp:docPr id="8"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p>
    <w:p w14:paraId="7E31903C" w14:textId="77777777" w:rsidR="00C87E04" w:rsidRDefault="00C87E04">
      <w:pPr>
        <w:spacing w:before="480"/>
      </w:pPr>
    </w:p>
    <w:p w14:paraId="68688C4D" w14:textId="77777777" w:rsidR="00EF1BBC" w:rsidRDefault="00000000">
      <w:pPr>
        <w:pStyle w:val="Heading1"/>
        <w:numPr>
          <w:ilvl w:val="0"/>
          <w:numId w:val="9"/>
        </w:numPr>
      </w:pPr>
      <w:bookmarkStart w:id="16" w:name="_9hr11g79asdx" w:colFirst="0" w:colLast="0"/>
      <w:bookmarkEnd w:id="16"/>
      <w:r>
        <w:lastRenderedPageBreak/>
        <w:t>Conclusion</w:t>
      </w:r>
    </w:p>
    <w:p w14:paraId="740B577B" w14:textId="7228010B" w:rsidR="00C87E04" w:rsidRDefault="00C87E04">
      <w:r>
        <w:t xml:space="preserve">This project has shown that it is possible to train a machine learning model to ingest company sales records to provide predictive insights into sales performance to store managers and corporate stakeholders. The project </w:t>
      </w:r>
      <w:proofErr w:type="gramStart"/>
      <w:r>
        <w:t>is able to</w:t>
      </w:r>
      <w:proofErr w:type="gramEnd"/>
      <w:r>
        <w:t xml:space="preserve"> deploy the model into a cloud-based service, to support users in using the application at their convenience, across the entire country on any internet enabled device.</w:t>
      </w:r>
    </w:p>
    <w:p w14:paraId="017BF7F5" w14:textId="00D3F671" w:rsidR="00C87E04" w:rsidRDefault="00C87E04">
      <w:r>
        <w:t xml:space="preserve">While the proof of concept showed that there is an opportunity to enrich our insights through this approach, much more progress can be gained. In particular, the project was highly limited by the memory available on the development machine. As a </w:t>
      </w:r>
      <w:proofErr w:type="gramStart"/>
      <w:r>
        <w:t>result</w:t>
      </w:r>
      <w:proofErr w:type="gramEnd"/>
      <w:r>
        <w:t xml:space="preserve"> the final models are not as accurate as the data allows and the capacity for enrichment of the data for model training has not been fully explored. With a commitment from the company for additional resources, the predictive accuracy of the service </w:t>
      </w:r>
      <w:r w:rsidR="00FF2A28">
        <w:t>can be greatly improved, offering even greater benefits back to the company stakeholders.</w:t>
      </w:r>
    </w:p>
    <w:p w14:paraId="557B5EA2" w14:textId="5165DA4A" w:rsidR="00EF1BBC" w:rsidRDefault="00000000" w:rsidP="00C87E04">
      <w:pPr>
        <w:spacing w:before="480"/>
      </w:pPr>
      <w:r>
        <w:rPr>
          <w:noProof/>
          <w:color w:val="666666"/>
        </w:rPr>
        <w:drawing>
          <wp:inline distT="114300" distB="114300" distL="114300" distR="114300" wp14:anchorId="25AA16E1" wp14:editId="093C7A74">
            <wp:extent cx="438150" cy="57150"/>
            <wp:effectExtent l="0" t="0" r="0" b="0"/>
            <wp:docPr id="10"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bookmarkStart w:id="17" w:name="_ma3y8ytjvp1y" w:colFirst="0" w:colLast="0"/>
      <w:bookmarkEnd w:id="17"/>
    </w:p>
    <w:p w14:paraId="42115D1F" w14:textId="77777777" w:rsidR="00C87E04" w:rsidRPr="00C87E04" w:rsidRDefault="00C87E04" w:rsidP="00C87E04">
      <w:pPr>
        <w:spacing w:before="480"/>
      </w:pPr>
    </w:p>
    <w:sectPr w:rsidR="00C87E04" w:rsidRPr="00C87E04">
      <w:headerReference w:type="default" r:id="rId15"/>
      <w:footerReference w:type="default" r:id="rId16"/>
      <w:headerReference w:type="first" r:id="rId17"/>
      <w:footerReference w:type="first" r:id="rId18"/>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74464" w14:textId="77777777" w:rsidR="009F6CDB" w:rsidRDefault="009F6CDB">
      <w:pPr>
        <w:spacing w:before="0" w:line="240" w:lineRule="auto"/>
      </w:pPr>
      <w:r>
        <w:separator/>
      </w:r>
    </w:p>
  </w:endnote>
  <w:endnote w:type="continuationSeparator" w:id="0">
    <w:p w14:paraId="69BEADD4" w14:textId="77777777" w:rsidR="009F6CDB" w:rsidRDefault="009F6CD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987BF" w14:textId="77777777" w:rsidR="00EF1BBC" w:rsidRDefault="00000000">
    <w:pPr>
      <w:pBdr>
        <w:top w:val="nil"/>
        <w:left w:val="nil"/>
        <w:bottom w:val="nil"/>
        <w:right w:val="nil"/>
        <w:between w:val="nil"/>
      </w:pBdr>
      <w:jc w:val="right"/>
    </w:pPr>
    <w:r>
      <w:fldChar w:fldCharType="begin"/>
    </w:r>
    <w:r>
      <w:instrText>PAGE</w:instrText>
    </w:r>
    <w:r>
      <w:fldChar w:fldCharType="separate"/>
    </w:r>
    <w:r w:rsidR="00A52FF7">
      <w:rPr>
        <w:noProof/>
      </w:rPr>
      <w:t>1</w:t>
    </w:r>
    <w:r>
      <w:fldChar w:fldCharType="end"/>
    </w:r>
    <w:r>
      <w:rPr>
        <w:noProof/>
      </w:rPr>
      <w:drawing>
        <wp:anchor distT="0" distB="0" distL="0" distR="0" simplePos="0" relativeHeight="251661312" behindDoc="0" locked="0" layoutInCell="1" hidden="0" allowOverlap="1" wp14:anchorId="0E6D1452" wp14:editId="09B14FE1">
          <wp:simplePos x="0" y="0"/>
          <wp:positionH relativeFrom="column">
            <wp:posOffset>-914399</wp:posOffset>
          </wp:positionH>
          <wp:positionV relativeFrom="paragraph">
            <wp:posOffset>438150</wp:posOffset>
          </wp:positionV>
          <wp:extent cx="7781925" cy="409575"/>
          <wp:effectExtent l="0" t="0" r="0" b="0"/>
          <wp:wrapTopAndBottom distT="0" distB="0"/>
          <wp:docPr id="1" name="image4.png" descr="footer"/>
          <wp:cNvGraphicFramePr/>
          <a:graphic xmlns:a="http://schemas.openxmlformats.org/drawingml/2006/main">
            <a:graphicData uri="http://schemas.openxmlformats.org/drawingml/2006/picture">
              <pic:pic xmlns:pic="http://schemas.openxmlformats.org/drawingml/2006/picture">
                <pic:nvPicPr>
                  <pic:cNvPr id="0" name="image4.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4E14" w14:textId="77777777" w:rsidR="00EF1BBC" w:rsidRDefault="00000000">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7FCDB977" wp14:editId="1251002C">
          <wp:simplePos x="0" y="0"/>
          <wp:positionH relativeFrom="column">
            <wp:posOffset>-914399</wp:posOffset>
          </wp:positionH>
          <wp:positionV relativeFrom="paragraph">
            <wp:posOffset>438150</wp:posOffset>
          </wp:positionV>
          <wp:extent cx="7781925" cy="409575"/>
          <wp:effectExtent l="0" t="0" r="0" b="0"/>
          <wp:wrapTopAndBottom distT="0" distB="0"/>
          <wp:docPr id="5" name="image4.png" descr="footer"/>
          <wp:cNvGraphicFramePr/>
          <a:graphic xmlns:a="http://schemas.openxmlformats.org/drawingml/2006/main">
            <a:graphicData uri="http://schemas.openxmlformats.org/drawingml/2006/picture">
              <pic:pic xmlns:pic="http://schemas.openxmlformats.org/drawingml/2006/picture">
                <pic:nvPicPr>
                  <pic:cNvPr id="0" name="image4.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63253" w14:textId="77777777" w:rsidR="009F6CDB" w:rsidRDefault="009F6CDB">
      <w:pPr>
        <w:spacing w:before="0" w:line="240" w:lineRule="auto"/>
      </w:pPr>
      <w:r>
        <w:separator/>
      </w:r>
    </w:p>
  </w:footnote>
  <w:footnote w:type="continuationSeparator" w:id="0">
    <w:p w14:paraId="50CA9B7F" w14:textId="77777777" w:rsidR="009F6CDB" w:rsidRDefault="009F6CD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A288" w14:textId="77777777" w:rsidR="00EF1BBC" w:rsidRDefault="00000000">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115D03B4" wp14:editId="3863C73D">
          <wp:simplePos x="0" y="0"/>
          <wp:positionH relativeFrom="column">
            <wp:posOffset>-914399</wp:posOffset>
          </wp:positionH>
          <wp:positionV relativeFrom="paragraph">
            <wp:posOffset>-66674</wp:posOffset>
          </wp:positionV>
          <wp:extent cx="7781925" cy="95250"/>
          <wp:effectExtent l="0" t="0" r="0" b="0"/>
          <wp:wrapTopAndBottom distT="0" distB="0"/>
          <wp:docPr id="9"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66DF4780" wp14:editId="1EC6D943">
          <wp:simplePos x="0" y="0"/>
          <wp:positionH relativeFrom="column">
            <wp:posOffset>-919162</wp:posOffset>
          </wp:positionH>
          <wp:positionV relativeFrom="paragraph">
            <wp:posOffset>-66674</wp:posOffset>
          </wp:positionV>
          <wp:extent cx="7781925" cy="95250"/>
          <wp:effectExtent l="0" t="0" r="0" b="0"/>
          <wp:wrapTopAndBottom distT="0" distB="0"/>
          <wp:docPr id="16"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22D5F780" w14:textId="77777777" w:rsidR="00EF1BBC" w:rsidRDefault="00000000">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4D89980F" wp14:editId="329B648C">
          <wp:extent cx="447675" cy="57150"/>
          <wp:effectExtent l="0" t="0" r="0" b="0"/>
          <wp:docPr id="6" name="image1.png" descr="short line"/>
          <wp:cNvGraphicFramePr/>
          <a:graphic xmlns:a="http://schemas.openxmlformats.org/drawingml/2006/main">
            <a:graphicData uri="http://schemas.openxmlformats.org/drawingml/2006/picture">
              <pic:pic xmlns:pic="http://schemas.openxmlformats.org/drawingml/2006/picture">
                <pic:nvPicPr>
                  <pic:cNvPr id="0" name="image1.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A02A5" w14:textId="77777777" w:rsidR="00EF1BBC" w:rsidRDefault="00000000">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72522627" wp14:editId="548EA7F1">
          <wp:simplePos x="0" y="0"/>
          <wp:positionH relativeFrom="column">
            <wp:posOffset>-919162</wp:posOffset>
          </wp:positionH>
          <wp:positionV relativeFrom="paragraph">
            <wp:posOffset>-66674</wp:posOffset>
          </wp:positionV>
          <wp:extent cx="7781925" cy="95250"/>
          <wp:effectExtent l="0" t="0" r="0" b="0"/>
          <wp:wrapTopAndBottom distT="0" distB="0"/>
          <wp:docPr id="15"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43320"/>
    <w:multiLevelType w:val="multilevel"/>
    <w:tmpl w:val="FA64741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4E5DDA"/>
    <w:multiLevelType w:val="multilevel"/>
    <w:tmpl w:val="7842040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5655D1"/>
    <w:multiLevelType w:val="hybridMultilevel"/>
    <w:tmpl w:val="58E6F7C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1F6E3D"/>
    <w:multiLevelType w:val="multilevel"/>
    <w:tmpl w:val="EBF242E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C1198C"/>
    <w:multiLevelType w:val="hybridMultilevel"/>
    <w:tmpl w:val="05C232D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9132598"/>
    <w:multiLevelType w:val="multilevel"/>
    <w:tmpl w:val="0700CB4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413DBD"/>
    <w:multiLevelType w:val="multilevel"/>
    <w:tmpl w:val="665C315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F23207"/>
    <w:multiLevelType w:val="multilevel"/>
    <w:tmpl w:val="FB8A827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435C70"/>
    <w:multiLevelType w:val="multilevel"/>
    <w:tmpl w:val="0D56E5D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9F04E6"/>
    <w:multiLevelType w:val="multilevel"/>
    <w:tmpl w:val="24A09A7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C04FCE"/>
    <w:multiLevelType w:val="hybridMultilevel"/>
    <w:tmpl w:val="B4F252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7B00D4F"/>
    <w:multiLevelType w:val="multilevel"/>
    <w:tmpl w:val="7DA82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D424347"/>
    <w:multiLevelType w:val="multilevel"/>
    <w:tmpl w:val="7286FFA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5265FF"/>
    <w:multiLevelType w:val="multilevel"/>
    <w:tmpl w:val="5CF8327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1D37509"/>
    <w:multiLevelType w:val="multilevel"/>
    <w:tmpl w:val="55AAC89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6D0643A"/>
    <w:multiLevelType w:val="multilevel"/>
    <w:tmpl w:val="A174503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015039F"/>
    <w:multiLevelType w:val="multilevel"/>
    <w:tmpl w:val="3470085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566539"/>
    <w:multiLevelType w:val="multilevel"/>
    <w:tmpl w:val="A174503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1647A4A"/>
    <w:multiLevelType w:val="hybridMultilevel"/>
    <w:tmpl w:val="8D14D48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9" w15:restartNumberingAfterBreak="0">
    <w:nsid w:val="6A0F0083"/>
    <w:multiLevelType w:val="multilevel"/>
    <w:tmpl w:val="9CC8136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9C348A"/>
    <w:multiLevelType w:val="multilevel"/>
    <w:tmpl w:val="A53A4E0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1FC2775"/>
    <w:multiLevelType w:val="multilevel"/>
    <w:tmpl w:val="F1A607D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91C0497"/>
    <w:multiLevelType w:val="multilevel"/>
    <w:tmpl w:val="A862230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BE96DB9"/>
    <w:multiLevelType w:val="multilevel"/>
    <w:tmpl w:val="4FF61FE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3587190">
    <w:abstractNumId w:val="15"/>
  </w:num>
  <w:num w:numId="2" w16cid:durableId="302152885">
    <w:abstractNumId w:val="9"/>
  </w:num>
  <w:num w:numId="3" w16cid:durableId="1383284275">
    <w:abstractNumId w:val="3"/>
  </w:num>
  <w:num w:numId="4" w16cid:durableId="2043627054">
    <w:abstractNumId w:val="22"/>
  </w:num>
  <w:num w:numId="5" w16cid:durableId="1672566211">
    <w:abstractNumId w:val="1"/>
  </w:num>
  <w:num w:numId="6" w16cid:durableId="74059648">
    <w:abstractNumId w:val="14"/>
  </w:num>
  <w:num w:numId="7" w16cid:durableId="5865186">
    <w:abstractNumId w:val="23"/>
  </w:num>
  <w:num w:numId="8" w16cid:durableId="1592935027">
    <w:abstractNumId w:val="12"/>
  </w:num>
  <w:num w:numId="9" w16cid:durableId="515462155">
    <w:abstractNumId w:val="11"/>
  </w:num>
  <w:num w:numId="10" w16cid:durableId="492719633">
    <w:abstractNumId w:val="8"/>
  </w:num>
  <w:num w:numId="11" w16cid:durableId="1213345513">
    <w:abstractNumId w:val="6"/>
  </w:num>
  <w:num w:numId="12" w16cid:durableId="1558542739">
    <w:abstractNumId w:val="16"/>
  </w:num>
  <w:num w:numId="13" w16cid:durableId="1452673408">
    <w:abstractNumId w:val="21"/>
  </w:num>
  <w:num w:numId="14" w16cid:durableId="997610020">
    <w:abstractNumId w:val="5"/>
  </w:num>
  <w:num w:numId="15" w16cid:durableId="1548253726">
    <w:abstractNumId w:val="7"/>
  </w:num>
  <w:num w:numId="16" w16cid:durableId="1682201502">
    <w:abstractNumId w:val="13"/>
  </w:num>
  <w:num w:numId="17" w16cid:durableId="1107626353">
    <w:abstractNumId w:val="0"/>
  </w:num>
  <w:num w:numId="18" w16cid:durableId="1729302893">
    <w:abstractNumId w:val="19"/>
  </w:num>
  <w:num w:numId="19" w16cid:durableId="1303385557">
    <w:abstractNumId w:val="20"/>
  </w:num>
  <w:num w:numId="20" w16cid:durableId="1446390092">
    <w:abstractNumId w:val="4"/>
  </w:num>
  <w:num w:numId="21" w16cid:durableId="1927808708">
    <w:abstractNumId w:val="2"/>
  </w:num>
  <w:num w:numId="22" w16cid:durableId="2086761160">
    <w:abstractNumId w:val="10"/>
  </w:num>
  <w:num w:numId="23" w16cid:durableId="1696496423">
    <w:abstractNumId w:val="18"/>
  </w:num>
  <w:num w:numId="24" w16cid:durableId="592554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BBC"/>
    <w:rsid w:val="00083A63"/>
    <w:rsid w:val="001D6E13"/>
    <w:rsid w:val="001E0FEA"/>
    <w:rsid w:val="002675AC"/>
    <w:rsid w:val="004C3E91"/>
    <w:rsid w:val="004C7FC4"/>
    <w:rsid w:val="005D3A9E"/>
    <w:rsid w:val="00637EC4"/>
    <w:rsid w:val="006B0CB8"/>
    <w:rsid w:val="006F32F6"/>
    <w:rsid w:val="00713C53"/>
    <w:rsid w:val="0075087E"/>
    <w:rsid w:val="007A4934"/>
    <w:rsid w:val="007B32DB"/>
    <w:rsid w:val="00867210"/>
    <w:rsid w:val="00941DA5"/>
    <w:rsid w:val="00961A8F"/>
    <w:rsid w:val="00991239"/>
    <w:rsid w:val="009A5349"/>
    <w:rsid w:val="009F6CDB"/>
    <w:rsid w:val="00A52FF7"/>
    <w:rsid w:val="00A803BE"/>
    <w:rsid w:val="00B54D1F"/>
    <w:rsid w:val="00BE0A88"/>
    <w:rsid w:val="00C17FEF"/>
    <w:rsid w:val="00C87E04"/>
    <w:rsid w:val="00C930E7"/>
    <w:rsid w:val="00CF78BA"/>
    <w:rsid w:val="00D26B64"/>
    <w:rsid w:val="00D4066C"/>
    <w:rsid w:val="00D90507"/>
    <w:rsid w:val="00EB22C6"/>
    <w:rsid w:val="00EF1BBC"/>
    <w:rsid w:val="00F53713"/>
    <w:rsid w:val="00F7767C"/>
    <w:rsid w:val="00FD7BE1"/>
    <w:rsid w:val="00FF2A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1C5BE"/>
  <w15:docId w15:val="{CD8F1E17-3C66-4F98-B352-F6C1B430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AU" w:bidi="ar-SA"/>
      </w:rPr>
    </w:rPrDefault>
    <w:pPrDefault>
      <w:pPr>
        <w:spacing w:before="20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ind w:left="720" w:hanging="360"/>
      <w:outlineLvl w:val="0"/>
    </w:pPr>
    <w:rPr>
      <w:color w:val="039BE5"/>
      <w:sz w:val="36"/>
      <w:szCs w:val="36"/>
    </w:rPr>
  </w:style>
  <w:style w:type="paragraph" w:styleId="Heading2">
    <w:name w:val="heading 2"/>
    <w:basedOn w:val="Normal"/>
    <w:next w:val="Normal"/>
    <w:uiPriority w:val="9"/>
    <w:unhideWhenUsed/>
    <w:qFormat/>
    <w:pPr>
      <w:keepNext/>
      <w:keepLines/>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table" w:styleId="TableGrid">
    <w:name w:val="Table Grid"/>
    <w:basedOn w:val="TableNormal"/>
    <w:uiPriority w:val="39"/>
    <w:rsid w:val="00961A8F"/>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961A8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ListParagraph">
    <w:name w:val="List Paragraph"/>
    <w:basedOn w:val="Normal"/>
    <w:uiPriority w:val="34"/>
    <w:qFormat/>
    <w:rsid w:val="004C7FC4"/>
    <w:pPr>
      <w:ind w:left="720"/>
      <w:contextualSpacing/>
    </w:pPr>
  </w:style>
  <w:style w:type="character" w:styleId="Hyperlink">
    <w:name w:val="Hyperlink"/>
    <w:basedOn w:val="DefaultParagraphFont"/>
    <w:uiPriority w:val="99"/>
    <w:unhideWhenUsed/>
    <w:rsid w:val="00D4066C"/>
    <w:rPr>
      <w:color w:val="0000FF" w:themeColor="hyperlink"/>
      <w:u w:val="single"/>
    </w:rPr>
  </w:style>
  <w:style w:type="character" w:styleId="UnresolvedMention">
    <w:name w:val="Unresolved Mention"/>
    <w:basedOn w:val="DefaultParagraphFont"/>
    <w:uiPriority w:val="99"/>
    <w:semiHidden/>
    <w:unhideWhenUsed/>
    <w:rsid w:val="00D4066C"/>
    <w:rPr>
      <w:color w:val="605E5C"/>
      <w:shd w:val="clear" w:color="auto" w:fill="E1DFDD"/>
    </w:rPr>
  </w:style>
  <w:style w:type="paragraph" w:styleId="NoSpacing">
    <w:name w:val="No Spacing"/>
    <w:uiPriority w:val="1"/>
    <w:qFormat/>
    <w:rsid w:val="009A5349"/>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14</Pages>
  <Words>2530</Words>
  <Characters>14424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Cheung</cp:lastModifiedBy>
  <cp:revision>16</cp:revision>
  <dcterms:created xsi:type="dcterms:W3CDTF">2023-10-08T00:10:00Z</dcterms:created>
  <dcterms:modified xsi:type="dcterms:W3CDTF">2023-10-08T05:16:00Z</dcterms:modified>
</cp:coreProperties>
</file>