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bookmarkStart w:id="0" w:name="__DdeLink__204_714491660"/>
      <w:r>
        <w:rPr>
          <w:b/>
          <w:bCs/>
        </w:rPr>
        <w:t xml:space="preserve">MDSC308 Phylogenetics </w:t>
      </w:r>
      <w:r/>
    </w:p>
    <w:p>
      <w:pPr>
        <w:pStyle w:val="Normal"/>
      </w:pPr>
      <w:r>
        <w:rPr/>
        <w:t>0</w:t>
      </w:r>
      <w:r>
        <w:rPr/>
        <w:t>) Human Immunodeficiency Virus (HIV) has two main varieties – HIV1 and HIV2. Both of the types lead to the same symptoms, but their genetic origin is distinct. The virus is closely related to Simian Immunodeficiency Virus (SIV) which infects apes.</w:t>
      </w:r>
      <w:r/>
    </w:p>
    <w:p>
      <w:pPr>
        <w:pStyle w:val="Normal"/>
      </w:pPr>
      <w:r>
        <w:rPr/>
        <w:t xml:space="preserve">In this exercise, you will build a phylogenetic tree with HIV sequences to investigate the origin of HIV. </w:t>
      </w:r>
      <w:r>
        <w:rPr/>
        <w:t xml:space="preserve">Provided here are </w:t>
      </w:r>
      <w:hyperlink r:id="rId2">
        <w:r>
          <w:rPr>
            <w:rStyle w:val="InternetLink"/>
          </w:rPr>
          <w:t>gp120</w:t>
        </w:r>
      </w:hyperlink>
      <w:r>
        <w:rPr/>
        <w:t xml:space="preserve"> sequences, the envelope glycoprotein important in CD4+ cell binding. </w:t>
      </w:r>
      <w:r/>
    </w:p>
    <w:p>
      <w:pPr>
        <w:pStyle w:val="Normal"/>
      </w:pPr>
      <w:r>
        <w:rPr/>
        <w:t xml:space="preserve">An alignment file is provided with this exercise – </w:t>
      </w:r>
      <w:r>
        <w:rPr>
          <w:rFonts w:ascii="Andale Mono" w:hAnsi="Andale Mono"/>
        </w:rPr>
        <w:t>hiv</w:t>
      </w:r>
      <w:r>
        <w:rPr>
          <w:rFonts w:ascii="Andale Mono" w:hAnsi="Andale Mono"/>
        </w:rPr>
        <w:t>.phy</w:t>
      </w:r>
      <w:r>
        <w:rPr/>
        <w:t xml:space="preserve">. It contains the aligned sequences of 27 samples of HIV1, HIV2 and SIV, </w:t>
      </w:r>
      <w:r>
        <w:rPr/>
        <w:t>collected from various studies. The name of the file identifies the type of the virus and the geographic origin of the sample.</w:t>
      </w:r>
      <w:r/>
    </w:p>
    <w:p>
      <w:pPr>
        <w:pStyle w:val="Normal"/>
        <w:rPr/>
      </w:pPr>
      <w:r>
        <w:rPr/>
      </w: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2"/>
        <w:gridCol w:w="2494"/>
        <w:gridCol w:w="2492"/>
        <w:gridCol w:w="2494"/>
      </w:tblGrid>
      <w:tr>
        <w:trPr/>
        <w:tc>
          <w:tcPr>
            <w:tcW w:w="24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Name</w:t>
            </w:r>
            <w:r/>
          </w:p>
        </w:tc>
        <w:tc>
          <w:tcPr>
            <w:tcW w:w="24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Species</w:t>
            </w:r>
            <w:r/>
          </w:p>
        </w:tc>
        <w:tc>
          <w:tcPr>
            <w:tcW w:w="24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Virus name</w:t>
            </w:r>
            <w:r/>
          </w:p>
        </w:tc>
        <w:tc>
          <w:tcPr>
            <w:tcW w:w="24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Region of origin</w:t>
            </w:r>
            <w:r/>
          </w:p>
        </w:tc>
      </w:tr>
      <w:tr>
        <w:trPr/>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HV1W_</w:t>
            </w:r>
            <w:r/>
          </w:p>
        </w:tc>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Homo sapiens</w:t>
            </w:r>
            <w:r/>
          </w:p>
        </w:tc>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Human Immunodeficiency Virus type 1</w:t>
            </w: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United States, West Coast, mixed ethnic origin</w:t>
            </w:r>
            <w:r/>
          </w:p>
        </w:tc>
      </w:tr>
      <w:tr>
        <w:trPr/>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HV1E_</w:t>
            </w:r>
            <w:r/>
          </w:p>
        </w:tc>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Homo sapiens</w:t>
            </w:r>
            <w:r/>
          </w:p>
        </w:tc>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Human Immunodeficiency Virus type 1</w:t>
            </w: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United States, East Coast, mixed ethnic origin</w:t>
            </w:r>
            <w:r/>
          </w:p>
        </w:tc>
      </w:tr>
      <w:tr>
        <w:trPr/>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HV2W_</w:t>
            </w:r>
            <w:r/>
          </w:p>
        </w:tc>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Homo sapiens</w:t>
            </w:r>
            <w:r/>
          </w:p>
        </w:tc>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Human Immunodeficiency Virus type 2</w:t>
            </w: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United States, West Coast, mixed ethnic origin</w:t>
            </w:r>
            <w:r/>
          </w:p>
        </w:tc>
      </w:tr>
      <w:tr>
        <w:trPr/>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HV2E_</w:t>
            </w:r>
            <w:r/>
          </w:p>
        </w:tc>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Homo sapiens</w:t>
            </w:r>
            <w:r/>
          </w:p>
        </w:tc>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Human Immunodeficiency Virus type 2</w:t>
            </w: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United States, East Coast, mixed ethnic origin</w:t>
            </w:r>
            <w:r/>
          </w:p>
        </w:tc>
      </w:tr>
      <w:tr>
        <w:trPr/>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SIVC_</w:t>
            </w:r>
            <w:r/>
          </w:p>
        </w:tc>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Pan troglodytes (Chimpanzee)</w:t>
            </w:r>
            <w:r/>
          </w:p>
        </w:tc>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Simian Immunodificiency Virus</w:t>
            </w: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Democratic Republic of Congo</w:t>
            </w:r>
            <w:r/>
          </w:p>
        </w:tc>
      </w:tr>
      <w:tr>
        <w:trPr/>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SIVM_</w:t>
            </w:r>
            <w:r/>
          </w:p>
        </w:tc>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Macaca mulatta (Rhesus  macaque)</w:t>
            </w:r>
            <w:r/>
          </w:p>
        </w:tc>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Simian Immunodificiency Virus</w:t>
            </w: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India</w:t>
            </w:r>
            <w:r/>
          </w:p>
        </w:tc>
      </w:tr>
    </w:tbl>
    <w:p>
      <w:pPr>
        <w:pStyle w:val="Normal"/>
        <w:rPr/>
      </w:pPr>
      <w:r>
        <w:rPr/>
      </w:r>
      <w:r/>
    </w:p>
    <w:p>
      <w:pPr>
        <w:pStyle w:val="Normal"/>
      </w:pPr>
      <w:r>
        <w:rPr/>
        <w:t>0.5</w:t>
      </w:r>
      <w:r>
        <w:rPr/>
        <w:t xml:space="preserve">) </w:t>
      </w:r>
      <w:r>
        <w:rPr/>
        <w:t>In this part, you will build a phylogeny using the sequence data provided. This involves a bit of clicking around the web. We do not mean to test your technical prowess – but we want you to think about phylogenies. So if you have any questions about this part, ask your TAs.</w:t>
      </w:r>
      <w:r/>
    </w:p>
    <w:p>
      <w:pPr>
        <w:pStyle w:val="Normal"/>
        <w:rPr/>
      </w:pPr>
      <w:r>
        <w:rPr/>
      </w:r>
      <w:r/>
    </w:p>
    <w:p>
      <w:pPr>
        <w:pStyle w:val="Normal"/>
      </w:pPr>
      <w:r>
        <w:rPr/>
        <w:t xml:space="preserve">Go to </w:t>
      </w:r>
      <w:hyperlink r:id="rId3">
        <w:r>
          <w:rPr>
            <w:rStyle w:val="InternetLink"/>
          </w:rPr>
          <w:t>http://www.atgc-montpellier.fr/phyml/</w:t>
        </w:r>
      </w:hyperlink>
      <w:r>
        <w:rPr/>
        <w:t xml:space="preserve">, the online interface to </w:t>
      </w:r>
      <w:r>
        <w:rPr>
          <w:rFonts w:ascii="Andale Mono" w:hAnsi="Andale Mono"/>
        </w:rPr>
        <w:t>PhyML</w:t>
      </w:r>
      <w:r>
        <w:rPr/>
        <w:t xml:space="preserve">. </w:t>
      </w:r>
      <w:r>
        <w:rPr>
          <w:rFonts w:ascii="Andale Mono" w:hAnsi="Andale Mono"/>
        </w:rPr>
        <w:t>PhyML</w:t>
      </w:r>
      <w:r>
        <w:rPr/>
        <w:t xml:space="preserve"> is a software package that implements multiple likelihood phylogeny reconstruction by maximum likelihood.</w:t>
      </w:r>
      <w:r/>
    </w:p>
    <w:p>
      <w:pPr>
        <w:pStyle w:val="Normal"/>
      </w:pPr>
      <w:r>
        <w:rPr/>
        <w:t xml:space="preserve">a) Submit the input alignment via the Sequences button (first </w:t>
      </w:r>
      <w:r>
        <w:rPr/>
        <w:t xml:space="preserve">row - </w:t>
      </w:r>
      <w:r>
        <w:rPr/>
        <w:t>button “Browse...”).</w:t>
      </w:r>
      <w:r/>
    </w:p>
    <w:p>
      <w:pPr>
        <w:pStyle w:val="Normal"/>
      </w:pPr>
      <w:r>
        <w:rPr/>
        <w:t>b) Select “Amino-Acid” data-type (second row).</w:t>
      </w:r>
      <w:r/>
    </w:p>
    <w:p>
      <w:pPr>
        <w:pStyle w:val="Normal"/>
        <w:rPr/>
      </w:pPr>
      <w:r>
        <w:rPr/>
        <w:t>c) Leave the rest of the options the same.</w:t>
      </w:r>
      <w:r/>
    </w:p>
    <w:p>
      <w:pPr>
        <w:pStyle w:val="Normal"/>
        <w:rPr/>
      </w:pPr>
      <w:r>
        <w:rPr/>
        <w:t>d) Name the analysis and type in your email address</w:t>
      </w:r>
      <w:r/>
    </w:p>
    <w:p>
      <w:pPr>
        <w:pStyle w:val="Normal"/>
        <w:rPr/>
      </w:pPr>
      <w:r>
        <w:rPr/>
        <w:t>e) Hit “Execute &amp; email results”</w:t>
      </w:r>
      <w:r/>
    </w:p>
    <w:p>
      <w:pPr>
        <w:pStyle w:val="Normal"/>
      </w:pPr>
      <w:r>
        <w:rPr/>
        <w:t xml:space="preserve">The phylogeny building might take a few minutes. You will receive an email from </w:t>
      </w:r>
      <w:r>
        <w:rPr>
          <w:b/>
          <w:bCs/>
        </w:rPr>
        <w:t>LIRMM bioinformatics</w:t>
      </w:r>
      <w:r>
        <w:rPr>
          <w:b w:val="false"/>
          <w:bCs w:val="false"/>
        </w:rPr>
        <w:t xml:space="preserve">, which will have </w:t>
      </w:r>
      <w:r>
        <w:rPr>
          <w:rFonts w:ascii="Andale Mono" w:hAnsi="Andale Mono"/>
          <w:b w:val="false"/>
          <w:bCs w:val="false"/>
        </w:rPr>
        <w:t>hiv_phy.phyml.zip</w:t>
      </w:r>
      <w:r>
        <w:rPr>
          <w:b w:val="false"/>
          <w:bCs w:val="false"/>
        </w:rPr>
        <w:t xml:space="preserve"> attachment. The attachment is a </w:t>
      </w:r>
      <w:r>
        <w:rPr>
          <w:rFonts w:ascii="Andale Mono" w:hAnsi="Andale Mono"/>
          <w:b w:val="false"/>
          <w:bCs w:val="false"/>
        </w:rPr>
        <w:t>zip</w:t>
      </w:r>
      <w:r>
        <w:rPr>
          <w:b w:val="false"/>
          <w:bCs w:val="false"/>
        </w:rPr>
        <w:t xml:space="preserve"> archive, you will need to download it and extract it. Ask your TAs for help if you don't know how.</w:t>
      </w:r>
      <w:r/>
    </w:p>
    <w:p>
      <w:pPr>
        <w:pStyle w:val="Normal"/>
      </w:pPr>
      <w:r>
        <w:rPr>
          <w:b w:val="false"/>
          <w:bCs w:val="false"/>
        </w:rPr>
        <w:t xml:space="preserve">The archive contains 4 files, but we are only interested in </w:t>
      </w:r>
      <w:r>
        <w:rPr>
          <w:rFonts w:ascii="Andale Mono" w:hAnsi="Andale Mono"/>
          <w:b w:val="false"/>
          <w:bCs w:val="false"/>
        </w:rPr>
        <w:t>hiv_phy_phyml_tree.txt</w:t>
      </w:r>
      <w:r>
        <w:rPr>
          <w:b w:val="false"/>
          <w:bCs w:val="false"/>
        </w:rPr>
        <w:t>.</w:t>
      </w:r>
      <w:r/>
    </w:p>
    <w:p>
      <w:pPr>
        <w:pStyle w:val="Normal"/>
      </w:pPr>
      <w:r>
        <w:rPr>
          <w:b w:val="false"/>
          <w:bCs w:val="false"/>
        </w:rPr>
        <w:t xml:space="preserve">Go to </w:t>
      </w:r>
      <w:hyperlink r:id="rId4">
        <w:r>
          <w:rPr>
            <w:rStyle w:val="InternetLink"/>
            <w:b w:val="false"/>
            <w:bCs w:val="false"/>
          </w:rPr>
          <w:t>http://ivan-kryukov.github.io</w:t>
        </w:r>
      </w:hyperlink>
      <w:r>
        <w:rPr>
          <w:b w:val="false"/>
          <w:bCs w:val="false"/>
        </w:rPr>
        <w:t xml:space="preserve"> and upload </w:t>
      </w:r>
      <w:r>
        <w:rPr>
          <w:rFonts w:ascii="Andale Mono" w:hAnsi="Andale Mono"/>
          <w:b w:val="false"/>
          <w:bCs w:val="false"/>
        </w:rPr>
        <w:t>hiv_phy_phyml_tree.tx</w:t>
      </w:r>
      <w:r>
        <w:rPr>
          <w:rFonts w:ascii="Andale Mono" w:hAnsi="Andale Mono"/>
          <w:b w:val="false"/>
          <w:bCs w:val="false"/>
        </w:rPr>
        <w:t>t</w:t>
      </w:r>
      <w:r>
        <w:rPr>
          <w:b w:val="false"/>
          <w:bCs w:val="false"/>
        </w:rPr>
        <w:t xml:space="preserve"> to it.</w:t>
      </w:r>
      <w:r/>
    </w:p>
    <w:p>
      <w:pPr>
        <w:pStyle w:val="Normal"/>
      </w:pPr>
      <w:r>
        <w:rPr>
          <w:b w:val="false"/>
          <w:bCs w:val="false"/>
        </w:rPr>
        <w:t xml:space="preserve">Study the tree carefully. </w:t>
      </w:r>
      <w:r/>
    </w:p>
    <w:p>
      <w:pPr>
        <w:pStyle w:val="Normal"/>
        <w:rPr/>
      </w:pPr>
      <w:r>
        <w:rPr/>
      </w:r>
      <w:r/>
    </w:p>
    <w:p>
      <w:pPr>
        <w:pStyle w:val="Normal"/>
        <w:rPr/>
      </w:pPr>
      <w:r>
        <w:rPr/>
      </w:r>
      <w:r/>
    </w:p>
    <w:p>
      <w:pPr>
        <w:pStyle w:val="Normal"/>
      </w:pPr>
      <w:r>
        <w:rPr>
          <w:b w:val="false"/>
          <w:bCs w:val="false"/>
        </w:rPr>
        <w:t>1</w:t>
      </w:r>
      <w:r>
        <w:rPr>
          <w:b w:val="false"/>
          <w:bCs w:val="false"/>
        </w:rPr>
        <w:t xml:space="preserve">) Click “Download Tree” and </w:t>
      </w:r>
      <w:r>
        <w:rPr>
          <w:b w:val="false"/>
          <w:bCs w:val="false"/>
        </w:rPr>
        <w:t>insert the picture below</w:t>
      </w:r>
      <w:r>
        <w:rPr>
          <w:b w:val="false"/>
          <w:bCs w:val="false"/>
        </w:rPr>
        <w:t xml:space="preserve">. </w:t>
      </w:r>
      <w:r>
        <w:rPr>
          <w:b w:val="false"/>
          <w:bCs w:val="false"/>
        </w:rPr>
        <w:t>(2 marks)</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b w:val="false"/>
          <w:b w:val="false"/>
          <w:bCs w:val="false"/>
        </w:rPr>
      </w:pPr>
      <w:r>
        <w:rPr/>
      </w:r>
      <w:r/>
    </w:p>
    <w:p>
      <w:pPr>
        <w:pStyle w:val="Normal"/>
      </w:pPr>
      <w:r>
        <w:rPr>
          <w:b w:val="false"/>
          <w:bCs w:val="false"/>
        </w:rPr>
        <w:t>2</w:t>
      </w:r>
      <w:r>
        <w:rPr>
          <w:b w:val="false"/>
          <w:bCs w:val="false"/>
        </w:rPr>
        <w:t xml:space="preserve">) Does the phylogeny distinguish between the types of HIV? </w:t>
      </w:r>
      <w:r>
        <w:rPr>
          <w:b w:val="false"/>
          <w:bCs w:val="false"/>
        </w:rPr>
        <w:t xml:space="preserve">In other words, if I gave you an HIV sequence, will you be able to tell me what type it belongs to easily? </w:t>
      </w:r>
      <w:r>
        <w:rPr>
          <w:b w:val="false"/>
          <w:bCs w:val="false"/>
        </w:rPr>
        <w:t xml:space="preserve">Does this agree with our understanding of HIV types? </w:t>
      </w:r>
      <w:r>
        <w:rPr>
          <w:b w:val="false"/>
          <w:bCs w:val="false"/>
        </w:rPr>
        <w:t>(2 marks)</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b w:val="false"/>
          <w:b w:val="false"/>
          <w:bCs w:val="false"/>
        </w:rPr>
      </w:pPr>
      <w:r>
        <w:rPr/>
      </w:r>
      <w:r/>
    </w:p>
    <w:p>
      <w:pPr>
        <w:pStyle w:val="Normal"/>
      </w:pPr>
      <w:r>
        <w:rPr>
          <w:b w:val="false"/>
          <w:bCs w:val="false"/>
        </w:rPr>
        <w:t>3</w:t>
      </w:r>
      <w:r>
        <w:rPr>
          <w:b w:val="false"/>
          <w:bCs w:val="false"/>
        </w:rPr>
        <w:t xml:space="preserve">) Which of the types of HIV is the SIVC1 (Chimp) sample close to? What does that suggest about the evolutionary history of this type of HIV? </w:t>
      </w:r>
      <w:r>
        <w:rPr>
          <w:b w:val="false"/>
          <w:bCs w:val="false"/>
        </w:rPr>
        <w:t>(2 marks)</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b w:val="false"/>
          <w:b w:val="false"/>
          <w:bCs w:val="false"/>
        </w:rPr>
      </w:pPr>
      <w:r>
        <w:rPr/>
      </w:r>
      <w:r/>
    </w:p>
    <w:p>
      <w:pPr>
        <w:pStyle w:val="Normal"/>
      </w:pPr>
      <w:r>
        <w:rPr>
          <w:b w:val="false"/>
          <w:bCs w:val="false"/>
        </w:rPr>
        <w:t>4</w:t>
      </w:r>
      <w:r>
        <w:rPr>
          <w:b w:val="false"/>
          <w:bCs w:val="false"/>
        </w:rPr>
        <w:t xml:space="preserve">) Are the east coast isolates genetically distinct from the west coast isolates? </w:t>
      </w:r>
      <w:r>
        <w:rPr>
          <w:b w:val="false"/>
          <w:bCs w:val="false"/>
        </w:rPr>
        <w:t xml:space="preserve">In other words, is it possible to trace the infection route for the human subjects? </w:t>
      </w:r>
      <w:r>
        <w:rPr>
          <w:b w:val="false"/>
          <w:bCs w:val="false"/>
        </w:rPr>
        <w:t xml:space="preserve">What does this suggest about rates of migration within US? </w:t>
      </w:r>
      <w:bookmarkEnd w:id="0"/>
      <w:r>
        <w:rPr>
          <w:b w:val="false"/>
          <w:bCs w:val="false"/>
        </w:rPr>
        <w:t>(2 marks)</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ndale Mono">
    <w:charset w:val="01"/>
    <w:family w:val="auto"/>
    <w:pitch w:val="fixed"/>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Droid Sans Devanagari"/>
      <w:color w:val="auto"/>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Envelope_glycoprotein_GP120" TargetMode="External"/><Relationship Id="rId3" Type="http://schemas.openxmlformats.org/officeDocument/2006/relationships/hyperlink" Target="http://www.atgc-montpellier.fr/phyml/" TargetMode="External"/><Relationship Id="rId4" Type="http://schemas.openxmlformats.org/officeDocument/2006/relationships/hyperlink" Target="http://ivan-kryukov.github.io/"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2666</TotalTime>
  <Application>LibreOffice/4.3.2.2.0$Linux_X86_64 LibreOffice_project/430m0$Build-2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2014-10-13T16:11:36Z</dcterms:created>
  <dc:language>en-US</dc:language>
  <dcterms:modified xsi:type="dcterms:W3CDTF">2014-10-13T19:41:45Z</dcterms:modified>
  <cp:revision>6</cp:revision>
</cp:coreProperties>
</file>