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37" w:rsidRDefault="00F22337" w:rsidP="00F22337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F22337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МИНСК-ДУДУТКИ-МИР-НЕСВИЖ</w:t>
      </w:r>
    </w:p>
    <w:p w:rsidR="00F22337" w:rsidRPr="00F22337" w:rsidRDefault="00F22337" w:rsidP="00F22337">
      <w:pPr>
        <w:shd w:val="clear" w:color="auto" w:fill="FFFFFF"/>
        <w:suppressAutoHyphens w:val="0"/>
        <w:rPr>
          <w:rFonts w:asciiTheme="minorHAnsi" w:hAnsiTheme="minorHAnsi"/>
          <w:color w:val="777777"/>
          <w:lang w:eastAsia="ru-RU"/>
        </w:rPr>
      </w:pPr>
      <w:r w:rsidRPr="0084565B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84565B">
        <w:rPr>
          <w:rFonts w:ascii="Helvetica" w:hAnsi="Helvetica"/>
          <w:color w:val="777777"/>
          <w:lang w:eastAsia="ru-RU"/>
        </w:rPr>
        <w:t> </w:t>
      </w:r>
      <w:r>
        <w:rPr>
          <w:rFonts w:ascii="Helvetica" w:hAnsi="Helvetica"/>
          <w:color w:val="77A464"/>
          <w:sz w:val="26"/>
          <w:szCs w:val="26"/>
          <w:shd w:val="clear" w:color="auto" w:fill="FFFFFF"/>
        </w:rPr>
        <w:t>от </w:t>
      </w:r>
      <w:r>
        <w:rPr>
          <w:rStyle w:val="woocommerce-price-amount"/>
          <w:rFonts w:ascii="Helvetica" w:hAnsi="Helvetica"/>
          <w:b/>
          <w:bCs/>
          <w:sz w:val="27"/>
          <w:szCs w:val="27"/>
          <w:shd w:val="clear" w:color="auto" w:fill="FFFFFF"/>
        </w:rPr>
        <w:t>12 550 </w:t>
      </w:r>
      <w:r>
        <w:rPr>
          <w:rStyle w:val="woocommerce-price-currencysymbol"/>
          <w:rFonts w:asciiTheme="minorHAnsi" w:hAnsiTheme="minorHAnsi"/>
          <w:b/>
          <w:bCs/>
          <w:sz w:val="27"/>
          <w:szCs w:val="27"/>
          <w:shd w:val="clear" w:color="auto" w:fill="FFFFFF"/>
        </w:rPr>
        <w:t>рублей</w:t>
      </w:r>
    </w:p>
    <w:p w:rsidR="00F22337" w:rsidRPr="00F22337" w:rsidRDefault="00F22337" w:rsidP="00F22337">
      <w:pPr>
        <w:shd w:val="clear" w:color="auto" w:fill="FFFFFF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shd w:val="clear" w:color="auto" w:fill="FFFFFF"/>
        </w:rPr>
      </w:pPr>
      <w:r>
        <w:rPr>
          <w:rStyle w:val="a8"/>
          <w:rFonts w:ascii="Helvetica" w:hAnsi="Helvetica"/>
          <w:color w:val="2D2D2D"/>
          <w:sz w:val="21"/>
          <w:szCs w:val="21"/>
          <w:shd w:val="clear" w:color="auto" w:fill="FFFFFF"/>
        </w:rPr>
        <w:t>Даты тура</w:t>
      </w:r>
      <w:r>
        <w:rPr>
          <w:rStyle w:val="a8"/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09.12-12.12</w:t>
      </w:r>
      <w:r>
        <w:rPr>
          <w:rFonts w:asciiTheme="minorHAnsi" w:hAnsiTheme="minorHAnsi"/>
          <w:color w:val="2D2D2D"/>
          <w:sz w:val="21"/>
          <w:szCs w:val="21"/>
          <w:shd w:val="clear" w:color="auto" w:fill="FFFFFF"/>
        </w:rPr>
        <w:t>.</w:t>
      </w:r>
    </w:p>
    <w:p w:rsidR="00F22337" w:rsidRPr="00F22337" w:rsidRDefault="00F22337" w:rsidP="00F22337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1 день.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 Выезд из Брянска, Орла, Рославля.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  <w:t>Ориентировочное время отправления из Брянска 23.00.</w:t>
      </w:r>
    </w:p>
    <w:p w:rsidR="00F22337" w:rsidRPr="00F22337" w:rsidRDefault="00F22337" w:rsidP="00F22337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2 день.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 Раннее прибытие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в Минск. Завтрак. Обзорная автобусно-пешеходная экскурсия по Минску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 – столице Республики Беларусь позволит познакомиться с основными достопримечательностями одного из самых красивых европейских городов, поражающего любого путешественника блеском и футуристичностью, особым домашним уютом и теплотой, потрясающей архитектурой, широтой улиц и проспектов.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Троицкое предместье – 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исторический центр старого города со старинными, будто игрушечными домиками XVIII-XIX  веков,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 Верхний город с Ратушей и кафедральным собором Святого Духа. 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Живописные изогнутые улочки, уютные кафе, дома ремесленников, галереи художников.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 Костел Св.Девы Марии, 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торговые ряды, древняя Немига.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Остров скорби и слез в излучине реки Свислочь и мемориальный комплекс «Сынам Отечества», 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открытый в память о жителях Беларуси, павших в сражениях всех времен. Динамичный современный облик Минска. Уникальная знаковая архитектура главной улицы – памятника градостроительного искусства XX века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. Площадь Победы и Национальная библиотека, 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включенные в список наиболее выдающихся архитектурных строений современности.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 Переезд в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Дудутки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Посещение одного из самых популярных этнографических музеев Беларуси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 с действующими народными промыслами: гончарная мастерская, старинная кузница, мастерская плотницкого искусства, хлебопекарня. На территории комплекса расположены конюшня с орловскими рысаками, пони, ишаками, единственная в Беларуси ветряная мельница, выставка старинных автомобиле. У посетителей есть возможность покататься на старинных каретах и пролетках, побывать на живописной поляне пикнике.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  <w:t>Окунуться в настоящую атмосферу шляхетской усадьбы XIX в. помогут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дегустации продуктов местного производства:</w:t>
      </w:r>
      <w:r w:rsidRPr="00F22337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– угощение мельника (сало, хлеб);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  <w:t>– угощение на броваре (старинная шляхетская водка, традиционная закуска);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  <w:t>– угощение в хлебопекарне (хлеб, сыр, масло, травяной чай).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Размещение в гостинице. Свободное время. Ночлег.</w:t>
      </w:r>
    </w:p>
    <w:p w:rsidR="00F22337" w:rsidRPr="00F22337" w:rsidRDefault="00F22337" w:rsidP="00F22337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3 день. Завтрак. Переезд в Мир.</w:t>
      </w:r>
      <w:r w:rsidRPr="00F22337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Экскурсия в Мирский замок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 – памятник оборонного зодчества Беларуси (XVI в.), внесенный в каталог мирового культурно-исторического наследия ЮНЕСКО, выдающееся произведение белорусского зодчества. Взору откроется богатый дворец эпохи средневековья, своей монументальностью и неприступностью олицетворяющий силу и неограниченную власть феодала. 29 экспозиционных залов, в том числе «Сени», «Столовая изба», «Портретный зал», «Гостиная», «Винные погреба», «Оружейная палата», «Бибилиотека» помогут познакомиться с историей всех владельцев замка, бытом и культурой Великого Княжества Литовского. Спасская часовня – усыпальница князей Святополк-Мирских, Замковая башня.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Переезд в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Несвиж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  <w:r w:rsidRPr="00F22337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Несвиж – 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один из самых значимых в истории Великого Княжества Литовского город, увенчанный коронованным орлом Радзивиллов, самых могущественных магнатов княжества.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Несвижский дворцово-парковый комплекс, 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включённый в список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Всемирного наследия ЮНЕСКО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, с разноплановой архитектурой и крупнейшим ландшафтным парком.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Осмотр дворцово-замкового ансамбля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, построенного по проекту итальянского зодчего Джованни Бернардони, того самого, который участвовал в строительстве и реконструкции знаменитого собора Петра и Павла в Риме. Экскурсия по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залам замка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: Большому столовому, Малому столовому, Бальному.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 xml:space="preserve">Система оборонительных 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lastRenderedPageBreak/>
        <w:t>сооружений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, превращавших дворец в неприступную крепость, считавшуюся одной из самых совершенных крепостей Европы. </w:t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Несвижский парк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t>, каждый уголок которого наполнен таинственными легендами и мифами. Фарный костел (XVI в.), первый в Восточной Европе памятник в стиле барокко, усыпальница князей Радзивиллов.</w:t>
      </w:r>
      <w:r w:rsidRPr="00F22337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Завершение программы. Отправление домой.</w:t>
      </w:r>
    </w:p>
    <w:p w:rsidR="00F22337" w:rsidRDefault="00F22337" w:rsidP="00F22337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b/>
          <w:bCs/>
          <w:color w:val="2D2D2D"/>
          <w:sz w:val="21"/>
          <w:lang w:eastAsia="ru-RU"/>
        </w:rPr>
      </w:pPr>
      <w:r w:rsidRPr="00F22337">
        <w:rPr>
          <w:rFonts w:ascii="Helvetica" w:hAnsi="Helvetica"/>
          <w:b/>
          <w:bCs/>
          <w:color w:val="2D2D2D"/>
          <w:sz w:val="21"/>
          <w:lang w:eastAsia="ru-RU"/>
        </w:rPr>
        <w:t>4 день. Раннее прибытие в Рославль, Брянск, Орел.</w:t>
      </w:r>
    </w:p>
    <w:p w:rsidR="00421B60" w:rsidRPr="00F22337" w:rsidRDefault="00421B60" w:rsidP="00F22337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</w:p>
    <w:p w:rsidR="00421B60" w:rsidRDefault="00421B60" w:rsidP="00421B60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421B60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НОВОГОДНИЕ КАНИКУЛЫ В МИНСКЕ</w:t>
      </w:r>
    </w:p>
    <w:p w:rsidR="00421B60" w:rsidRPr="00421B60" w:rsidRDefault="00421B60" w:rsidP="00421B60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421B60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421B60">
        <w:rPr>
          <w:rFonts w:ascii="Helvetica" w:hAnsi="Helvetica"/>
          <w:color w:val="777777"/>
          <w:lang w:eastAsia="ru-RU"/>
        </w:rPr>
        <w:t> от 13250 рублей</w:t>
      </w:r>
    </w:p>
    <w:p w:rsidR="00421B60" w:rsidRPr="00421B60" w:rsidRDefault="00421B60" w:rsidP="00421B60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421B60">
        <w:rPr>
          <w:rFonts w:ascii="Helvetica" w:hAnsi="Helvetica"/>
          <w:b/>
          <w:bCs/>
          <w:color w:val="333333"/>
          <w:lang w:eastAsia="ru-RU"/>
        </w:rPr>
        <w:t>Школьник до 16 лет:</w:t>
      </w:r>
      <w:r w:rsidRPr="00421B60">
        <w:rPr>
          <w:rFonts w:ascii="Helvetica" w:hAnsi="Helvetica"/>
          <w:color w:val="777777"/>
          <w:lang w:eastAsia="ru-RU"/>
        </w:rPr>
        <w:t> от 12550 рублей</w:t>
      </w:r>
    </w:p>
    <w:p w:rsidR="00421B60" w:rsidRPr="00421B60" w:rsidRDefault="00421B60" w:rsidP="00421B60">
      <w:pPr>
        <w:shd w:val="clear" w:color="auto" w:fill="FFFFFF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  <w:r>
        <w:rPr>
          <w:rStyle w:val="a8"/>
          <w:rFonts w:ascii="Helvetica" w:hAnsi="Helvetica"/>
          <w:color w:val="2D2D2D"/>
          <w:sz w:val="21"/>
          <w:szCs w:val="21"/>
          <w:shd w:val="clear" w:color="auto" w:fill="FFFFFF"/>
        </w:rPr>
        <w:t>Даты тура</w:t>
      </w:r>
      <w:r>
        <w:rPr>
          <w:rStyle w:val="a8"/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03.01-06.01.2023</w:t>
      </w:r>
    </w:p>
    <w:p w:rsidR="00421B60" w:rsidRPr="00421B60" w:rsidRDefault="00421B60" w:rsidP="00421B6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1 день.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 Выезд из Брянска, Орла, Рославля.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  <w:t>Ориентировочное время отправления из Брянска 23.00.</w:t>
      </w:r>
    </w:p>
    <w:p w:rsidR="00421B60" w:rsidRPr="00421B60" w:rsidRDefault="00421B60" w:rsidP="00421B6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2 день.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 Раннее прибытие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в Минск. Завтрак. Обзорная автобусно-пешеходная экскурсия по Минску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 – столице Республики Беларусь позволит познакомиться с основными достопримечательностями одного из самых красивых европейских городов, поражающего любого путешественника блеском и футуристичностью, особым домашним уютом и теплотой, потрясающей архитектурой, широтой улиц и проспектов.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Троицкое предместье – 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исторический центр старого города со старинными, будто игрушечными домиками XVIII-XIX  веков,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 Верхний город с Ратушей и кафедральным собором Святого Духа. 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Живописные изогнутые улочки, уютные кафе, дома ремесленников, галереи художников.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 Костел Св.Девы Марии, 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торговые ряды, древняя Немига.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Остров скорби и слез в излучине реки Свислочь и мемориальный комплекс «Сынам Отечества», 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открытый в память о жителях Беларуси, павших в сражениях всех времен. Динамичный современный облик Минска. Уникальная знаковая архитектура главной улицы – памятника градостроительного искусства XX века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. Площадь Победы и Национальная библиотека, 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включенные в список наиболее выдающихся архитектурных строений современности.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 Переезд в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Дудутки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Посещение одного из самых популярных этнографических музеев Беларуси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 с действующими народными промыслами: гончарная мастерская, старинная кузница, мастерская плотницкого искусства, хлебопекарня. На территории комплекса расположены конюшня с орловскими рысаками, пони, ишаками, единственная в Беларуси ветряная мельница, выставка старинных автомобиле. У посетителей есть возможность покататься на старинных каретах и пролетках, побывать на живописной поляне пикнике.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  <w:t>Окунуться в настоящую атмосферу шляхетской усадьбы XIX в. помогут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дегустации продуктов местного производства:</w:t>
      </w:r>
      <w:r w:rsidRPr="00421B60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– угощение мельника (сало, хлеб);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  <w:t>– угощение на броваре (старинная шляхетская водка, традиционная закуска);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  <w:t>– угощение в хлебопекарне (хлеб, сыр, масло, травяной чай).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Размещение в гостинице. Свободное время. Ночлег.</w:t>
      </w:r>
    </w:p>
    <w:p w:rsidR="00421B60" w:rsidRPr="00421B60" w:rsidRDefault="00421B60" w:rsidP="00421B6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3 день. Завтрак. Переезд в Мир.</w:t>
      </w:r>
      <w:r w:rsidRPr="00421B60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Экскурсия в Мирский замок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 xml:space="preserve"> – памятник оборонного зодчества Беларуси (XVI в.), внесенный в каталог мирового культурно-исторического наследия ЮНЕСКО, выдающееся произведение белорусского зодчества. Взору откроется богатый дворец эпохи средневековья, своей монументальностью и неприступностью олицетворяющий силу и неограниченную власть феодала. 29 экспозиционных залов, в том числе «Сени», «Столовая изба», «Портретный зал», «Гостиная», «Винные погреба», «Оружейная палата», «Бибилиотека» помогут 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познакомиться с историей всех владельцев замка, бытом и культурой Великого Княжества Литовского. Спасская часовня – усыпальница князей Святополк-Мирских, Замковая башня.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Переезд в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Несвиж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  <w:r w:rsidRPr="00421B60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Несвиж – 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один из самых значимых в истории Великого Княжества Литовского город, увенчанный коронованным орлом Радзивиллов, самых могущественных магнатов княжества.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Несвижский дворцово-парковый комплекс, 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включённый в список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Всемирного наследия ЮНЕСКО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, с разноплановой архитектурой и крупнейшим ландшафтным парком.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Осмотр дворцово-замкового ансамбля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, построенного по проекту итальянского зодчего Джованни Бернардони, того самого, который участвовал в строительстве и реконструкции знаменитого собора Петра и Павла в Риме. Экскурсия по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залам замка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: Большому столовому, Малому столовому, Бальному.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Система оборонительных сооружений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, превращавших дворец в неприступную крепость, считавшуюся одной из самых совершенных крепостей Европы. </w:t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Несвижский парк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t>, каждый уголок которого наполнен таинственными легендами и мифами. Фарный костел (XVI в.), первый в Восточной Европе памятник в стиле барокко, усыпальница князей Радзивиллов.</w:t>
      </w:r>
      <w:r w:rsidRPr="00421B60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Завершение программы. Отправление домой.</w:t>
      </w:r>
    </w:p>
    <w:p w:rsidR="00421B60" w:rsidRPr="00421B60" w:rsidRDefault="00421B60" w:rsidP="00421B60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421B60">
        <w:rPr>
          <w:rFonts w:ascii="Helvetica" w:hAnsi="Helvetica"/>
          <w:b/>
          <w:bCs/>
          <w:color w:val="2D2D2D"/>
          <w:sz w:val="21"/>
          <w:lang w:eastAsia="ru-RU"/>
        </w:rPr>
        <w:t>4 день. Раннее прибытие в Рославль, Брянск, Орел.</w:t>
      </w:r>
    </w:p>
    <w:p w:rsid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/>
          <w:b/>
          <w:bCs/>
          <w:color w:val="2D2D2D"/>
          <w:sz w:val="21"/>
          <w:u w:val="single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u w:val="single"/>
          <w:lang w:eastAsia="ru-RU"/>
        </w:rPr>
        <w:t>НОВЫЙ ГОД В МИНСКЕ</w:t>
      </w:r>
    </w:p>
    <w:p w:rsidR="00D2145C" w:rsidRPr="00D2145C" w:rsidRDefault="00D2145C" w:rsidP="00D2145C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D2145C">
        <w:rPr>
          <w:rFonts w:ascii="Helvetica" w:hAnsi="Helvetica"/>
          <w:b/>
          <w:bCs/>
          <w:color w:val="333333"/>
          <w:lang w:eastAsia="ru-RU"/>
        </w:rPr>
        <w:t>Взрослый:</w:t>
      </w:r>
      <w:r w:rsidRPr="00D2145C">
        <w:rPr>
          <w:rFonts w:ascii="Helvetica" w:hAnsi="Helvetica"/>
          <w:color w:val="777777"/>
          <w:lang w:eastAsia="ru-RU"/>
        </w:rPr>
        <w:t> от 14750 рублей</w:t>
      </w:r>
    </w:p>
    <w:p w:rsidR="00D2145C" w:rsidRPr="00D2145C" w:rsidRDefault="00D2145C" w:rsidP="00D2145C">
      <w:pPr>
        <w:shd w:val="clear" w:color="auto" w:fill="FFFFFF"/>
        <w:suppressAutoHyphens w:val="0"/>
        <w:rPr>
          <w:rFonts w:ascii="Helvetica" w:hAnsi="Helvetica"/>
          <w:color w:val="777777"/>
          <w:lang w:eastAsia="ru-RU"/>
        </w:rPr>
      </w:pPr>
      <w:r w:rsidRPr="00D2145C">
        <w:rPr>
          <w:rFonts w:ascii="Helvetica" w:hAnsi="Helvetica"/>
          <w:b/>
          <w:bCs/>
          <w:color w:val="333333"/>
          <w:lang w:eastAsia="ru-RU"/>
        </w:rPr>
        <w:t>Школьник до 16 лет:</w:t>
      </w:r>
      <w:r w:rsidRPr="00D2145C">
        <w:rPr>
          <w:rFonts w:ascii="Helvetica" w:hAnsi="Helvetica"/>
          <w:color w:val="777777"/>
          <w:lang w:eastAsia="ru-RU"/>
        </w:rPr>
        <w:t> от 14050 рублей</w:t>
      </w:r>
    </w:p>
    <w:p w:rsidR="00D2145C" w:rsidRPr="00421B60" w:rsidRDefault="00D2145C" w:rsidP="00D2145C">
      <w:pPr>
        <w:shd w:val="clear" w:color="auto" w:fill="FFFFFF"/>
        <w:spacing w:before="100" w:beforeAutospacing="1" w:after="100" w:afterAutospacing="1"/>
        <w:rPr>
          <w:rFonts w:asciiTheme="minorHAnsi" w:hAnsiTheme="minorHAnsi"/>
          <w:color w:val="2D2D2D"/>
          <w:sz w:val="21"/>
          <w:szCs w:val="21"/>
          <w:lang w:eastAsia="ru-RU"/>
        </w:rPr>
      </w:pPr>
      <w:r>
        <w:rPr>
          <w:rStyle w:val="a8"/>
          <w:rFonts w:ascii="Helvetica" w:hAnsi="Helvetica"/>
          <w:color w:val="2D2D2D"/>
          <w:sz w:val="21"/>
          <w:szCs w:val="21"/>
          <w:shd w:val="clear" w:color="auto" w:fill="FFFFFF"/>
        </w:rPr>
        <w:t>Даты тура</w:t>
      </w:r>
      <w:r>
        <w:rPr>
          <w:rStyle w:val="a8"/>
          <w:rFonts w:asciiTheme="minorHAnsi" w:hAnsiTheme="minorHAnsi"/>
          <w:color w:val="2D2D2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30.12.2022-03.01.2023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1 день.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 Выезд из Брянска, Орла, Рославля.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br/>
        <w:t>Ориентировочное время отправления из Брянска 23.00.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2 день.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 Раннее прибытие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в Минск. Завтрак. 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Переезд в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Дудутки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.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Посещение одного из самых популярных этнографических музеев Беларуси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 с действующими народными промыслами: гончарная мастерская, старинная кузница, мастерская плотницкого искусства, хлебопекарня. На территории комплекса расположены конюшня с орловскими рысаками, пони, ишаками, единственная в Беларуси ветряная мельница, выставка старинных автомобиле. У посетителей есть возможность покататься на старинных каретах и пролетках, побывать на живописной поляне пикнике.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br/>
        <w:t>Окунуться в настоящую атмосферу шляхетской усадьбы XIX в. помогут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дегустации продуктов местного производства:</w:t>
      </w:r>
      <w:r w:rsidRPr="00D2145C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– угощение мельника (сало, хлеб);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br/>
        <w:t>– угощение на броваре (старинная шляхетская водка, традиционная закуска);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br/>
        <w:t>– угощение в хлебопекарне (хлеб, сыр, масло, травяной чай).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Обзорная автобусно-пешеходная экскурсия по Минску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 – столице Республики Беларусь позволит познакомиться с основными достопримечательностями одного из самых красивых европейских городов, поражающего любого путешественника блеском и футуристичностью, особым домашним уютом и теплотой, потрясающей архитектурой, широтой улиц и проспектов.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Троицкое предместье – 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исторический центр старого города со старинными, будто игрушечными домиками XVIII-XIX  веков,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 Верхний город с Ратушей и кафедральным собором Святого Духа. 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Живописные изогнутые улочки, уютные кафе, дома ремесленников, галереи художников.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 Костел Св.Девы Марии, 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торговые ряды, древняя Немига.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Остров скорби и слез в излучине реки Свислочь и мемориальный комплекс «Сынам Отечества», 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 xml:space="preserve">открытый в память о жителях Беларуси, павших в сражениях всех времен. 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lastRenderedPageBreak/>
        <w:t>Динамичный современный облик Минска. Уникальная знаковая архитектура главной улицы – памятника градостроительного искусства XX века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. Площадь Победы и Национальная библиотека, 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включенные в список наиболее выдающихся архитектурных строений современности.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Размещение в гостинице. Подготовка к празднованию Нового 2023 года!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3 день. Завтрак. 1 января – свободный день.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i/>
          <w:iCs/>
          <w:color w:val="2D2D2D"/>
          <w:sz w:val="21"/>
          <w:lang w:eastAsia="ru-RU"/>
        </w:rPr>
        <w:t>Свободный день в Минске – это прекрасная возможность посетить рождественские ярмарки, торговые центры, чтобы купить товары известных брендов, а также просто прогуляться по новогодней столице Беларуси, окунувшись в атмосферу главного праздника года.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4 день. Завтрак. Переезд в Мир.</w:t>
      </w:r>
      <w:r w:rsidRPr="00D2145C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Экскурсия в Мирский замок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 – памятник оборонного зодчества Беларуси (XVI в.), внесенный в каталог мирового культурно-исторического наследия ЮНЕСКО, выдающееся произведение белорусского зодчества. Взору откроется богатый дворец эпохи средневековья, своей монументальностью и неприступностью олицетворяющий силу и неограниченную власть феодала. 29 экспозиционных залов, в том числе «Сени», «Столовая изба», «Портретный зал», «Гостиная», «Винные погреба», «Оружейная палата», «Бибилиотека» помогут познакомиться с историей всех владельцев замка, бытом и культурой Великого Княжества Литовского. Спасская часовня – усыпальница князей Святополк-Мирских, Замковая башня.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Переезд в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Несвиж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.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Обед.</w:t>
      </w:r>
      <w:r w:rsidRPr="00D2145C">
        <w:rPr>
          <w:rFonts w:ascii="Helvetica" w:hAnsi="Helvetica"/>
          <w:b/>
          <w:bCs/>
          <w:color w:val="2D2D2D"/>
          <w:sz w:val="21"/>
          <w:szCs w:val="21"/>
          <w:lang w:eastAsia="ru-RU"/>
        </w:rPr>
        <w:br/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Несвиж – 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один из самых значимых в истории Великого Княжества Литовского город, увенчанный коронованным орлом Радзивиллов, самых могущественных магнатов княжества.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Несвижский дворцово-парковый комплекс, 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включённый в список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Всемирного наследия ЮНЕСКО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, с разноплановой архитектурой и крупнейшим ландшафтным парком.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Осмотр дворцово-замкового ансамбля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, построенного по проекту итальянского зодчего Джованни Бернардони, того самого, который участвовал в строительстве и реконструкции знаменитого собора Петра и Павла в Риме. Экскурсия по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залам замка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: Большому столовому, Малому столовому, Бальному.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Система оборонительных сооружений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, превращавших дворец в неприступную крепость, считавшуюся одной из самых совершенных крепостей Европы. </w:t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Несвижский парк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t>, каждый уголок которого наполнен таинственными легендами и мифами. Фарный костел (XVI в.), первый в Восточной Европе памятник в стиле барокко, усыпальница князей Радзивиллов.</w:t>
      </w:r>
      <w:r w:rsidRPr="00D2145C">
        <w:rPr>
          <w:rFonts w:ascii="Helvetica" w:hAnsi="Helvetica"/>
          <w:color w:val="2D2D2D"/>
          <w:sz w:val="21"/>
          <w:szCs w:val="21"/>
          <w:lang w:eastAsia="ru-RU"/>
        </w:rPr>
        <w:br/>
      </w: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Завершение программы. Отправление домой.</w:t>
      </w:r>
    </w:p>
    <w:p w:rsidR="00D2145C" w:rsidRPr="00D2145C" w:rsidRDefault="00D2145C" w:rsidP="00D2145C">
      <w:pPr>
        <w:shd w:val="clear" w:color="auto" w:fill="FFFFFF"/>
        <w:suppressAutoHyphens w:val="0"/>
        <w:spacing w:before="100" w:beforeAutospacing="1" w:after="100" w:afterAutospacing="1"/>
        <w:rPr>
          <w:rFonts w:ascii="Helvetica" w:hAnsi="Helvetica"/>
          <w:color w:val="2D2D2D"/>
          <w:sz w:val="21"/>
          <w:szCs w:val="21"/>
          <w:lang w:eastAsia="ru-RU"/>
        </w:rPr>
      </w:pPr>
      <w:r w:rsidRPr="00D2145C">
        <w:rPr>
          <w:rFonts w:ascii="Helvetica" w:hAnsi="Helvetica"/>
          <w:b/>
          <w:bCs/>
          <w:color w:val="2D2D2D"/>
          <w:sz w:val="21"/>
          <w:lang w:eastAsia="ru-RU"/>
        </w:rPr>
        <w:t>5 день. Раннее прибытие в Рославль, Брянск, Орел.</w:t>
      </w:r>
    </w:p>
    <w:p w:rsidR="00CC2E16" w:rsidRPr="00DC657B" w:rsidRDefault="00CC2E16" w:rsidP="00DC657B">
      <w:pPr>
        <w:rPr>
          <w:szCs w:val="26"/>
        </w:rPr>
      </w:pPr>
    </w:p>
    <w:sectPr w:rsidR="00CC2E16" w:rsidRPr="00DC657B" w:rsidSect="00E30786">
      <w:headerReference w:type="default" r:id="rId8"/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FDB" w:rsidRDefault="002A2FDB">
      <w:r>
        <w:separator/>
      </w:r>
    </w:p>
  </w:endnote>
  <w:endnote w:type="continuationSeparator" w:id="1">
    <w:p w:rsidR="002A2FDB" w:rsidRDefault="002A2F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le Ari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E46" w:rsidRPr="00185BB6" w:rsidRDefault="00405E46" w:rsidP="00D45931">
    <w:pPr>
      <w:pStyle w:val="a6"/>
      <w:jc w:val="center"/>
      <w:rPr>
        <w:sz w:val="18"/>
        <w:szCs w:val="18"/>
      </w:rPr>
    </w:pPr>
    <w:r w:rsidRPr="00AA2142">
      <w:rPr>
        <w:sz w:val="18"/>
        <w:szCs w:val="18"/>
      </w:rPr>
      <w:t xml:space="preserve">302025, РФ, г.Орел, </w:t>
    </w:r>
    <w:r>
      <w:rPr>
        <w:sz w:val="18"/>
        <w:szCs w:val="18"/>
      </w:rPr>
      <w:t xml:space="preserve">С.Шаумяна 35, </w:t>
    </w:r>
    <w:r>
      <w:rPr>
        <w:b/>
        <w:sz w:val="18"/>
        <w:szCs w:val="18"/>
      </w:rPr>
      <w:t>офис 115</w:t>
    </w:r>
  </w:p>
  <w:p w:rsidR="00405E46" w:rsidRPr="00832032" w:rsidRDefault="00405E46" w:rsidP="00D45931">
    <w:pPr>
      <w:pStyle w:val="a6"/>
      <w:jc w:val="center"/>
      <w:rPr>
        <w:rFonts w:ascii="Bookman Old Style" w:hAnsi="Bookman Old Style"/>
        <w:sz w:val="18"/>
        <w:szCs w:val="18"/>
        <w:lang w:val="en-US"/>
      </w:rPr>
    </w:pPr>
    <w:r w:rsidRPr="00AA2142">
      <w:rPr>
        <w:rFonts w:ascii="Bookman Old Style" w:hAnsi="Bookman Old Style"/>
        <w:sz w:val="18"/>
        <w:szCs w:val="18"/>
      </w:rPr>
      <w:t>Тел</w:t>
    </w:r>
    <w:r w:rsidRPr="00832032">
      <w:rPr>
        <w:rFonts w:ascii="Bookman Old Style" w:hAnsi="Bookman Old Style"/>
        <w:sz w:val="18"/>
        <w:szCs w:val="18"/>
        <w:lang w:val="en-US"/>
      </w:rPr>
      <w:t xml:space="preserve">. +79107 </w:t>
    </w:r>
    <w:r w:rsidRPr="00832032">
      <w:rPr>
        <w:rFonts w:ascii="Bookman Old Style" w:hAnsi="Bookman Old Style"/>
        <w:b/>
        <w:sz w:val="18"/>
        <w:szCs w:val="18"/>
        <w:lang w:val="en-US"/>
      </w:rPr>
      <w:t xml:space="preserve">48-62-78 </w:t>
    </w:r>
    <w:r w:rsidRPr="00832032">
      <w:rPr>
        <w:rFonts w:ascii="Bookman Old Style" w:hAnsi="Bookman Old Style"/>
        <w:sz w:val="18"/>
        <w:szCs w:val="18"/>
      </w:rPr>
      <w:t>и</w:t>
    </w:r>
    <w:r w:rsidRPr="00832032">
      <w:rPr>
        <w:rFonts w:ascii="Bookman Old Style" w:hAnsi="Bookman Old Style"/>
        <w:sz w:val="18"/>
        <w:szCs w:val="18"/>
        <w:lang w:val="en-US"/>
      </w:rPr>
      <w:t xml:space="preserve">+79107 </w:t>
    </w:r>
    <w:r w:rsidRPr="00832032">
      <w:rPr>
        <w:rFonts w:ascii="Bookman Old Style" w:hAnsi="Bookman Old Style"/>
        <w:b/>
        <w:sz w:val="18"/>
        <w:szCs w:val="18"/>
        <w:lang w:val="en-US"/>
      </w:rPr>
      <w:t xml:space="preserve">48-21-01 </w:t>
    </w:r>
    <w:r w:rsidRPr="00832032">
      <w:rPr>
        <w:rFonts w:ascii="Bookman Old Style" w:hAnsi="Bookman Old Style"/>
        <w:sz w:val="18"/>
        <w:szCs w:val="18"/>
        <w:lang w:val="en-US"/>
      </w:rPr>
      <w:t>(WhatsApp, Viber, telegram)</w:t>
    </w:r>
  </w:p>
  <w:p w:rsidR="00405E46" w:rsidRPr="00A347F3" w:rsidRDefault="00405E46" w:rsidP="00D45931">
    <w:pPr>
      <w:shd w:val="clear" w:color="auto" w:fill="FFFFFF"/>
      <w:ind w:right="17"/>
      <w:jc w:val="center"/>
      <w:rPr>
        <w:rFonts w:ascii="Verdana" w:hAnsi="Verdana"/>
        <w:b/>
        <w:color w:val="000000"/>
        <w:spacing w:val="-2"/>
        <w:sz w:val="18"/>
        <w:szCs w:val="18"/>
        <w:lang w:val="en-US"/>
      </w:rPr>
    </w:pPr>
    <w:r w:rsidRPr="00AA2142">
      <w:rPr>
        <w:rFonts w:ascii="Verdana" w:hAnsi="Verdana"/>
        <w:color w:val="000000"/>
        <w:spacing w:val="-2"/>
        <w:sz w:val="18"/>
        <w:szCs w:val="18"/>
        <w:lang w:val="en-US"/>
      </w:rPr>
      <w:t>e</w:t>
    </w:r>
    <w:r w:rsidRPr="00A347F3">
      <w:rPr>
        <w:rFonts w:ascii="Verdana" w:hAnsi="Verdana"/>
        <w:color w:val="000000"/>
        <w:spacing w:val="-2"/>
        <w:sz w:val="18"/>
        <w:szCs w:val="18"/>
        <w:lang w:val="en-US"/>
      </w:rPr>
      <w:t>-</w:t>
    </w:r>
    <w:r w:rsidRPr="00AA2142">
      <w:rPr>
        <w:rFonts w:ascii="Verdana" w:hAnsi="Verdana"/>
        <w:color w:val="000000"/>
        <w:spacing w:val="-2"/>
        <w:sz w:val="18"/>
        <w:szCs w:val="18"/>
        <w:lang w:val="en-US"/>
      </w:rPr>
      <w:t>mail</w:t>
    </w:r>
    <w:r w:rsidRPr="00A347F3">
      <w:rPr>
        <w:rFonts w:ascii="Verdana" w:hAnsi="Verdana"/>
        <w:color w:val="000000"/>
        <w:spacing w:val="-2"/>
        <w:sz w:val="18"/>
        <w:szCs w:val="18"/>
        <w:lang w:val="en-US"/>
      </w:rPr>
      <w:t xml:space="preserve">: </w:t>
    </w:r>
    <w:hyperlink r:id="rId1" w:history="1">
      <w:r w:rsidRPr="00AA2142">
        <w:rPr>
          <w:rStyle w:val="a3"/>
          <w:rFonts w:ascii="Verdana" w:hAnsi="Verdana"/>
          <w:spacing w:val="-2"/>
          <w:sz w:val="18"/>
          <w:szCs w:val="18"/>
          <w:lang w:val="en-US"/>
        </w:rPr>
        <w:t>sol</w:t>
      </w:r>
      <w:r w:rsidRPr="00A347F3">
        <w:rPr>
          <w:rStyle w:val="a3"/>
          <w:rFonts w:ascii="Verdana" w:hAnsi="Verdana"/>
          <w:spacing w:val="-2"/>
          <w:sz w:val="18"/>
          <w:szCs w:val="18"/>
          <w:lang w:val="en-US"/>
        </w:rPr>
        <w:t>-</w:t>
      </w:r>
      <w:r w:rsidRPr="00AA2142">
        <w:rPr>
          <w:rStyle w:val="a3"/>
          <w:rFonts w:ascii="Verdana" w:hAnsi="Verdana"/>
          <w:spacing w:val="-2"/>
          <w:sz w:val="18"/>
          <w:szCs w:val="18"/>
          <w:lang w:val="en-US"/>
        </w:rPr>
        <w:t>tur</w:t>
      </w:r>
      <w:r w:rsidRPr="00A347F3">
        <w:rPr>
          <w:rStyle w:val="a3"/>
          <w:rFonts w:ascii="Verdana" w:hAnsi="Verdana"/>
          <w:spacing w:val="-2"/>
          <w:sz w:val="18"/>
          <w:szCs w:val="18"/>
          <w:lang w:val="en-US"/>
        </w:rPr>
        <w:t>@</w:t>
      </w:r>
      <w:r w:rsidRPr="00AA2142">
        <w:rPr>
          <w:rStyle w:val="a3"/>
          <w:rFonts w:ascii="Verdana" w:hAnsi="Verdana"/>
          <w:spacing w:val="-2"/>
          <w:sz w:val="18"/>
          <w:szCs w:val="18"/>
          <w:lang w:val="en-US"/>
        </w:rPr>
        <w:t>yandex</w:t>
      </w:r>
      <w:r w:rsidRPr="00A347F3">
        <w:rPr>
          <w:rStyle w:val="a3"/>
          <w:rFonts w:ascii="Verdana" w:hAnsi="Verdana"/>
          <w:spacing w:val="-2"/>
          <w:sz w:val="18"/>
          <w:szCs w:val="18"/>
          <w:lang w:val="en-US"/>
        </w:rPr>
        <w:t>.</w:t>
      </w:r>
      <w:r w:rsidRPr="00AA2142">
        <w:rPr>
          <w:rStyle w:val="a3"/>
          <w:rFonts w:ascii="Verdana" w:hAnsi="Verdana"/>
          <w:spacing w:val="-2"/>
          <w:sz w:val="18"/>
          <w:szCs w:val="18"/>
          <w:lang w:val="en-US"/>
        </w:rPr>
        <w:t>ru</w:t>
      </w:r>
    </w:hyperlink>
    <w:r>
      <w:rPr>
        <w:rFonts w:ascii="Verdana" w:hAnsi="Verdana"/>
        <w:color w:val="000000"/>
        <w:spacing w:val="-2"/>
        <w:sz w:val="18"/>
        <w:szCs w:val="18"/>
      </w:rPr>
      <w:t>САЙТ</w:t>
    </w:r>
    <w:r w:rsidRPr="00A347F3">
      <w:rPr>
        <w:rFonts w:ascii="Verdana" w:hAnsi="Verdana"/>
        <w:color w:val="000000"/>
        <w:spacing w:val="-2"/>
        <w:sz w:val="18"/>
        <w:szCs w:val="18"/>
        <w:lang w:val="en-US"/>
      </w:rPr>
      <w:t xml:space="preserve">: </w:t>
    </w:r>
    <w:hyperlink r:id="rId2" w:history="1">
      <w:r w:rsidRPr="008A6B68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www</w:t>
      </w:r>
      <w:r w:rsidRPr="00A347F3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.</w:t>
      </w:r>
      <w:r w:rsidRPr="008A6B68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soltur</w:t>
      </w:r>
      <w:r w:rsidRPr="00A347F3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-</w:t>
      </w:r>
      <w:r w:rsidRPr="008A6B68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orel</w:t>
      </w:r>
      <w:r w:rsidRPr="00A347F3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.</w:t>
      </w:r>
      <w:r w:rsidRPr="008A6B68">
        <w:rPr>
          <w:rStyle w:val="a3"/>
          <w:rFonts w:ascii="Verdana" w:hAnsi="Verdana"/>
          <w:b/>
          <w:spacing w:val="-2"/>
          <w:sz w:val="18"/>
          <w:szCs w:val="18"/>
          <w:lang w:val="en-US"/>
        </w:rPr>
        <w:t>ru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FDB" w:rsidRDefault="002A2FDB">
      <w:r>
        <w:separator/>
      </w:r>
    </w:p>
  </w:footnote>
  <w:footnote w:type="continuationSeparator" w:id="1">
    <w:p w:rsidR="002A2FDB" w:rsidRDefault="002A2F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E46" w:rsidRPr="000620C1" w:rsidRDefault="00405E46" w:rsidP="00D81B54">
    <w:pPr>
      <w:pStyle w:val="2"/>
      <w:rPr>
        <w:sz w:val="16"/>
        <w:szCs w:val="16"/>
      </w:rPr>
    </w:pPr>
    <w:r>
      <w:rPr>
        <w:b w:val="0"/>
        <w:noProof/>
        <w:color w:val="333333"/>
        <w:sz w:val="16"/>
        <w:szCs w:val="16"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-318770</wp:posOffset>
          </wp:positionV>
          <wp:extent cx="800100" cy="685800"/>
          <wp:effectExtent l="19050" t="0" r="0" b="0"/>
          <wp:wrapSquare wrapText="bothSides"/>
          <wp:docPr id="1" name="Рисунок 1" descr="лого-с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лого-ст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>ИП ВЕРИЖНИКОВА</w:t>
    </w:r>
    <w:r w:rsidRPr="000620C1">
      <w:rPr>
        <w:sz w:val="16"/>
        <w:szCs w:val="16"/>
      </w:rPr>
      <w:t xml:space="preserve"> ОЛЬГА АЛЕКСАНДРОВНА          </w:t>
    </w:r>
  </w:p>
  <w:p w:rsidR="00405E46" w:rsidRPr="000620C1" w:rsidRDefault="00405E46" w:rsidP="00D81B54">
    <w:pPr>
      <w:rPr>
        <w:rFonts w:ascii="Verdana" w:hAnsi="Verdana"/>
        <w:sz w:val="16"/>
        <w:szCs w:val="16"/>
      </w:rPr>
    </w:pPr>
    <w:r w:rsidRPr="000620C1">
      <w:rPr>
        <w:rFonts w:ascii="Verdana" w:hAnsi="Verdana"/>
        <w:sz w:val="16"/>
        <w:szCs w:val="16"/>
        <w:u w:val="single"/>
      </w:rPr>
      <w:t>ТА «Солнечный ТУР»</w:t>
    </w:r>
    <w:r w:rsidRPr="000620C1">
      <w:rPr>
        <w:rFonts w:ascii="Verdana" w:hAnsi="Verdana"/>
        <w:color w:val="000000"/>
        <w:spacing w:val="-3"/>
        <w:sz w:val="16"/>
        <w:szCs w:val="16"/>
      </w:rPr>
      <w:t>ИНН 575402303637</w:t>
    </w:r>
  </w:p>
  <w:p w:rsidR="00405E46" w:rsidRPr="000620C1" w:rsidRDefault="00405E46" w:rsidP="00D45931">
    <w:pPr>
      <w:pStyle w:val="a4"/>
      <w:pBdr>
        <w:bottom w:val="single" w:sz="12" w:space="1" w:color="auto"/>
      </w:pBdr>
      <w:rPr>
        <w:rFonts w:ascii="Verdana" w:hAnsi="Verdana"/>
        <w:sz w:val="16"/>
        <w:szCs w:val="16"/>
      </w:rPr>
    </w:pPr>
    <w:r w:rsidRPr="000620C1">
      <w:rPr>
        <w:rFonts w:ascii="Verdana" w:hAnsi="Verdana"/>
        <w:sz w:val="16"/>
        <w:szCs w:val="16"/>
      </w:rPr>
      <w:t xml:space="preserve">ОГРН 311574219400038             </w:t>
    </w:r>
  </w:p>
  <w:p w:rsidR="00405E46" w:rsidRPr="00D81B54" w:rsidRDefault="00405E46" w:rsidP="00D45931">
    <w:pPr>
      <w:rPr>
        <w:rFonts w:ascii="Verdana" w:hAnsi="Verdana"/>
        <w:sz w:val="14"/>
        <w:szCs w:val="14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D3C"/>
    <w:multiLevelType w:val="multilevel"/>
    <w:tmpl w:val="ADD8B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014882"/>
    <w:multiLevelType w:val="multilevel"/>
    <w:tmpl w:val="C5E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40B09"/>
    <w:multiLevelType w:val="multilevel"/>
    <w:tmpl w:val="14C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B446B"/>
    <w:multiLevelType w:val="hybridMultilevel"/>
    <w:tmpl w:val="6AD28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C616B"/>
    <w:multiLevelType w:val="multilevel"/>
    <w:tmpl w:val="105E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0A2960"/>
    <w:multiLevelType w:val="hybridMultilevel"/>
    <w:tmpl w:val="EC8A3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C15EA"/>
    <w:multiLevelType w:val="multilevel"/>
    <w:tmpl w:val="B4CA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ED4D6F"/>
    <w:multiLevelType w:val="multilevel"/>
    <w:tmpl w:val="9CAE3B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CF1791D"/>
    <w:multiLevelType w:val="multilevel"/>
    <w:tmpl w:val="1A0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854A3"/>
    <w:multiLevelType w:val="multilevel"/>
    <w:tmpl w:val="91E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2854C7"/>
    <w:multiLevelType w:val="multilevel"/>
    <w:tmpl w:val="4F6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7600D3"/>
    <w:multiLevelType w:val="multilevel"/>
    <w:tmpl w:val="83E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4D28F2"/>
    <w:multiLevelType w:val="hybridMultilevel"/>
    <w:tmpl w:val="19B0E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A1C52"/>
    <w:multiLevelType w:val="multilevel"/>
    <w:tmpl w:val="6FB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296EBD"/>
    <w:multiLevelType w:val="multilevel"/>
    <w:tmpl w:val="0B7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922279"/>
    <w:multiLevelType w:val="multilevel"/>
    <w:tmpl w:val="8A54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89209D"/>
    <w:multiLevelType w:val="multilevel"/>
    <w:tmpl w:val="703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CC0A07"/>
    <w:multiLevelType w:val="hybridMultilevel"/>
    <w:tmpl w:val="4590F51A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>
    <w:nsid w:val="2B4D5DC7"/>
    <w:multiLevelType w:val="multilevel"/>
    <w:tmpl w:val="BFA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BC1874"/>
    <w:multiLevelType w:val="multilevel"/>
    <w:tmpl w:val="B3846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2D280F21"/>
    <w:multiLevelType w:val="multilevel"/>
    <w:tmpl w:val="0F6CE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30492A06"/>
    <w:multiLevelType w:val="multilevel"/>
    <w:tmpl w:val="EC460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33690434"/>
    <w:multiLevelType w:val="multilevel"/>
    <w:tmpl w:val="DB5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7A903AF"/>
    <w:multiLevelType w:val="multilevel"/>
    <w:tmpl w:val="079EB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A836B0C"/>
    <w:multiLevelType w:val="multilevel"/>
    <w:tmpl w:val="0E52E3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3DCB5AF1"/>
    <w:multiLevelType w:val="hybridMultilevel"/>
    <w:tmpl w:val="811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F773F5"/>
    <w:multiLevelType w:val="hybridMultilevel"/>
    <w:tmpl w:val="215AF1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FD3910"/>
    <w:multiLevelType w:val="hybridMultilevel"/>
    <w:tmpl w:val="A8A694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2B1E75"/>
    <w:multiLevelType w:val="hybridMultilevel"/>
    <w:tmpl w:val="292CDB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960655"/>
    <w:multiLevelType w:val="multilevel"/>
    <w:tmpl w:val="3A2A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FC4C0D"/>
    <w:multiLevelType w:val="multilevel"/>
    <w:tmpl w:val="A9B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69B7138"/>
    <w:multiLevelType w:val="multilevel"/>
    <w:tmpl w:val="854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1F616D"/>
    <w:multiLevelType w:val="multilevel"/>
    <w:tmpl w:val="9CF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8D503D"/>
    <w:multiLevelType w:val="multilevel"/>
    <w:tmpl w:val="8D8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0D1638"/>
    <w:multiLevelType w:val="multilevel"/>
    <w:tmpl w:val="39CA76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2AE79FF"/>
    <w:multiLevelType w:val="multilevel"/>
    <w:tmpl w:val="F0AC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3AE5D6D"/>
    <w:multiLevelType w:val="hybridMultilevel"/>
    <w:tmpl w:val="1FAA0D42"/>
    <w:lvl w:ilvl="0" w:tplc="1F848E2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7">
    <w:nsid w:val="63E102F7"/>
    <w:multiLevelType w:val="multilevel"/>
    <w:tmpl w:val="DC3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9D7A93"/>
    <w:multiLevelType w:val="multilevel"/>
    <w:tmpl w:val="5038E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9622376"/>
    <w:multiLevelType w:val="multilevel"/>
    <w:tmpl w:val="3D4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A638A8"/>
    <w:multiLevelType w:val="multilevel"/>
    <w:tmpl w:val="7DA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AF03E6"/>
    <w:multiLevelType w:val="hybridMultilevel"/>
    <w:tmpl w:val="A35200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1492A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4D1C21"/>
    <w:multiLevelType w:val="multilevel"/>
    <w:tmpl w:val="17B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286CF3"/>
    <w:multiLevelType w:val="multilevel"/>
    <w:tmpl w:val="D226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2F3B63"/>
    <w:multiLevelType w:val="multilevel"/>
    <w:tmpl w:val="1620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AF4F15"/>
    <w:multiLevelType w:val="multilevel"/>
    <w:tmpl w:val="52A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C26C94"/>
    <w:multiLevelType w:val="multilevel"/>
    <w:tmpl w:val="781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89653EC"/>
    <w:multiLevelType w:val="multilevel"/>
    <w:tmpl w:val="AF9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B7F0922"/>
    <w:multiLevelType w:val="hybridMultilevel"/>
    <w:tmpl w:val="1EE8F768"/>
    <w:lvl w:ilvl="0" w:tplc="D520B08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686DD5"/>
    <w:multiLevelType w:val="multilevel"/>
    <w:tmpl w:val="F210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2"/>
  </w:num>
  <w:num w:numId="2">
    <w:abstractNumId w:val="44"/>
  </w:num>
  <w:num w:numId="3">
    <w:abstractNumId w:val="26"/>
  </w:num>
  <w:num w:numId="4">
    <w:abstractNumId w:val="33"/>
  </w:num>
  <w:num w:numId="5">
    <w:abstractNumId w:val="43"/>
  </w:num>
  <w:num w:numId="6">
    <w:abstractNumId w:val="17"/>
  </w:num>
  <w:num w:numId="7">
    <w:abstractNumId w:val="36"/>
  </w:num>
  <w:num w:numId="8">
    <w:abstractNumId w:val="27"/>
  </w:num>
  <w:num w:numId="9">
    <w:abstractNumId w:val="28"/>
  </w:num>
  <w:num w:numId="10">
    <w:abstractNumId w:val="39"/>
  </w:num>
  <w:num w:numId="11">
    <w:abstractNumId w:val="22"/>
  </w:num>
  <w:num w:numId="12">
    <w:abstractNumId w:val="48"/>
  </w:num>
  <w:num w:numId="13">
    <w:abstractNumId w:val="31"/>
  </w:num>
  <w:num w:numId="14">
    <w:abstractNumId w:val="12"/>
  </w:num>
  <w:num w:numId="15">
    <w:abstractNumId w:val="41"/>
  </w:num>
  <w:num w:numId="16">
    <w:abstractNumId w:val="29"/>
  </w:num>
  <w:num w:numId="17">
    <w:abstractNumId w:val="32"/>
  </w:num>
  <w:num w:numId="18">
    <w:abstractNumId w:val="16"/>
  </w:num>
  <w:num w:numId="19">
    <w:abstractNumId w:val="15"/>
  </w:num>
  <w:num w:numId="20">
    <w:abstractNumId w:val="11"/>
  </w:num>
  <w:num w:numId="21">
    <w:abstractNumId w:val="3"/>
  </w:num>
  <w:num w:numId="22">
    <w:abstractNumId w:val="25"/>
  </w:num>
  <w:num w:numId="23">
    <w:abstractNumId w:val="5"/>
  </w:num>
  <w:num w:numId="24">
    <w:abstractNumId w:val="19"/>
  </w:num>
  <w:num w:numId="25">
    <w:abstractNumId w:val="18"/>
  </w:num>
  <w:num w:numId="26">
    <w:abstractNumId w:val="24"/>
  </w:num>
  <w:num w:numId="27">
    <w:abstractNumId w:val="2"/>
  </w:num>
  <w:num w:numId="28">
    <w:abstractNumId w:val="40"/>
  </w:num>
  <w:num w:numId="29">
    <w:abstractNumId w:val="37"/>
  </w:num>
  <w:num w:numId="30">
    <w:abstractNumId w:val="9"/>
  </w:num>
  <w:num w:numId="31">
    <w:abstractNumId w:val="8"/>
  </w:num>
  <w:num w:numId="32">
    <w:abstractNumId w:val="20"/>
  </w:num>
  <w:num w:numId="33">
    <w:abstractNumId w:val="10"/>
  </w:num>
  <w:num w:numId="34">
    <w:abstractNumId w:val="38"/>
  </w:num>
  <w:num w:numId="35">
    <w:abstractNumId w:val="23"/>
  </w:num>
  <w:num w:numId="36">
    <w:abstractNumId w:val="13"/>
  </w:num>
  <w:num w:numId="37">
    <w:abstractNumId w:val="0"/>
  </w:num>
  <w:num w:numId="38">
    <w:abstractNumId w:val="7"/>
  </w:num>
  <w:num w:numId="39">
    <w:abstractNumId w:val="45"/>
  </w:num>
  <w:num w:numId="40">
    <w:abstractNumId w:val="21"/>
  </w:num>
  <w:num w:numId="41">
    <w:abstractNumId w:val="34"/>
  </w:num>
  <w:num w:numId="42">
    <w:abstractNumId w:val="1"/>
  </w:num>
  <w:num w:numId="43">
    <w:abstractNumId w:val="49"/>
  </w:num>
  <w:num w:numId="44">
    <w:abstractNumId w:val="6"/>
  </w:num>
  <w:num w:numId="45">
    <w:abstractNumId w:val="47"/>
  </w:num>
  <w:num w:numId="46">
    <w:abstractNumId w:val="14"/>
  </w:num>
  <w:num w:numId="47">
    <w:abstractNumId w:val="35"/>
  </w:num>
  <w:num w:numId="48">
    <w:abstractNumId w:val="30"/>
  </w:num>
  <w:num w:numId="49">
    <w:abstractNumId w:val="46"/>
  </w:num>
  <w:num w:numId="5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C4B97"/>
    <w:rsid w:val="000006E2"/>
    <w:rsid w:val="00015104"/>
    <w:rsid w:val="00015A47"/>
    <w:rsid w:val="00015DD3"/>
    <w:rsid w:val="000224FC"/>
    <w:rsid w:val="00022BBA"/>
    <w:rsid w:val="00027DA5"/>
    <w:rsid w:val="00027E56"/>
    <w:rsid w:val="00031D18"/>
    <w:rsid w:val="00034885"/>
    <w:rsid w:val="00036CA7"/>
    <w:rsid w:val="00041FB6"/>
    <w:rsid w:val="00043758"/>
    <w:rsid w:val="00061C1C"/>
    <w:rsid w:val="000620C1"/>
    <w:rsid w:val="00062681"/>
    <w:rsid w:val="000627D5"/>
    <w:rsid w:val="00066D88"/>
    <w:rsid w:val="00072DA5"/>
    <w:rsid w:val="00073D30"/>
    <w:rsid w:val="000968BD"/>
    <w:rsid w:val="000A3C5A"/>
    <w:rsid w:val="000A468A"/>
    <w:rsid w:val="000A6BD3"/>
    <w:rsid w:val="000B2C23"/>
    <w:rsid w:val="000B742C"/>
    <w:rsid w:val="000C5430"/>
    <w:rsid w:val="000C7110"/>
    <w:rsid w:val="000C7F93"/>
    <w:rsid w:val="000D24E6"/>
    <w:rsid w:val="000D3F17"/>
    <w:rsid w:val="000D43FA"/>
    <w:rsid w:val="000E623A"/>
    <w:rsid w:val="000F2B8B"/>
    <w:rsid w:val="000F4808"/>
    <w:rsid w:val="001035C4"/>
    <w:rsid w:val="0010530E"/>
    <w:rsid w:val="00106522"/>
    <w:rsid w:val="0011500E"/>
    <w:rsid w:val="0012004A"/>
    <w:rsid w:val="00121E6C"/>
    <w:rsid w:val="0012520D"/>
    <w:rsid w:val="001252F9"/>
    <w:rsid w:val="00125842"/>
    <w:rsid w:val="00127DAD"/>
    <w:rsid w:val="00127EBE"/>
    <w:rsid w:val="00130CAB"/>
    <w:rsid w:val="00132EEA"/>
    <w:rsid w:val="00147545"/>
    <w:rsid w:val="00150658"/>
    <w:rsid w:val="00155BAF"/>
    <w:rsid w:val="0015765A"/>
    <w:rsid w:val="00164386"/>
    <w:rsid w:val="00170BCD"/>
    <w:rsid w:val="00174E09"/>
    <w:rsid w:val="00175C54"/>
    <w:rsid w:val="00180A38"/>
    <w:rsid w:val="00185BB6"/>
    <w:rsid w:val="0018673D"/>
    <w:rsid w:val="001A6321"/>
    <w:rsid w:val="001A7AFB"/>
    <w:rsid w:val="001D38BE"/>
    <w:rsid w:val="001D3AD0"/>
    <w:rsid w:val="001E002D"/>
    <w:rsid w:val="001E0F6D"/>
    <w:rsid w:val="001E3402"/>
    <w:rsid w:val="001F0093"/>
    <w:rsid w:val="001F543B"/>
    <w:rsid w:val="001F5817"/>
    <w:rsid w:val="001F5960"/>
    <w:rsid w:val="002144B7"/>
    <w:rsid w:val="00220784"/>
    <w:rsid w:val="00220BBB"/>
    <w:rsid w:val="002246E8"/>
    <w:rsid w:val="002349B6"/>
    <w:rsid w:val="00240D0A"/>
    <w:rsid w:val="0024626B"/>
    <w:rsid w:val="00246847"/>
    <w:rsid w:val="002531C0"/>
    <w:rsid w:val="002548B3"/>
    <w:rsid w:val="00262479"/>
    <w:rsid w:val="00264F8E"/>
    <w:rsid w:val="0026545A"/>
    <w:rsid w:val="00277C98"/>
    <w:rsid w:val="002957F9"/>
    <w:rsid w:val="00296F94"/>
    <w:rsid w:val="002A02DC"/>
    <w:rsid w:val="002A2FDB"/>
    <w:rsid w:val="002A6AB5"/>
    <w:rsid w:val="002B2816"/>
    <w:rsid w:val="002B4344"/>
    <w:rsid w:val="002B4ED5"/>
    <w:rsid w:val="002B796E"/>
    <w:rsid w:val="002C1D26"/>
    <w:rsid w:val="002C21C3"/>
    <w:rsid w:val="002C6C18"/>
    <w:rsid w:val="002D1C19"/>
    <w:rsid w:val="002D4D3E"/>
    <w:rsid w:val="002D4FF6"/>
    <w:rsid w:val="002F1BFB"/>
    <w:rsid w:val="00303803"/>
    <w:rsid w:val="00306FF4"/>
    <w:rsid w:val="003166C9"/>
    <w:rsid w:val="003204F6"/>
    <w:rsid w:val="00326655"/>
    <w:rsid w:val="00327DE6"/>
    <w:rsid w:val="003304F5"/>
    <w:rsid w:val="003378CC"/>
    <w:rsid w:val="00341658"/>
    <w:rsid w:val="00344017"/>
    <w:rsid w:val="003509CA"/>
    <w:rsid w:val="003546A6"/>
    <w:rsid w:val="00354A4D"/>
    <w:rsid w:val="00355C93"/>
    <w:rsid w:val="00357857"/>
    <w:rsid w:val="00360045"/>
    <w:rsid w:val="00374514"/>
    <w:rsid w:val="003923B9"/>
    <w:rsid w:val="003A6E99"/>
    <w:rsid w:val="003B0786"/>
    <w:rsid w:val="003D51D3"/>
    <w:rsid w:val="003E3FC9"/>
    <w:rsid w:val="003E440B"/>
    <w:rsid w:val="003E645C"/>
    <w:rsid w:val="003E781A"/>
    <w:rsid w:val="003F64F2"/>
    <w:rsid w:val="0040336B"/>
    <w:rsid w:val="00405E46"/>
    <w:rsid w:val="00410056"/>
    <w:rsid w:val="00411EDF"/>
    <w:rsid w:val="00413F72"/>
    <w:rsid w:val="0041751C"/>
    <w:rsid w:val="004217C2"/>
    <w:rsid w:val="00421B60"/>
    <w:rsid w:val="00435AE5"/>
    <w:rsid w:val="00435E21"/>
    <w:rsid w:val="00442A4F"/>
    <w:rsid w:val="004453BF"/>
    <w:rsid w:val="0044584C"/>
    <w:rsid w:val="00450627"/>
    <w:rsid w:val="00457167"/>
    <w:rsid w:val="00457731"/>
    <w:rsid w:val="0046110C"/>
    <w:rsid w:val="00467DB7"/>
    <w:rsid w:val="004773EC"/>
    <w:rsid w:val="00481B1B"/>
    <w:rsid w:val="00481F3C"/>
    <w:rsid w:val="00490CA5"/>
    <w:rsid w:val="00493A06"/>
    <w:rsid w:val="00493DBE"/>
    <w:rsid w:val="00496B19"/>
    <w:rsid w:val="004B0C71"/>
    <w:rsid w:val="004B280B"/>
    <w:rsid w:val="004B51FE"/>
    <w:rsid w:val="004C0FA3"/>
    <w:rsid w:val="004D3444"/>
    <w:rsid w:val="004E3014"/>
    <w:rsid w:val="004E5D8D"/>
    <w:rsid w:val="004E5F77"/>
    <w:rsid w:val="004E7C2D"/>
    <w:rsid w:val="004F27D2"/>
    <w:rsid w:val="004F3754"/>
    <w:rsid w:val="004F5FF6"/>
    <w:rsid w:val="004F7C59"/>
    <w:rsid w:val="005038BB"/>
    <w:rsid w:val="00520BB7"/>
    <w:rsid w:val="0052148A"/>
    <w:rsid w:val="00524119"/>
    <w:rsid w:val="00527A2E"/>
    <w:rsid w:val="00534EBC"/>
    <w:rsid w:val="00537C6F"/>
    <w:rsid w:val="00537D5C"/>
    <w:rsid w:val="0054002B"/>
    <w:rsid w:val="005463C8"/>
    <w:rsid w:val="0055535F"/>
    <w:rsid w:val="00556CDB"/>
    <w:rsid w:val="0056673C"/>
    <w:rsid w:val="005667F2"/>
    <w:rsid w:val="00572B48"/>
    <w:rsid w:val="0057349C"/>
    <w:rsid w:val="00576B59"/>
    <w:rsid w:val="005770B3"/>
    <w:rsid w:val="00586B0D"/>
    <w:rsid w:val="005879B3"/>
    <w:rsid w:val="00591A55"/>
    <w:rsid w:val="00595252"/>
    <w:rsid w:val="0059633C"/>
    <w:rsid w:val="005964C7"/>
    <w:rsid w:val="00597DE3"/>
    <w:rsid w:val="005A4AF3"/>
    <w:rsid w:val="005B655B"/>
    <w:rsid w:val="005B6CE0"/>
    <w:rsid w:val="005C5C2E"/>
    <w:rsid w:val="005C6BF8"/>
    <w:rsid w:val="005E4076"/>
    <w:rsid w:val="005E7F59"/>
    <w:rsid w:val="005F17CE"/>
    <w:rsid w:val="005F192A"/>
    <w:rsid w:val="005F6BFE"/>
    <w:rsid w:val="006055BB"/>
    <w:rsid w:val="006060C3"/>
    <w:rsid w:val="0060720F"/>
    <w:rsid w:val="00610342"/>
    <w:rsid w:val="00612C0F"/>
    <w:rsid w:val="00612FED"/>
    <w:rsid w:val="0061517E"/>
    <w:rsid w:val="006214BC"/>
    <w:rsid w:val="00621775"/>
    <w:rsid w:val="00630894"/>
    <w:rsid w:val="006316F6"/>
    <w:rsid w:val="00633654"/>
    <w:rsid w:val="006336F1"/>
    <w:rsid w:val="00635795"/>
    <w:rsid w:val="006508DF"/>
    <w:rsid w:val="006538A8"/>
    <w:rsid w:val="006547B4"/>
    <w:rsid w:val="00654A0B"/>
    <w:rsid w:val="006562DB"/>
    <w:rsid w:val="00666025"/>
    <w:rsid w:val="0067074B"/>
    <w:rsid w:val="0067241B"/>
    <w:rsid w:val="00672E1D"/>
    <w:rsid w:val="0067505A"/>
    <w:rsid w:val="00675623"/>
    <w:rsid w:val="00676895"/>
    <w:rsid w:val="00680855"/>
    <w:rsid w:val="00684731"/>
    <w:rsid w:val="00684BED"/>
    <w:rsid w:val="0068582C"/>
    <w:rsid w:val="00687EBA"/>
    <w:rsid w:val="0069219F"/>
    <w:rsid w:val="00695E8E"/>
    <w:rsid w:val="006A34CA"/>
    <w:rsid w:val="006A4DE8"/>
    <w:rsid w:val="006A532D"/>
    <w:rsid w:val="006B0DF2"/>
    <w:rsid w:val="006C3D8B"/>
    <w:rsid w:val="006C717C"/>
    <w:rsid w:val="006D128F"/>
    <w:rsid w:val="006D7BDC"/>
    <w:rsid w:val="006F01C0"/>
    <w:rsid w:val="006F351A"/>
    <w:rsid w:val="006F3885"/>
    <w:rsid w:val="00713BF9"/>
    <w:rsid w:val="00714848"/>
    <w:rsid w:val="007168F3"/>
    <w:rsid w:val="00746B66"/>
    <w:rsid w:val="007517D5"/>
    <w:rsid w:val="00753959"/>
    <w:rsid w:val="0075678E"/>
    <w:rsid w:val="007569DE"/>
    <w:rsid w:val="00760995"/>
    <w:rsid w:val="00780DFE"/>
    <w:rsid w:val="0078417B"/>
    <w:rsid w:val="00786FCF"/>
    <w:rsid w:val="00792B1C"/>
    <w:rsid w:val="00795031"/>
    <w:rsid w:val="00795915"/>
    <w:rsid w:val="007A483A"/>
    <w:rsid w:val="007B1EE8"/>
    <w:rsid w:val="007B2AD9"/>
    <w:rsid w:val="007B62BC"/>
    <w:rsid w:val="007C4B97"/>
    <w:rsid w:val="007D0460"/>
    <w:rsid w:val="007D1298"/>
    <w:rsid w:val="007D1579"/>
    <w:rsid w:val="007E4EC5"/>
    <w:rsid w:val="0080618A"/>
    <w:rsid w:val="008123AE"/>
    <w:rsid w:val="008201EA"/>
    <w:rsid w:val="008234B8"/>
    <w:rsid w:val="008238E2"/>
    <w:rsid w:val="00832032"/>
    <w:rsid w:val="00832636"/>
    <w:rsid w:val="0084565B"/>
    <w:rsid w:val="00850F20"/>
    <w:rsid w:val="0085195B"/>
    <w:rsid w:val="00852288"/>
    <w:rsid w:val="00853DC0"/>
    <w:rsid w:val="00856E05"/>
    <w:rsid w:val="0087409D"/>
    <w:rsid w:val="008943DE"/>
    <w:rsid w:val="00895BA5"/>
    <w:rsid w:val="008966AD"/>
    <w:rsid w:val="00897288"/>
    <w:rsid w:val="008A3C0D"/>
    <w:rsid w:val="008A3FC7"/>
    <w:rsid w:val="008A701F"/>
    <w:rsid w:val="008D1EC7"/>
    <w:rsid w:val="008D205F"/>
    <w:rsid w:val="008F16A1"/>
    <w:rsid w:val="008F50A7"/>
    <w:rsid w:val="00901831"/>
    <w:rsid w:val="00906780"/>
    <w:rsid w:val="00912B43"/>
    <w:rsid w:val="00912F2A"/>
    <w:rsid w:val="009213F6"/>
    <w:rsid w:val="00925EE0"/>
    <w:rsid w:val="00927434"/>
    <w:rsid w:val="00936E99"/>
    <w:rsid w:val="009418D2"/>
    <w:rsid w:val="00947A19"/>
    <w:rsid w:val="00952C53"/>
    <w:rsid w:val="00953592"/>
    <w:rsid w:val="009665F2"/>
    <w:rsid w:val="00966C23"/>
    <w:rsid w:val="009679AE"/>
    <w:rsid w:val="00970103"/>
    <w:rsid w:val="00985BCC"/>
    <w:rsid w:val="0098687C"/>
    <w:rsid w:val="00991B6F"/>
    <w:rsid w:val="009956BB"/>
    <w:rsid w:val="00995BA8"/>
    <w:rsid w:val="009A08F4"/>
    <w:rsid w:val="009A1A4C"/>
    <w:rsid w:val="009B11FC"/>
    <w:rsid w:val="009B2069"/>
    <w:rsid w:val="009B2C49"/>
    <w:rsid w:val="009B787A"/>
    <w:rsid w:val="009C4621"/>
    <w:rsid w:val="009C79B3"/>
    <w:rsid w:val="009D08D9"/>
    <w:rsid w:val="009D1A71"/>
    <w:rsid w:val="009D744F"/>
    <w:rsid w:val="009E6F94"/>
    <w:rsid w:val="009F0BD1"/>
    <w:rsid w:val="009F2332"/>
    <w:rsid w:val="00A058F2"/>
    <w:rsid w:val="00A114A8"/>
    <w:rsid w:val="00A165C2"/>
    <w:rsid w:val="00A174AB"/>
    <w:rsid w:val="00A238F4"/>
    <w:rsid w:val="00A27287"/>
    <w:rsid w:val="00A318EC"/>
    <w:rsid w:val="00A347F3"/>
    <w:rsid w:val="00A4089D"/>
    <w:rsid w:val="00A429CB"/>
    <w:rsid w:val="00A43D8B"/>
    <w:rsid w:val="00A46ABF"/>
    <w:rsid w:val="00A50B54"/>
    <w:rsid w:val="00A52777"/>
    <w:rsid w:val="00A55D85"/>
    <w:rsid w:val="00A57149"/>
    <w:rsid w:val="00A57A7C"/>
    <w:rsid w:val="00A61BA9"/>
    <w:rsid w:val="00A700D0"/>
    <w:rsid w:val="00A72FC2"/>
    <w:rsid w:val="00A75575"/>
    <w:rsid w:val="00A76850"/>
    <w:rsid w:val="00A77049"/>
    <w:rsid w:val="00A7779E"/>
    <w:rsid w:val="00A80244"/>
    <w:rsid w:val="00A81A34"/>
    <w:rsid w:val="00A82792"/>
    <w:rsid w:val="00A84C39"/>
    <w:rsid w:val="00A85999"/>
    <w:rsid w:val="00A90A88"/>
    <w:rsid w:val="00A934C9"/>
    <w:rsid w:val="00A97F9D"/>
    <w:rsid w:val="00AA07AC"/>
    <w:rsid w:val="00AA7069"/>
    <w:rsid w:val="00AA75BD"/>
    <w:rsid w:val="00AB6F7C"/>
    <w:rsid w:val="00AC3F74"/>
    <w:rsid w:val="00AD7517"/>
    <w:rsid w:val="00AE06BB"/>
    <w:rsid w:val="00AE6AD5"/>
    <w:rsid w:val="00AF016F"/>
    <w:rsid w:val="00AF0C64"/>
    <w:rsid w:val="00AF34AB"/>
    <w:rsid w:val="00AF649F"/>
    <w:rsid w:val="00B01301"/>
    <w:rsid w:val="00B03D49"/>
    <w:rsid w:val="00B03F87"/>
    <w:rsid w:val="00B16531"/>
    <w:rsid w:val="00B21A34"/>
    <w:rsid w:val="00B26F1A"/>
    <w:rsid w:val="00B30A0D"/>
    <w:rsid w:val="00B35D08"/>
    <w:rsid w:val="00B36F25"/>
    <w:rsid w:val="00B41AE9"/>
    <w:rsid w:val="00B43043"/>
    <w:rsid w:val="00B432FA"/>
    <w:rsid w:val="00B525BB"/>
    <w:rsid w:val="00B60183"/>
    <w:rsid w:val="00B7304C"/>
    <w:rsid w:val="00B76A8A"/>
    <w:rsid w:val="00B80A3A"/>
    <w:rsid w:val="00B8139C"/>
    <w:rsid w:val="00B92E33"/>
    <w:rsid w:val="00BA3300"/>
    <w:rsid w:val="00BB5705"/>
    <w:rsid w:val="00BC21BD"/>
    <w:rsid w:val="00BC65C3"/>
    <w:rsid w:val="00BC6FD6"/>
    <w:rsid w:val="00BD35BA"/>
    <w:rsid w:val="00BD3C7D"/>
    <w:rsid w:val="00BE44E4"/>
    <w:rsid w:val="00BF383D"/>
    <w:rsid w:val="00C033B9"/>
    <w:rsid w:val="00C150AB"/>
    <w:rsid w:val="00C175DE"/>
    <w:rsid w:val="00C23A17"/>
    <w:rsid w:val="00C27BB8"/>
    <w:rsid w:val="00C31750"/>
    <w:rsid w:val="00C33E81"/>
    <w:rsid w:val="00C3597C"/>
    <w:rsid w:val="00C44EDC"/>
    <w:rsid w:val="00C450E0"/>
    <w:rsid w:val="00C50167"/>
    <w:rsid w:val="00C51B32"/>
    <w:rsid w:val="00C53B79"/>
    <w:rsid w:val="00C60371"/>
    <w:rsid w:val="00C60C2A"/>
    <w:rsid w:val="00C73521"/>
    <w:rsid w:val="00C750E6"/>
    <w:rsid w:val="00C8128E"/>
    <w:rsid w:val="00C81AC1"/>
    <w:rsid w:val="00C92F2B"/>
    <w:rsid w:val="00C93C6B"/>
    <w:rsid w:val="00C95364"/>
    <w:rsid w:val="00C96A6E"/>
    <w:rsid w:val="00C97224"/>
    <w:rsid w:val="00CA6A53"/>
    <w:rsid w:val="00CB0E74"/>
    <w:rsid w:val="00CB2A04"/>
    <w:rsid w:val="00CC2DE5"/>
    <w:rsid w:val="00CC2E16"/>
    <w:rsid w:val="00CC6045"/>
    <w:rsid w:val="00CE75A1"/>
    <w:rsid w:val="00CF3216"/>
    <w:rsid w:val="00CF576A"/>
    <w:rsid w:val="00CF7E36"/>
    <w:rsid w:val="00D01642"/>
    <w:rsid w:val="00D02438"/>
    <w:rsid w:val="00D07F7E"/>
    <w:rsid w:val="00D10E0C"/>
    <w:rsid w:val="00D13B61"/>
    <w:rsid w:val="00D16678"/>
    <w:rsid w:val="00D16FA5"/>
    <w:rsid w:val="00D2145C"/>
    <w:rsid w:val="00D22A35"/>
    <w:rsid w:val="00D23010"/>
    <w:rsid w:val="00D3313C"/>
    <w:rsid w:val="00D36D3B"/>
    <w:rsid w:val="00D40651"/>
    <w:rsid w:val="00D45931"/>
    <w:rsid w:val="00D519A4"/>
    <w:rsid w:val="00D636F0"/>
    <w:rsid w:val="00D67E38"/>
    <w:rsid w:val="00D70346"/>
    <w:rsid w:val="00D81B54"/>
    <w:rsid w:val="00D85523"/>
    <w:rsid w:val="00D92B0E"/>
    <w:rsid w:val="00D93858"/>
    <w:rsid w:val="00D97F2A"/>
    <w:rsid w:val="00DA5B47"/>
    <w:rsid w:val="00DB0E76"/>
    <w:rsid w:val="00DB2505"/>
    <w:rsid w:val="00DB3201"/>
    <w:rsid w:val="00DB3FBD"/>
    <w:rsid w:val="00DB498F"/>
    <w:rsid w:val="00DC4D04"/>
    <w:rsid w:val="00DC657B"/>
    <w:rsid w:val="00DF2704"/>
    <w:rsid w:val="00DF7284"/>
    <w:rsid w:val="00E00B15"/>
    <w:rsid w:val="00E02B02"/>
    <w:rsid w:val="00E0638D"/>
    <w:rsid w:val="00E11822"/>
    <w:rsid w:val="00E12D1B"/>
    <w:rsid w:val="00E15192"/>
    <w:rsid w:val="00E22D8F"/>
    <w:rsid w:val="00E30786"/>
    <w:rsid w:val="00E328F0"/>
    <w:rsid w:val="00E347A4"/>
    <w:rsid w:val="00E3580E"/>
    <w:rsid w:val="00E41B11"/>
    <w:rsid w:val="00E50E08"/>
    <w:rsid w:val="00E535E2"/>
    <w:rsid w:val="00E5362A"/>
    <w:rsid w:val="00E65BFE"/>
    <w:rsid w:val="00E711D1"/>
    <w:rsid w:val="00E72E4B"/>
    <w:rsid w:val="00E7435B"/>
    <w:rsid w:val="00E75628"/>
    <w:rsid w:val="00E773B4"/>
    <w:rsid w:val="00E77621"/>
    <w:rsid w:val="00E84CD6"/>
    <w:rsid w:val="00E85A2A"/>
    <w:rsid w:val="00E87995"/>
    <w:rsid w:val="00E96477"/>
    <w:rsid w:val="00EA2D9C"/>
    <w:rsid w:val="00EA4D24"/>
    <w:rsid w:val="00EA706B"/>
    <w:rsid w:val="00EB21CA"/>
    <w:rsid w:val="00EB40D1"/>
    <w:rsid w:val="00EB4911"/>
    <w:rsid w:val="00EC194C"/>
    <w:rsid w:val="00EC4084"/>
    <w:rsid w:val="00EC7D24"/>
    <w:rsid w:val="00ED225A"/>
    <w:rsid w:val="00ED59A6"/>
    <w:rsid w:val="00EE1DEC"/>
    <w:rsid w:val="00EE3A8E"/>
    <w:rsid w:val="00EF0814"/>
    <w:rsid w:val="00EF17AB"/>
    <w:rsid w:val="00EF2BA1"/>
    <w:rsid w:val="00EF3A2B"/>
    <w:rsid w:val="00F00DCA"/>
    <w:rsid w:val="00F033D2"/>
    <w:rsid w:val="00F052AA"/>
    <w:rsid w:val="00F17514"/>
    <w:rsid w:val="00F22090"/>
    <w:rsid w:val="00F22337"/>
    <w:rsid w:val="00F24A17"/>
    <w:rsid w:val="00F303F6"/>
    <w:rsid w:val="00F31281"/>
    <w:rsid w:val="00F33A2D"/>
    <w:rsid w:val="00F360D7"/>
    <w:rsid w:val="00F4260C"/>
    <w:rsid w:val="00F5485F"/>
    <w:rsid w:val="00F572C6"/>
    <w:rsid w:val="00F70559"/>
    <w:rsid w:val="00F70A7F"/>
    <w:rsid w:val="00F767AB"/>
    <w:rsid w:val="00F80E45"/>
    <w:rsid w:val="00F901A0"/>
    <w:rsid w:val="00F906D5"/>
    <w:rsid w:val="00FA1B06"/>
    <w:rsid w:val="00FA7441"/>
    <w:rsid w:val="00FB0D36"/>
    <w:rsid w:val="00FB25D6"/>
    <w:rsid w:val="00FC1AA9"/>
    <w:rsid w:val="00FD6CF0"/>
    <w:rsid w:val="00FE23A0"/>
    <w:rsid w:val="00FE3A6C"/>
    <w:rsid w:val="00FE44AF"/>
    <w:rsid w:val="00FE655E"/>
    <w:rsid w:val="00FE794D"/>
    <w:rsid w:val="00FF1FE6"/>
    <w:rsid w:val="00FF2816"/>
    <w:rsid w:val="00FF2B5C"/>
    <w:rsid w:val="00FF60A9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5931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027E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4B97"/>
    <w:pPr>
      <w:keepNext/>
      <w:shd w:val="clear" w:color="auto" w:fill="FFFFFF"/>
      <w:spacing w:before="118"/>
      <w:outlineLvl w:val="1"/>
    </w:pPr>
    <w:rPr>
      <w:rFonts w:ascii="Verdana" w:hAnsi="Verdana"/>
      <w:b/>
      <w:color w:val="000000"/>
      <w:spacing w:val="-3"/>
      <w:szCs w:val="20"/>
    </w:rPr>
  </w:style>
  <w:style w:type="paragraph" w:styleId="3">
    <w:name w:val="heading 3"/>
    <w:basedOn w:val="a"/>
    <w:next w:val="a"/>
    <w:qFormat/>
    <w:rsid w:val="008D1EC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67E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DB3F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D3C7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67E3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C4B97"/>
    <w:rPr>
      <w:color w:val="0000FF"/>
      <w:u w:val="single"/>
    </w:rPr>
  </w:style>
  <w:style w:type="paragraph" w:styleId="a4">
    <w:name w:val="header"/>
    <w:basedOn w:val="a"/>
    <w:link w:val="a5"/>
    <w:rsid w:val="007C4B97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6">
    <w:name w:val="footer"/>
    <w:basedOn w:val="a"/>
    <w:link w:val="a7"/>
    <w:rsid w:val="007C4B97"/>
    <w:pPr>
      <w:tabs>
        <w:tab w:val="center" w:pos="4677"/>
        <w:tab w:val="right" w:pos="9355"/>
      </w:tabs>
    </w:pPr>
  </w:style>
  <w:style w:type="character" w:styleId="a8">
    <w:name w:val="Strong"/>
    <w:uiPriority w:val="22"/>
    <w:qFormat/>
    <w:rsid w:val="00DF7284"/>
    <w:rPr>
      <w:b/>
      <w:bCs/>
    </w:rPr>
  </w:style>
  <w:style w:type="character" w:styleId="a9">
    <w:name w:val="Emphasis"/>
    <w:uiPriority w:val="20"/>
    <w:qFormat/>
    <w:rsid w:val="00DF7284"/>
    <w:rPr>
      <w:i/>
      <w:iCs/>
    </w:rPr>
  </w:style>
  <w:style w:type="paragraph" w:styleId="21">
    <w:name w:val="Body Text 2"/>
    <w:basedOn w:val="a"/>
    <w:rsid w:val="00DF7284"/>
    <w:pPr>
      <w:suppressAutoHyphens w:val="0"/>
    </w:pPr>
    <w:rPr>
      <w:color w:val="000000"/>
      <w:lang w:eastAsia="ru-RU"/>
    </w:rPr>
  </w:style>
  <w:style w:type="paragraph" w:styleId="aa">
    <w:name w:val="Normal (Web)"/>
    <w:basedOn w:val="a"/>
    <w:uiPriority w:val="99"/>
    <w:rsid w:val="00027E56"/>
    <w:pPr>
      <w:suppressAutoHyphens w:val="0"/>
    </w:pPr>
    <w:rPr>
      <w:rFonts w:ascii="Verdana" w:hAnsi="Verdana"/>
      <w:color w:val="465178"/>
      <w:sz w:val="14"/>
      <w:szCs w:val="14"/>
      <w:lang w:eastAsia="ru-RU"/>
    </w:rPr>
  </w:style>
  <w:style w:type="paragraph" w:styleId="ab">
    <w:name w:val="Body Text"/>
    <w:basedOn w:val="a"/>
    <w:rsid w:val="004453BF"/>
    <w:pPr>
      <w:spacing w:after="120"/>
    </w:pPr>
  </w:style>
  <w:style w:type="paragraph" w:styleId="30">
    <w:name w:val="Body Text 3"/>
    <w:basedOn w:val="a"/>
    <w:rsid w:val="004453BF"/>
    <w:pPr>
      <w:spacing w:after="120"/>
    </w:pPr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rsid w:val="000F4808"/>
    <w:rPr>
      <w:rFonts w:ascii="Tahoma" w:hAnsi="Tahoma"/>
      <w:sz w:val="16"/>
      <w:szCs w:val="16"/>
    </w:rPr>
  </w:style>
  <w:style w:type="paragraph" w:styleId="ae">
    <w:name w:val="annotation text"/>
    <w:basedOn w:val="a"/>
    <w:semiHidden/>
    <w:rsid w:val="00D67E38"/>
    <w:pPr>
      <w:suppressAutoHyphens w:val="0"/>
    </w:pPr>
    <w:rPr>
      <w:sz w:val="20"/>
      <w:szCs w:val="20"/>
      <w:lang w:eastAsia="ru-RU"/>
    </w:rPr>
  </w:style>
  <w:style w:type="table" w:styleId="af">
    <w:name w:val="Table Grid"/>
    <w:basedOn w:val="a1"/>
    <w:uiPriority w:val="59"/>
    <w:rsid w:val="00062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hidden/>
    <w:rsid w:val="00901831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color w:val="000000"/>
      <w:sz w:val="16"/>
      <w:szCs w:val="16"/>
      <w:lang w:eastAsia="ru-RU"/>
    </w:rPr>
  </w:style>
  <w:style w:type="paragraph" w:styleId="z-0">
    <w:name w:val="HTML Bottom of Form"/>
    <w:basedOn w:val="a"/>
    <w:next w:val="a"/>
    <w:hidden/>
    <w:rsid w:val="00901831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color w:val="000000"/>
      <w:sz w:val="16"/>
      <w:szCs w:val="16"/>
      <w:lang w:eastAsia="ru-RU"/>
    </w:rPr>
  </w:style>
  <w:style w:type="character" w:customStyle="1" w:styleId="rur">
    <w:name w:val="rur"/>
    <w:rsid w:val="00DC4D04"/>
    <w:rPr>
      <w:rFonts w:ascii="Ruble Arial" w:hAnsi="Ruble Arial" w:hint="default"/>
      <w:caps w:val="0"/>
    </w:rPr>
  </w:style>
  <w:style w:type="paragraph" w:customStyle="1" w:styleId="quote1">
    <w:name w:val="quote1"/>
    <w:basedOn w:val="a"/>
    <w:rsid w:val="00DC4D04"/>
    <w:pPr>
      <w:pBdr>
        <w:left w:val="single" w:sz="36" w:space="11" w:color="F36700"/>
      </w:pBdr>
      <w:suppressAutoHyphens w:val="0"/>
      <w:spacing w:after="240"/>
      <w:ind w:left="75"/>
    </w:pPr>
    <w:rPr>
      <w:lang w:eastAsia="ru-RU"/>
    </w:rPr>
  </w:style>
  <w:style w:type="paragraph" w:styleId="af0">
    <w:name w:val="Body Text Indent"/>
    <w:basedOn w:val="a"/>
    <w:rsid w:val="00DC4D04"/>
    <w:pPr>
      <w:spacing w:after="120"/>
      <w:ind w:left="283"/>
    </w:pPr>
  </w:style>
  <w:style w:type="paragraph" w:styleId="af1">
    <w:name w:val="Title"/>
    <w:basedOn w:val="a"/>
    <w:link w:val="af2"/>
    <w:qFormat/>
    <w:rsid w:val="00DC4D04"/>
    <w:pPr>
      <w:suppressAutoHyphens w:val="0"/>
      <w:spacing w:line="360" w:lineRule="auto"/>
      <w:jc w:val="center"/>
    </w:pPr>
    <w:rPr>
      <w:rFonts w:ascii="Arial" w:hAnsi="Arial" w:cs="Arial"/>
      <w:b/>
      <w:color w:val="000000"/>
      <w:lang w:eastAsia="ru-RU"/>
    </w:rPr>
  </w:style>
  <w:style w:type="paragraph" w:styleId="af3">
    <w:name w:val="Plain Text"/>
    <w:basedOn w:val="a"/>
    <w:rsid w:val="00DC4D0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td">
    <w:name w:val="td"/>
    <w:basedOn w:val="a0"/>
    <w:rsid w:val="00DC4D04"/>
  </w:style>
  <w:style w:type="character" w:customStyle="1" w:styleId="apple-converted-space">
    <w:name w:val="apple-converted-space"/>
    <w:basedOn w:val="a0"/>
    <w:qFormat/>
    <w:rsid w:val="00D02438"/>
  </w:style>
  <w:style w:type="paragraph" w:styleId="HTML">
    <w:name w:val="HTML Preformatted"/>
    <w:basedOn w:val="a"/>
    <w:rsid w:val="00D0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DF2704"/>
  </w:style>
  <w:style w:type="paragraph" w:customStyle="1" w:styleId="citata">
    <w:name w:val="citata"/>
    <w:basedOn w:val="a"/>
    <w:rsid w:val="006060C3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style2">
    <w:name w:val="style2"/>
    <w:basedOn w:val="a"/>
    <w:rsid w:val="0015765A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5">
    <w:name w:val="Верхний колонтитул Знак"/>
    <w:link w:val="a4"/>
    <w:rsid w:val="00527A2E"/>
    <w:rPr>
      <w:lang w:val="ru-RU" w:eastAsia="ar-SA" w:bidi="ar-SA"/>
    </w:rPr>
  </w:style>
  <w:style w:type="paragraph" w:customStyle="1" w:styleId="left">
    <w:name w:val="left"/>
    <w:basedOn w:val="a"/>
    <w:rsid w:val="00D70346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right">
    <w:name w:val="right"/>
    <w:basedOn w:val="a"/>
    <w:rsid w:val="00D70346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delta">
    <w:name w:val="delta"/>
    <w:basedOn w:val="a0"/>
    <w:rsid w:val="00B43043"/>
  </w:style>
  <w:style w:type="character" w:customStyle="1" w:styleId="linkelink">
    <w:name w:val="link elink"/>
    <w:basedOn w:val="a0"/>
    <w:rsid w:val="00B43043"/>
  </w:style>
  <w:style w:type="character" w:customStyle="1" w:styleId="link">
    <w:name w:val="link"/>
    <w:basedOn w:val="a0"/>
    <w:rsid w:val="00B43043"/>
  </w:style>
  <w:style w:type="paragraph" w:customStyle="1" w:styleId="ppam">
    <w:name w:val="ppam"/>
    <w:basedOn w:val="a"/>
    <w:rsid w:val="00B43043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4">
    <w:name w:val="Body Text First Indent"/>
    <w:basedOn w:val="ab"/>
    <w:rsid w:val="006A4DE8"/>
    <w:pPr>
      <w:ind w:firstLine="210"/>
    </w:pPr>
  </w:style>
  <w:style w:type="paragraph" w:styleId="af5">
    <w:name w:val="No Spacing"/>
    <w:basedOn w:val="a"/>
    <w:qFormat/>
    <w:rsid w:val="00927434"/>
    <w:pPr>
      <w:suppressAutoHyphens w:val="0"/>
    </w:pPr>
    <w:rPr>
      <w:rFonts w:ascii="Cambria" w:hAnsi="Cambria"/>
      <w:sz w:val="22"/>
      <w:szCs w:val="22"/>
      <w:lang w:val="en-US" w:eastAsia="en-US" w:bidi="en-US"/>
    </w:rPr>
  </w:style>
  <w:style w:type="character" w:styleId="af6">
    <w:name w:val="Subtle Emphasis"/>
    <w:qFormat/>
    <w:rsid w:val="00927434"/>
    <w:rPr>
      <w:i/>
      <w:iCs/>
    </w:rPr>
  </w:style>
  <w:style w:type="character" w:customStyle="1" w:styleId="40">
    <w:name w:val="стиль40"/>
    <w:basedOn w:val="a0"/>
    <w:rsid w:val="00927434"/>
  </w:style>
  <w:style w:type="paragraph" w:customStyle="1" w:styleId="western">
    <w:name w:val="western"/>
    <w:basedOn w:val="a"/>
    <w:rsid w:val="0092743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razdhead">
    <w:name w:val="razd_head"/>
    <w:basedOn w:val="a0"/>
    <w:rsid w:val="0046110C"/>
  </w:style>
  <w:style w:type="character" w:customStyle="1" w:styleId="style14">
    <w:name w:val="style14"/>
    <w:basedOn w:val="a0"/>
    <w:rsid w:val="0059633C"/>
  </w:style>
  <w:style w:type="character" w:customStyle="1" w:styleId="style21">
    <w:name w:val="style21"/>
    <w:basedOn w:val="a0"/>
    <w:rsid w:val="0059633C"/>
  </w:style>
  <w:style w:type="character" w:customStyle="1" w:styleId="euro">
    <w:name w:val="euro"/>
    <w:basedOn w:val="a0"/>
    <w:rsid w:val="0059633C"/>
  </w:style>
  <w:style w:type="character" w:customStyle="1" w:styleId="rubl">
    <w:name w:val="rubl"/>
    <w:basedOn w:val="a0"/>
    <w:rsid w:val="002B796E"/>
  </w:style>
  <w:style w:type="character" w:customStyle="1" w:styleId="helpalt">
    <w:name w:val="helpalt"/>
    <w:basedOn w:val="a0"/>
    <w:rsid w:val="008238E2"/>
  </w:style>
  <w:style w:type="character" w:customStyle="1" w:styleId="wmi-callto">
    <w:name w:val="wmi-callto"/>
    <w:basedOn w:val="a0"/>
    <w:rsid w:val="004F5FF6"/>
  </w:style>
  <w:style w:type="character" w:customStyle="1" w:styleId="boldgreen">
    <w:name w:val="bold green"/>
    <w:basedOn w:val="a0"/>
    <w:rsid w:val="00435AE5"/>
  </w:style>
  <w:style w:type="character" w:customStyle="1" w:styleId="greenbold">
    <w:name w:val="green bold"/>
    <w:basedOn w:val="a0"/>
    <w:rsid w:val="00435AE5"/>
  </w:style>
  <w:style w:type="character" w:customStyle="1" w:styleId="razrabotka2">
    <w:name w:val="razrabotka2"/>
    <w:basedOn w:val="a0"/>
    <w:rsid w:val="00AE06BB"/>
  </w:style>
  <w:style w:type="paragraph" w:customStyle="1" w:styleId="align-center">
    <w:name w:val="align-center"/>
    <w:basedOn w:val="a"/>
    <w:rsid w:val="0062177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bodytext">
    <w:name w:val="bodytext"/>
    <w:basedOn w:val="a"/>
    <w:rsid w:val="0062177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bodytextleft">
    <w:name w:val="bodytext left"/>
    <w:basedOn w:val="a"/>
    <w:rsid w:val="0062177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1">
    <w:name w:val="p1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1">
    <w:name w:val="s1"/>
    <w:basedOn w:val="a0"/>
    <w:rsid w:val="0098687C"/>
  </w:style>
  <w:style w:type="character" w:customStyle="1" w:styleId="s2">
    <w:name w:val="s2"/>
    <w:basedOn w:val="a0"/>
    <w:rsid w:val="0098687C"/>
  </w:style>
  <w:style w:type="paragraph" w:customStyle="1" w:styleId="p2">
    <w:name w:val="p2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3">
    <w:name w:val="p3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4">
    <w:name w:val="p4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3">
    <w:name w:val="s3"/>
    <w:basedOn w:val="a0"/>
    <w:rsid w:val="0098687C"/>
  </w:style>
  <w:style w:type="paragraph" w:customStyle="1" w:styleId="p5">
    <w:name w:val="p5"/>
    <w:basedOn w:val="a"/>
    <w:rsid w:val="0098687C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4">
    <w:name w:val="s4"/>
    <w:basedOn w:val="a0"/>
    <w:rsid w:val="0098687C"/>
  </w:style>
  <w:style w:type="character" w:customStyle="1" w:styleId="s5">
    <w:name w:val="s5"/>
    <w:basedOn w:val="a0"/>
    <w:rsid w:val="00450627"/>
  </w:style>
  <w:style w:type="character" w:customStyle="1" w:styleId="s6">
    <w:name w:val="s6"/>
    <w:basedOn w:val="a0"/>
    <w:rsid w:val="00450627"/>
  </w:style>
  <w:style w:type="paragraph" w:customStyle="1" w:styleId="p6">
    <w:name w:val="p6"/>
    <w:basedOn w:val="a"/>
    <w:rsid w:val="00450627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7">
    <w:name w:val="p7"/>
    <w:basedOn w:val="a"/>
    <w:rsid w:val="00450627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7">
    <w:name w:val="s7"/>
    <w:basedOn w:val="a0"/>
    <w:rsid w:val="00450627"/>
  </w:style>
  <w:style w:type="paragraph" w:customStyle="1" w:styleId="p8">
    <w:name w:val="p8"/>
    <w:basedOn w:val="a"/>
    <w:rsid w:val="00450627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placeholder">
    <w:name w:val="placeholder"/>
    <w:basedOn w:val="a0"/>
    <w:rsid w:val="00E5362A"/>
  </w:style>
  <w:style w:type="character" w:customStyle="1" w:styleId="claim">
    <w:name w:val="claim"/>
    <w:basedOn w:val="a0"/>
    <w:rsid w:val="006D7BDC"/>
  </w:style>
  <w:style w:type="paragraph" w:customStyle="1" w:styleId="p16">
    <w:name w:val="p16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11">
    <w:name w:val="s11"/>
    <w:basedOn w:val="a0"/>
    <w:rsid w:val="007517D5"/>
  </w:style>
  <w:style w:type="paragraph" w:customStyle="1" w:styleId="p17">
    <w:name w:val="p17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8">
    <w:name w:val="s8"/>
    <w:basedOn w:val="a0"/>
    <w:rsid w:val="007517D5"/>
  </w:style>
  <w:style w:type="paragraph" w:customStyle="1" w:styleId="p18">
    <w:name w:val="p18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19">
    <w:name w:val="p19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20">
    <w:name w:val="p20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12">
    <w:name w:val="s12"/>
    <w:basedOn w:val="a0"/>
    <w:rsid w:val="007517D5"/>
  </w:style>
  <w:style w:type="character" w:customStyle="1" w:styleId="s10">
    <w:name w:val="s10"/>
    <w:basedOn w:val="a0"/>
    <w:rsid w:val="007517D5"/>
  </w:style>
  <w:style w:type="character" w:customStyle="1" w:styleId="s9">
    <w:name w:val="s9"/>
    <w:basedOn w:val="a0"/>
    <w:rsid w:val="007517D5"/>
  </w:style>
  <w:style w:type="paragraph" w:customStyle="1" w:styleId="p9">
    <w:name w:val="p9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10">
    <w:name w:val="p10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11">
    <w:name w:val="p11"/>
    <w:basedOn w:val="a"/>
    <w:rsid w:val="007517D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linkpopup-note">
    <w:name w:val="link popup-note"/>
    <w:basedOn w:val="a0"/>
    <w:rsid w:val="004B280B"/>
  </w:style>
  <w:style w:type="character" w:customStyle="1" w:styleId="stats">
    <w:name w:val="stats"/>
    <w:basedOn w:val="a0"/>
    <w:rsid w:val="004B280B"/>
  </w:style>
  <w:style w:type="character" w:customStyle="1" w:styleId="name">
    <w:name w:val="name"/>
    <w:basedOn w:val="a0"/>
    <w:rsid w:val="004B280B"/>
  </w:style>
  <w:style w:type="character" w:customStyle="1" w:styleId="bcrumbbox">
    <w:name w:val="b_crumbbox"/>
    <w:basedOn w:val="a0"/>
    <w:rsid w:val="00C44EDC"/>
  </w:style>
  <w:style w:type="character" w:customStyle="1" w:styleId="bfirstcrumb">
    <w:name w:val="b_firstcrumb"/>
    <w:basedOn w:val="a0"/>
    <w:rsid w:val="00C44EDC"/>
  </w:style>
  <w:style w:type="character" w:customStyle="1" w:styleId="bcurrentcrumb">
    <w:name w:val="b_currentcrumb"/>
    <w:basedOn w:val="a0"/>
    <w:rsid w:val="00C44EDC"/>
  </w:style>
  <w:style w:type="character" w:customStyle="1" w:styleId="classic">
    <w:name w:val="classic"/>
    <w:basedOn w:val="a0"/>
    <w:rsid w:val="00C150AB"/>
  </w:style>
  <w:style w:type="character" w:customStyle="1" w:styleId="o">
    <w:name w:val="o"/>
    <w:basedOn w:val="a0"/>
    <w:rsid w:val="00FF60A9"/>
  </w:style>
  <w:style w:type="character" w:customStyle="1" w:styleId="al">
    <w:name w:val="al"/>
    <w:basedOn w:val="a0"/>
    <w:rsid w:val="00FF60A9"/>
  </w:style>
  <w:style w:type="paragraph" w:customStyle="1" w:styleId="hotel-agency-block-fieldcontent-innerfield">
    <w:name w:val="hotel-agency-block-fieldcontent-innerfield"/>
    <w:basedOn w:val="a"/>
    <w:rsid w:val="0032665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hotel-agency-block-fieldcontent-ynpfieldpaidlabel">
    <w:name w:val="hotel-agency-block-fieldcontent-ynpfieldpaidlabel"/>
    <w:basedOn w:val="a0"/>
    <w:rsid w:val="00326655"/>
  </w:style>
  <w:style w:type="character" w:customStyle="1" w:styleId="js-message-subjectjs-invalid-drag-target">
    <w:name w:val="js-message-subject js-invalid-drag-target"/>
    <w:basedOn w:val="a0"/>
    <w:rsid w:val="00EC194C"/>
  </w:style>
  <w:style w:type="character" w:customStyle="1" w:styleId="af2">
    <w:name w:val="Название Знак"/>
    <w:link w:val="af1"/>
    <w:rsid w:val="0060720F"/>
    <w:rPr>
      <w:rFonts w:ascii="Arial" w:hAnsi="Arial" w:cs="Arial"/>
      <w:b/>
      <w:color w:val="000000"/>
      <w:sz w:val="24"/>
      <w:szCs w:val="24"/>
      <w:lang w:val="ru-RU" w:eastAsia="ru-RU" w:bidi="ar-SA"/>
    </w:rPr>
  </w:style>
  <w:style w:type="paragraph" w:styleId="af7">
    <w:name w:val="List Paragraph"/>
    <w:basedOn w:val="a"/>
    <w:uiPriority w:val="34"/>
    <w:qFormat/>
    <w:rsid w:val="00970103"/>
    <w:pPr>
      <w:suppressAutoHyphens w:val="0"/>
      <w:ind w:left="720"/>
      <w:contextualSpacing/>
    </w:pPr>
    <w:rPr>
      <w:lang w:eastAsia="ru-RU"/>
    </w:rPr>
  </w:style>
  <w:style w:type="character" w:customStyle="1" w:styleId="imagebuttontextstyle">
    <w:name w:val="imagebuttontextstyle"/>
    <w:basedOn w:val="a0"/>
    <w:rsid w:val="00FB0D36"/>
  </w:style>
  <w:style w:type="character" w:customStyle="1" w:styleId="pagelabel">
    <w:name w:val="pagelabel"/>
    <w:basedOn w:val="a0"/>
    <w:rsid w:val="00FB0D36"/>
  </w:style>
  <w:style w:type="character" w:customStyle="1" w:styleId="flightinfo">
    <w:name w:val="flightinfo"/>
    <w:basedOn w:val="a0"/>
    <w:rsid w:val="00FB0D36"/>
  </w:style>
  <w:style w:type="character" w:customStyle="1" w:styleId="allotmenticonsgreen">
    <w:name w:val="allotmenticons green"/>
    <w:basedOn w:val="a0"/>
    <w:rsid w:val="00FB0D36"/>
  </w:style>
  <w:style w:type="character" w:customStyle="1" w:styleId="allotmenticonsgraystatus">
    <w:name w:val="allotmenticons graystatus"/>
    <w:basedOn w:val="a0"/>
    <w:rsid w:val="00FB0D36"/>
  </w:style>
  <w:style w:type="character" w:customStyle="1" w:styleId="a7">
    <w:name w:val="Нижний колонтитул Знак"/>
    <w:link w:val="a6"/>
    <w:rsid w:val="00B03F87"/>
    <w:rPr>
      <w:sz w:val="24"/>
      <w:szCs w:val="24"/>
      <w:lang w:eastAsia="ar-SA"/>
    </w:rPr>
  </w:style>
  <w:style w:type="character" w:customStyle="1" w:styleId="ad">
    <w:name w:val="Текст выноски Знак"/>
    <w:link w:val="ac"/>
    <w:uiPriority w:val="99"/>
    <w:semiHidden/>
    <w:rsid w:val="00B03F87"/>
    <w:rPr>
      <w:rFonts w:ascii="Tahoma" w:hAnsi="Tahoma" w:cs="Tahoma"/>
      <w:sz w:val="16"/>
      <w:szCs w:val="16"/>
      <w:lang w:eastAsia="ar-SA"/>
    </w:rPr>
  </w:style>
  <w:style w:type="character" w:customStyle="1" w:styleId="20">
    <w:name w:val="Заголовок 2 Знак"/>
    <w:link w:val="2"/>
    <w:rsid w:val="00B03F87"/>
    <w:rPr>
      <w:rFonts w:ascii="Verdana" w:hAnsi="Verdana"/>
      <w:b/>
      <w:color w:val="000000"/>
      <w:spacing w:val="-3"/>
      <w:sz w:val="24"/>
      <w:shd w:val="clear" w:color="auto" w:fill="FFFFFF"/>
      <w:lang w:eastAsia="ar-SA"/>
    </w:rPr>
  </w:style>
  <w:style w:type="character" w:customStyle="1" w:styleId="moneytour">
    <w:name w:val="moneytour"/>
    <w:rsid w:val="00B03F87"/>
  </w:style>
  <w:style w:type="paragraph" w:customStyle="1" w:styleId="10">
    <w:name w:val="Обычный1"/>
    <w:rsid w:val="00E11822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tovarpodrazdelmy">
    <w:name w:val="tovarpodrazdel_my"/>
    <w:rsid w:val="00E11822"/>
  </w:style>
  <w:style w:type="character" w:customStyle="1" w:styleId="fn">
    <w:name w:val="fn"/>
    <w:rsid w:val="000D3F17"/>
  </w:style>
  <w:style w:type="paragraph" w:customStyle="1" w:styleId="af8">
    <w:name w:val="Содержимое таблицы"/>
    <w:basedOn w:val="a"/>
    <w:rsid w:val="001F5817"/>
    <w:pPr>
      <w:widowControl w:val="0"/>
      <w:suppressLineNumbers/>
    </w:pPr>
    <w:rPr>
      <w:rFonts w:ascii="Arial" w:eastAsia="SimSun" w:hAnsi="Arial" w:cs="Mangal"/>
      <w:kern w:val="1"/>
      <w:sz w:val="20"/>
      <w:lang w:eastAsia="zh-CN" w:bidi="hi-IN"/>
    </w:rPr>
  </w:style>
  <w:style w:type="character" w:customStyle="1" w:styleId="claimno">
    <w:name w:val="claim_no"/>
    <w:rsid w:val="00015104"/>
  </w:style>
  <w:style w:type="character" w:customStyle="1" w:styleId="search-result-ratingnumber">
    <w:name w:val="search-result-rating__number"/>
    <w:rsid w:val="00853DC0"/>
  </w:style>
  <w:style w:type="character" w:customStyle="1" w:styleId="rating-tripadvisorcounter">
    <w:name w:val="rating-tripadvisor__counter"/>
    <w:rsid w:val="00853DC0"/>
  </w:style>
  <w:style w:type="character" w:customStyle="1" w:styleId="23f335c746861091fw900">
    <w:name w:val="23f335c746861091fw900"/>
    <w:basedOn w:val="a0"/>
    <w:rsid w:val="00CF7E36"/>
  </w:style>
  <w:style w:type="character" w:customStyle="1" w:styleId="21cd3bbfabd0413fw300">
    <w:name w:val="21cd3bbfabd0413fw300"/>
    <w:basedOn w:val="a0"/>
    <w:rsid w:val="00CF7E36"/>
  </w:style>
  <w:style w:type="character" w:customStyle="1" w:styleId="basket-cost">
    <w:name w:val="basket-cost"/>
    <w:basedOn w:val="a0"/>
    <w:rsid w:val="003B0786"/>
  </w:style>
  <w:style w:type="character" w:customStyle="1" w:styleId="mr-1">
    <w:name w:val="mr-1"/>
    <w:basedOn w:val="a0"/>
    <w:rsid w:val="001035C4"/>
  </w:style>
  <w:style w:type="character" w:customStyle="1" w:styleId="ml-3">
    <w:name w:val="ml-3"/>
    <w:basedOn w:val="a0"/>
    <w:rsid w:val="001035C4"/>
  </w:style>
  <w:style w:type="character" w:customStyle="1" w:styleId="sum">
    <w:name w:val="sum"/>
    <w:basedOn w:val="a0"/>
    <w:rsid w:val="001035C4"/>
  </w:style>
  <w:style w:type="character" w:customStyle="1" w:styleId="v-chipcontent">
    <w:name w:val="v-chip__content"/>
    <w:basedOn w:val="a0"/>
    <w:rsid w:val="001035C4"/>
  </w:style>
  <w:style w:type="paragraph" w:customStyle="1" w:styleId="c2">
    <w:name w:val="c2"/>
    <w:basedOn w:val="a"/>
    <w:rsid w:val="00DB250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ge">
    <w:name w:val="age"/>
    <w:basedOn w:val="a0"/>
    <w:rsid w:val="0084565B"/>
  </w:style>
  <w:style w:type="character" w:customStyle="1" w:styleId="price-for-ages">
    <w:name w:val="price-for-ages"/>
    <w:basedOn w:val="a0"/>
    <w:rsid w:val="0084565B"/>
  </w:style>
  <w:style w:type="character" w:customStyle="1" w:styleId="show-cardbuilding">
    <w:name w:val="show-card__building"/>
    <w:basedOn w:val="a0"/>
    <w:rsid w:val="00D40651"/>
  </w:style>
  <w:style w:type="character" w:customStyle="1" w:styleId="woocommerce-price-amount">
    <w:name w:val="woocommerce-price-amount"/>
    <w:basedOn w:val="a0"/>
    <w:rsid w:val="00F22337"/>
  </w:style>
  <w:style w:type="character" w:customStyle="1" w:styleId="woocommerce-price-currencysymbol">
    <w:name w:val="woocommerce-price-currencysymbol"/>
    <w:basedOn w:val="a0"/>
    <w:rsid w:val="00F22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769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90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397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5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049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7766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524170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14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8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48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22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0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8834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  <w:divsChild>
            <w:div w:id="212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959">
                  <w:marLeft w:val="0"/>
                  <w:marRight w:val="0"/>
                  <w:marTop w:val="0"/>
                  <w:marBottom w:val="0"/>
                  <w:divBdr>
                    <w:top w:val="single" w:sz="6" w:space="23" w:color="E3E3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4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35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4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48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736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2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6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5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849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04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2922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8" w:color="333399"/>
                <w:right w:val="none" w:sz="0" w:space="0" w:color="auto"/>
              </w:divBdr>
            </w:div>
          </w:divsChild>
        </w:div>
      </w:divsChild>
    </w:div>
    <w:div w:id="252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941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8" w:color="333399"/>
                <w:right w:val="none" w:sz="0" w:space="0" w:color="auto"/>
              </w:divBdr>
            </w:div>
            <w:div w:id="1126314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62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077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946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8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409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1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242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971521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254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67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54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589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4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1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6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8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58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40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7125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2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522">
          <w:marLeft w:val="0"/>
          <w:marRight w:val="0"/>
          <w:marTop w:val="30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491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90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73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603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64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9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9524">
                      <w:marLeft w:val="-168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489">
              <w:marLeft w:val="0"/>
              <w:marRight w:val="0"/>
              <w:marTop w:val="0"/>
              <w:marBottom w:val="0"/>
              <w:divBdr>
                <w:top w:val="single" w:sz="6" w:space="23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703">
              <w:marLeft w:val="0"/>
              <w:marRight w:val="0"/>
              <w:marTop w:val="0"/>
              <w:marBottom w:val="0"/>
              <w:divBdr>
                <w:top w:val="single" w:sz="6" w:space="23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4060">
              <w:marLeft w:val="0"/>
              <w:marRight w:val="0"/>
              <w:marTop w:val="0"/>
              <w:marBottom w:val="0"/>
              <w:divBdr>
                <w:top w:val="single" w:sz="6" w:space="23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5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239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844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7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761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78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6176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318971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805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0946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4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5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8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9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5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8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9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3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015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890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923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859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52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6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8236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590898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1105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5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5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7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2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2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1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54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04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665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172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2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31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6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8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0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9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0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4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3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2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8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1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2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3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9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8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0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7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6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7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358">
          <w:marLeft w:val="336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9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301">
          <w:marLeft w:val="0"/>
          <w:marRight w:val="0"/>
          <w:marTop w:val="300"/>
          <w:marBottom w:val="0"/>
          <w:divBdr>
            <w:top w:val="single" w:sz="6" w:space="8" w:color="DEE6EB"/>
            <w:left w:val="single" w:sz="6" w:space="15" w:color="DEE6EB"/>
            <w:bottom w:val="single" w:sz="6" w:space="15" w:color="DEE6EB"/>
            <w:right w:val="single" w:sz="6" w:space="15" w:color="DEE6EB"/>
          </w:divBdr>
          <w:divsChild>
            <w:div w:id="944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5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62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64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850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508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632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25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41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73358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642420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2103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008">
          <w:marLeft w:val="336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6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553">
              <w:marLeft w:val="0"/>
              <w:marRight w:val="0"/>
              <w:marTop w:val="48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6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97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8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8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9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9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1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05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61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79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9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3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3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8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5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039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4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1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8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4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3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800">
          <w:marLeft w:val="0"/>
          <w:marRight w:val="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575">
          <w:marLeft w:val="0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1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3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1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53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2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1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7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803">
          <w:marLeft w:val="0"/>
          <w:marRight w:val="0"/>
          <w:marTop w:val="0"/>
          <w:marBottom w:val="225"/>
          <w:divBdr>
            <w:top w:val="single" w:sz="48" w:space="8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010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44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64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782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5861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834540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1069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75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2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2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4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93774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63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077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3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0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8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117">
          <w:marLeft w:val="0"/>
          <w:marRight w:val="0"/>
          <w:marTop w:val="0"/>
          <w:marBottom w:val="225"/>
          <w:divBdr>
            <w:top w:val="single" w:sz="48" w:space="0" w:color="F8F8FF"/>
            <w:left w:val="single" w:sz="48" w:space="0" w:color="F8F8FF"/>
            <w:bottom w:val="single" w:sz="48" w:space="0" w:color="F8F8FF"/>
            <w:right w:val="single" w:sz="48" w:space="0" w:color="F8F8FF"/>
          </w:divBdr>
          <w:divsChild>
            <w:div w:id="1278756756">
              <w:marLeft w:val="0"/>
              <w:marRight w:val="0"/>
              <w:marTop w:val="0"/>
              <w:marBottom w:val="225"/>
              <w:divBdr>
                <w:top w:val="single" w:sz="48" w:space="8" w:color="F8F8FF"/>
                <w:left w:val="single" w:sz="48" w:space="0" w:color="F8F8FF"/>
                <w:bottom w:val="single" w:sz="48" w:space="0" w:color="F8F8FF"/>
                <w:right w:val="single" w:sz="48" w:space="0" w:color="F8F8FF"/>
              </w:divBdr>
              <w:divsChild>
                <w:div w:id="13545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72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34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461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67673">
              <w:marLeft w:val="0"/>
              <w:marRight w:val="0"/>
              <w:marTop w:val="0"/>
              <w:marBottom w:val="225"/>
              <w:divBdr>
                <w:top w:val="single" w:sz="48" w:space="0" w:color="F8F8FF"/>
                <w:left w:val="single" w:sz="48" w:space="0" w:color="F8F8FF"/>
                <w:bottom w:val="single" w:sz="48" w:space="0" w:color="F8F8FF"/>
                <w:right w:val="single" w:sz="48" w:space="0" w:color="F8F8FF"/>
              </w:divBdr>
              <w:divsChild>
                <w:div w:id="3136104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0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4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57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883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477">
          <w:marLeft w:val="0"/>
          <w:marRight w:val="0"/>
          <w:marTop w:val="30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1853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9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4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956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95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046">
                      <w:marLeft w:val="-168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92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30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2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3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ltur-orel.ru" TargetMode="External"/><Relationship Id="rId1" Type="http://schemas.openxmlformats.org/officeDocument/2006/relationships/hyperlink" Target="mailto:sol-tur@yandex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B0222-C824-47EC-915E-7179FE1C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4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БРОНИРОВАНИЕ от «_12_» _мая__ 2009г</vt:lpstr>
    </vt:vector>
  </TitlesOfParts>
  <Company>MoBIL GROUP</Company>
  <LinksUpToDate>false</LinksUpToDate>
  <CharactersWithSpaces>11835</CharactersWithSpaces>
  <SharedDoc>false</SharedDoc>
  <HLinks>
    <vt:vector size="30" baseType="variant">
      <vt:variant>
        <vt:i4>1638484</vt:i4>
      </vt:variant>
      <vt:variant>
        <vt:i4>6</vt:i4>
      </vt:variant>
      <vt:variant>
        <vt:i4>0</vt:i4>
      </vt:variant>
      <vt:variant>
        <vt:i4>5</vt:i4>
      </vt:variant>
      <vt:variant>
        <vt:lpwstr>https://www.gosuslugi.ru/400705/1</vt:lpwstr>
      </vt:variant>
      <vt:variant>
        <vt:lpwstr/>
      </vt:variant>
      <vt:variant>
        <vt:i4>1704029</vt:i4>
      </vt:variant>
      <vt:variant>
        <vt:i4>3</vt:i4>
      </vt:variant>
      <vt:variant>
        <vt:i4>0</vt:i4>
      </vt:variant>
      <vt:variant>
        <vt:i4>5</vt:i4>
      </vt:variant>
      <vt:variant>
        <vt:lpwstr>https://www.gosuslugi.ru/394604/1</vt:lpwstr>
      </vt:variant>
      <vt:variant>
        <vt:lpwstr/>
      </vt:variant>
      <vt:variant>
        <vt:i4>131145</vt:i4>
      </vt:variant>
      <vt:variant>
        <vt:i4>0</vt:i4>
      </vt:variant>
      <vt:variant>
        <vt:i4>0</vt:i4>
      </vt:variant>
      <vt:variant>
        <vt:i4>5</vt:i4>
      </vt:variant>
      <vt:variant>
        <vt:lpwstr>https://www.gosuslugi.ru/</vt:lpwstr>
      </vt:variant>
      <vt:variant>
        <vt:lpwstr/>
      </vt:variant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http://www.soltur-orel.ru/</vt:lpwstr>
      </vt:variant>
      <vt:variant>
        <vt:lpwstr/>
      </vt:variant>
      <vt:variant>
        <vt:i4>5374002</vt:i4>
      </vt:variant>
      <vt:variant>
        <vt:i4>0</vt:i4>
      </vt:variant>
      <vt:variant>
        <vt:i4>0</vt:i4>
      </vt:variant>
      <vt:variant>
        <vt:i4>5</vt:i4>
      </vt:variant>
      <vt:variant>
        <vt:lpwstr>mailto:sol-tur@yandex.ru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БРОНИРОВАНИЕ от «_12_» _мая__ 2009г</dc:title>
  <dc:creator>Admin</dc:creator>
  <cp:lastModifiedBy>USER</cp:lastModifiedBy>
  <cp:revision>58</cp:revision>
  <cp:lastPrinted>2018-12-04T10:22:00Z</cp:lastPrinted>
  <dcterms:created xsi:type="dcterms:W3CDTF">2021-11-13T14:55:00Z</dcterms:created>
  <dcterms:modified xsi:type="dcterms:W3CDTF">2022-11-03T16:36:00Z</dcterms:modified>
</cp:coreProperties>
</file>