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0B4C23" w:rsidRDefault="000203A4" w:rsidP="000203A4">
      <w:pPr>
        <w:pStyle w:val="1"/>
        <w:jc w:val="center"/>
      </w:pPr>
      <w:bookmarkStart w:id="0" w:name="_Toc4442764"/>
      <w:r>
        <w:t xml:space="preserve">Часть </w:t>
      </w:r>
      <w:r w:rsidR="000B4C23" w:rsidRPr="000B4C23">
        <w:t>4</w:t>
      </w:r>
      <w:r>
        <w:t xml:space="preserve">. </w:t>
      </w:r>
      <w:bookmarkEnd w:id="0"/>
      <w:r w:rsidR="00376276">
        <w:t xml:space="preserve">Приближенное </w:t>
      </w:r>
      <w:r w:rsidR="000B4C23">
        <w:t>квадратурной формулой Чебышева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0203A4" w:rsidRDefault="00AA32D5" w:rsidP="000203A4">
      <w:pPr>
        <w:ind w:left="-567" w:firstLine="567"/>
      </w:pPr>
      <w:r>
        <w:t xml:space="preserve">Сравнить результаты работы формулы Чебышева </w:t>
      </w:r>
      <w:r w:rsidR="007F27DC">
        <w:t xml:space="preserve">на 2-х узлах, </w:t>
      </w:r>
      <w:r>
        <w:t>с результатами метода трапеций</w:t>
      </w:r>
      <w:r w:rsidR="007F27DC">
        <w:t>.</w:t>
      </w:r>
    </w:p>
    <w:p w:rsidR="000203A4" w:rsidRDefault="000203A4" w:rsidP="000203A4">
      <w:pPr>
        <w:ind w:left="-567" w:firstLine="567"/>
      </w:pPr>
      <w:r>
        <w:t>Данн</w:t>
      </w:r>
      <w:r w:rsidR="00E53939">
        <w:t>ая</w:t>
      </w:r>
      <w:r>
        <w:t xml:space="preserve"> функци</w:t>
      </w:r>
      <w:r w:rsidR="00E53939">
        <w:t>я</w:t>
      </w:r>
      <w:r>
        <w:t>:</w:t>
      </w:r>
    </w:p>
    <w:p w:rsidR="00E53939" w:rsidRPr="00E53939" w:rsidRDefault="00E53939" w:rsidP="000203A4">
      <w:pPr>
        <w:pStyle w:val="a5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0000"/>
            <w:sz w:val="19"/>
            <w:szCs w:val="1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19"/>
                <w:szCs w:val="19"/>
              </w:rPr>
              <m:t>x</m:t>
            </m:r>
          </m:e>
        </m:d>
        <m:r>
          <w:rPr>
            <w:rFonts w:ascii="Cambria Math" w:eastAsiaTheme="minorEastAsia" w:hAnsi="Cambria Math"/>
            <w:color w:val="000000"/>
            <w:sz w:val="19"/>
            <w:szCs w:val="1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19"/>
                <w:szCs w:val="19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19"/>
                <w:szCs w:val="19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color w:val="000000"/>
                    <w:sz w:val="19"/>
                    <w:szCs w:val="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19"/>
                    <w:szCs w:val="19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9"/>
                        <w:szCs w:val="19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color w:val="000000"/>
                <w:sz w:val="19"/>
                <w:szCs w:val="19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color w:val="000000"/>
                    <w:sz w:val="19"/>
                    <w:szCs w:val="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19"/>
                    <w:szCs w:val="19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color w:val="000000"/>
                    <w:sz w:val="19"/>
                    <w:szCs w:val="19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19"/>
                        <w:szCs w:val="19"/>
                      </w:rPr>
                      <m:t>x</m:t>
                    </m:r>
                  </m:e>
                </m:d>
              </m:e>
            </m:func>
          </m:den>
        </m:f>
      </m:oMath>
    </w:p>
    <w:p w:rsidR="000203A4" w:rsidRDefault="000203A4" w:rsidP="000203A4">
      <w:pPr>
        <w:pStyle w:val="2"/>
      </w:pPr>
      <w:bookmarkStart w:id="2" w:name="_Toc4442766"/>
      <w:r>
        <w:t xml:space="preserve">Алгоритм </w:t>
      </w:r>
      <w:r w:rsidR="00E53939">
        <w:t xml:space="preserve">интегрирования </w:t>
      </w:r>
      <w:r w:rsidR="007F27DC">
        <w:t>квадратурной формулой Чебышева</w:t>
      </w:r>
      <w:r>
        <w:t>:</w:t>
      </w:r>
      <w:bookmarkEnd w:id="2"/>
    </w:p>
    <w:p w:rsidR="002A2622" w:rsidRPr="002A2622" w:rsidRDefault="005D21FB" w:rsidP="002A2622">
      <w:r>
        <w:t>Расписать откуда абсциссы.</w:t>
      </w:r>
      <w:r w:rsidR="00D56624">
        <w:t xml:space="preserve"> (теория)</w:t>
      </w:r>
      <w:bookmarkStart w:id="3" w:name="_GoBack"/>
      <w:bookmarkEnd w:id="3"/>
    </w:p>
    <w:p w:rsidR="00E53939" w:rsidRPr="00E53939" w:rsidRDefault="00E53939" w:rsidP="00F809D5">
      <w:pPr>
        <w:pStyle w:val="a5"/>
      </w:pPr>
      <w:r>
        <w:t xml:space="preserve">Заменяем функцию ее </w:t>
      </w:r>
      <w:r w:rsidR="004C6C33">
        <w:t>приближением полиномом Лагранжа</w:t>
      </w:r>
      <w:r w:rsidR="006D2398">
        <w:t xml:space="preserve"> с данным количеством узлов</w:t>
      </w:r>
      <w:r>
        <w:t xml:space="preserve">, интегрируем </w:t>
      </w:r>
      <w:r w:rsidR="006D2398">
        <w:t>его (полиномы получены из решения задачи Чебышева, существуют с 2-7 или 9 узлами)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17E49" w:rsidRDefault="00917E49" w:rsidP="00917E49">
      <w:pPr>
        <w:pStyle w:val="2"/>
      </w:pPr>
      <w:r>
        <w:t>Тестовый пример:</w:t>
      </w:r>
    </w:p>
    <w:p w:rsidR="00917E49" w:rsidRPr="00917E49" w:rsidRDefault="00917E49" w:rsidP="00917E49">
      <w:pPr>
        <w:rPr>
          <w:rFonts w:eastAsiaTheme="minorEastAsia"/>
        </w:rPr>
      </w:pPr>
      <w:r>
        <w:t xml:space="preserve">Пусть дана функция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917E49" w:rsidRDefault="00917E49" w:rsidP="00917E49">
      <w:pPr>
        <w:rPr>
          <w:lang w:val="en-US"/>
        </w:rPr>
      </w:pPr>
      <w:r>
        <w:t xml:space="preserve">Проинтегрируем ее на промежутке </w:t>
      </w:r>
      <w:r>
        <w:rPr>
          <w:lang w:val="en-US"/>
        </w:rPr>
        <w:t>[</w:t>
      </w:r>
      <w:r w:rsidR="000127C4">
        <w:rPr>
          <w:lang w:val="en-US"/>
        </w:rPr>
        <w:t>1</w:t>
      </w:r>
      <w:r>
        <w:rPr>
          <w:lang w:val="en-US"/>
        </w:rPr>
        <w:t xml:space="preserve">; </w:t>
      </w:r>
      <w:r w:rsidR="00124A67">
        <w:rPr>
          <w:lang w:val="en-US"/>
        </w:rPr>
        <w:t>2</w:t>
      </w:r>
      <w:r>
        <w:rPr>
          <w:lang w:val="en-US"/>
        </w:rPr>
        <w:t>]</w:t>
      </w:r>
    </w:p>
    <w:p w:rsidR="00516170" w:rsidRPr="000127C4" w:rsidRDefault="00D56624" w:rsidP="00917E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lang w:val="en-US"/>
                        </w:rPr>
                        <m:t>2+1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lang w:val="en-US"/>
                        </w:rPr>
                        <m:t>0.57735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lang w:val="en-US"/>
                        </w:rPr>
                        <m:t>2+1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/>
                      <w:lang w:val="en-US"/>
                    </w:rPr>
                    <m:t>*</m:t>
                  </m:r>
                  <m:r>
                    <w:rPr>
                      <w:rFonts w:ascii="Cambria Math" w:eastAsiaTheme="minorEastAsia"/>
                      <w:lang w:val="en-US"/>
                    </w:rPr>
                    <m:t>0.57735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r>
            <w:rPr>
              <w:rFonts w:ascii="Cambria Math" w:eastAsiaTheme="minorEastAsia"/>
              <w:lang w:val="en-US"/>
            </w:rPr>
            <m:t>0.6923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:rsidR="00F336CA" w:rsidRDefault="00F336CA" w:rsidP="00E53939">
      <w:pPr>
        <w:pStyle w:val="a5"/>
        <w:numPr>
          <w:ilvl w:val="0"/>
          <w:numId w:val="11"/>
        </w:numPr>
      </w:pPr>
      <w:r>
        <w:br w:type="page"/>
      </w:r>
    </w:p>
    <w:p w:rsidR="001E0F07" w:rsidRDefault="005A7DC4" w:rsidP="005A7DC4">
      <w:bookmarkStart w:id="4" w:name="_Toc4442767"/>
      <w:r>
        <w:lastRenderedPageBreak/>
        <w:t>На данной функции формула Чебышева дает адекватную точность только вдали от асимптот</w:t>
      </w:r>
      <w:r w:rsidR="00962DDD">
        <w:t>.</w:t>
      </w:r>
    </w:p>
    <w:p w:rsidR="00962DDD" w:rsidRDefault="005A7DC4" w:rsidP="005A7DC4">
      <w:pPr>
        <w:rPr>
          <w:rFonts w:eastAsiaTheme="minorEastAsia"/>
        </w:rPr>
      </w:pPr>
      <w:r>
        <w:t xml:space="preserve">При интегрировании на промежутке </w:t>
      </w:r>
      <m:oMath>
        <m:r>
          <w:rPr>
            <w:rFonts w:ascii="Cambria Math" w:hAnsi="Cambria Math"/>
          </w:rPr>
          <m:t>[0.1</m:t>
        </m:r>
        <m:r>
          <m:rPr>
            <m:sty m:val="p"/>
          </m:rPr>
          <w:rPr>
            <w:rFonts w:ascii="Cambria Math" w:hAnsi="Cambria Math"/>
          </w:rPr>
          <m:t>π;0</m:t>
        </m:r>
        <m:r>
          <w:rPr>
            <w:rFonts w:ascii="Cambria Math" w:hAnsi="Cambria Math"/>
          </w:rPr>
          <m:t xml:space="preserve">.3π] </m:t>
        </m:r>
      </m:oMath>
      <w:r>
        <w:rPr>
          <w:rFonts w:eastAsiaTheme="minorEastAsia"/>
        </w:rPr>
        <w:t>достигается точность, около 0.0046</w:t>
      </w:r>
      <w:r w:rsidR="00962DDD">
        <w:rPr>
          <w:rFonts w:eastAsiaTheme="minorEastAsia"/>
        </w:rPr>
        <w:t>.</w:t>
      </w:r>
    </w:p>
    <w:p w:rsidR="005A7DC4" w:rsidRDefault="005A7DC4" w:rsidP="005A7DC4">
      <w:pPr>
        <w:rPr>
          <w:rFonts w:eastAsiaTheme="minorEastAsia"/>
        </w:rPr>
      </w:pPr>
      <w:r>
        <w:rPr>
          <w:rFonts w:eastAsiaTheme="minorEastAsia"/>
        </w:rPr>
        <w:t>Ближе к асимптотам результаты хуже</w:t>
      </w:r>
      <w:r w:rsidR="00962DDD">
        <w:rPr>
          <w:rFonts w:eastAsiaTheme="minorEastAsia"/>
        </w:rPr>
        <w:t>:</w:t>
      </w:r>
      <w:r>
        <w:rPr>
          <w:rFonts w:eastAsiaTheme="minorEastAsia"/>
        </w:rPr>
        <w:t xml:space="preserve"> на </w:t>
      </w:r>
      <m:oMath>
        <m:r>
          <w:rPr>
            <w:rFonts w:ascii="Cambria Math" w:hAnsi="Cambria Math"/>
          </w:rPr>
          <m:t>[-0.245</m:t>
        </m:r>
        <m:r>
          <m:rPr>
            <m:sty m:val="p"/>
          </m:rPr>
          <w:rPr>
            <w:rFonts w:ascii="Cambria Math" w:hAnsi="Cambria Math"/>
          </w:rPr>
          <m:t>π;0</m:t>
        </m:r>
        <m:r>
          <w:rPr>
            <w:rFonts w:ascii="Cambria Math" w:hAnsi="Cambria Math"/>
          </w:rPr>
          <m:t>.24π]</m:t>
        </m:r>
      </m:oMath>
      <w:r w:rsidRPr="005A7DC4">
        <w:rPr>
          <w:rFonts w:eastAsiaTheme="minorEastAsia"/>
        </w:rPr>
        <w:t xml:space="preserve"> </w:t>
      </w:r>
      <w:r>
        <w:rPr>
          <w:rFonts w:eastAsiaTheme="minorEastAsia"/>
        </w:rPr>
        <w:t>достигается точность около 0.01</w:t>
      </w:r>
      <w:r w:rsidR="00103CDE">
        <w:rPr>
          <w:rFonts w:eastAsiaTheme="minorEastAsia"/>
        </w:rPr>
        <w:t>2</w:t>
      </w:r>
      <w:r>
        <w:rPr>
          <w:rFonts w:eastAsiaTheme="minorEastAsia"/>
        </w:rPr>
        <w:t>.</w:t>
      </w:r>
    </w:p>
    <w:p w:rsidR="001F0290" w:rsidRPr="005A7DC4" w:rsidRDefault="001F0290" w:rsidP="005A7DC4">
      <w:r>
        <w:t>Стоит отметить, что точность формулы Чебышева на двух узлах оказывается сравнима с точностью метода трапеций, отработавшего на 2-х подразбиениях.</w:t>
      </w:r>
    </w:p>
    <w:p w:rsidR="000203A4" w:rsidRDefault="000203A4" w:rsidP="000203A4">
      <w:pPr>
        <w:pStyle w:val="2"/>
      </w:pPr>
      <w:r>
        <w:t>Вывод:</w:t>
      </w:r>
      <w:bookmarkEnd w:id="4"/>
    </w:p>
    <w:p w:rsidR="003C5ED8" w:rsidRDefault="000E38AB" w:rsidP="000203A4">
      <w:r>
        <w:t>Метод трапеций очень прост в реализации и весьма эффективен для функций без разрывов.</w:t>
      </w:r>
    </w:p>
    <w:p w:rsidR="00E0511B" w:rsidRDefault="00E0511B" w:rsidP="000203A4">
      <w:r w:rsidRPr="005200DF">
        <w:t xml:space="preserve">Из-за </w:t>
      </w:r>
      <w:r w:rsidR="005200DF">
        <w:t>быстрого возрастания количества подразбиений точность алгоритма возрастает также быстро</w:t>
      </w:r>
      <w:r w:rsidR="00A03331">
        <w:t>.</w:t>
      </w:r>
      <w:r w:rsidR="005200DF">
        <w:t xml:space="preserve"> </w:t>
      </w:r>
      <w:r w:rsidR="00A03331">
        <w:t>Н</w:t>
      </w:r>
      <w:r w:rsidR="005200DF">
        <w:t xml:space="preserve">а практике </w:t>
      </w:r>
      <w:r w:rsidR="00A03331">
        <w:t>оказалось,</w:t>
      </w:r>
      <w:r w:rsidR="005200DF">
        <w:t xml:space="preserve"> что после 20 шагов алгоритм начинает работать значительно медленнее</w:t>
      </w:r>
      <w:r>
        <w:t>.</w:t>
      </w:r>
    </w:p>
    <w:p w:rsidR="00E0511B" w:rsidRDefault="00E0511B" w:rsidP="000203A4">
      <w:r>
        <w:t xml:space="preserve">При интегрировании </w:t>
      </w:r>
      <w:r w:rsidR="006B04C4">
        <w:t>функций с очень большими или стремящимися в бесконечность производными</w:t>
      </w:r>
      <w:r>
        <w:t xml:space="preserve"> число подразбиений очень сильно возрастает.</w:t>
      </w:r>
    </w:p>
    <w:p w:rsidR="0012204F" w:rsidRDefault="0012204F"/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81D1F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9D"/>
    <w:rsid w:val="000127C4"/>
    <w:rsid w:val="00016C23"/>
    <w:rsid w:val="000203A4"/>
    <w:rsid w:val="0002668A"/>
    <w:rsid w:val="000330F2"/>
    <w:rsid w:val="00035E8C"/>
    <w:rsid w:val="000837B9"/>
    <w:rsid w:val="0009049F"/>
    <w:rsid w:val="0009117F"/>
    <w:rsid w:val="00093875"/>
    <w:rsid w:val="00094F74"/>
    <w:rsid w:val="000A26A5"/>
    <w:rsid w:val="000B4C23"/>
    <w:rsid w:val="000C544C"/>
    <w:rsid w:val="000C5C0F"/>
    <w:rsid w:val="000D20E5"/>
    <w:rsid w:val="000D250A"/>
    <w:rsid w:val="000E1711"/>
    <w:rsid w:val="000E38AB"/>
    <w:rsid w:val="000F284D"/>
    <w:rsid w:val="00102BDE"/>
    <w:rsid w:val="00103CDE"/>
    <w:rsid w:val="00111E31"/>
    <w:rsid w:val="0011298B"/>
    <w:rsid w:val="0012204F"/>
    <w:rsid w:val="00124A67"/>
    <w:rsid w:val="001274F4"/>
    <w:rsid w:val="00143EF0"/>
    <w:rsid w:val="001645B4"/>
    <w:rsid w:val="001B64B2"/>
    <w:rsid w:val="001C4B44"/>
    <w:rsid w:val="001C794F"/>
    <w:rsid w:val="001D1B23"/>
    <w:rsid w:val="001E0F07"/>
    <w:rsid w:val="001E56E7"/>
    <w:rsid w:val="001F0290"/>
    <w:rsid w:val="0022327B"/>
    <w:rsid w:val="00226D12"/>
    <w:rsid w:val="00246476"/>
    <w:rsid w:val="0025410D"/>
    <w:rsid w:val="002A2622"/>
    <w:rsid w:val="002A6179"/>
    <w:rsid w:val="002C35E1"/>
    <w:rsid w:val="00301EA5"/>
    <w:rsid w:val="00325637"/>
    <w:rsid w:val="00337373"/>
    <w:rsid w:val="00337FE0"/>
    <w:rsid w:val="00353D05"/>
    <w:rsid w:val="00376276"/>
    <w:rsid w:val="003873EC"/>
    <w:rsid w:val="003903A4"/>
    <w:rsid w:val="00395E41"/>
    <w:rsid w:val="00397E98"/>
    <w:rsid w:val="003A266A"/>
    <w:rsid w:val="003C02D2"/>
    <w:rsid w:val="003C5ED8"/>
    <w:rsid w:val="003E3FF0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494B"/>
    <w:rsid w:val="004C346D"/>
    <w:rsid w:val="004C6C33"/>
    <w:rsid w:val="004D101F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A49FC"/>
    <w:rsid w:val="005A7DC4"/>
    <w:rsid w:val="005B2219"/>
    <w:rsid w:val="005C3962"/>
    <w:rsid w:val="005D21FB"/>
    <w:rsid w:val="0060542C"/>
    <w:rsid w:val="00613B5B"/>
    <w:rsid w:val="00623DCA"/>
    <w:rsid w:val="006466B3"/>
    <w:rsid w:val="00653FE1"/>
    <w:rsid w:val="00661682"/>
    <w:rsid w:val="00671353"/>
    <w:rsid w:val="00675ADB"/>
    <w:rsid w:val="006A4973"/>
    <w:rsid w:val="006A6D7A"/>
    <w:rsid w:val="006B04C4"/>
    <w:rsid w:val="006B183B"/>
    <w:rsid w:val="006B4C95"/>
    <w:rsid w:val="006D2398"/>
    <w:rsid w:val="006E4EC7"/>
    <w:rsid w:val="006E6128"/>
    <w:rsid w:val="00701771"/>
    <w:rsid w:val="007022BF"/>
    <w:rsid w:val="00711169"/>
    <w:rsid w:val="00715BC0"/>
    <w:rsid w:val="00780DD1"/>
    <w:rsid w:val="00790559"/>
    <w:rsid w:val="007D66DF"/>
    <w:rsid w:val="007E1920"/>
    <w:rsid w:val="007F27DC"/>
    <w:rsid w:val="00834CBA"/>
    <w:rsid w:val="00836C5D"/>
    <w:rsid w:val="00840710"/>
    <w:rsid w:val="008469DE"/>
    <w:rsid w:val="0086644E"/>
    <w:rsid w:val="0088481A"/>
    <w:rsid w:val="008856DC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41C1"/>
    <w:rsid w:val="00955E8E"/>
    <w:rsid w:val="0096144F"/>
    <w:rsid w:val="00962DDD"/>
    <w:rsid w:val="00963962"/>
    <w:rsid w:val="00965D47"/>
    <w:rsid w:val="009A3DE2"/>
    <w:rsid w:val="009C1239"/>
    <w:rsid w:val="009D1423"/>
    <w:rsid w:val="009E01F0"/>
    <w:rsid w:val="009E3F29"/>
    <w:rsid w:val="009E7E20"/>
    <w:rsid w:val="00A03331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32D5"/>
    <w:rsid w:val="00AB6B77"/>
    <w:rsid w:val="00AB7333"/>
    <w:rsid w:val="00AF3579"/>
    <w:rsid w:val="00B10E23"/>
    <w:rsid w:val="00B11CE3"/>
    <w:rsid w:val="00B1659D"/>
    <w:rsid w:val="00B16A4D"/>
    <w:rsid w:val="00B173D5"/>
    <w:rsid w:val="00B36A31"/>
    <w:rsid w:val="00B45140"/>
    <w:rsid w:val="00B50DFC"/>
    <w:rsid w:val="00B93CA9"/>
    <w:rsid w:val="00BA5D8D"/>
    <w:rsid w:val="00BA7DAB"/>
    <w:rsid w:val="00BD0BF7"/>
    <w:rsid w:val="00BE4F90"/>
    <w:rsid w:val="00BE55B1"/>
    <w:rsid w:val="00BF0DD6"/>
    <w:rsid w:val="00C07BFF"/>
    <w:rsid w:val="00C20E96"/>
    <w:rsid w:val="00C2383F"/>
    <w:rsid w:val="00C32FCA"/>
    <w:rsid w:val="00C565ED"/>
    <w:rsid w:val="00C6505C"/>
    <w:rsid w:val="00C65E59"/>
    <w:rsid w:val="00C70F77"/>
    <w:rsid w:val="00C76C27"/>
    <w:rsid w:val="00CA5D05"/>
    <w:rsid w:val="00CB1740"/>
    <w:rsid w:val="00CE2ED3"/>
    <w:rsid w:val="00CE4CFE"/>
    <w:rsid w:val="00CF6165"/>
    <w:rsid w:val="00D12CE3"/>
    <w:rsid w:val="00D17A4E"/>
    <w:rsid w:val="00D34099"/>
    <w:rsid w:val="00D43A7A"/>
    <w:rsid w:val="00D45038"/>
    <w:rsid w:val="00D54175"/>
    <w:rsid w:val="00D56624"/>
    <w:rsid w:val="00D75C9F"/>
    <w:rsid w:val="00D768A7"/>
    <w:rsid w:val="00D77236"/>
    <w:rsid w:val="00D877A7"/>
    <w:rsid w:val="00DB7011"/>
    <w:rsid w:val="00DC70A6"/>
    <w:rsid w:val="00DD0E3E"/>
    <w:rsid w:val="00DD4E07"/>
    <w:rsid w:val="00DD5C8D"/>
    <w:rsid w:val="00E0511B"/>
    <w:rsid w:val="00E16B45"/>
    <w:rsid w:val="00E2158D"/>
    <w:rsid w:val="00E23279"/>
    <w:rsid w:val="00E252F6"/>
    <w:rsid w:val="00E45F4D"/>
    <w:rsid w:val="00E53939"/>
    <w:rsid w:val="00E579C9"/>
    <w:rsid w:val="00E66EBE"/>
    <w:rsid w:val="00E76D71"/>
    <w:rsid w:val="00E829ED"/>
    <w:rsid w:val="00E95F70"/>
    <w:rsid w:val="00EA1A68"/>
    <w:rsid w:val="00EA43F4"/>
    <w:rsid w:val="00F14662"/>
    <w:rsid w:val="00F260E6"/>
    <w:rsid w:val="00F2630D"/>
    <w:rsid w:val="00F336CA"/>
    <w:rsid w:val="00F379AC"/>
    <w:rsid w:val="00F500AA"/>
    <w:rsid w:val="00F617A7"/>
    <w:rsid w:val="00F77E41"/>
    <w:rsid w:val="00F809D5"/>
    <w:rsid w:val="00F86F4A"/>
    <w:rsid w:val="00F87C1D"/>
    <w:rsid w:val="00F9089F"/>
    <w:rsid w:val="00FA0A49"/>
    <w:rsid w:val="00FB2CC6"/>
    <w:rsid w:val="00FB73B9"/>
    <w:rsid w:val="00FE19EF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98C8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ADDC-5023-49B9-91AC-4C86DB63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37</cp:revision>
  <dcterms:created xsi:type="dcterms:W3CDTF">2019-04-09T09:36:00Z</dcterms:created>
  <dcterms:modified xsi:type="dcterms:W3CDTF">2019-06-04T10:26:00Z</dcterms:modified>
</cp:coreProperties>
</file>