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3E" w:rsidRDefault="000535FD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Plan</w:t>
      </w:r>
      <w:r w:rsidR="00F07EE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A391B">
        <w:rPr>
          <w:rFonts w:ascii="Times New Roman" w:hAnsi="Times New Roman" w:cs="Times New Roman"/>
          <w:b/>
          <w:sz w:val="28"/>
          <w:szCs w:val="28"/>
        </w:rPr>
        <w:t>The Godfather Bot</w:t>
      </w:r>
    </w:p>
    <w:p w:rsidR="00631D53" w:rsidRPr="00DA391B" w:rsidRDefault="00DA391B" w:rsidP="00631D53">
      <w:pPr>
        <w:jc w:val="center"/>
        <w:rPr>
          <w:rFonts w:ascii="Times New Roman" w:hAnsi="Times New Roman" w:cs="Times New Roman"/>
          <w:sz w:val="24"/>
          <w:szCs w:val="24"/>
        </w:rPr>
      </w:pPr>
      <w:r w:rsidRPr="00DA391B">
        <w:rPr>
          <w:rFonts w:ascii="Times New Roman" w:hAnsi="Times New Roman" w:cs="Times New Roman"/>
          <w:sz w:val="24"/>
          <w:szCs w:val="24"/>
        </w:rPr>
        <w:t>Outsourced</w:t>
      </w:r>
      <w:r>
        <w:rPr>
          <w:rFonts w:ascii="Times New Roman" w:hAnsi="Times New Roman" w:cs="Times New Roman"/>
          <w:i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- Tod Jones, Dakota Methvin, Vince Seely</w:t>
      </w:r>
    </w:p>
    <w:p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31D53" w:rsidRDefault="000535FD" w:rsidP="00631D53">
      <w:pPr>
        <w:ind w:left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State the purpose of the plan and i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dentify the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s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cope of the plan in relation to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your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p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roject plan.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You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may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also 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include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the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resource and budget constraints,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and 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scope of th</w:t>
      </w:r>
      <w:bookmarkStart w:id="0" w:name="_GoBack"/>
      <w:bookmarkEnd w:id="0"/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e testing effort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.</w:t>
      </w:r>
      <w:r w:rsidR="008C05D6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631D53" w:rsidRDefault="00631D53" w:rsidP="00631D53">
      <w:pPr>
        <w:rPr>
          <w:rFonts w:ascii="Times New Roman" w:hAnsi="Times New Roman" w:cs="Times New Roman"/>
          <w:sz w:val="24"/>
          <w:szCs w:val="24"/>
        </w:rPr>
      </w:pPr>
    </w:p>
    <w:p w:rsidR="008C05D6" w:rsidRDefault="000535FD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Items</w:t>
      </w:r>
    </w:p>
    <w:p w:rsidR="001F12EC" w:rsidRDefault="000535FD" w:rsidP="00C85F2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List the items </w:t>
      </w:r>
      <w:r w:rsidRPr="000535F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you intend to test within the scope of this test plan. Essentially, something you will test, a list of what is to be tested.</w:t>
      </w:r>
    </w:p>
    <w:p w:rsidR="008C05D6" w:rsidRPr="00C85F25" w:rsidRDefault="001F12EC" w:rsidP="00C85F25">
      <w:pPr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C85F2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31D53" w:rsidRDefault="00C85F25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 to be tested</w:t>
      </w:r>
    </w:p>
    <w:p w:rsidR="00631D53" w:rsidRPr="00631D53" w:rsidRDefault="00C85F25" w:rsidP="00631D53">
      <w:pPr>
        <w:ind w:firstLine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C85F25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This is a listing of what is to be tested from the USERS viewpoint of what the system does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.</w:t>
      </w:r>
    </w:p>
    <w:p w:rsidR="00EE5512" w:rsidRPr="00EE5512" w:rsidRDefault="00EE5512" w:rsidP="00EE5512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1369D" w:rsidRDefault="00C85F25" w:rsidP="008C05D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Approach</w:t>
      </w:r>
      <w:r w:rsidR="00BB1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6D5E" w:rsidRDefault="00C85F25" w:rsidP="00BB6D5E">
      <w:pPr>
        <w:spacing w:after="0"/>
        <w:ind w:left="360"/>
        <w:outlineLvl w:val="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C85F25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This is your overall test strategy for this test plan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. </w:t>
      </w:r>
      <w:r w:rsidRPr="00C85F25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Overall rules and processes should be identified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.</w:t>
      </w:r>
      <w:r w:rsidR="003C498F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  <w:r w:rsidR="0016712D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BB6D5E" w:rsidRPr="00BB6D5E" w:rsidRDefault="00BB6D5E" w:rsidP="00BB6D5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BB6D5E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Are any special tools to be used and what are they?</w:t>
      </w:r>
    </w:p>
    <w:p w:rsidR="00BB6D5E" w:rsidRPr="00BB6D5E" w:rsidRDefault="00BB6D5E" w:rsidP="00BB6D5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BB6D5E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What levels of regression testing will be done and how much at each test level?</w:t>
      </w:r>
    </w:p>
    <w:p w:rsidR="008C05D6" w:rsidRDefault="00BB6D5E" w:rsidP="00BB6D5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BB6D5E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Will regression testing be based on severity of defects detected?</w:t>
      </w:r>
    </w:p>
    <w:p w:rsidR="00BB6D5E" w:rsidRPr="00BB6D5E" w:rsidRDefault="00BB6D5E" w:rsidP="00BB6D5E">
      <w:pPr>
        <w:spacing w:after="0" w:line="240" w:lineRule="auto"/>
        <w:ind w:left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</w:p>
    <w:p w:rsidR="00094AED" w:rsidRDefault="00687D02" w:rsidP="00094AE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094AED" w:rsidRDefault="00687D02" w:rsidP="00687D02">
      <w:pPr>
        <w:pStyle w:val="ListParagraph"/>
        <w:numPr>
          <w:ilvl w:val="1"/>
          <w:numId w:val="1"/>
        </w:numPr>
        <w:ind w:left="882" w:hanging="522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Testing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3960"/>
        <w:gridCol w:w="1710"/>
        <w:gridCol w:w="2430"/>
      </w:tblGrid>
      <w:tr w:rsidR="00687D02" w:rsidRPr="00687D02" w:rsidTr="00687D02">
        <w:tc>
          <w:tcPr>
            <w:tcW w:w="1345" w:type="dxa"/>
          </w:tcPr>
          <w:p w:rsidR="00687D02" w:rsidRPr="00687D02" w:rsidRDefault="00687D02" w:rsidP="00687D02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7D02">
              <w:rPr>
                <w:rFonts w:ascii="Times New Roman" w:hAnsi="Times New Roman" w:cs="Times New Roman"/>
                <w:sz w:val="20"/>
                <w:szCs w:val="20"/>
              </w:rPr>
              <w:t>Test Case No.</w:t>
            </w:r>
          </w:p>
        </w:tc>
        <w:tc>
          <w:tcPr>
            <w:tcW w:w="3960" w:type="dxa"/>
          </w:tcPr>
          <w:p w:rsidR="00687D02" w:rsidRPr="00687D02" w:rsidRDefault="00687D02" w:rsidP="00687D02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Case Description</w:t>
            </w:r>
          </w:p>
        </w:tc>
        <w:tc>
          <w:tcPr>
            <w:tcW w:w="1710" w:type="dxa"/>
          </w:tcPr>
          <w:p w:rsidR="00687D02" w:rsidRPr="00687D02" w:rsidRDefault="00687D02" w:rsidP="00687D02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7D02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2430" w:type="dxa"/>
          </w:tcPr>
          <w:p w:rsidR="00687D02" w:rsidRPr="00687D02" w:rsidRDefault="00687D02" w:rsidP="00687D02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7D02">
              <w:rPr>
                <w:rFonts w:ascii="Times New Roman" w:hAnsi="Times New Roman" w:cs="Times New Roman"/>
                <w:sz w:val="20"/>
                <w:szCs w:val="20"/>
              </w:rPr>
              <w:t>Expected Output</w:t>
            </w:r>
            <w:r w:rsidR="00973433">
              <w:rPr>
                <w:rFonts w:ascii="Times New Roman" w:hAnsi="Times New Roman" w:cs="Times New Roman"/>
                <w:sz w:val="20"/>
                <w:szCs w:val="20"/>
              </w:rPr>
              <w:t>/Result</w:t>
            </w:r>
          </w:p>
        </w:tc>
      </w:tr>
      <w:tr w:rsidR="00687D02" w:rsidRPr="00687D02" w:rsidTr="00687D02">
        <w:tc>
          <w:tcPr>
            <w:tcW w:w="1345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7D02" w:rsidRPr="00687D02" w:rsidTr="00687D02">
        <w:tc>
          <w:tcPr>
            <w:tcW w:w="1345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687D02" w:rsidRPr="00687D02" w:rsidRDefault="00687D02" w:rsidP="00687D02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7D02" w:rsidRPr="00687D02" w:rsidRDefault="00687D02" w:rsidP="00687D0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87D02" w:rsidRDefault="00687D02" w:rsidP="00687D02">
      <w:pPr>
        <w:pStyle w:val="ListParagraph"/>
        <w:numPr>
          <w:ilvl w:val="1"/>
          <w:numId w:val="1"/>
        </w:numPr>
        <w:ind w:left="882" w:hanging="522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Integration Testing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5"/>
        <w:gridCol w:w="2430"/>
        <w:gridCol w:w="3236"/>
        <w:gridCol w:w="2344"/>
      </w:tblGrid>
      <w:tr w:rsidR="0035772B" w:rsidRPr="00687D02" w:rsidTr="000C7557">
        <w:tc>
          <w:tcPr>
            <w:tcW w:w="1435" w:type="dxa"/>
          </w:tcPr>
          <w:p w:rsidR="0035772B" w:rsidRPr="00687D02" w:rsidRDefault="0035772B" w:rsidP="00240AB7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7D02">
              <w:rPr>
                <w:rFonts w:ascii="Times New Roman" w:hAnsi="Times New Roman" w:cs="Times New Roman"/>
                <w:sz w:val="20"/>
                <w:szCs w:val="20"/>
              </w:rPr>
              <w:t>Test Case No.</w:t>
            </w:r>
          </w:p>
        </w:tc>
        <w:tc>
          <w:tcPr>
            <w:tcW w:w="2430" w:type="dxa"/>
          </w:tcPr>
          <w:p w:rsidR="0035772B" w:rsidRPr="00687D02" w:rsidRDefault="0035772B" w:rsidP="00240AB7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Case Description</w:t>
            </w:r>
          </w:p>
        </w:tc>
        <w:tc>
          <w:tcPr>
            <w:tcW w:w="3236" w:type="dxa"/>
          </w:tcPr>
          <w:p w:rsidR="0035772B" w:rsidRPr="00687D02" w:rsidRDefault="000C7557" w:rsidP="00240AB7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Classes/Methods Invoking Sequence</w:t>
            </w:r>
          </w:p>
        </w:tc>
        <w:tc>
          <w:tcPr>
            <w:tcW w:w="2344" w:type="dxa"/>
          </w:tcPr>
          <w:p w:rsidR="0035772B" w:rsidRPr="00687D02" w:rsidRDefault="0035772B" w:rsidP="00240AB7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7D02">
              <w:rPr>
                <w:rFonts w:ascii="Times New Roman" w:hAnsi="Times New Roman" w:cs="Times New Roman"/>
                <w:sz w:val="20"/>
                <w:szCs w:val="20"/>
              </w:rPr>
              <w:t>Expected Output</w:t>
            </w:r>
            <w:r w:rsidR="00973433">
              <w:rPr>
                <w:rFonts w:ascii="Times New Roman" w:hAnsi="Times New Roman" w:cs="Times New Roman"/>
                <w:sz w:val="20"/>
                <w:szCs w:val="20"/>
              </w:rPr>
              <w:t>/Result</w:t>
            </w:r>
          </w:p>
        </w:tc>
      </w:tr>
      <w:tr w:rsidR="0035772B" w:rsidRPr="00687D02" w:rsidTr="000C7557">
        <w:tc>
          <w:tcPr>
            <w:tcW w:w="1435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772B" w:rsidRPr="00687D02" w:rsidTr="000C7557">
        <w:tc>
          <w:tcPr>
            <w:tcW w:w="1435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35772B" w:rsidRPr="00687D02" w:rsidRDefault="0035772B" w:rsidP="00240AB7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772B" w:rsidRPr="0035772B" w:rsidRDefault="0035772B" w:rsidP="0035772B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sectPr w:rsidR="0035772B" w:rsidRPr="0035772B" w:rsidSect="00631D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EAF" w:rsidRDefault="004B6EAF" w:rsidP="004165D0">
      <w:pPr>
        <w:spacing w:after="0" w:line="240" w:lineRule="auto"/>
      </w:pPr>
      <w:r>
        <w:separator/>
      </w:r>
    </w:p>
  </w:endnote>
  <w:endnote w:type="continuationSeparator" w:id="0">
    <w:p w:rsidR="004B6EAF" w:rsidRDefault="004B6EAF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32A" w:rsidRDefault="00C8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9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EAF" w:rsidRDefault="004B6EAF" w:rsidP="004165D0">
      <w:pPr>
        <w:spacing w:after="0" w:line="240" w:lineRule="auto"/>
      </w:pPr>
      <w:r>
        <w:separator/>
      </w:r>
    </w:p>
  </w:footnote>
  <w:footnote w:type="continuationSeparator" w:id="0">
    <w:p w:rsidR="004B6EAF" w:rsidRDefault="004B6EAF" w:rsidP="0041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512" w:rsidRDefault="004E0512">
    <w:pPr>
      <w:pStyle w:val="Header"/>
    </w:pPr>
    <w:r>
      <w:t xml:space="preserve">SE 3860 </w:t>
    </w:r>
    <w:r>
      <w:tab/>
    </w:r>
    <w:r>
      <w:tab/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AA0"/>
    <w:multiLevelType w:val="multilevel"/>
    <w:tmpl w:val="4D3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03C41"/>
    <w:multiLevelType w:val="hybridMultilevel"/>
    <w:tmpl w:val="8992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3A5D"/>
    <w:multiLevelType w:val="hybridMultilevel"/>
    <w:tmpl w:val="57109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CDC20B6">
      <w:start w:val="1"/>
      <w:numFmt w:val="decimal"/>
      <w:lvlText w:val="5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7C338F"/>
    <w:multiLevelType w:val="multilevel"/>
    <w:tmpl w:val="7BA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5688A"/>
    <w:multiLevelType w:val="multilevel"/>
    <w:tmpl w:val="85848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3"/>
    <w:rsid w:val="000535FD"/>
    <w:rsid w:val="00094AED"/>
    <w:rsid w:val="000C7557"/>
    <w:rsid w:val="000F3B56"/>
    <w:rsid w:val="0016712D"/>
    <w:rsid w:val="001F12EC"/>
    <w:rsid w:val="002053BA"/>
    <w:rsid w:val="00222FEC"/>
    <w:rsid w:val="002B456F"/>
    <w:rsid w:val="0031369D"/>
    <w:rsid w:val="0035772B"/>
    <w:rsid w:val="00381839"/>
    <w:rsid w:val="003C498F"/>
    <w:rsid w:val="003F0D7E"/>
    <w:rsid w:val="004165D0"/>
    <w:rsid w:val="004B1D94"/>
    <w:rsid w:val="004B6EAF"/>
    <w:rsid w:val="004E0512"/>
    <w:rsid w:val="00596E70"/>
    <w:rsid w:val="00631D53"/>
    <w:rsid w:val="00687D02"/>
    <w:rsid w:val="006B2D1B"/>
    <w:rsid w:val="006C7304"/>
    <w:rsid w:val="00705BCA"/>
    <w:rsid w:val="00715BA5"/>
    <w:rsid w:val="008C05D6"/>
    <w:rsid w:val="00973433"/>
    <w:rsid w:val="009955FD"/>
    <w:rsid w:val="009F7DCC"/>
    <w:rsid w:val="00A82C3E"/>
    <w:rsid w:val="00BB13EB"/>
    <w:rsid w:val="00BB6D5E"/>
    <w:rsid w:val="00C113CC"/>
    <w:rsid w:val="00C8132A"/>
    <w:rsid w:val="00C85F25"/>
    <w:rsid w:val="00D937FF"/>
    <w:rsid w:val="00D97E3D"/>
    <w:rsid w:val="00DA391B"/>
    <w:rsid w:val="00E213AD"/>
    <w:rsid w:val="00EE5512"/>
    <w:rsid w:val="00F07EE9"/>
    <w:rsid w:val="00F4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508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  <w:style w:type="table" w:styleId="TableGrid">
    <w:name w:val="Table Grid"/>
    <w:basedOn w:val="TableNormal"/>
    <w:uiPriority w:val="39"/>
    <w:rsid w:val="0068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Dakota J Methvin</cp:lastModifiedBy>
  <cp:revision>2</cp:revision>
  <dcterms:created xsi:type="dcterms:W3CDTF">2018-10-11T23:34:00Z</dcterms:created>
  <dcterms:modified xsi:type="dcterms:W3CDTF">2018-10-11T23:34:00Z</dcterms:modified>
</cp:coreProperties>
</file>