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Alphabet Soup Deep Learning Model Analysis</w:t>
      </w:r>
    </w:p>
    <w:p>
      <w:pPr>
        <w:pStyle w:val="Heading1"/>
      </w:pPr>
      <w:r>
        <w:t>Overview of the Analysis</w:t>
      </w:r>
    </w:p>
    <w:p>
      <w:r>
        <w:t>The purpose of this analysis was to build and evaluate a deep learning model capable of predicting whether an organization will be successful in receiving funding from Alphabet Soup. The model was trained on a dataset containing historical application data, including categorical and numerical features related to each organization's mission, income, and operational characteristics.</w:t>
      </w:r>
    </w:p>
    <w:p>
      <w:pPr>
        <w:pStyle w:val="Heading1"/>
      </w:pPr>
      <w:r>
        <w:t>Results</w:t>
      </w:r>
    </w:p>
    <w:p>
      <w:pPr>
        <w:pStyle w:val="Heading2"/>
      </w:pPr>
      <w:r>
        <w:t>Data Preprocessing</w:t>
      </w:r>
    </w:p>
    <w:p>
      <w:r>
        <w:t>• Target Variable: IS_SUCCESSFUL (1 = successful, 0 = not successful)</w:t>
        <w:br/>
        <w:t>• Features: APPLICATION_TYPE, AFFILIATION, CLASSIFICATION, INCOME_AMT, ASK_AMT, USE_CASE, ORGANIZATION, STATUS, SPECIAL_CONSIDERATIONS, among others after encoding</w:t>
        <w:br/>
        <w:t>• Removed Variables: EIN, NAME — these are identifiers and do not contribute to the prediction</w:t>
      </w:r>
    </w:p>
    <w:p>
      <w:pPr>
        <w:pStyle w:val="Heading2"/>
      </w:pPr>
      <w:r>
        <w:t>Compiling, Training, and Evaluating the Model</w:t>
      </w:r>
    </w:p>
    <w:p>
      <w:r>
        <w:t>• Neural Network Architecture:</w:t>
        <w:br/>
        <w:t xml:space="preserve">   - Input Layer: Based on the number of features after encoding (e.g., 116)</w:t>
        <w:br/>
        <w:t xml:space="preserve">   - Hidden Layers: 2 layers with 80 and 30 neurons respectively</w:t>
        <w:br/>
        <w:t xml:space="preserve">   - Activation Functions: ReLU for hidden layers, Sigmoid for the output layer</w:t>
        <w:br/>
        <w:br/>
        <w:t>• Model Performance:</w:t>
        <w:br/>
        <w:t xml:space="preserve">   - Accuracy Target: 75%</w:t>
        <w:br/>
        <w:t xml:space="preserve">   - Final Accuracy Achieved: ~72.5% (based on validation data)</w:t>
        <w:br/>
        <w:br/>
        <w:t>• Model Optimization Attempts:</w:t>
        <w:br/>
        <w:t xml:space="preserve">   - Increased/decreased number of neurons</w:t>
        <w:br/>
        <w:t xml:space="preserve">   - Tried adding/removing layers</w:t>
        <w:br/>
        <w:t xml:space="preserve">   - Tuned epochs and batch size</w:t>
        <w:br/>
        <w:t xml:space="preserve">   - Used dropout to prevent overfitting</w:t>
        <w:br/>
        <w:t xml:space="preserve">   - Normalized numerical input features</w:t>
      </w:r>
    </w:p>
    <w:p>
      <w:pPr>
        <w:pStyle w:val="Heading1"/>
      </w:pPr>
      <w:r>
        <w:t>Summary</w:t>
      </w:r>
    </w:p>
    <w:p>
      <w:r>
        <w:t>The deep learning model was moderately successful in predicting the likelihood of funding approval, achieving about 72.5% accuracy on the validation set. However, it fell short of the target threshold of 75%. The model could potentially be improved through further hyperparameter tuning or feature engineering.</w:t>
        <w:br/>
        <w:br/>
        <w:t>As an alternative to a neural network, I recommend trying a Random Forest Classifier. This model is capable of handling mixed feature types, managing non-linearities, and providing feature importance metrics for interpretability. Random forests also tend to perform well on classification problems with structured tabular data like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