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1 </w:t>
      </w:r>
    </w:p>
    <w:p w:rsidR="00000000" w:rsidDel="00000000" w:rsidP="00000000" w:rsidRDefault="00000000" w:rsidRPr="00000000" w14:paraId="00000002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Найдём время:</w:t>
      </w:r>
    </w:p>
    <w:p w:rsidR="00000000" w:rsidDel="00000000" w:rsidP="00000000" w:rsidRDefault="00000000" w:rsidRPr="00000000" w14:paraId="00000003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2085" cy="23859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2085" cy="2385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Проверим, как он себя ведёт при не верном запросе:</w:t>
      </w:r>
    </w:p>
    <w:p w:rsidR="00000000" w:rsidDel="00000000" w:rsidP="00000000" w:rsidRDefault="00000000" w:rsidRPr="00000000" w14:paraId="00000005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0544" cy="1626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544" cy="162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Видим, что результатов нет, а значит регулярное выражение составлено верно. Далее с Java:</w:t>
      </w:r>
    </w:p>
    <w:p w:rsidR="00000000" w:rsidDel="00000000" w:rsidP="00000000" w:rsidRDefault="00000000" w:rsidRPr="00000000" w14:paraId="00000007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78514" cy="19328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514" cy="193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58243" cy="178883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243" cy="178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1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Видим, что в строке Java он не находит ничего, а в строке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JavaScript уже находит. </w:t>
      </w:r>
    </w:p>
    <w:p w:rsidR="00000000" w:rsidDel="00000000" w:rsidP="00000000" w:rsidRDefault="00000000" w:rsidRPr="00000000" w14:paraId="0000000A">
      <w:pPr>
        <w:ind w:left="-851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Затем напишу регулярное выражение для поиска HTML-цвета: #([A-Fa-f0-9]{6}), где # соответствует символу # в начале цветового кода в HTML, а выражение после решётки – это группа которая соответствует шести символам из шестнадцатеричных цифр и букв от A до F (независимо от регистра).</w:t>
      </w:r>
    </w:p>
    <w:p w:rsidR="00000000" w:rsidDel="00000000" w:rsidP="00000000" w:rsidRDefault="00000000" w:rsidRPr="00000000" w14:paraId="0000000B">
      <w:pPr>
        <w:ind w:left="-851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После запишу регулярное выражение, которое найдёт как всё арифметическое действие, так и (через группы) два операнда: ([-+]?\d+(\.\d+)?)\s*([-+*/])\s*([-+]?\d+(\.\d+)?). В этом выражении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([-+]?\d+(\.\d+)?) – это группа, которая соответствует первому операнду в выражении. [-+]? позволяет наличие знака “+” или “-“ перед числом. \d+(\.\d+)? соответствует целочисленному или десятичному числу; \s* - соответствует нулю или более пробельным символам, которые могут находиться между операндами и оператором; ([-+*/]) - это группа, которая соответствует оператору “+” или “-“ или “*” или “/”; \s* - соответствует нулю или более пробельным символам, которые могут находиться между оператором и вторым операндом;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([-+]?\d+(\.\d+)?) - это группа, которая соответствует второму операнду в выражении, и она аналогична первому операнду.</w:t>
      </w:r>
    </w:p>
    <w:p w:rsidR="00000000" w:rsidDel="00000000" w:rsidP="00000000" w:rsidRDefault="00000000" w:rsidRPr="00000000" w14:paraId="0000000C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Далее попробуем закодировать данный текст: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Прекрасные цветы расцветают на зеленой поляне.”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16575" cy="252269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575" cy="252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Получим следующий результат: рТЕЛТБУОЩЕ ГЧЕФЩ ТБУГЧЕФБАФ ОБ ЪЕМЕОПК РПМСОЕ.</w:t>
      </w:r>
    </w:p>
    <w:p w:rsidR="00000000" w:rsidDel="00000000" w:rsidP="00000000" w:rsidRDefault="00000000" w:rsidRPr="00000000" w14:paraId="0000000E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Декодировав обратно, получим:</w:t>
      </w:r>
    </w:p>
    <w:p w:rsidR="00000000" w:rsidDel="00000000" w:rsidP="00000000" w:rsidRDefault="00000000" w:rsidRPr="00000000" w14:paraId="0000000F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84857" cy="2563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857" cy="256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конвертируем файл типа .docx в .pdf:</w:t>
      </w:r>
    </w:p>
    <w:p w:rsidR="00000000" w:rsidDel="00000000" w:rsidP="00000000" w:rsidRDefault="00000000" w:rsidRPr="00000000" w14:paraId="00000011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40335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Получим вполне сносный пдф:</w:t>
      </w:r>
    </w:p>
    <w:p w:rsidR="00000000" w:rsidDel="00000000" w:rsidP="00000000" w:rsidRDefault="00000000" w:rsidRPr="00000000" w14:paraId="00000013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15341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Конспект всего того, что содержалось в файле:</w:t>
        <w:br w:type="textWrapping"/>
      </w:r>
    </w:p>
    <w:p w:rsidR="00000000" w:rsidDel="00000000" w:rsidP="00000000" w:rsidRDefault="00000000" w:rsidRPr="00000000" w14:paraId="00000015">
      <w:pPr>
        <w:ind w:left="-851" w:firstLine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Информация на цифровых носителях хранится в закодированном виде и представляет собой последовательность 0 и 1. Упорядоченность информации обеспечивается файловой системой, которая определяет формат содержимого и способ его хранения.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Большие файлы записываются в кластеры, но при недостатке свободного места они могут быть разделены и записаны в разные места на диске, что называется фрагментацией. Дефрагментация позволяет перераспределить файлы для хранения их в непрерывной последовательности кластеров и улучшить скорость чтения.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 Расположение файла в такой структуре описывается с помощью пути.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У файла есть расширение, которое указывает на его тип и помогает правильно раскодировать информацию. Например, при изменении расширения картинки с jpg на txt и ее открытии в текстовом редакторе, мы увидим непонятные символы, так как байтовая последовательность будет неправильно расшифрована. Ниже представлена небольшая история кодировок текста: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ASCII (1963 год) — 7-битная кодировка, включающая 128 символов.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ISO/IEC 646 (1972 год) — группа кодировок, основанных на ASCII.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KOI8 (1974 год, СССР) — 8-битная кодировка, включающая латинские и русские символы.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ISO/IEC 8859 (середина 80-х) — группа 8-битных кодировок, основанных на ASCII.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Windows-125x (начало 90-х) — группа кодировок, разработанных для ОС Windows.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31" w:right="0" w:hanging="360"/>
        <w:jc w:val="both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UTF-8 (Unicode Transformation Format, 8-bit) — кодировка текста, позволяющая хранить символы Юникода. </w:t>
      </w:r>
    </w:p>
    <w:p w:rsidR="00000000" w:rsidDel="00000000" w:rsidP="00000000" w:rsidRDefault="00000000" w:rsidRPr="00000000" w14:paraId="0000001C">
      <w:pPr>
        <w:ind w:left="-851" w:firstLine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Unicode - стандарт кодирования символов, включающий знаки почти всех письменных языков мира.</w:t>
      </w:r>
    </w:p>
    <w:p w:rsidR="00000000" w:rsidDel="00000000" w:rsidP="00000000" w:rsidRDefault="00000000" w:rsidRPr="00000000" w14:paraId="0000001D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Кракозябры в тексте могут указывать на неправильную кодировку, которую нужно определить для правильного отображения. Формат PDF (Portable Document Format) обеспечивает одинаковое отображение документа на разных устройствах и операционных системах. Создание PDF-документов обычно осуществляется через экспорт из специализированных программ, чтобы сохранить форматирование и шрифты при просмотре на других компьютерах.</w:t>
      </w:r>
    </w:p>
    <w:p w:rsidR="00000000" w:rsidDel="00000000" w:rsidP="00000000" w:rsidRDefault="00000000" w:rsidRPr="00000000" w14:paraId="0000001E">
      <w:pPr>
        <w:ind w:left="-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2</w:t>
      </w:r>
    </w:p>
    <w:p w:rsidR="00000000" w:rsidDel="00000000" w:rsidP="00000000" w:rsidRDefault="00000000" w:rsidRPr="00000000" w14:paraId="0000001F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самом файле я нашёл лишь теоретический материал и никакого конкретного задания, то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решил просто законспектировать в сжатом достаточно формате представленную информацию.</w:t>
      </w:r>
    </w:p>
    <w:p w:rsidR="00000000" w:rsidDel="00000000" w:rsidP="00000000" w:rsidRDefault="00000000" w:rsidRPr="00000000" w14:paraId="00000020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Язык разметки - набор символов, вставляемых в текст для передачи информации о его выводе или строении. TEI (Text Encoding Initiative) - стандартизированный язык разметки для электронной публикации, представления документов и создания структурированных файлов. Состоит он из TEI Header (паспорт документа), FACSIMILE (копия источника) и текста. Структура заголовка представляет собой дерево, где теги вложены друг в друга. Теги закрываются в обратном порядке, т.е. тег, который был открыт первым, закрывается последним. Все открытые теги должны быть закрыты!</w:t>
      </w:r>
    </w:p>
    <w:p w:rsidR="00000000" w:rsidDel="00000000" w:rsidP="00000000" w:rsidRDefault="00000000" w:rsidRPr="00000000" w14:paraId="00000021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&lt;fileDesc&gt;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(описание файла) содержит исчерпывающее библиографическое описание источника файла.</w:t>
      </w:r>
    </w:p>
    <w:p w:rsidR="00000000" w:rsidDel="00000000" w:rsidP="00000000" w:rsidRDefault="00000000" w:rsidRPr="00000000" w14:paraId="00000022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&lt;titleStmt&gt;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группирует информацию о названии произведения и о тех, кто несет ответственность за его содержание.</w:t>
      </w:r>
    </w:p>
    <w:p w:rsidR="00000000" w:rsidDel="00000000" w:rsidP="00000000" w:rsidRDefault="00000000" w:rsidRPr="00000000" w14:paraId="00000023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содержит название произведения, будь то статья, книга, журнал или серия, включая все альтернативные названия или подзаголовки.</w:t>
      </w:r>
    </w:p>
    <w:p w:rsidR="00000000" w:rsidDel="00000000" w:rsidP="00000000" w:rsidRDefault="00000000" w:rsidRPr="00000000" w14:paraId="00000024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&lt;respStmt&gt;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содержит информацию о работе над текстом.</w:t>
      </w:r>
    </w:p>
    <w:p w:rsidR="00000000" w:rsidDel="00000000" w:rsidP="00000000" w:rsidRDefault="00000000" w:rsidRPr="00000000" w14:paraId="00000025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&lt;persName&gt;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содержит собственное имя или название.</w:t>
      </w:r>
    </w:p>
    <w:p w:rsidR="00000000" w:rsidDel="00000000" w:rsidP="00000000" w:rsidRDefault="00000000" w:rsidRPr="00000000" w14:paraId="00000026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&lt;resp&gt;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содержит информацию, описывающую тип персональной интеллектуальной ответственности за приводимые в тексте сведения.</w:t>
      </w:r>
    </w:p>
    <w:p w:rsidR="00000000" w:rsidDel="00000000" w:rsidP="00000000" w:rsidRDefault="00000000" w:rsidRPr="00000000" w14:paraId="00000027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&lt;sourceDesc&gt;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содержит библиографическое описание экземпляра текста (или текстов), который служил оригиналом для создания или генерирования электронного варианта.</w:t>
      </w:r>
    </w:p>
    <w:p w:rsidR="00000000" w:rsidDel="00000000" w:rsidP="00000000" w:rsidRDefault="00000000" w:rsidRPr="00000000" w14:paraId="00000028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редакторы, такие как Sublime и Notepad++, позволяют подсвечивать синтаксис языков разметки, таких как XML.</w:t>
      </w:r>
    </w:p>
    <w:p w:rsidR="00000000" w:rsidDel="00000000" w:rsidP="00000000" w:rsidRDefault="00000000" w:rsidRPr="00000000" w14:paraId="00000029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текста в pdf-файле включает чтение документа, осмысление его структуры и извлечение метаданных. Создается TEI документ с двумя частями: TEI-Header (содержит метаданные) и TEXT. Теги разметки в TEI HEADER включают информацию о документе и служебные данные. После разметки структуры документа можно проверить правильность XML-синтаксиса онлайн.</w:t>
      </w:r>
    </w:p>
    <w:p w:rsidR="00000000" w:rsidDel="00000000" w:rsidP="00000000" w:rsidRDefault="00000000" w:rsidRPr="00000000" w14:paraId="0000002A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документах нужно отмечать упоминания лиц, географических объектов и институций. Структурные элементы текста:</w:t>
      </w:r>
    </w:p>
    <w:p w:rsidR="00000000" w:rsidDel="00000000" w:rsidP="00000000" w:rsidRDefault="00000000" w:rsidRPr="00000000" w14:paraId="0000002B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классических западных документах фраза "Во имя Отца, и Сына, и Святого Духа" используется в качестве invocatio, а в русской практике обычно рисуют крест. Intitulatio указывает лицо, от которого исходит документ. Inscriptio указывает лицо, которому документ адресован. Dispositio содержит распоряжения и условия сделки, а corroboratio удостоверяет подлинность документа. Sanсtio указывает последствия для нарушителя, а datum содержит дату и место составления. Apprecatio, как благопожелание, редко используется в русской дипломатике.</w:t>
      </w:r>
    </w:p>
    <w:p w:rsidR="00000000" w:rsidDel="00000000" w:rsidP="00000000" w:rsidRDefault="00000000" w:rsidRPr="00000000" w14:paraId="0000002C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Посмотреть т.н. "диффы" можно, установив плагин EasyDiff для Sublime или Compare для Notepad++, но проще всего воспользоваться каким-нибудь онлайн-сервисом --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366d6"/>
            <w:sz w:val="24"/>
            <w:szCs w:val="24"/>
            <w:u w:val="single"/>
            <w:rtl w:val="0"/>
          </w:rPr>
          <w:t xml:space="preserve">например, вот этим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diffchecker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