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МИНИСТЕРСТВО ОБРАЗОВАНИЯ И НАУКИ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БЕЛОРУССКИЙ НАЦИОНАЛЬНЫЙ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5">
      <w:pPr>
        <w:spacing w:line="48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Кафедра программного обеспечения 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right="-708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дисциплине:” Системное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Основы администрирования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780"/>
        </w:tabs>
        <w:spacing w:line="480" w:lineRule="auto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                    студент группы 10702121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780"/>
        </w:tabs>
        <w:spacing w:line="480" w:lineRule="auto"/>
        <w:ind w:firstLine="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Сулим. И.С.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237"/>
        </w:tabs>
        <w:spacing w:line="480" w:lineRule="auto"/>
        <w:ind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Принял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  <w:t xml:space="preserve">Давыденко Н.В.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   Минск</w:t>
      </w:r>
      <w:r w:rsidDel="00000000" w:rsidR="00000000" w:rsidRPr="00000000">
        <w:rPr>
          <w:sz w:val="32"/>
          <w:szCs w:val="32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0"/>
        <w:jc w:val="left"/>
        <w:rPr/>
      </w:pPr>
      <w:r w:rsidDel="00000000" w:rsidR="00000000" w:rsidRPr="00000000">
        <w:rPr>
          <w:rtl w:val="0"/>
        </w:rPr>
        <w:t xml:space="preserve">Лабораторная работа № 1a Основы администрирования</w:t>
      </w:r>
    </w:p>
    <w:p w:rsidR="00000000" w:rsidDel="00000000" w:rsidP="00000000" w:rsidRDefault="00000000" w:rsidRPr="00000000" w14:paraId="00000018">
      <w:pPr>
        <w:pStyle w:val="Heading1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Цель работы </w:t>
      </w:r>
      <w:r w:rsidDel="00000000" w:rsidR="00000000" w:rsidRPr="00000000">
        <w:rPr>
          <w:b w:val="0"/>
          <w:sz w:val="28"/>
          <w:szCs w:val="28"/>
          <w:rtl w:val="0"/>
        </w:rPr>
        <w:t xml:space="preserve"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1A">
      <w:pPr>
        <w:ind w:firstLine="0"/>
        <w:jc w:val="left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пользователей </w:t>
        <w:br w:type="textWrapping"/>
      </w: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 Создайте стандартного пользователя с помощью GUI. Пользователю присвойте имя члена вашей команды, но в имени должен присутствовать суфффикс *GUI.</w:t>
      </w:r>
    </w:p>
    <w:p w:rsidR="00000000" w:rsidDel="00000000" w:rsidP="00000000" w:rsidRDefault="00000000" w:rsidRPr="00000000" w14:paraId="0000001B">
      <w:pPr>
        <w:pStyle w:val="Heading1"/>
        <w:ind w:firstLine="0"/>
        <w:jc w:val="left"/>
        <w:rPr>
          <w:rFonts w:ascii="14" w:cs="14" w:eastAsia="14" w:hAnsi="14"/>
          <w:b w:val="0"/>
          <w:sz w:val="28"/>
          <w:szCs w:val="28"/>
        </w:rPr>
      </w:pPr>
      <w:r w:rsidDel="00000000" w:rsidR="00000000" w:rsidRPr="00000000">
        <w:rPr>
          <w:rFonts w:ascii="14" w:cs="14" w:eastAsia="14" w:hAnsi="14"/>
          <w:b w:val="0"/>
          <w:sz w:val="28"/>
          <w:szCs w:val="28"/>
          <w:rtl w:val="0"/>
        </w:rPr>
        <w:t xml:space="preserve">Просмотрите содержимое файла /etc/passwd, сравните атрибуты реальных пользователей и пользователя root. Результат поддтвердите скриншотом. Дайте пояснения.</w:t>
      </w:r>
    </w:p>
    <w:p w:rsidR="00000000" w:rsidDel="00000000" w:rsidP="00000000" w:rsidRDefault="00000000" w:rsidRPr="00000000" w14:paraId="0000001C">
      <w:pPr>
        <w:jc w:val="left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Создайте несколько стандартных пользователей (аккаунтов) посредсвам командной строки. При этом пользователям присвойте имена членов вашей команды, но в имени должен присутствовать суфффикс *CL или *CLI.</w:t>
      </w:r>
    </w:p>
    <w:p w:rsidR="00000000" w:rsidDel="00000000" w:rsidP="00000000" w:rsidRDefault="00000000" w:rsidRPr="00000000" w14:paraId="0000001D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049219" cy="4877481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Рис.1. Пользователь, созданный через GUI</w:t>
        <w:br w:type="textWrapping"/>
      </w:r>
    </w:p>
    <w:p w:rsidR="00000000" w:rsidDel="00000000" w:rsidP="00000000" w:rsidRDefault="00000000" w:rsidRPr="00000000" w14:paraId="0000001F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299835" cy="140716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Рис.2. Файл passwd</w:t>
      </w:r>
    </w:p>
    <w:p w:rsidR="00000000" w:rsidDel="00000000" w:rsidP="00000000" w:rsidRDefault="00000000" w:rsidRPr="00000000" w14:paraId="00000021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4477375" cy="828791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Рис.3.Создание первого и второго пользователя через CLI</w:t>
      </w:r>
    </w:p>
    <w:p w:rsidR="00000000" w:rsidDel="00000000" w:rsidP="00000000" w:rsidRDefault="00000000" w:rsidRPr="00000000" w14:paraId="00000023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144482" cy="4887007"/>
            <wp:effectExtent b="0" l="0" r="0" t="0"/>
            <wp:docPr id="5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88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Рис.5.Список пользователей</w:t>
      </w:r>
    </w:p>
    <w:p w:rsidR="00000000" w:rsidDel="00000000" w:rsidP="00000000" w:rsidRDefault="00000000" w:rsidRPr="00000000" w14:paraId="00000029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83912" cy="1836579"/>
            <wp:effectExtent b="0" l="0" r="0" t="0"/>
            <wp:docPr id="5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836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Рис.6.Создание скелета</w:t>
      </w:r>
    </w:p>
    <w:p w:rsidR="00000000" w:rsidDel="00000000" w:rsidP="00000000" w:rsidRDefault="00000000" w:rsidRPr="00000000" w14:paraId="0000002C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99153" cy="1425063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2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Рис.7.Создание пользователя на основе скелета</w:t>
      </w:r>
    </w:p>
    <w:p w:rsidR="00000000" w:rsidDel="00000000" w:rsidP="00000000" w:rsidRDefault="00000000" w:rsidRPr="00000000" w14:paraId="0000002F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 – Изменение параметров паролей пользователей </w:t>
        <w:br w:type="textWrapping"/>
        <w:t xml:space="preserve">Просмотрите содержимое файла /etc/shadow, сравните атрибуты паролей пользователей, особое внимание обратите на шифр пароля у пользователей с одинаковым паролем. Измените периоды изменения паролей для пользователей. Внесите ограничения в следующие атрибуты: минимальный возраст пароля (сутки); максимальный возраст пароля (сутки); период предупреждения пароля; период бездействия пароля; дата истечения срока действия аккаунта. Результат подтвердите скриншотом. Дайте пояснения.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br w:type="textWrapping"/>
        <w:br w:type="textWrapping"/>
        <w:t xml:space="preserve">Файл shadow</w:t>
      </w:r>
    </w:p>
    <w:p w:rsidR="00000000" w:rsidDel="00000000" w:rsidP="00000000" w:rsidRDefault="00000000" w:rsidRPr="00000000" w14:paraId="00000035">
      <w:pPr>
        <w:ind w:firstLine="0"/>
        <w:jc w:val="left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268325" cy="2676899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67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Рис.8. Файл shadow</w:t>
      </w:r>
    </w:p>
    <w:p w:rsidR="00000000" w:rsidDel="00000000" w:rsidP="00000000" w:rsidRDefault="00000000" w:rsidRPr="00000000" w14:paraId="00000038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201640" cy="1486107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8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Рис.9. Параметры аккаунта до изменения</w:t>
      </w:r>
    </w:p>
    <w:p w:rsidR="00000000" w:rsidDel="00000000" w:rsidP="00000000" w:rsidRDefault="00000000" w:rsidRPr="00000000" w14:paraId="0000003B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5077534" cy="790685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Рис.10. Изменение параметров аккаунта</w:t>
      </w:r>
    </w:p>
    <w:p w:rsidR="00000000" w:rsidDel="00000000" w:rsidP="00000000" w:rsidRDefault="00000000" w:rsidRPr="00000000" w14:paraId="0000003E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3477110" cy="981212"/>
            <wp:effectExtent b="0" l="0" r="0" t="0"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Рис.11. Параметры аккаунта после изменения</w:t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-m, --mindays MIN_DAYS: Установка минимального возраста пароля в днях (пользователь не может изменить пароль в течение этого количества дней после его смены).</w:t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-M, --maxdays MAX_DAYS: Установка максимального возраста пароля в днях (пользователь может использовать текущий пароль в течение этого количества дней).</w:t>
      </w:r>
    </w:p>
    <w:p w:rsidR="00000000" w:rsidDel="00000000" w:rsidP="00000000" w:rsidRDefault="00000000" w:rsidRPr="00000000" w14:paraId="0000004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-W, --warndays WARN_DAYS: Установка периода предупреждения в днях (количество дней, за которое пользователь будет предупрежден о необходимости сменить пароль).</w:t>
      </w:r>
    </w:p>
    <w:p w:rsidR="00000000" w:rsidDel="00000000" w:rsidP="00000000" w:rsidRDefault="00000000" w:rsidRPr="00000000" w14:paraId="000000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-I, --inactive INACTIVE: Установка периода бездействия в днях (количество дней, после которых пароль будет заблокирован в случае неактивности пользователя).</w:t>
      </w:r>
    </w:p>
    <w:p w:rsidR="00000000" w:rsidDel="00000000" w:rsidP="00000000" w:rsidRDefault="00000000" w:rsidRPr="00000000" w14:paraId="0000004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-E, --expiredate EXPIRE_DATE используется для установки даты истечения срока действия аккаунта.</w:t>
      </w:r>
    </w:p>
    <w:p w:rsidR="00000000" w:rsidDel="00000000" w:rsidP="00000000" w:rsidRDefault="00000000" w:rsidRPr="00000000" w14:paraId="0000004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– Создание групп и работа с правами доступа к файлам Создайте пользователя (аккаунт) с правами администратора. В каталогах /home/ администраторов и других пользователей создайте по несколько файлов с разными правами доступа. Создайте общую группу пользователей. </w:t>
      </w:r>
    </w:p>
    <w:p w:rsidR="00000000" w:rsidDel="00000000" w:rsidP="00000000" w:rsidRDefault="00000000" w:rsidRPr="00000000" w14:paraId="00000050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106113" cy="895475"/>
            <wp:effectExtent b="0" l="0" r="0" t="0"/>
            <wp:docPr id="6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Выполните следующие требования:</w:t>
      </w:r>
    </w:p>
    <w:p w:rsidR="00000000" w:rsidDel="00000000" w:rsidP="00000000" w:rsidRDefault="00000000" w:rsidRPr="00000000" w14:paraId="00000052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1. Одного из пользователей перевести в группу shadow </w:t>
      </w:r>
    </w:p>
    <w:p w:rsidR="00000000" w:rsidDel="00000000" w:rsidP="00000000" w:rsidRDefault="00000000" w:rsidRPr="00000000" w14:paraId="00000053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277322" cy="400106"/>
            <wp:effectExtent b="0" l="0" r="0" t="0"/>
            <wp:docPr id="6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Рис.12.  Перенос пользователя в группу shadow</w:t>
      </w:r>
    </w:p>
    <w:p w:rsidR="00000000" w:rsidDel="00000000" w:rsidP="00000000" w:rsidRDefault="00000000" w:rsidRPr="00000000" w14:paraId="00000055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Каталог пользователя в группе shadow сделать доступным только в своей группе</w:t>
      </w:r>
    </w:p>
    <w:p w:rsidR="00000000" w:rsidDel="00000000" w:rsidP="00000000" w:rsidRDefault="00000000" w:rsidRPr="00000000" w14:paraId="00000057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2715004" cy="285790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Рис.13. Изменение прав доступа к файлу</w:t>
      </w:r>
    </w:p>
    <w:p w:rsidR="00000000" w:rsidDel="00000000" w:rsidP="00000000" w:rsidRDefault="00000000" w:rsidRPr="00000000" w14:paraId="00000059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Файлы второго пользователя(rabshtinagui) сделать доступными только владельцам </w:t>
        <w:br w:type="textWrapping"/>
      </w:r>
    </w:p>
    <w:p w:rsidR="00000000" w:rsidDel="00000000" w:rsidP="00000000" w:rsidRDefault="00000000" w:rsidRPr="00000000" w14:paraId="0000005B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772426" cy="523948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Рис.14.  изменение прав доступа к файлу</w:t>
      </w:r>
    </w:p>
    <w:p w:rsidR="00000000" w:rsidDel="00000000" w:rsidP="00000000" w:rsidRDefault="00000000" w:rsidRPr="00000000" w14:paraId="0000005D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Под админом назначить всем созданным файлам права только для чтения для всех пользователей 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039164" cy="866896"/>
            <wp:effectExtent b="0" l="0" r="0" t="0"/>
            <wp:docPr id="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Рис.15. Изменение прав от имени админа</w:t>
      </w:r>
    </w:p>
    <w:p w:rsidR="00000000" w:rsidDel="00000000" w:rsidP="00000000" w:rsidRDefault="00000000" w:rsidRPr="00000000" w14:paraId="00000061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Пользователем в группе shadow лишить всех остальных пользователей права исполнять его файлы </w:t>
      </w:r>
    </w:p>
    <w:p w:rsidR="00000000" w:rsidDel="00000000" w:rsidP="00000000" w:rsidRDefault="00000000" w:rsidRPr="00000000" w14:paraId="00000066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058216" cy="381053"/>
            <wp:effectExtent b="0" l="0" r="0" t="0"/>
            <wp:docPr id="6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Рис.16. Изменение прав </w:t>
      </w:r>
    </w:p>
    <w:p w:rsidR="00000000" w:rsidDel="00000000" w:rsidP="00000000" w:rsidRDefault="00000000" w:rsidRPr="00000000" w14:paraId="00000069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Под админом назначить всем пользователям все права </w:t>
      </w:r>
    </w:p>
    <w:p w:rsidR="00000000" w:rsidDel="00000000" w:rsidP="00000000" w:rsidRDefault="00000000" w:rsidRPr="00000000" w14:paraId="0000006B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391638" cy="657317"/>
            <wp:effectExtent b="0" l="0" r="0" t="0"/>
            <wp:docPr id="7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Рис.17. Изменение прав </w:t>
      </w:r>
    </w:p>
    <w:p w:rsidR="00000000" w:rsidDel="00000000" w:rsidP="00000000" w:rsidRDefault="00000000" w:rsidRPr="00000000" w14:paraId="0000006D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Удалить пользователя, находящегося в группе shadow Укажите является ли группа системной или создана пользователем.</w:t>
      </w:r>
    </w:p>
    <w:p w:rsidR="00000000" w:rsidDel="00000000" w:rsidP="00000000" w:rsidRDefault="00000000" w:rsidRPr="00000000" w14:paraId="0000006F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3896269" cy="1143160"/>
            <wp:effectExtent b="0" l="0" r="0" t="0"/>
            <wp:docPr id="7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Рис.18. Удаление пользователя из группы  </w:t>
      </w:r>
    </w:p>
    <w:p w:rsidR="00000000" w:rsidDel="00000000" w:rsidP="00000000" w:rsidRDefault="00000000" w:rsidRPr="00000000" w14:paraId="00000072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Группа не системная</w:t>
        <w:br w:type="textWrapping"/>
      </w:r>
    </w:p>
    <w:p w:rsidR="00000000" w:rsidDel="00000000" w:rsidP="00000000" w:rsidRDefault="00000000" w:rsidRPr="00000000" w14:paraId="00000074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Получите идентификаторы пользователей и состояние активных пользователей системы. </w:t>
      </w:r>
    </w:p>
    <w:p w:rsidR="00000000" w:rsidDel="00000000" w:rsidP="00000000" w:rsidRDefault="00000000" w:rsidRPr="00000000" w14:paraId="00000075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6163535" cy="2019582"/>
            <wp:effectExtent b="0" l="0" r="0" t="0"/>
            <wp:docPr id="7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Рис.19.  Идентификаторы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Проверьте содержимое файлов /etc/shadow, /etc/passwd, /etc/group.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B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Рис.20.  Файл /etc/shadow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182588" cy="2514951"/>
            <wp:effectExtent b="0" l="0" r="0" t="0"/>
            <wp:docPr id="7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1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14" w:cs="14" w:eastAsia="14" w:hAnsi="14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6239746" cy="2715004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71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br w:type="textWrapping"/>
        <w:t xml:space="preserve">Рис.21.  Файл /etc/passwd</w:t>
      </w:r>
    </w:p>
    <w:p w:rsidR="00000000" w:rsidDel="00000000" w:rsidP="00000000" w:rsidRDefault="00000000" w:rsidRPr="00000000" w14:paraId="0000007F">
      <w:pPr>
        <w:jc w:val="center"/>
        <w:rPr>
          <w:rFonts w:ascii="14" w:cs="14" w:eastAsia="14" w:hAnsi="14"/>
          <w:sz w:val="28"/>
          <w:szCs w:val="28"/>
        </w:rPr>
      </w:pPr>
      <w:r w:rsidDel="00000000" w:rsidR="00000000" w:rsidRPr="00000000">
        <w:rPr>
          <w:rFonts w:ascii="14" w:cs="14" w:eastAsia="14" w:hAnsi="14"/>
          <w:sz w:val="28"/>
          <w:szCs w:val="28"/>
        </w:rPr>
        <w:drawing>
          <wp:inline distB="0" distT="0" distL="0" distR="0">
            <wp:extent cx="4010585" cy="1810003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su 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Fonts w:ascii="14" w:cs="14" w:eastAsia="14" w:hAnsi="14"/>
          <w:sz w:val="28"/>
          <w:szCs w:val="28"/>
          <w:rtl w:val="0"/>
        </w:rPr>
        <w:t xml:space="preserve">Рис.22.  Файл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0" w:before="0" w:lineRule="auto"/>
        <w:ind w:firstLine="0"/>
        <w:rPr>
          <w:rFonts w:ascii="14" w:cs="14" w:eastAsia="14" w:hAnsi="14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0" w:before="0" w:lineRule="auto"/>
        <w:ind w:firstLine="0"/>
        <w:rPr>
          <w:rFonts w:ascii="14" w:cs="14" w:eastAsia="14" w:hAnsi="14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Создайте жесткую ссылку, перенесите эту ссылку в пространство другогопользователя и откройте ее в сеансе этого пользователя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610743" cy="857370"/>
            <wp:effectExtent b="0" l="0" r="0" t="0"/>
            <wp:docPr id="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14" w:cs="14" w:eastAsia="14" w:hAnsi="14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Рис.23.  Создание жёсткой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14" w:cs="14" w:eastAsia="14" w:hAnsi="14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14" w:cs="14" w:eastAsia="14" w:hAnsi="14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владельца и группу жесткой ссылки и посмотрите, как изменились атрибуты основного файла.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14" w:cs="14" w:eastAsia="14" w:hAnsi="14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14" w:cs="14" w:eastAsia="14" w:hAnsi="14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14" w:cs="14" w:eastAsia="14" w:hAnsi="14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86954" cy="1514686"/>
            <wp:effectExtent b="0" l="0" r="0" t="0"/>
            <wp:docPr id="5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14" w:cs="14" w:eastAsia="14" w:hAnsi="14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Рис.24. Изменённые атрибуты жёсткой ссылки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научились работать с сжатием и архивирование файлов на Ubuntu, научились синхронизировать директории, научились работе с пользователями и группами.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Опишите отличия команд su и sudo.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 (Switch User):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 используется для переключения пользователя на другого пользователя или на суперпользователя (root).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использовании su необходимо знать пароль целевого пользователя (или root), чтобы переключиться на его учетную запись.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вы используете su, вы переключаетесь на новую учетную запись полностью и выполняете команды от ее имени.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 не записывает команды в журнал системы.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(Superuser Do):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позволяет текущему пользователю выполнять определенные команды с административными (суперпользовательскими) правами, без необходимости знать пароль суперпользователя (root).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использовать sudo, пользователь должен быть включен в файл /etc/sudoers и иметь права на выполнение команд с sudo.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записывает выполненные команды в журнал системы, что позволяет вести отслеживание и аудит действий пользователей с привилегиями.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обычно требует ввод пароля текущего пользователя, чтобы подтвердить его личность перед выполнением команды с повышенными правами.</w:t>
      </w:r>
    </w:p>
    <w:p w:rsidR="00000000" w:rsidDel="00000000" w:rsidP="00000000" w:rsidRDefault="00000000" w:rsidRPr="00000000" w14:paraId="00000096">
      <w:pPr>
        <w:pStyle w:val="Heading1"/>
        <w:ind w:firstLine="0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1" w:type="default"/>
      <w:pgSz w:h="16838" w:w="11906" w:orient="portrait"/>
      <w:pgMar w:bottom="1134" w:top="1134" w:left="1418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14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rsid w:val="00B315A8"/>
    <w:pPr>
      <w:ind w:firstLine="709"/>
      <w:jc w:val="both"/>
    </w:pPr>
    <w:rPr>
      <w:rFonts w:ascii="Times New Roman" w:cs="Times New Roman" w:eastAsia="Times New Roman" w:hAnsi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 w:val="1"/>
    <w:rsid w:val="003973C9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973C9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973C9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qFormat w:val="1"/>
    <w:rsid w:val="003973C9"/>
    <w:rPr>
      <w:rFonts w:ascii="Cambria" w:cs="Times New Roman" w:eastAsia="Times New Roman" w:hAnsi="Cambria"/>
      <w:b w:val="1"/>
      <w:bCs w:val="1"/>
      <w:kern w:val="2"/>
      <w:sz w:val="32"/>
      <w:szCs w:val="32"/>
      <w:lang w:bidi="en-US" w:val="en-US"/>
    </w:rPr>
  </w:style>
  <w:style w:type="character" w:styleId="20" w:customStyle="1">
    <w:name w:val="Заголовок 2 Знак"/>
    <w:basedOn w:val="a0"/>
    <w:link w:val="2"/>
    <w:uiPriority w:val="9"/>
    <w:qFormat w:val="1"/>
    <w:rsid w:val="003973C9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bidi="en-US" w:val="en-US"/>
    </w:rPr>
  </w:style>
  <w:style w:type="character" w:styleId="30" w:customStyle="1">
    <w:name w:val="Заголовок 3 Знак"/>
    <w:basedOn w:val="a0"/>
    <w:link w:val="3"/>
    <w:uiPriority w:val="9"/>
    <w:qFormat w:val="1"/>
    <w:rsid w:val="003973C9"/>
    <w:rPr>
      <w:rFonts w:ascii="Cambria" w:cs="Times New Roman" w:eastAsia="Times New Roman" w:hAnsi="Cambria"/>
      <w:b w:val="1"/>
      <w:bCs w:val="1"/>
      <w:sz w:val="26"/>
      <w:szCs w:val="26"/>
      <w:lang w:bidi="en-US" w:val="en-US"/>
    </w:rPr>
  </w:style>
  <w:style w:type="character" w:styleId="a3" w:customStyle="1">
    <w:name w:val="Код Знак"/>
    <w:link w:val="a4"/>
    <w:qFormat w:val="1"/>
    <w:locked w:val="1"/>
    <w:rsid w:val="003973C9"/>
    <w:rPr>
      <w:rFonts w:ascii="Courier New" w:cs="Courier New" w:hAnsi="Courier New"/>
      <w:szCs w:val="24"/>
      <w:lang w:bidi="en-US"/>
    </w:rPr>
  </w:style>
  <w:style w:type="character" w:styleId="fcourierfixedp" w:customStyle="1">
    <w:name w:val="f_courierfixedp"/>
    <w:basedOn w:val="a0"/>
    <w:qFormat w:val="1"/>
    <w:rsid w:val="003973C9"/>
  </w:style>
  <w:style w:type="character" w:styleId="f1" w:customStyle="1">
    <w:name w:val="f_тт1"/>
    <w:basedOn w:val="a0"/>
    <w:qFormat w:val="1"/>
    <w:rsid w:val="00A8729D"/>
  </w:style>
  <w:style w:type="character" w:styleId="fcode" w:customStyle="1">
    <w:name w:val="f_code"/>
    <w:basedOn w:val="a0"/>
    <w:qFormat w:val="1"/>
    <w:rsid w:val="00412E0D"/>
  </w:style>
  <w:style w:type="character" w:styleId="fnewstyle29" w:customStyle="1">
    <w:name w:val="f_newstyle29"/>
    <w:basedOn w:val="a0"/>
    <w:qFormat w:val="1"/>
    <w:rsid w:val="000C44C7"/>
  </w:style>
  <w:style w:type="character" w:styleId="a5" w:customStyle="1">
    <w:name w:val="Верхний колонтитул Знак"/>
    <w:basedOn w:val="a0"/>
    <w:link w:val="a6"/>
    <w:qFormat w:val="1"/>
    <w:rsid w:val="007404BB"/>
    <w:rPr>
      <w:rFonts w:ascii="Times New Roman" w:cs="Times New Roman" w:eastAsia="Times New Roman" w:hAnsi="Times New Roman"/>
      <w:szCs w:val="24"/>
      <w:lang w:bidi="en-US" w:val="en-US"/>
    </w:rPr>
  </w:style>
  <w:style w:type="character" w:styleId="a7" w:customStyle="1">
    <w:name w:val="Нижний колонтитул Знак"/>
    <w:basedOn w:val="a0"/>
    <w:link w:val="a8"/>
    <w:uiPriority w:val="99"/>
    <w:qFormat w:val="1"/>
    <w:rsid w:val="007404BB"/>
    <w:rPr>
      <w:rFonts w:ascii="Times New Roman" w:cs="Times New Roman" w:eastAsia="Times New Roman" w:hAnsi="Times New Roman"/>
      <w:szCs w:val="24"/>
      <w:lang w:bidi="en-US" w:val="en-US"/>
    </w:rPr>
  </w:style>
  <w:style w:type="character" w:styleId="-" w:customStyle="1">
    <w:name w:val="Интернет-ссылка"/>
    <w:basedOn w:val="a0"/>
    <w:uiPriority w:val="99"/>
    <w:unhideWhenUsed w:val="1"/>
    <w:qFormat w:val="1"/>
    <w:rsid w:val="00047957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qFormat w:val="1"/>
    <w:rsid w:val="00047957"/>
    <w:rPr>
      <w:color w:val="605e5c"/>
      <w:shd w:color="auto" w:fill="e1dfdd" w:val="clear"/>
    </w:rPr>
  </w:style>
  <w:style w:type="character" w:styleId="a9" w:customStyle="1">
    <w:name w:val="Символ нумерации"/>
    <w:qFormat w:val="1"/>
  </w:style>
  <w:style w:type="paragraph" w:styleId="Heading" w:customStyle="1">
    <w:name w:val="Heading"/>
    <w:basedOn w:val="a"/>
    <w:next w:val="aa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Title"/>
    <w:basedOn w:val="a"/>
    <w:next w:val="aa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e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4" w:customStyle="1">
    <w:name w:val="Код"/>
    <w:basedOn w:val="a"/>
    <w:link w:val="a3"/>
    <w:qFormat w:val="1"/>
    <w:rsid w:val="003973C9"/>
    <w:pPr>
      <w:ind w:firstLine="0"/>
      <w:jc w:val="left"/>
    </w:pPr>
    <w:rPr>
      <w:rFonts w:ascii="Courier New" w:cs="Courier New" w:hAnsi="Courier New" w:eastAsiaTheme="minorHAnsi"/>
    </w:rPr>
  </w:style>
  <w:style w:type="paragraph" w:styleId="af" w:customStyle="1">
    <w:name w:val="Цель работы"/>
    <w:basedOn w:val="a"/>
    <w:qFormat w:val="1"/>
    <w:rsid w:val="003973C9"/>
    <w:rPr>
      <w:b w:val="1"/>
      <w:sz w:val="24"/>
      <w:lang w:val="ru-RU"/>
    </w:rPr>
  </w:style>
  <w:style w:type="paragraph" w:styleId="p1" w:customStyle="1">
    <w:name w:val="p_тт1"/>
    <w:basedOn w:val="a"/>
    <w:qFormat w:val="1"/>
    <w:rsid w:val="00412E0D"/>
    <w:pPr>
      <w:spacing w:afterAutospacing="1" w:before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 w:val="1"/>
    <w:qFormat w:val="1"/>
    <w:rsid w:val="00412E0D"/>
    <w:pPr>
      <w:spacing w:afterAutospacing="1" w:beforeAutospacing="1"/>
      <w:ind w:firstLine="0"/>
      <w:jc w:val="left"/>
    </w:pPr>
    <w:rPr>
      <w:sz w:val="24"/>
      <w:lang w:bidi="ar-SA"/>
    </w:rPr>
  </w:style>
  <w:style w:type="paragraph" w:styleId="pheading12" w:customStyle="1">
    <w:name w:val="p_heading12"/>
    <w:basedOn w:val="a"/>
    <w:qFormat w:val="1"/>
    <w:rsid w:val="000C44C7"/>
    <w:pPr>
      <w:spacing w:afterAutospacing="1" w:before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 w:val="1"/>
    <w:rsid w:val="00E70451"/>
    <w:pPr>
      <w:ind w:left="720"/>
      <w:contextualSpacing w:val="1"/>
    </w:pPr>
  </w:style>
  <w:style w:type="paragraph" w:styleId="af2" w:customStyle="1">
    <w:name w:val="Колонтитул"/>
    <w:basedOn w:val="a"/>
    <w:qFormat w:val="1"/>
  </w:style>
  <w:style w:type="paragraph" w:styleId="HeaderandFooter" w:customStyle="1">
    <w:name w:val="Header and Footer"/>
    <w:basedOn w:val="a"/>
    <w:qFormat w:val="1"/>
  </w:style>
  <w:style w:type="paragraph" w:styleId="a6">
    <w:name w:val="header"/>
    <w:basedOn w:val="a"/>
    <w:link w:val="a5"/>
    <w:unhideWhenUsed w:val="1"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 w:val="1"/>
    <w:rsid w:val="007404BB"/>
    <w:pPr>
      <w:tabs>
        <w:tab w:val="center" w:pos="4677"/>
        <w:tab w:val="right" w:pos="9355"/>
      </w:tabs>
    </w:pPr>
  </w:style>
  <w:style w:type="paragraph" w:styleId="pcourierfixedp" w:customStyle="1">
    <w:name w:val="p_courierfixedp"/>
    <w:basedOn w:val="a"/>
    <w:qFormat w:val="1"/>
    <w:rsid w:val="00795C97"/>
    <w:pPr>
      <w:spacing w:afterAutospacing="1" w:beforeAutospacing="1"/>
      <w:ind w:firstLine="0"/>
      <w:jc w:val="left"/>
    </w:pPr>
    <w:rPr>
      <w:sz w:val="24"/>
      <w:lang w:bidi="ar-SA" w:eastAsia="ru-RU" w:val="ru-RU"/>
    </w:rPr>
  </w:style>
  <w:style w:type="numbering" w:styleId="123" w:customStyle="1">
    <w:name w:val="Нумерованный 123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0.png"/><Relationship Id="rId21" Type="http://schemas.openxmlformats.org/officeDocument/2006/relationships/image" Target="media/image12.png"/><Relationship Id="rId24" Type="http://schemas.openxmlformats.org/officeDocument/2006/relationships/image" Target="media/image1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2.png"/><Relationship Id="rId25" Type="http://schemas.openxmlformats.org/officeDocument/2006/relationships/image" Target="media/image18.png"/><Relationship Id="rId28" Type="http://schemas.openxmlformats.org/officeDocument/2006/relationships/image" Target="media/image1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3.png"/><Relationship Id="rId31" Type="http://schemas.openxmlformats.org/officeDocument/2006/relationships/footer" Target="footer1.xml"/><Relationship Id="rId30" Type="http://schemas.openxmlformats.org/officeDocument/2006/relationships/image" Target="media/image13.png"/><Relationship Id="rId11" Type="http://schemas.openxmlformats.org/officeDocument/2006/relationships/image" Target="media/image23.png"/><Relationship Id="rId10" Type="http://schemas.openxmlformats.org/officeDocument/2006/relationships/image" Target="media/image24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xmJ932zNRlpAk1dxxtm9e/4FA==">CgMxLjAyCGguZ2pkZ3hzMgloLjMwajB6bGwyCWguMWZvYjl0ZTgAciExQ3dHRXFiaG9UQUNLVm1SM3FPWWRDTWVNLTlOS0RlSEQ=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2023-10-18T21:20:00Z</dcterms:created>
  <dc:creator>Алина Савчик</dc:creator>
</cp:coreProperties>
</file>