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A8" w:rsidRDefault="00A20AA8" w:rsidP="00A20AA8">
      <w:pPr>
        <w:pStyle w:val="14"/>
        <w:keepNext/>
        <w:keepLines/>
        <w:shd w:val="clear" w:color="auto" w:fill="auto"/>
        <w:jc w:val="left"/>
        <w:rPr>
          <w:rStyle w:val="15"/>
          <w:b/>
          <w:sz w:val="28"/>
          <w:szCs w:val="28"/>
        </w:rPr>
      </w:pPr>
    </w:p>
    <w:p w:rsidR="00A20AA8" w:rsidRDefault="00A30614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  <w:r w:rsidRPr="00A30614">
        <w:rPr>
          <w:b w:val="0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14.55pt;margin-top:9.65pt;width:225.5pt;height:93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" strokecolor="white [3212]">
            <v:textbox>
              <w:txbxContent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СОГЛАСОВАНО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Заказчика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Pr="00A30614">
        <w:rPr>
          <w:b w:val="0"/>
          <w:noProof/>
          <w:sz w:val="24"/>
          <w:szCs w:val="24"/>
        </w:rPr>
        <w:pict>
          <v:shape id="_x0000_s1027" type="#_x0000_t202" style="position:absolute;left:0;text-align:left;margin-left:263.1pt;margin-top:9.45pt;width:225.5pt;height:93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" strokecolor="white [3212]">
            <v:textbox>
              <w:txbxContent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Утверждено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Подрядчика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«_______» ________________ ________</w:t>
                  </w:r>
                </w:p>
                <w:p w:rsidR="0012028F" w:rsidRPr="00A20AA8" w:rsidRDefault="0012028F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ПРОГРАММА ПРОИЗВОДСТВА</w:t>
      </w:r>
    </w:p>
    <w:p w:rsid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ПУСКОНАЛАДОЧНЫХ РАБОТ</w:t>
      </w:r>
      <w:r>
        <w:rPr>
          <w:rFonts w:ascii="Times New Roman" w:hAnsi="Times New Roman" w:cs="Times New Roman"/>
          <w:b/>
        </w:rPr>
        <w:t xml:space="preserve"> АВТОМАТИЗАЦИИ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FD02B8">
        <w:rPr>
          <w:rFonts w:ascii="Times New Roman" w:hAnsi="Times New Roman" w:cs="Times New Roman"/>
          <w:b/>
        </w:rPr>
        <w:t>ИСТЕМЫ ОТОПЛЕНИЯ И ВЕНТИЛЯЦИИ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ab/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 xml:space="preserve">По титулу: Реконструкция для создания производства октогена. </w:t>
      </w:r>
    </w:p>
    <w:p w:rsidR="00A20AA8" w:rsidRPr="00A20AA8" w:rsidRDefault="005949C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Здание </w:t>
      </w:r>
      <w:r w:rsidR="006D103F">
        <w:rPr>
          <w:rFonts w:ascii="Times New Roman" w:hAnsi="Times New Roman" w:cs="Times New Roman"/>
          <w:b/>
          <w:sz w:val="28"/>
          <w:szCs w:val="28"/>
        </w:rPr>
        <w:t>2227/1</w:t>
      </w:r>
      <w:r w:rsidR="00A20AA8" w:rsidRPr="00A20AA8">
        <w:rPr>
          <w:rFonts w:ascii="Times New Roman" w:hAnsi="Times New Roman" w:cs="Times New Roman"/>
          <w:b/>
          <w:sz w:val="28"/>
          <w:szCs w:val="28"/>
        </w:rPr>
        <w:t>.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ОВ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 xml:space="preserve">г. Бийск 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2020 г.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b/>
          <w:sz w:val="24"/>
          <w:szCs w:val="24"/>
        </w:rPr>
      </w:pPr>
      <w:r w:rsidRPr="00646F9A">
        <w:rPr>
          <w:rStyle w:val="15"/>
          <w:b/>
          <w:sz w:val="24"/>
          <w:szCs w:val="24"/>
        </w:rPr>
        <w:lastRenderedPageBreak/>
        <w:t>Содержание</w:t>
      </w: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3"/>
        <w:gridCol w:w="7229"/>
        <w:gridCol w:w="1102"/>
      </w:tblGrid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№п.п.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Стр.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Основание.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 xml:space="preserve">Цель. 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оборудования подлежащих проверке, наладке, настройке.</w:t>
            </w:r>
          </w:p>
        </w:tc>
        <w:tc>
          <w:tcPr>
            <w:tcW w:w="1102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3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4.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Общий порядок проведения</w:t>
            </w:r>
          </w:p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пусконаладочных работ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5.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Методика проведения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</w:p>
        </w:tc>
      </w:tr>
      <w:tr w:rsidR="000D1A13" w:rsidRPr="00BC2D82" w:rsidTr="00C06CCB"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6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rStyle w:val="15"/>
                <w:sz w:val="24"/>
                <w:szCs w:val="24"/>
              </w:rPr>
              <w:t>Перечень основных измерительных приборов, инструментов и приспособлений для выполнения пуско-наладочных работ.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2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7</w:t>
            </w:r>
            <w:r w:rsidR="000D1A13" w:rsidRPr="00BC2D82">
              <w:rPr>
                <w:rStyle w:val="15"/>
                <w:sz w:val="24"/>
                <w:szCs w:val="24"/>
              </w:rPr>
              <w:t>.</w:t>
            </w:r>
          </w:p>
        </w:tc>
        <w:tc>
          <w:tcPr>
            <w:tcW w:w="7229" w:type="dxa"/>
          </w:tcPr>
          <w:p w:rsidR="000D1A13" w:rsidRPr="00BC2D82" w:rsidRDefault="000D1A13" w:rsidP="00C06CCB">
            <w:pPr>
              <w:pStyle w:val="14"/>
              <w:keepNext/>
              <w:keepLines/>
              <w:shd w:val="clear" w:color="auto" w:fill="auto"/>
              <w:jc w:val="left"/>
              <w:rPr>
                <w:rStyle w:val="15"/>
                <w:sz w:val="24"/>
                <w:szCs w:val="24"/>
              </w:rPr>
            </w:pPr>
            <w:r w:rsidRPr="00BC2D82">
              <w:rPr>
                <w:b w:val="0"/>
                <w:sz w:val="24"/>
                <w:szCs w:val="24"/>
              </w:rPr>
              <w:t>Требование безопасности.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shd w:val="clear" w:color="auto" w:fill="auto"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10</w:t>
            </w:r>
          </w:p>
        </w:tc>
      </w:tr>
      <w:tr w:rsidR="000D1A13" w:rsidRPr="00BC2D82" w:rsidTr="00BC2D82">
        <w:trPr>
          <w:trHeight w:val="507"/>
        </w:trPr>
        <w:tc>
          <w:tcPr>
            <w:tcW w:w="1243" w:type="dxa"/>
          </w:tcPr>
          <w:p w:rsidR="000D1A13" w:rsidRPr="00BC2D82" w:rsidRDefault="00AC162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8</w:t>
            </w:r>
          </w:p>
        </w:tc>
        <w:tc>
          <w:tcPr>
            <w:tcW w:w="7229" w:type="dxa"/>
          </w:tcPr>
          <w:p w:rsidR="000D1A13" w:rsidRPr="00BC2D82" w:rsidRDefault="000D1A13" w:rsidP="00BC2D82">
            <w:pPr>
              <w:shd w:val="clear" w:color="auto" w:fill="FFFFFF"/>
              <w:tabs>
                <w:tab w:val="left" w:pos="1134"/>
                <w:tab w:val="left" w:pos="3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BC2D82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1102" w:type="dxa"/>
          </w:tcPr>
          <w:p w:rsidR="000D1A13" w:rsidRPr="00BC2D82" w:rsidRDefault="00CD5A8A" w:rsidP="00C06CCB">
            <w:pPr>
              <w:pStyle w:val="14"/>
              <w:keepNext/>
              <w:keepLines/>
              <w:rPr>
                <w:rStyle w:val="15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</w:tr>
    </w:tbl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Pr="00646F9A" w:rsidRDefault="000D1A13" w:rsidP="00FF429A">
      <w:pPr>
        <w:pStyle w:val="14"/>
        <w:keepNext/>
        <w:keepLines/>
        <w:shd w:val="clear" w:color="auto" w:fill="auto"/>
        <w:rPr>
          <w:rStyle w:val="15"/>
          <w:sz w:val="24"/>
          <w:szCs w:val="24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A20AA8" w:rsidRDefault="00A20AA8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p w:rsidR="000D1A13" w:rsidRPr="00AE228E" w:rsidRDefault="000D1A13" w:rsidP="00646F9A">
      <w:pPr>
        <w:pStyle w:val="14"/>
        <w:keepNext/>
        <w:keepLines/>
        <w:numPr>
          <w:ilvl w:val="0"/>
          <w:numId w:val="9"/>
        </w:numPr>
        <w:shd w:val="clear" w:color="auto" w:fill="auto"/>
        <w:jc w:val="left"/>
        <w:rPr>
          <w:rStyle w:val="15"/>
          <w:b/>
          <w:sz w:val="24"/>
          <w:szCs w:val="24"/>
        </w:rPr>
      </w:pPr>
      <w:r w:rsidRPr="00AE228E">
        <w:rPr>
          <w:rStyle w:val="15"/>
          <w:b/>
          <w:sz w:val="24"/>
          <w:szCs w:val="24"/>
        </w:rPr>
        <w:lastRenderedPageBreak/>
        <w:t>Основание.</w:t>
      </w:r>
    </w:p>
    <w:p w:rsidR="000D1A13" w:rsidRDefault="000D1A13" w:rsidP="00646F9A">
      <w:pPr>
        <w:pStyle w:val="14"/>
        <w:keepNext/>
        <w:keepLines/>
        <w:shd w:val="clear" w:color="auto" w:fill="auto"/>
        <w:ind w:left="3300"/>
        <w:jc w:val="left"/>
        <w:rPr>
          <w:rStyle w:val="15"/>
          <w:b/>
          <w:sz w:val="28"/>
          <w:szCs w:val="28"/>
        </w:rPr>
      </w:pP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 xml:space="preserve">              Основанием для проведения пусконаладочных работ является:</w:t>
      </w:r>
    </w:p>
    <w:p w:rsidR="000D1A13" w:rsidRPr="00233399" w:rsidRDefault="000D1A13" w:rsidP="00646F9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233399">
        <w:rPr>
          <w:rFonts w:ascii="Times New Roman" w:hAnsi="Times New Roman" w:cs="Times New Roman"/>
          <w:bCs/>
        </w:rPr>
        <w:t xml:space="preserve"> Договор Подряда №____________ от ___________, заключенный между </w:t>
      </w:r>
    </w:p>
    <w:p w:rsidR="000D1A13" w:rsidRDefault="000D1A13" w:rsidP="00646F9A">
      <w:pPr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__________________________ и ___________________________________________;</w:t>
      </w:r>
    </w:p>
    <w:p w:rsidR="00371302" w:rsidRPr="00233399" w:rsidRDefault="00371302" w:rsidP="00646F9A">
      <w:pPr>
        <w:rPr>
          <w:rFonts w:ascii="Times New Roman" w:hAnsi="Times New Roman" w:cs="Times New Roman"/>
          <w:bCs/>
        </w:rPr>
      </w:pPr>
    </w:p>
    <w:p w:rsidR="000D1A13" w:rsidRPr="00646F9A" w:rsidRDefault="000D1A13" w:rsidP="00144D45">
      <w:pPr>
        <w:pStyle w:val="af3"/>
        <w:numPr>
          <w:ilvl w:val="0"/>
          <w:numId w:val="9"/>
        </w:numPr>
        <w:tabs>
          <w:tab w:val="left" w:pos="2955"/>
        </w:tabs>
        <w:rPr>
          <w:rStyle w:val="15"/>
          <w:bCs w:val="0"/>
          <w:sz w:val="24"/>
          <w:szCs w:val="24"/>
        </w:rPr>
      </w:pPr>
      <w:r w:rsidRPr="00646F9A">
        <w:rPr>
          <w:rStyle w:val="15"/>
          <w:bCs w:val="0"/>
          <w:sz w:val="24"/>
          <w:szCs w:val="24"/>
        </w:rPr>
        <w:t>Цель.</w:t>
      </w:r>
    </w:p>
    <w:p w:rsidR="000D1A13" w:rsidRPr="00646F9A" w:rsidRDefault="000D1A13" w:rsidP="00493206">
      <w:pPr>
        <w:tabs>
          <w:tab w:val="left" w:pos="2955"/>
        </w:tabs>
        <w:rPr>
          <w:rStyle w:val="15"/>
          <w:b w:val="0"/>
          <w:bCs w:val="0"/>
          <w:sz w:val="24"/>
          <w:szCs w:val="24"/>
        </w:rPr>
      </w:pP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Установить соответствие фактических характеристик налаживаемого оборудования (кабельные связи, электротехнические устройства, коммутационная и сигнальная аппаратура, приборы контроля и управления, автоматизации и сигнализации и др.) установленным критериям в проектной, конструкторской и нормативной документации;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Получить количественные и качественные характеристики налаживаемых систем электроснабжения, управления, контроля и сигнализации, которые обеспечат их надежное функционирование в длительный период при последующей эксплуатации;</w:t>
      </w:r>
    </w:p>
    <w:p w:rsidR="00A20AA8" w:rsidRPr="00A20AA8" w:rsidRDefault="00A20AA8" w:rsidP="00A20AA8">
      <w:pPr>
        <w:shd w:val="clear" w:color="auto" w:fill="FFFFFF"/>
        <w:spacing w:after="270" w:line="330" w:lineRule="atLeast"/>
        <w:jc w:val="both"/>
        <w:textAlignment w:val="top"/>
        <w:rPr>
          <w:rFonts w:ascii="Times New Roman" w:eastAsia="Times New Roman" w:hAnsi="Times New Roman" w:cs="Times New Roman"/>
          <w:color w:val="444444"/>
        </w:rPr>
      </w:pPr>
      <w:r w:rsidRPr="00A20AA8">
        <w:rPr>
          <w:rFonts w:ascii="Times New Roman" w:eastAsia="Times New Roman" w:hAnsi="Times New Roman" w:cs="Times New Roman"/>
          <w:color w:val="444444"/>
        </w:rPr>
        <w:t>На этапах индивидуальных испытани</w:t>
      </w:r>
      <w:r>
        <w:rPr>
          <w:rFonts w:ascii="Times New Roman" w:eastAsia="Times New Roman" w:hAnsi="Times New Roman" w:cs="Times New Roman"/>
          <w:color w:val="444444"/>
        </w:rPr>
        <w:t>й и узлового</w:t>
      </w:r>
      <w:r w:rsidRPr="00A20AA8">
        <w:rPr>
          <w:rFonts w:ascii="Times New Roman" w:eastAsia="Times New Roman" w:hAnsi="Times New Roman" w:cs="Times New Roman"/>
          <w:color w:val="444444"/>
        </w:rPr>
        <w:t xml:space="preserve"> опробования выполнить проверку функционирования вводимых в работу систем и оборудования согласно проектным алгоритмам и в соответствии требованиям проектной и конструкторской (заводской) документации.</w:t>
      </w:r>
    </w:p>
    <w:p w:rsidR="000D1A13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both"/>
        <w:rPr>
          <w:sz w:val="28"/>
          <w:szCs w:val="28"/>
        </w:rPr>
      </w:pPr>
    </w:p>
    <w:p w:rsidR="000D1A13" w:rsidRPr="00646F9A" w:rsidRDefault="000D1A13" w:rsidP="00E32A74">
      <w:pPr>
        <w:pStyle w:val="7"/>
        <w:shd w:val="clear" w:color="auto" w:fill="auto"/>
        <w:tabs>
          <w:tab w:val="left" w:pos="1087"/>
        </w:tabs>
        <w:spacing w:line="276" w:lineRule="auto"/>
        <w:ind w:firstLine="426"/>
        <w:jc w:val="center"/>
        <w:rPr>
          <w:sz w:val="24"/>
          <w:szCs w:val="24"/>
        </w:rPr>
      </w:pPr>
      <w:r>
        <w:rPr>
          <w:b/>
          <w:sz w:val="28"/>
          <w:szCs w:val="28"/>
        </w:rPr>
        <w:t>3</w:t>
      </w:r>
      <w:r w:rsidRPr="004639DF">
        <w:rPr>
          <w:b/>
          <w:sz w:val="28"/>
          <w:szCs w:val="28"/>
        </w:rPr>
        <w:t xml:space="preserve">. </w:t>
      </w:r>
      <w:r w:rsidRPr="00646F9A">
        <w:rPr>
          <w:b/>
          <w:sz w:val="24"/>
          <w:szCs w:val="24"/>
        </w:rPr>
        <w:t>Перечень оборудования подлежащих проверке, наладке, настройке.</w:t>
      </w:r>
    </w:p>
    <w:p w:rsidR="000D1A13" w:rsidRPr="00646F9A" w:rsidRDefault="000D1A13" w:rsidP="00C96FF0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left"/>
        <w:rPr>
          <w:b/>
          <w:sz w:val="24"/>
          <w:szCs w:val="24"/>
        </w:rPr>
      </w:pPr>
    </w:p>
    <w:p w:rsidR="000D1A13" w:rsidRPr="00646F9A" w:rsidRDefault="000D1A13" w:rsidP="00C96FF0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sz w:val="24"/>
          <w:szCs w:val="24"/>
        </w:rPr>
      </w:pPr>
      <w:r w:rsidRPr="00646F9A">
        <w:rPr>
          <w:rStyle w:val="441"/>
          <w:b/>
          <w:sz w:val="24"/>
          <w:szCs w:val="24"/>
        </w:rPr>
        <w:tab/>
      </w:r>
      <w:r w:rsidRPr="00646F9A">
        <w:rPr>
          <w:rStyle w:val="441"/>
          <w:sz w:val="24"/>
          <w:szCs w:val="24"/>
        </w:rPr>
        <w:t>Состав</w:t>
      </w:r>
      <w:r w:rsidR="003332D9">
        <w:rPr>
          <w:rStyle w:val="441"/>
          <w:sz w:val="24"/>
          <w:szCs w:val="24"/>
        </w:rPr>
        <w:t xml:space="preserve"> систем и</w:t>
      </w:r>
      <w:r w:rsidRPr="00646F9A">
        <w:rPr>
          <w:rStyle w:val="441"/>
          <w:sz w:val="24"/>
          <w:szCs w:val="24"/>
        </w:rPr>
        <w:t xml:space="preserve">  оборудования приведен в таблице 1. и соответствует  РД шифр </w:t>
      </w:r>
      <w:r w:rsidR="00FF448E">
        <w:rPr>
          <w:i w:val="0"/>
        </w:rPr>
        <w:t>А-16947-</w:t>
      </w:r>
      <w:r w:rsidR="003F7BE3">
        <w:rPr>
          <w:i w:val="0"/>
        </w:rPr>
        <w:t>2227/1</w:t>
      </w:r>
      <w:r w:rsidR="00A20AA8">
        <w:rPr>
          <w:i w:val="0"/>
        </w:rPr>
        <w:t>-РД-ОВ</w:t>
      </w:r>
      <w:r w:rsidR="0012028F">
        <w:rPr>
          <w:i w:val="0"/>
          <w:color w:val="auto"/>
        </w:rPr>
        <w:t>.</w:t>
      </w:r>
    </w:p>
    <w:p w:rsidR="000D1A13" w:rsidRPr="00646F9A" w:rsidRDefault="000D1A13" w:rsidP="00B46128">
      <w:pPr>
        <w:pStyle w:val="430"/>
        <w:shd w:val="clear" w:color="auto" w:fill="auto"/>
        <w:tabs>
          <w:tab w:val="left" w:pos="1134"/>
          <w:tab w:val="left" w:pos="3774"/>
        </w:tabs>
        <w:spacing w:line="274" w:lineRule="exact"/>
        <w:ind w:firstLine="426"/>
        <w:rPr>
          <w:i w:val="0"/>
          <w:iCs w:val="0"/>
          <w:sz w:val="24"/>
          <w:szCs w:val="24"/>
        </w:rPr>
      </w:pPr>
      <w:r w:rsidRPr="00646F9A">
        <w:rPr>
          <w:rStyle w:val="441"/>
          <w:sz w:val="24"/>
          <w:szCs w:val="24"/>
        </w:rPr>
        <w:t>Таблица 1</w:t>
      </w:r>
    </w:p>
    <w:tbl>
      <w:tblPr>
        <w:tblpPr w:leftFromText="180" w:rightFromText="180" w:vertAnchor="text" w:horzAnchor="margin" w:tblpX="-176" w:tblpY="20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6"/>
        <w:gridCol w:w="6358"/>
        <w:gridCol w:w="992"/>
        <w:gridCol w:w="1843"/>
      </w:tblGrid>
      <w:tr w:rsidR="000D1A13" w:rsidRPr="00BC2D82" w:rsidTr="003F7BE3">
        <w:tc>
          <w:tcPr>
            <w:tcW w:w="696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</w:t>
            </w:r>
          </w:p>
        </w:tc>
        <w:tc>
          <w:tcPr>
            <w:tcW w:w="9193" w:type="dxa"/>
            <w:gridSpan w:val="3"/>
          </w:tcPr>
          <w:p w:rsidR="000D1A13" w:rsidRPr="00BC2D82" w:rsidRDefault="00A20AA8" w:rsidP="00A20A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Приточно–вентиляционные системы</w:t>
            </w:r>
          </w:p>
        </w:tc>
      </w:tr>
      <w:tr w:rsidR="000D1A13" w:rsidRPr="00BC2D82" w:rsidTr="003F7BE3">
        <w:tc>
          <w:tcPr>
            <w:tcW w:w="696" w:type="dxa"/>
            <w:vAlign w:val="center"/>
          </w:tcPr>
          <w:p w:rsidR="000D1A13" w:rsidRPr="00BC2D82" w:rsidRDefault="00A20AA8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1.1</w:t>
            </w:r>
          </w:p>
        </w:tc>
        <w:tc>
          <w:tcPr>
            <w:tcW w:w="6358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  <w:r w:rsidRPr="00BC2D82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Системы автоматизации вентиляционного оборудования</w:t>
            </w:r>
          </w:p>
        </w:tc>
        <w:tc>
          <w:tcPr>
            <w:tcW w:w="992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1843" w:type="dxa"/>
          </w:tcPr>
          <w:p w:rsidR="000D1A13" w:rsidRPr="00BC2D82" w:rsidRDefault="000D1A13" w:rsidP="009405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0D1A13" w:rsidRPr="00BC2D82" w:rsidTr="003F7BE3">
        <w:trPr>
          <w:trHeight w:val="232"/>
        </w:trPr>
        <w:tc>
          <w:tcPr>
            <w:tcW w:w="696" w:type="dxa"/>
            <w:vMerge w:val="restart"/>
            <w:vAlign w:val="center"/>
          </w:tcPr>
          <w:p w:rsidR="000D1A13" w:rsidRPr="00BC2D82" w:rsidRDefault="00745766" w:rsidP="009405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1.1</w:t>
            </w:r>
            <w:r w:rsidR="000D1A13"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.1</w:t>
            </w:r>
          </w:p>
        </w:tc>
        <w:tc>
          <w:tcPr>
            <w:tcW w:w="6358" w:type="dxa"/>
          </w:tcPr>
          <w:p w:rsidR="000D1A13" w:rsidRPr="003332D9" w:rsidRDefault="00795447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</w:t>
            </w:r>
            <w:r w:rsidR="006D103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 w:rsidR="006D103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,5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</w:t>
            </w:r>
            <w:r w:rsidR="006D103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-В</w:t>
            </w:r>
            <w:r w:rsidR="003332D9"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-У3 (П1, П1р)</w:t>
            </w:r>
          </w:p>
        </w:tc>
        <w:tc>
          <w:tcPr>
            <w:tcW w:w="992" w:type="dxa"/>
          </w:tcPr>
          <w:p w:rsidR="000D1A13" w:rsidRPr="00BC2D82" w:rsidRDefault="00745766" w:rsidP="007457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0D1A13" w:rsidRPr="00BC2D82" w:rsidRDefault="00A20AA8" w:rsidP="003F7B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3F7B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1 л.</w:t>
            </w:r>
          </w:p>
        </w:tc>
      </w:tr>
      <w:tr w:rsidR="003332D9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3332D9" w:rsidRPr="00BC2D82" w:rsidRDefault="003332D9" w:rsidP="003332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3332D9" w:rsidRPr="003332D9" w:rsidRDefault="006D103F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Приточная система КЦКП-3,15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-С1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-В (П2, П2</w:t>
            </w:r>
            <w:r w:rsidRPr="003332D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р)</w:t>
            </w:r>
          </w:p>
        </w:tc>
        <w:tc>
          <w:tcPr>
            <w:tcW w:w="992" w:type="dxa"/>
          </w:tcPr>
          <w:p w:rsidR="003332D9" w:rsidRPr="00BC2D82" w:rsidRDefault="00795447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</w:t>
            </w:r>
            <w:r w:rsidR="0074576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3332D9" w:rsidRPr="00BC2D82" w:rsidRDefault="005949C8" w:rsidP="003332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3F7B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3F7BE3">
        <w:trPr>
          <w:trHeight w:val="231"/>
        </w:trPr>
        <w:tc>
          <w:tcPr>
            <w:tcW w:w="696" w:type="dxa"/>
            <w:vMerge/>
            <w:vAlign w:val="center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В1, В1р</w:t>
            </w:r>
          </w:p>
        </w:tc>
        <w:tc>
          <w:tcPr>
            <w:tcW w:w="992" w:type="dxa"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 комп.</w:t>
            </w:r>
          </w:p>
        </w:tc>
        <w:tc>
          <w:tcPr>
            <w:tcW w:w="1843" w:type="dxa"/>
          </w:tcPr>
          <w:p w:rsidR="00795447" w:rsidRPr="00BC2D82" w:rsidRDefault="00E51346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3F7B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3F7BE3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795447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В2</w:t>
            </w:r>
          </w:p>
        </w:tc>
        <w:tc>
          <w:tcPr>
            <w:tcW w:w="992" w:type="dxa"/>
          </w:tcPr>
          <w:p w:rsidR="00795447" w:rsidRPr="00BC2D82" w:rsidRDefault="006D103F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  <w:r w:rsidR="00795447" w:rsidRPr="00BC2D8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3F7B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3F7BE3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C4268A" w:rsidP="006D10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 приточная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вентиляционная система </w:t>
            </w:r>
            <w:r w:rsidR="006D103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АП1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-4</w:t>
            </w:r>
          </w:p>
        </w:tc>
        <w:tc>
          <w:tcPr>
            <w:tcW w:w="992" w:type="dxa"/>
          </w:tcPr>
          <w:p w:rsidR="00795447" w:rsidRPr="00BC2D82" w:rsidRDefault="00C4268A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795447" w:rsidRPr="00BC2D82" w:rsidTr="003F7BE3">
        <w:tc>
          <w:tcPr>
            <w:tcW w:w="696" w:type="dxa"/>
            <w:vMerge/>
          </w:tcPr>
          <w:p w:rsidR="00795447" w:rsidRPr="00BC2D82" w:rsidRDefault="00795447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795447" w:rsidRPr="00BC2D82" w:rsidRDefault="00C4268A" w:rsidP="00C426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Аварийная в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ытяжная вентиляционная система </w:t>
            </w:r>
            <w:r w:rsidR="006D103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АВ1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-4</w:t>
            </w:r>
          </w:p>
        </w:tc>
        <w:tc>
          <w:tcPr>
            <w:tcW w:w="992" w:type="dxa"/>
          </w:tcPr>
          <w:p w:rsidR="00795447" w:rsidRPr="00BC2D82" w:rsidRDefault="00C4268A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  <w:r w:rsidR="00795447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795447" w:rsidRPr="00BC2D82" w:rsidRDefault="00795447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FF448E" w:rsidRPr="00BC2D82" w:rsidTr="003F7BE3">
        <w:tc>
          <w:tcPr>
            <w:tcW w:w="696" w:type="dxa"/>
            <w:vMerge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управления противопожарными клапанами</w:t>
            </w:r>
          </w:p>
        </w:tc>
        <w:tc>
          <w:tcPr>
            <w:tcW w:w="992" w:type="dxa"/>
          </w:tcPr>
          <w:p w:rsidR="00FF448E" w:rsidRPr="00BC2D82" w:rsidRDefault="00C4268A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  <w:r w:rsidR="00FF448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комп.</w:t>
            </w:r>
          </w:p>
        </w:tc>
        <w:tc>
          <w:tcPr>
            <w:tcW w:w="1843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  <w:tr w:rsidR="00FF448E" w:rsidRPr="00BC2D82" w:rsidTr="003F7BE3">
        <w:trPr>
          <w:trHeight w:val="592"/>
        </w:trPr>
        <w:tc>
          <w:tcPr>
            <w:tcW w:w="696" w:type="dxa"/>
            <w:vMerge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358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Система регулирования подачи теплоносителя</w:t>
            </w:r>
          </w:p>
        </w:tc>
        <w:tc>
          <w:tcPr>
            <w:tcW w:w="992" w:type="dxa"/>
          </w:tcPr>
          <w:p w:rsidR="00FF448E" w:rsidRPr="00BC2D82" w:rsidRDefault="00FF448E" w:rsidP="007954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 комп.</w:t>
            </w:r>
          </w:p>
        </w:tc>
        <w:tc>
          <w:tcPr>
            <w:tcW w:w="1843" w:type="dxa"/>
          </w:tcPr>
          <w:p w:rsidR="00FF448E" w:rsidRPr="00BC2D82" w:rsidRDefault="00FF448E" w:rsidP="00E513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-РД-ОВ, 1 л.</w:t>
            </w:r>
          </w:p>
        </w:tc>
      </w:tr>
    </w:tbl>
    <w:p w:rsidR="000D1A13" w:rsidRDefault="000D1A13" w:rsidP="000D274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646F9A" w:rsidRDefault="000D1A13" w:rsidP="00646F9A">
      <w:pPr>
        <w:tabs>
          <w:tab w:val="left" w:pos="1134"/>
          <w:tab w:val="left" w:pos="3774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46F9A">
        <w:rPr>
          <w:rStyle w:val="421"/>
          <w:b/>
          <w:i w:val="0"/>
          <w:sz w:val="24"/>
          <w:szCs w:val="24"/>
        </w:rPr>
        <w:t>4</w:t>
      </w:r>
      <w:r w:rsidRPr="0050728C">
        <w:rPr>
          <w:rStyle w:val="421"/>
          <w:b/>
          <w:sz w:val="28"/>
          <w:szCs w:val="28"/>
        </w:rPr>
        <w:t xml:space="preserve">. </w:t>
      </w:r>
      <w:r w:rsidRPr="00646F9A">
        <w:rPr>
          <w:rFonts w:ascii="Times New Roman" w:hAnsi="Times New Roman" w:cs="Times New Roman"/>
          <w:b/>
        </w:rPr>
        <w:t>Порядок проведения пусконаладочных работ</w:t>
      </w:r>
    </w:p>
    <w:p w:rsidR="000D1A13" w:rsidRDefault="000D1A13" w:rsidP="00646F9A">
      <w:pPr>
        <w:pStyle w:val="411"/>
        <w:shd w:val="clear" w:color="auto" w:fill="auto"/>
        <w:tabs>
          <w:tab w:val="left" w:pos="1134"/>
          <w:tab w:val="left" w:pos="3774"/>
        </w:tabs>
        <w:spacing w:line="276" w:lineRule="auto"/>
        <w:jc w:val="center"/>
        <w:rPr>
          <w:rStyle w:val="421"/>
          <w:sz w:val="28"/>
          <w:szCs w:val="28"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 xml:space="preserve">Пусконаладочные работы должны выполняться наладочной организацией в соответствии с </w:t>
      </w:r>
      <w:r w:rsidRPr="00646F9A">
        <w:rPr>
          <w:rFonts w:ascii="Times New Roman" w:hAnsi="Times New Roman" w:cs="Times New Roman"/>
          <w:iCs/>
        </w:rPr>
        <w:lastRenderedPageBreak/>
        <w:t>требованиями</w:t>
      </w:r>
      <w:r w:rsidR="00B412C5">
        <w:rPr>
          <w:rFonts w:ascii="Times New Roman" w:hAnsi="Times New Roman" w:cs="Times New Roman"/>
          <w:iCs/>
        </w:rPr>
        <w:t xml:space="preserve"> ГОСТ 12.3.018-79 ССБТ,</w:t>
      </w:r>
      <w:r w:rsidRPr="00646F9A">
        <w:rPr>
          <w:rFonts w:ascii="Times New Roman" w:hAnsi="Times New Roman" w:cs="Times New Roman"/>
          <w:iCs/>
        </w:rPr>
        <w:t xml:space="preserve"> СП 73.13330.2</w:t>
      </w:r>
      <w:r w:rsidR="00B412C5">
        <w:rPr>
          <w:rFonts w:ascii="Times New Roman" w:hAnsi="Times New Roman" w:cs="Times New Roman"/>
          <w:iCs/>
        </w:rPr>
        <w:t xml:space="preserve">012, </w:t>
      </w:r>
      <w:r w:rsidRPr="00646F9A">
        <w:rPr>
          <w:rFonts w:ascii="Times New Roman" w:hAnsi="Times New Roman" w:cs="Times New Roman"/>
        </w:rPr>
        <w:t>СНи</w:t>
      </w:r>
      <w:r w:rsidR="00AC528B">
        <w:rPr>
          <w:rFonts w:ascii="Times New Roman" w:hAnsi="Times New Roman" w:cs="Times New Roman"/>
        </w:rPr>
        <w:t>П 3.05.06-85, СНиП 3.05.07-85</w:t>
      </w:r>
      <w:r w:rsidRPr="00646F9A">
        <w:rPr>
          <w:rFonts w:ascii="Times New Roman" w:hAnsi="Times New Roman" w:cs="Times New Roman"/>
          <w:iCs/>
        </w:rPr>
        <w:t>, ПУЭ, ПОТ ЭЭ,  эксплуатационной документацией предприятий 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</w:p>
    <w:p w:rsidR="000D1A13" w:rsidRPr="00646F9A" w:rsidRDefault="002C59DA" w:rsidP="00646F9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 выполнении</w:t>
      </w:r>
      <w:r w:rsidR="000D1A13" w:rsidRPr="00646F9A">
        <w:rPr>
          <w:rFonts w:ascii="Times New Roman" w:hAnsi="Times New Roman" w:cs="Times New Roman"/>
          <w:i/>
          <w:iCs/>
        </w:rPr>
        <w:t xml:space="preserve"> пусконал</w:t>
      </w:r>
      <w:r w:rsidR="00AC528B">
        <w:rPr>
          <w:rFonts w:ascii="Times New Roman" w:hAnsi="Times New Roman" w:cs="Times New Roman"/>
          <w:i/>
          <w:iCs/>
        </w:rPr>
        <w:t xml:space="preserve">адочных работ на </w:t>
      </w:r>
      <w:r>
        <w:rPr>
          <w:rFonts w:ascii="Times New Roman" w:hAnsi="Times New Roman" w:cs="Times New Roman"/>
          <w:i/>
          <w:iCs/>
        </w:rPr>
        <w:t>отопительно-</w:t>
      </w:r>
      <w:r w:rsidR="00176979">
        <w:rPr>
          <w:rFonts w:ascii="Times New Roman" w:hAnsi="Times New Roman" w:cs="Times New Roman"/>
          <w:i/>
          <w:iCs/>
        </w:rPr>
        <w:t>вентиляционно</w:t>
      </w:r>
      <w:r w:rsidR="00AC528B">
        <w:rPr>
          <w:rFonts w:ascii="Times New Roman" w:hAnsi="Times New Roman" w:cs="Times New Roman"/>
          <w:i/>
          <w:iCs/>
        </w:rPr>
        <w:t>м</w:t>
      </w:r>
      <w:r w:rsidR="000D1A13" w:rsidRPr="00646F9A">
        <w:rPr>
          <w:rFonts w:ascii="Times New Roman" w:hAnsi="Times New Roman" w:cs="Times New Roman"/>
          <w:i/>
          <w:iCs/>
        </w:rPr>
        <w:t xml:space="preserve"> оборудовании, необходимо выполнить наладочные работы по электроснабжению и автоматике, включающие в себя: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-внешний осмотр электрооборудования;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-сборку испытательных схем;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 xml:space="preserve">-проверку и настройку автоматических выключателей; 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 электродвигателей и электроприводов;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-проверку, настройку и регулировку отдельных элементов и функциональных групп автоматики и управления системы автоматизации;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вторичной коммутации;</w:t>
      </w:r>
    </w:p>
    <w:p w:rsidR="000D1A13" w:rsidRPr="00646F9A" w:rsidRDefault="000D1A13" w:rsidP="00646F9A">
      <w:pPr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кабеля.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Пусконаладочные работ</w:t>
      </w:r>
      <w:r w:rsidR="00AC528B">
        <w:rPr>
          <w:rFonts w:ascii="Times New Roman" w:hAnsi="Times New Roman" w:cs="Times New Roman"/>
        </w:rPr>
        <w:t>ы вентиляционного</w:t>
      </w:r>
      <w:r w:rsidRPr="00646F9A">
        <w:rPr>
          <w:rFonts w:ascii="Times New Roman" w:hAnsi="Times New Roman" w:cs="Times New Roman"/>
        </w:rPr>
        <w:t xml:space="preserve"> оборудования выполняются в три этапа: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-Подготовительные работы;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-Индивидуальные испытания;</w:t>
      </w:r>
    </w:p>
    <w:p w:rsidR="000D1A13" w:rsidRPr="00646F9A" w:rsidRDefault="000D1A13" w:rsidP="00646F9A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-Комплексное опробование.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</w:p>
    <w:p w:rsidR="000D1A13" w:rsidRPr="00646F9A" w:rsidRDefault="000D1A13" w:rsidP="00646F9A">
      <w:pPr>
        <w:rPr>
          <w:rFonts w:ascii="Times New Roman" w:hAnsi="Times New Roman" w:cs="Times New Roman"/>
          <w:i/>
          <w:iCs/>
        </w:rPr>
      </w:pPr>
      <w:r w:rsidRPr="00646F9A">
        <w:rPr>
          <w:rFonts w:ascii="Times New Roman" w:hAnsi="Times New Roman" w:cs="Times New Roman"/>
          <w:i/>
          <w:iCs/>
        </w:rPr>
        <w:t xml:space="preserve">       На первом (подготовительном) этапе пусконаладочная организация должна:</w:t>
      </w:r>
    </w:p>
    <w:p w:rsidR="000D1A13" w:rsidRPr="00E11833" w:rsidRDefault="000D1A13" w:rsidP="00646F9A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i/>
          <w:sz w:val="24"/>
          <w:szCs w:val="24"/>
        </w:rPr>
      </w:pPr>
      <w:r w:rsidRPr="00646F9A">
        <w:rPr>
          <w:shd w:val="clear" w:color="auto" w:fill="FFFFFF"/>
        </w:rPr>
        <w:t>-</w:t>
      </w:r>
      <w:r w:rsidRPr="00646F9A">
        <w:rPr>
          <w:i w:val="0"/>
          <w:sz w:val="24"/>
          <w:szCs w:val="24"/>
          <w:shd w:val="clear" w:color="auto" w:fill="FFFFFF"/>
        </w:rPr>
        <w:t>ознакомиться и проанализировать проектные решения по разделам   РД шифр</w:t>
      </w:r>
      <w:r w:rsidR="00E11833" w:rsidRPr="00E11833">
        <w:rPr>
          <w:i w:val="0"/>
          <w:color w:val="auto"/>
        </w:rPr>
        <w:t>А-16947-</w:t>
      </w:r>
      <w:r w:rsidR="002E33AE" w:rsidRPr="002E33AE">
        <w:rPr>
          <w:i w:val="0"/>
          <w:color w:val="auto"/>
        </w:rPr>
        <w:t>2227/1</w:t>
      </w:r>
      <w:r w:rsidR="00E11833" w:rsidRPr="00E11833">
        <w:rPr>
          <w:i w:val="0"/>
          <w:color w:val="auto"/>
        </w:rPr>
        <w:t>-РД-ОВ</w:t>
      </w:r>
      <w:r w:rsidRPr="00E11833">
        <w:rPr>
          <w:rStyle w:val="441"/>
          <w:i/>
          <w:sz w:val="24"/>
          <w:szCs w:val="24"/>
        </w:rPr>
        <w:t>.</w:t>
      </w:r>
    </w:p>
    <w:p w:rsidR="000D1A13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-передать заказчику замечания по проекту, выявленные в процессе его изучения.</w:t>
      </w:r>
    </w:p>
    <w:p w:rsidR="006D4CCE" w:rsidRPr="00646F9A" w:rsidRDefault="006D4CCE" w:rsidP="00646F9A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-проверить внешним осмотром</w:t>
      </w:r>
      <w:r w:rsidRPr="006D4CCE">
        <w:rPr>
          <w:rFonts w:ascii="Times New Roman" w:hAnsi="Times New Roman" w:cs="Times New Roman"/>
          <w:shd w:val="clear" w:color="auto" w:fill="FFFFFF"/>
        </w:rPr>
        <w:t xml:space="preserve"> состояния установленного оборудования, устройств, приборов и механизмов, а также наличие и исправность регулирующих устройств системы.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-проверить  соответствие основных технических характеристик оборудования требованиям, установленным в</w:t>
      </w:r>
      <w:r w:rsidR="006D4CCE">
        <w:rPr>
          <w:rFonts w:ascii="Times New Roman" w:hAnsi="Times New Roman" w:cs="Times New Roman"/>
          <w:shd w:val="clear" w:color="auto" w:fill="FFFFFF"/>
        </w:rPr>
        <w:t xml:space="preserve"> РД,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паспортах и инструкциях предприятий-изготовителей.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-подготовить парк измерительной аппаратуры, испытательного оборудования и приспособлений.</w:t>
      </w:r>
    </w:p>
    <w:p w:rsidR="000D1A13" w:rsidRPr="00646F9A" w:rsidRDefault="000D1A13" w:rsidP="00646F9A">
      <w:pPr>
        <w:rPr>
          <w:rFonts w:ascii="Times New Roman" w:hAnsi="Times New Roman" w:cs="Times New Roman"/>
          <w:i/>
          <w:shd w:val="clear" w:color="auto" w:fill="FFFFFF"/>
        </w:rPr>
      </w:pPr>
      <w:r w:rsidRPr="00646F9A">
        <w:rPr>
          <w:rFonts w:ascii="Times New Roman" w:hAnsi="Times New Roman" w:cs="Times New Roman"/>
          <w:i/>
          <w:shd w:val="clear" w:color="auto" w:fill="FFFFFF"/>
        </w:rPr>
        <w:t>На первом (подготовительном) этапе пусконаладочных работ заказчик должен обеспечить следующее: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-выдать</w:t>
      </w:r>
      <w:r>
        <w:rPr>
          <w:rFonts w:ascii="Times New Roman" w:hAnsi="Times New Roman" w:cs="Times New Roman"/>
          <w:shd w:val="clear" w:color="auto" w:fill="FFFFFF"/>
        </w:rPr>
        <w:t xml:space="preserve"> пусконаладочной организации  комплект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электротехнической и технологической частей проекта, утвержденного к производству работ; </w:t>
      </w:r>
    </w:p>
    <w:p w:rsidR="000D1A13" w:rsidRPr="00646F9A" w:rsidRDefault="000D1A13" w:rsidP="00646F9A">
      <w:pPr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-подать напряжение на рабочие места наладо</w:t>
      </w:r>
      <w:r w:rsidR="006D4CCE">
        <w:rPr>
          <w:rFonts w:ascii="Times New Roman" w:hAnsi="Times New Roman" w:cs="Times New Roman"/>
          <w:shd w:val="clear" w:color="auto" w:fill="FFFFFF"/>
        </w:rPr>
        <w:t xml:space="preserve">чного персонала от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постоянных сетей электроснабжения;</w:t>
      </w:r>
    </w:p>
    <w:p w:rsidR="000D1A13" w:rsidRPr="00646F9A" w:rsidRDefault="000D1A13" w:rsidP="00646F9A">
      <w:pPr>
        <w:rPr>
          <w:rFonts w:ascii="Times New Roman" w:hAnsi="Times New Roman" w:cs="Times New Roman"/>
          <w:color w:val="auto"/>
          <w:lang w:eastAsia="en-US"/>
        </w:rPr>
      </w:pPr>
      <w:r w:rsidRPr="00646F9A">
        <w:rPr>
          <w:rFonts w:ascii="Times New Roman" w:hAnsi="Times New Roman" w:cs="Times New Roman"/>
          <w:shd w:val="clear" w:color="auto" w:fill="FFFFFF"/>
        </w:rPr>
        <w:t xml:space="preserve">-назначить ответственных представителей по приемке пусконаладочных работ; </w:t>
      </w:r>
    </w:p>
    <w:p w:rsidR="000D1A13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4AB" w:rsidRPr="00BC2D82" w:rsidRDefault="00A964AB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D1A13" w:rsidRPr="00BC2D82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BC2D82">
        <w:rPr>
          <w:rFonts w:ascii="Times New Roman" w:hAnsi="Times New Roman" w:cs="Times New Roman"/>
          <w:i/>
          <w:color w:val="auto"/>
        </w:rPr>
        <w:t>На этапе индивидуальных испытаний  пусконаладочная организация выполняет: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-определение готовности смежных  систем (электроснабжения, АСУ и т.п.);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-поузловую проверку соответствия выполненных монтажных работ проекту;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датчиков температуры;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релейных датчиков;</w:t>
      </w:r>
    </w:p>
    <w:p w:rsidR="000D1A13" w:rsidRPr="0009108E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исполнительных механизмов;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насосов</w:t>
      </w:r>
      <w:r>
        <w:rPr>
          <w:rFonts w:ascii="Times New Roman" w:hAnsi="Times New Roman" w:cs="Times New Roman"/>
          <w:color w:val="auto"/>
        </w:rPr>
        <w:t xml:space="preserve"> (обкатка)</w:t>
      </w:r>
      <w:r w:rsidRPr="0009108E">
        <w:rPr>
          <w:rFonts w:ascii="Times New Roman" w:hAnsi="Times New Roman" w:cs="Times New Roman"/>
          <w:color w:val="auto"/>
        </w:rPr>
        <w:t>;</w:t>
      </w:r>
    </w:p>
    <w:p w:rsidR="000D1A13" w:rsidRDefault="000D1A13" w:rsidP="0009108E">
      <w:pPr>
        <w:widowControl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</w:t>
      </w:r>
      <w:r>
        <w:rPr>
          <w:rFonts w:ascii="Times New Roman" w:hAnsi="Times New Roman" w:cs="Times New Roman"/>
          <w:color w:val="auto"/>
        </w:rPr>
        <w:t>у</w:t>
      </w:r>
      <w:r w:rsidRPr="0009108E">
        <w:rPr>
          <w:rFonts w:ascii="Times New Roman" w:hAnsi="Times New Roman" w:cs="Times New Roman"/>
          <w:color w:val="auto"/>
        </w:rPr>
        <w:t xml:space="preserve"> работы вентиляторов(обкатка)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9108E">
        <w:rPr>
          <w:rFonts w:ascii="Times New Roman" w:hAnsi="Times New Roman" w:cs="Times New Roman"/>
        </w:rPr>
        <w:t>настройку общих расходов воздуха, по веткам и воздухораспределителями систем вентиляции.</w:t>
      </w: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-настройку расходов  теплоносителя системы теплоснабжения, си</w:t>
      </w:r>
      <w:r>
        <w:rPr>
          <w:rFonts w:ascii="Times New Roman" w:hAnsi="Times New Roman" w:cs="Times New Roman"/>
        </w:rPr>
        <w:t>стем вентиляции;</w:t>
      </w:r>
    </w:p>
    <w:p w:rsidR="000D1A13" w:rsidRPr="0009108E" w:rsidRDefault="000D1A13" w:rsidP="0009108E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i w:val="0"/>
          <w:color w:val="auto"/>
          <w:sz w:val="24"/>
          <w:szCs w:val="24"/>
        </w:rPr>
      </w:pPr>
      <w:r w:rsidRPr="0009108E">
        <w:rPr>
          <w:i w:val="0"/>
          <w:color w:val="auto"/>
          <w:sz w:val="24"/>
          <w:szCs w:val="24"/>
        </w:rPr>
        <w:t>-проверку соответствия алгоритма работы системы автоматизации рабочей документации и техническому заданию;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-проверку интегрирования сигналов в систему диспетчеризации;</w:t>
      </w:r>
    </w:p>
    <w:p w:rsidR="000D1A13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lastRenderedPageBreak/>
        <w:t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</w:t>
      </w:r>
    </w:p>
    <w:p w:rsidR="00E11833" w:rsidRPr="0009108E" w:rsidRDefault="000D1A13" w:rsidP="00E11833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- по результатам индивидуальных испытаний </w:t>
      </w:r>
      <w:r w:rsidR="00184941">
        <w:rPr>
          <w:rFonts w:ascii="Times New Roman" w:hAnsi="Times New Roman" w:cs="Times New Roman"/>
          <w:iCs/>
          <w:color w:val="auto"/>
        </w:rPr>
        <w:t xml:space="preserve">составляется </w:t>
      </w:r>
      <w:r w:rsidR="00184941" w:rsidRPr="000E1C31">
        <w:rPr>
          <w:rFonts w:ascii="Times New Roman" w:hAnsi="Times New Roman" w:cs="Times New Roman"/>
          <w:i/>
          <w:iCs/>
          <w:color w:val="auto"/>
        </w:rPr>
        <w:t>акт индивидуального испытания</w:t>
      </w:r>
      <w:r w:rsidR="00CD1434" w:rsidRPr="000E1C31">
        <w:rPr>
          <w:rFonts w:ascii="Times New Roman" w:hAnsi="Times New Roman" w:cs="Times New Roman"/>
          <w:i/>
          <w:iCs/>
          <w:color w:val="auto"/>
        </w:rPr>
        <w:t xml:space="preserve"> оборудования</w:t>
      </w:r>
      <w:r w:rsidR="00184941">
        <w:rPr>
          <w:rFonts w:ascii="Times New Roman" w:hAnsi="Times New Roman" w:cs="Times New Roman"/>
          <w:iCs/>
          <w:color w:val="auto"/>
        </w:rPr>
        <w:t>систем</w:t>
      </w:r>
      <w:r w:rsidR="00CD1434">
        <w:rPr>
          <w:rFonts w:ascii="Times New Roman" w:hAnsi="Times New Roman" w:cs="Times New Roman"/>
          <w:iCs/>
          <w:color w:val="auto"/>
        </w:rPr>
        <w:t xml:space="preserve"> вентиляции</w:t>
      </w:r>
      <w:r w:rsidR="00184941">
        <w:rPr>
          <w:rFonts w:ascii="Times New Roman" w:hAnsi="Times New Roman" w:cs="Times New Roman"/>
          <w:iCs/>
          <w:color w:val="auto"/>
        </w:rPr>
        <w:t xml:space="preserve"> в соответствии СП </w:t>
      </w:r>
      <w:r w:rsidR="00184941" w:rsidRPr="00184941">
        <w:rPr>
          <w:rFonts w:ascii="Times New Roman" w:hAnsi="Times New Roman" w:cs="Times New Roman"/>
          <w:iCs/>
          <w:color w:val="auto"/>
        </w:rPr>
        <w:t>73.13330.201</w:t>
      </w:r>
      <w:r w:rsidR="00184941">
        <w:rPr>
          <w:rFonts w:ascii="Times New Roman" w:hAnsi="Times New Roman" w:cs="Times New Roman"/>
          <w:iCs/>
          <w:color w:val="auto"/>
        </w:rPr>
        <w:t>2 при</w:t>
      </w:r>
      <w:r w:rsidR="00E11833">
        <w:rPr>
          <w:rFonts w:ascii="Times New Roman" w:hAnsi="Times New Roman" w:cs="Times New Roman"/>
          <w:iCs/>
          <w:color w:val="auto"/>
        </w:rPr>
        <w:t>ложение Е в четырех экземплярах.</w:t>
      </w:r>
    </w:p>
    <w:p w:rsidR="000D1A13" w:rsidRPr="0009108E" w:rsidRDefault="000D1A13" w:rsidP="0009108E">
      <w:pPr>
        <w:widowControl/>
        <w:rPr>
          <w:rFonts w:ascii="Times New Roman" w:hAnsi="Times New Roman" w:cs="Times New Roman"/>
          <w:color w:val="auto"/>
        </w:rPr>
      </w:pPr>
    </w:p>
    <w:p w:rsidR="000D1A13" w:rsidRPr="0009108E" w:rsidRDefault="000D1A13" w:rsidP="0009108E">
      <w:pPr>
        <w:widowControl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Таблица 2</w:t>
      </w:r>
    </w:p>
    <w:tbl>
      <w:tblPr>
        <w:tblW w:w="10206" w:type="dxa"/>
        <w:tblInd w:w="-459" w:type="dxa"/>
        <w:tblLayout w:type="fixed"/>
        <w:tblLook w:val="00A0"/>
      </w:tblPr>
      <w:tblGrid>
        <w:gridCol w:w="1132"/>
        <w:gridCol w:w="710"/>
        <w:gridCol w:w="2270"/>
        <w:gridCol w:w="718"/>
        <w:gridCol w:w="708"/>
        <w:gridCol w:w="707"/>
        <w:gridCol w:w="708"/>
        <w:gridCol w:w="708"/>
        <w:gridCol w:w="1270"/>
        <w:gridCol w:w="141"/>
        <w:gridCol w:w="1134"/>
      </w:tblGrid>
      <w:tr w:rsidR="000D1A13" w:rsidRPr="003F70CC" w:rsidTr="009D4C6F">
        <w:trPr>
          <w:trHeight w:val="947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Система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E11833" w:rsidP="00E1183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Общее к</w:t>
            </w:r>
            <w:r w:rsidR="000D1A13"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ол-во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Количество каналов</w:t>
            </w:r>
          </w:p>
        </w:tc>
        <w:tc>
          <w:tcPr>
            <w:tcW w:w="2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Примечания</w:t>
            </w:r>
          </w:p>
        </w:tc>
      </w:tr>
      <w:tr w:rsidR="000D1A13" w:rsidRPr="003F70CC" w:rsidTr="009D4C6F">
        <w:trPr>
          <w:trHeight w:val="315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КИД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КИА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КУА</w:t>
            </w:r>
          </w:p>
        </w:tc>
        <w:tc>
          <w:tcPr>
            <w:tcW w:w="2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4268A" w:rsidRPr="0009108E" w:rsidRDefault="00C4268A" w:rsidP="00C4268A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П1, П1р, П2</w:t>
            </w:r>
            <w:r w:rsidR="003F7BE3">
              <w:rPr>
                <w:rFonts w:ascii="Times New Roman" w:hAnsi="Times New Roman" w:cs="Times New Roman"/>
                <w:sz w:val="22"/>
                <w:szCs w:val="22"/>
              </w:rPr>
              <w:t>, П2р</w:t>
            </w:r>
            <w:r w:rsidR="00E1183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D1A13" w:rsidRPr="0009108E" w:rsidRDefault="000D1A13" w:rsidP="00E51346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притока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 вытяжки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11833" w:rsidP="005D6C6F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 рег. клапана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46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Датчик реле перепада давления на фильтрах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ED6CFA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ED6CFA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Вентиляторы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Перегрузка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Насос циркуляционный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Включение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501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Электропривод воздушной заслонки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 xml:space="preserve">Вытяжной 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Приточный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rPr>
                <w:rFonts w:ascii="Times New Roman" w:hAnsi="Times New Roman" w:cs="Times New Roman"/>
              </w:rPr>
            </w:pPr>
          </w:p>
          <w:p w:rsidR="00ED6CFA" w:rsidRDefault="00ED6CFA" w:rsidP="00793866">
            <w:pPr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793866">
            <w:pPr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0D1A13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Термостат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Нагреватель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6CFA" w:rsidRDefault="00ED6CFA" w:rsidP="005D6C6F">
            <w:pPr>
              <w:widowControl/>
              <w:rPr>
                <w:rStyle w:val="441"/>
                <w:sz w:val="24"/>
                <w:szCs w:val="24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0D1A13" w:rsidRPr="0009108E" w:rsidRDefault="000D1A13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Датчик температуры внутрен.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95447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57FD2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485FDF">
        <w:trPr>
          <w:trHeight w:val="315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 сопла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Сопло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Default="0040024B" w:rsidP="005D6C6F">
            <w:pPr>
              <w:widowControl/>
              <w:rPr>
                <w:rFonts w:ascii="Times New Roman" w:hAnsi="Times New Roman" w:cs="Times New Roman"/>
                <w:sz w:val="22"/>
                <w:szCs w:val="22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485FDF">
        <w:trPr>
          <w:trHeight w:val="330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40024B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САУ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C4268A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Электроприводы регулирования теплоносителей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E51346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Управление</w:t>
            </w:r>
          </w:p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Контроль   состояния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757FD2">
            <w:pPr>
              <w:widowControl/>
              <w:rPr>
                <w:rFonts w:ascii="Times New Roman" w:hAnsi="Times New Roman" w:cs="Times New Roman"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-РД-ОВ</w:t>
            </w:r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40024B" w:rsidRPr="003F70CC" w:rsidTr="009D4C6F">
        <w:trPr>
          <w:trHeight w:val="330"/>
        </w:trPr>
        <w:tc>
          <w:tcPr>
            <w:tcW w:w="1133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FE2C61" w:rsidP="005D6C6F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40024B">
            <w:pPr>
              <w:widowControl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7A5C20" w:rsidRPr="003F70CC" w:rsidTr="00485FDF">
        <w:trPr>
          <w:trHeight w:val="315"/>
        </w:trPr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5C20" w:rsidRPr="006534C4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>УПК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6534C4" w:rsidRDefault="007A5C20" w:rsidP="006534C4">
            <w:pPr>
              <w:widowControl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Управление вентиляц.</w:t>
            </w:r>
            <w:r w:rsidRPr="006534C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клапанами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C4268A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>Управле</w:t>
            </w:r>
            <w:r w:rsidR="00485FDF">
              <w:rPr>
                <w:rFonts w:ascii="Times New Roman" w:hAnsi="Times New Roman" w:cs="Times New Roman"/>
                <w:bCs/>
                <w:sz w:val="22"/>
                <w:szCs w:val="22"/>
              </w:rPr>
              <w:t>-</w:t>
            </w:r>
            <w:r w:rsidRPr="0009108E">
              <w:rPr>
                <w:rFonts w:ascii="Times New Roman" w:hAnsi="Times New Roman" w:cs="Times New Roman"/>
                <w:bCs/>
                <w:sz w:val="22"/>
                <w:szCs w:val="22"/>
              </w:rPr>
              <w:t>ние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5C20" w:rsidRPr="0009108E" w:rsidRDefault="007A5C20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2E33A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2227/1</w:t>
            </w:r>
            <w:r w:rsidRPr="00E1183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-РД-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АТХ</w:t>
            </w:r>
            <w:r w:rsidRPr="00E11833">
              <w:rPr>
                <w:rStyle w:val="441"/>
                <w:sz w:val="24"/>
                <w:szCs w:val="24"/>
              </w:rPr>
              <w:t>.</w:t>
            </w:r>
            <w:r w:rsidRPr="0009108E">
              <w:rPr>
                <w:rFonts w:ascii="Times New Roman" w:hAnsi="Times New Roman" w:cs="Times New Roman"/>
                <w:sz w:val="22"/>
                <w:szCs w:val="22"/>
              </w:rPr>
              <w:t>СНиП 3.05.07-85 п4,5</w:t>
            </w:r>
          </w:p>
        </w:tc>
      </w:tr>
      <w:tr w:rsidR="009D4C6F" w:rsidRPr="003F70CC" w:rsidTr="009D4C6F">
        <w:trPr>
          <w:trHeight w:val="315"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9D4C6F">
            <w:pPr>
              <w:widowControl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 для 1 системы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C6F" w:rsidRPr="0009108E" w:rsidRDefault="009D4C6F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40024B" w:rsidRPr="003F70CC" w:rsidTr="009D4C6F">
        <w:trPr>
          <w:trHeight w:val="315"/>
        </w:trPr>
        <w:tc>
          <w:tcPr>
            <w:tcW w:w="48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108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ВСЕГО для всех систем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3F7BE3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5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024B" w:rsidRPr="0009108E" w:rsidRDefault="0040024B" w:rsidP="005D6C6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BC2D82">
        <w:rPr>
          <w:rFonts w:ascii="Times New Roman" w:hAnsi="Times New Roman" w:cs="Times New Roman"/>
        </w:rPr>
        <w:t>Переченьпринятых сокращений: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КИД-канал информационный дискретный</w:t>
      </w:r>
    </w:p>
    <w:p w:rsidR="000D1A13" w:rsidRPr="00BC2D82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КУД-канал управления дискретный</w:t>
      </w:r>
    </w:p>
    <w:p w:rsidR="000D1A13" w:rsidRPr="00BC2D82" w:rsidRDefault="000D1A13" w:rsidP="00E4386E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КИА-канал информационный аналоговый</w:t>
      </w:r>
    </w:p>
    <w:p w:rsidR="000D1A13" w:rsidRPr="00BC2D82" w:rsidRDefault="00ED6CFA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КУА-канал управления</w:t>
      </w:r>
      <w:r w:rsidR="000D1A13" w:rsidRPr="00BC2D82">
        <w:rPr>
          <w:rFonts w:ascii="Times New Roman" w:hAnsi="Times New Roman" w:cs="Times New Roman"/>
          <w:bCs/>
        </w:rPr>
        <w:t>аналоговый</w:t>
      </w:r>
    </w:p>
    <w:p w:rsidR="000D1A13" w:rsidRPr="00345B08" w:rsidRDefault="000D1A13" w:rsidP="00345B0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1A13" w:rsidRPr="0009108E" w:rsidRDefault="006534C4" w:rsidP="0009108E">
      <w:pPr>
        <w:widowControl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Объектно-узловое </w:t>
      </w:r>
      <w:r w:rsidR="000D1A13" w:rsidRPr="0009108E">
        <w:rPr>
          <w:rFonts w:ascii="Times New Roman" w:hAnsi="Times New Roman" w:cs="Times New Roman"/>
          <w:i/>
          <w:color w:val="auto"/>
        </w:rPr>
        <w:t xml:space="preserve"> опробование.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Комплексное опр</w:t>
      </w:r>
      <w:r w:rsidR="000062B3">
        <w:rPr>
          <w:rFonts w:ascii="Times New Roman" w:hAnsi="Times New Roman" w:cs="Times New Roman"/>
        </w:rPr>
        <w:t>обование систем вентиляции</w:t>
      </w:r>
      <w:r w:rsidRPr="0009108E">
        <w:rPr>
          <w:rFonts w:ascii="Times New Roman" w:hAnsi="Times New Roman" w:cs="Times New Roman"/>
        </w:rPr>
        <w:t xml:space="preserve"> осуществляется по программе и графику, разработанным генеральным подрядчиком или по его поручению наладочной организацией.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>Комплексное испытание проводится после завершения индивидуальныхиспытаний всех инженерных систем, автоматики и управления и должно включать: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 xml:space="preserve">-опробование одновременно работающих систем </w:t>
      </w:r>
      <w:r w:rsidR="006534C4">
        <w:rPr>
          <w:rFonts w:ascii="Times New Roman" w:hAnsi="Times New Roman" w:cs="Times New Roman"/>
        </w:rPr>
        <w:t>вентиляции и отопления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проверку  работоспособности вентиляционных устройств и оборудования сопределением характеристик и соответствия их проектным значениям;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 xml:space="preserve">-оценку работоспособности оборудования </w:t>
      </w:r>
      <w:r w:rsidR="006534C4">
        <w:rPr>
          <w:rFonts w:ascii="Times New Roman" w:hAnsi="Times New Roman" w:cs="Times New Roman"/>
          <w:color w:val="auto"/>
        </w:rPr>
        <w:t>вентиляции и отопления</w:t>
      </w:r>
      <w:r w:rsidRPr="0009108E">
        <w:rPr>
          <w:rFonts w:ascii="Times New Roman" w:hAnsi="Times New Roman" w:cs="Times New Roman"/>
          <w:color w:val="auto"/>
        </w:rPr>
        <w:t xml:space="preserve">  с сопутствующими сетями теплоснабжения при проектных режимах работы.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-опробование  устройств функционирования оборудования, защиты, блокировки,сигнализации и регулирования;</w:t>
      </w:r>
    </w:p>
    <w:p w:rsidR="000D1A13" w:rsidRPr="0009108E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     Пусконаладочные работы на этом этапе считаются законченными после получения предусмотренных проектом расходных и температурных параметров теплоносителя, </w:t>
      </w:r>
      <w:r w:rsidRPr="0009108E">
        <w:rPr>
          <w:rFonts w:ascii="Times New Roman" w:hAnsi="Times New Roman" w:cs="Times New Roman"/>
          <w:shd w:val="clear" w:color="auto" w:fill="FFFFFF"/>
        </w:rPr>
        <w:lastRenderedPageBreak/>
        <w:t>обеспечивающих устойчивый технологический процесс.</w:t>
      </w:r>
    </w:p>
    <w:p w:rsidR="000D1A13" w:rsidRPr="00CD1434" w:rsidRDefault="000D1A13" w:rsidP="0009108E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По </w:t>
      </w:r>
      <w:r w:rsidR="00CD1434">
        <w:rPr>
          <w:rFonts w:ascii="Times New Roman" w:hAnsi="Times New Roman" w:cs="Times New Roman"/>
          <w:shd w:val="clear" w:color="auto" w:fill="FFFFFF"/>
        </w:rPr>
        <w:t>резул</w:t>
      </w:r>
      <w:r w:rsidR="006534C4">
        <w:rPr>
          <w:rFonts w:ascii="Times New Roman" w:hAnsi="Times New Roman" w:cs="Times New Roman"/>
          <w:shd w:val="clear" w:color="auto" w:fill="FFFFFF"/>
        </w:rPr>
        <w:t>ьтатам проведенного объектно-узлового</w:t>
      </w:r>
      <w:r w:rsidR="00CD1434">
        <w:rPr>
          <w:rFonts w:ascii="Times New Roman" w:hAnsi="Times New Roman" w:cs="Times New Roman"/>
          <w:shd w:val="clear" w:color="auto" w:fill="FFFFFF"/>
        </w:rPr>
        <w:t xml:space="preserve"> опробования составляется 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>акт приемки обо</w:t>
      </w:r>
      <w:r w:rsidR="006534C4">
        <w:rPr>
          <w:rFonts w:ascii="Times New Roman" w:hAnsi="Times New Roman" w:cs="Times New Roman"/>
          <w:i/>
          <w:shd w:val="clear" w:color="auto" w:fill="FFFFFF"/>
        </w:rPr>
        <w:t>рудования после объектно-узлового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 xml:space="preserve"> опробования </w:t>
      </w:r>
      <w:r w:rsidR="00CD1434">
        <w:rPr>
          <w:rFonts w:ascii="Times New Roman" w:hAnsi="Times New Roman" w:cs="Times New Roman"/>
          <w:shd w:val="clear" w:color="auto" w:fill="FFFFFF"/>
        </w:rPr>
        <w:t>в четырех экземплярах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  <w:r w:rsidRPr="0009108E">
        <w:rPr>
          <w:rFonts w:ascii="Times New Roman" w:hAnsi="Times New Roman" w:cs="Times New Roman"/>
          <w:iCs/>
          <w:shd w:val="clear" w:color="auto" w:fill="FFFFFF"/>
        </w:rPr>
        <w:t xml:space="preserve">Работа пусконаладочной организации считается выполненной при подписании акта приемкипусконаладочных работ. </w:t>
      </w:r>
    </w:p>
    <w:p w:rsidR="000D1A13" w:rsidRPr="0009108E" w:rsidRDefault="000D1A13" w:rsidP="0009108E">
      <w:pPr>
        <w:rPr>
          <w:rFonts w:ascii="Times New Roman" w:hAnsi="Times New Roman" w:cs="Times New Roman"/>
          <w:iCs/>
          <w:shd w:val="clear" w:color="auto" w:fill="FFFFFF"/>
        </w:rPr>
      </w:pPr>
    </w:p>
    <w:p w:rsidR="000D1A13" w:rsidRPr="0009108E" w:rsidRDefault="000D1A13" w:rsidP="0009108E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i/>
        </w:rPr>
        <w:t>Примечание:</w:t>
      </w:r>
    </w:p>
    <w:p w:rsidR="000D1A13" w:rsidRPr="00F37A29" w:rsidRDefault="000D1A13" w:rsidP="0009108E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  <w:color w:val="auto"/>
        </w:rPr>
      </w:pPr>
      <w:r w:rsidRPr="0009108E">
        <w:rPr>
          <w:rFonts w:ascii="Times New Roman" w:hAnsi="Times New Roman" w:cs="Times New Roman"/>
          <w:i/>
        </w:rPr>
        <w:t xml:space="preserve">Дефекты, выявленные при производстве пусконаладочных работ, в процессе индивидуальных испытаний и комплексного опробования оборудования, должны быть устранены </w:t>
      </w:r>
      <w:r w:rsidR="000062B3">
        <w:rPr>
          <w:rFonts w:ascii="Times New Roman" w:hAnsi="Times New Roman" w:cs="Times New Roman"/>
          <w:i/>
          <w:color w:val="auto"/>
        </w:rPr>
        <w:t>монтажными организациями</w:t>
      </w:r>
      <w:r w:rsidRPr="00F37A29">
        <w:rPr>
          <w:rFonts w:ascii="Times New Roman" w:hAnsi="Times New Roman" w:cs="Times New Roman"/>
          <w:i/>
          <w:color w:val="auto"/>
        </w:rPr>
        <w:t xml:space="preserve"> до приемки объекта в эксплуатацию.</w:t>
      </w:r>
    </w:p>
    <w:p w:rsidR="000D1A13" w:rsidRPr="00F37A29" w:rsidRDefault="000D1A13" w:rsidP="00345B0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936964">
        <w:rPr>
          <w:rFonts w:ascii="Times New Roman" w:hAnsi="Times New Roman" w:cs="Times New Roman"/>
          <w:b/>
          <w:shd w:val="clear" w:color="auto" w:fill="FFFFFF"/>
        </w:rPr>
        <w:t>5</w:t>
      </w:r>
      <w:r w:rsidRPr="00345B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0A0FFE">
        <w:rPr>
          <w:rFonts w:ascii="Times New Roman" w:hAnsi="Times New Roman" w:cs="Times New Roman"/>
          <w:b/>
          <w:shd w:val="clear" w:color="auto" w:fill="FFFFFF"/>
        </w:rPr>
        <w:t>Общий порядок</w:t>
      </w:r>
      <w:r w:rsidRPr="00936964">
        <w:rPr>
          <w:rFonts w:ascii="Times New Roman" w:hAnsi="Times New Roman" w:cs="Times New Roman"/>
          <w:b/>
          <w:shd w:val="clear" w:color="auto" w:fill="FFFFFF"/>
        </w:rPr>
        <w:t xml:space="preserve"> проведения работ.</w:t>
      </w:r>
    </w:p>
    <w:p w:rsidR="000D1A13" w:rsidRPr="00936964" w:rsidRDefault="000D1A13" w:rsidP="00936964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0D1A13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  <w:r w:rsidRPr="00936964">
        <w:rPr>
          <w:b/>
          <w:i w:val="0"/>
          <w:iCs w:val="0"/>
          <w:sz w:val="24"/>
          <w:szCs w:val="24"/>
        </w:rPr>
        <w:t>Методика настройки системы теплоснабжения</w:t>
      </w:r>
      <w:r w:rsidR="00757FD2">
        <w:rPr>
          <w:b/>
          <w:i w:val="0"/>
          <w:iCs w:val="0"/>
          <w:sz w:val="24"/>
          <w:szCs w:val="24"/>
        </w:rPr>
        <w:t xml:space="preserve"> и охладительных установок </w:t>
      </w:r>
      <w:r w:rsidR="00757FD2">
        <w:rPr>
          <w:b/>
        </w:rPr>
        <w:t>П1</w:t>
      </w:r>
      <w:r w:rsidR="002E33AE">
        <w:rPr>
          <w:b/>
        </w:rPr>
        <w:t>,П1р,П2,П2р</w:t>
      </w:r>
      <w:r w:rsidRPr="00936964">
        <w:rPr>
          <w:b/>
          <w:i w:val="0"/>
          <w:iCs w:val="0"/>
          <w:sz w:val="24"/>
          <w:szCs w:val="24"/>
        </w:rPr>
        <w:t>.</w:t>
      </w:r>
    </w:p>
    <w:p w:rsidR="000D1A13" w:rsidRPr="00936964" w:rsidRDefault="000D1A13" w:rsidP="00936964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center"/>
        <w:rPr>
          <w:b/>
          <w:i w:val="0"/>
          <w:iCs w:val="0"/>
          <w:sz w:val="24"/>
          <w:szCs w:val="24"/>
        </w:rPr>
      </w:pP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both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Пусконаладочные системы теплоснабжения</w:t>
      </w:r>
      <w:r w:rsidR="00757FD2">
        <w:rPr>
          <w:i w:val="0"/>
          <w:iCs w:val="0"/>
          <w:sz w:val="24"/>
          <w:szCs w:val="24"/>
        </w:rPr>
        <w:t xml:space="preserve"> и охладительных</w:t>
      </w:r>
      <w:r w:rsidRPr="00936964">
        <w:rPr>
          <w:i w:val="0"/>
          <w:iCs w:val="0"/>
          <w:sz w:val="24"/>
          <w:szCs w:val="24"/>
        </w:rPr>
        <w:t xml:space="preserve"> установок </w:t>
      </w:r>
      <w:r w:rsidR="002E33AE">
        <w:rPr>
          <w:b/>
        </w:rPr>
        <w:t>П1,П1р,П2,П2р</w:t>
      </w:r>
      <w:r w:rsidRPr="00936964">
        <w:rPr>
          <w:i w:val="0"/>
          <w:iCs w:val="0"/>
          <w:sz w:val="24"/>
          <w:szCs w:val="24"/>
        </w:rPr>
        <w:t xml:space="preserve">. проводятся после ПНР теплового пункта и заключается в предварительной настройкерегуляторов перепада давления ASV системы теплоснабжения установок: 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 xml:space="preserve">- определить расчетные значения расходов теплоносителя через узлы </w:t>
      </w:r>
      <w:r w:rsidRPr="00936964">
        <w:rPr>
          <w:i w:val="0"/>
          <w:sz w:val="24"/>
          <w:szCs w:val="24"/>
        </w:rPr>
        <w:t xml:space="preserve">установок </w:t>
      </w:r>
      <w:r w:rsidR="002E33AE">
        <w:rPr>
          <w:b/>
        </w:rPr>
        <w:t>П1,П1р,П2,П2р</w:t>
      </w:r>
      <w:r w:rsidR="002E33AE">
        <w:rPr>
          <w:i w:val="0"/>
          <w:iCs w:val="0"/>
          <w:sz w:val="24"/>
          <w:szCs w:val="24"/>
        </w:rPr>
        <w:t xml:space="preserve"> </w:t>
      </w:r>
      <w:r w:rsidR="00892250">
        <w:rPr>
          <w:i w:val="0"/>
          <w:iCs w:val="0"/>
          <w:sz w:val="24"/>
          <w:szCs w:val="24"/>
        </w:rPr>
        <w:t xml:space="preserve">РД </w:t>
      </w:r>
      <w:r w:rsidR="00892250" w:rsidRPr="00892250">
        <w:rPr>
          <w:i w:val="0"/>
          <w:color w:val="auto"/>
        </w:rPr>
        <w:t>А-16947-</w:t>
      </w:r>
      <w:r w:rsidR="002E33AE">
        <w:rPr>
          <w:i w:val="0"/>
          <w:color w:val="auto"/>
        </w:rPr>
        <w:t>222/1</w:t>
      </w:r>
      <w:r w:rsidR="00892250" w:rsidRPr="00892250">
        <w:rPr>
          <w:i w:val="0"/>
          <w:color w:val="auto"/>
        </w:rPr>
        <w:t>-РД-ОВ</w:t>
      </w:r>
      <w:r w:rsidR="00892250">
        <w:rPr>
          <w:i w:val="0"/>
          <w:iCs w:val="0"/>
          <w:sz w:val="24"/>
          <w:szCs w:val="24"/>
        </w:rPr>
        <w:t xml:space="preserve"> л 1</w:t>
      </w:r>
      <w:r w:rsidRPr="00936964">
        <w:rPr>
          <w:i w:val="0"/>
          <w:iCs w:val="0"/>
          <w:sz w:val="24"/>
          <w:szCs w:val="24"/>
        </w:rPr>
        <w:t>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-определить по документации фирмы-изготовителя  потери давления на воздухонагревателе и регулирующем клапане</w:t>
      </w:r>
      <w:r w:rsidRPr="00936964">
        <w:rPr>
          <w:bCs/>
          <w:i w:val="0"/>
          <w:color w:val="auto"/>
          <w:sz w:val="24"/>
          <w:szCs w:val="24"/>
        </w:rPr>
        <w:t>приточно-вытяжной установки</w:t>
      </w:r>
      <w:r w:rsidR="00757FD2">
        <w:rPr>
          <w:i w:val="0"/>
          <w:color w:val="auto"/>
        </w:rPr>
        <w:t xml:space="preserve"> </w:t>
      </w:r>
      <w:r w:rsidRPr="00936964">
        <w:rPr>
          <w:i w:val="0"/>
          <w:iCs w:val="0"/>
          <w:sz w:val="24"/>
          <w:szCs w:val="24"/>
        </w:rPr>
        <w:t xml:space="preserve">- определить </w:t>
      </w:r>
      <w:r w:rsidR="007E1FD2" w:rsidRPr="00936964">
        <w:rPr>
          <w:i w:val="0"/>
          <w:iCs w:val="0"/>
          <w:sz w:val="24"/>
          <w:szCs w:val="24"/>
        </w:rPr>
        <w:t xml:space="preserve">значение настроек </w:t>
      </w:r>
      <w:r w:rsidR="007E1FD2">
        <w:rPr>
          <w:i w:val="0"/>
          <w:iCs w:val="0"/>
          <w:sz w:val="24"/>
          <w:szCs w:val="24"/>
        </w:rPr>
        <w:t xml:space="preserve">регуляторов перепада давления </w:t>
      </w:r>
      <w:r w:rsidRPr="00936964">
        <w:rPr>
          <w:i w:val="0"/>
          <w:iCs w:val="0"/>
          <w:sz w:val="24"/>
          <w:szCs w:val="24"/>
        </w:rPr>
        <w:t xml:space="preserve">ASV-PV BP </w:t>
      </w:r>
      <w:r w:rsidR="007E1FD2" w:rsidRPr="00936964">
        <w:rPr>
          <w:i w:val="0"/>
          <w:iCs w:val="0"/>
          <w:sz w:val="24"/>
          <w:szCs w:val="24"/>
        </w:rPr>
        <w:t>по документации</w:t>
      </w:r>
      <w:r w:rsidR="007E1FD2">
        <w:rPr>
          <w:i w:val="0"/>
          <w:iCs w:val="0"/>
          <w:sz w:val="24"/>
          <w:szCs w:val="24"/>
        </w:rPr>
        <w:t xml:space="preserve"> фирмы-изготовителя.</w:t>
      </w:r>
    </w:p>
    <w:p w:rsidR="000D1A13" w:rsidRPr="00936964" w:rsidRDefault="000D1A13" w:rsidP="00D04A76">
      <w:pPr>
        <w:pStyle w:val="411"/>
        <w:tabs>
          <w:tab w:val="left" w:pos="1134"/>
          <w:tab w:val="left" w:pos="3774"/>
        </w:tabs>
        <w:spacing w:line="276" w:lineRule="auto"/>
        <w:ind w:firstLine="426"/>
        <w:jc w:val="left"/>
        <w:rPr>
          <w:i w:val="0"/>
          <w:iCs w:val="0"/>
          <w:sz w:val="24"/>
          <w:szCs w:val="24"/>
        </w:rPr>
      </w:pPr>
      <w:r w:rsidRPr="00936964">
        <w:rPr>
          <w:i w:val="0"/>
          <w:iCs w:val="0"/>
          <w:sz w:val="24"/>
          <w:szCs w:val="24"/>
        </w:rPr>
        <w:t>-в соответствии</w:t>
      </w:r>
      <w:r w:rsidR="007E1FD2">
        <w:rPr>
          <w:i w:val="0"/>
          <w:iCs w:val="0"/>
          <w:sz w:val="24"/>
          <w:szCs w:val="24"/>
        </w:rPr>
        <w:t xml:space="preserve"> сдокументацией фирмы-изготовителя</w:t>
      </w:r>
      <w:r w:rsidRPr="00936964">
        <w:rPr>
          <w:i w:val="0"/>
          <w:iCs w:val="0"/>
          <w:sz w:val="24"/>
          <w:szCs w:val="24"/>
        </w:rPr>
        <w:t xml:space="preserve">  на регуляторы перепада давления</w:t>
      </w:r>
      <w:r w:rsidR="007E1FD2">
        <w:rPr>
          <w:i w:val="0"/>
          <w:iCs w:val="0"/>
          <w:sz w:val="24"/>
          <w:szCs w:val="24"/>
        </w:rPr>
        <w:t xml:space="preserve">ASV-PV BP </w:t>
      </w:r>
      <w:r w:rsidRPr="00936964">
        <w:rPr>
          <w:i w:val="0"/>
          <w:iCs w:val="0"/>
          <w:sz w:val="24"/>
          <w:szCs w:val="24"/>
        </w:rPr>
        <w:t xml:space="preserve"> выполнить настройку .</w:t>
      </w:r>
    </w:p>
    <w:p w:rsidR="000D1A13" w:rsidRPr="00936964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  <w:r w:rsidRPr="00936964">
        <w:rPr>
          <w:rStyle w:val="421"/>
          <w:i w:val="0"/>
          <w:sz w:val="24"/>
          <w:szCs w:val="24"/>
        </w:rPr>
        <w:t>В исполнительной документации представить таблицу настройкирегуляторов перепада давления ASV-PV BPп</w:t>
      </w:r>
      <w:r>
        <w:rPr>
          <w:rStyle w:val="421"/>
          <w:i w:val="0"/>
          <w:sz w:val="24"/>
          <w:szCs w:val="24"/>
        </w:rPr>
        <w:t xml:space="preserve">риточно-вытяжных установок </w:t>
      </w:r>
      <w:r w:rsidR="002E33AE">
        <w:rPr>
          <w:rStyle w:val="421"/>
          <w:i w:val="0"/>
          <w:sz w:val="24"/>
          <w:szCs w:val="24"/>
        </w:rPr>
        <w:t xml:space="preserve"> </w:t>
      </w:r>
      <w:r w:rsidR="002E33AE" w:rsidRPr="002E33AE">
        <w:rPr>
          <w:rFonts w:ascii="Times New Roman" w:hAnsi="Times New Roman" w:cs="Times New Roman"/>
          <w:b/>
        </w:rPr>
        <w:t>П1,П1р,П2,П2р</w:t>
      </w:r>
      <w:r w:rsidRPr="00936964">
        <w:rPr>
          <w:rStyle w:val="421"/>
          <w:i w:val="0"/>
          <w:sz w:val="24"/>
          <w:szCs w:val="24"/>
        </w:rPr>
        <w:t>.</w:t>
      </w:r>
    </w:p>
    <w:p w:rsidR="000D1A13" w:rsidRDefault="000D1A13" w:rsidP="00D04A76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E872C6" w:rsidRDefault="00E872C6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485FDF" w:rsidRDefault="00485FDF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485FDF" w:rsidRDefault="00485FDF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485FDF" w:rsidRDefault="00485FDF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485FDF" w:rsidRPr="00936964" w:rsidRDefault="00485FDF" w:rsidP="00AE014B">
      <w:pPr>
        <w:tabs>
          <w:tab w:val="right" w:pos="9358"/>
        </w:tabs>
        <w:rPr>
          <w:rStyle w:val="421"/>
          <w:i w:val="0"/>
          <w:sz w:val="24"/>
          <w:szCs w:val="24"/>
        </w:rPr>
      </w:pPr>
    </w:p>
    <w:p w:rsidR="000D1A13" w:rsidRPr="00936964" w:rsidRDefault="000D1A13" w:rsidP="009C0C43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936964">
        <w:rPr>
          <w:rFonts w:ascii="Times New Roman" w:hAnsi="Times New Roman" w:cs="Times New Roman"/>
          <w:b/>
        </w:rPr>
        <w:t>Методика настройки системы автоматизации</w:t>
      </w:r>
      <w:r w:rsidR="00E872C6">
        <w:rPr>
          <w:rFonts w:ascii="Times New Roman" w:hAnsi="Times New Roman" w:cs="Times New Roman"/>
          <w:b/>
        </w:rPr>
        <w:t xml:space="preserve"> установок</w:t>
      </w:r>
      <w:r w:rsidR="00757FD2">
        <w:rPr>
          <w:rFonts w:ascii="Times New Roman" w:hAnsi="Times New Roman" w:cs="Times New Roman"/>
          <w:b/>
        </w:rPr>
        <w:t xml:space="preserve"> </w:t>
      </w:r>
      <w:r w:rsidR="002E33AE" w:rsidRPr="002E33AE">
        <w:rPr>
          <w:rFonts w:ascii="Times New Roman" w:hAnsi="Times New Roman" w:cs="Times New Roman"/>
          <w:b/>
        </w:rPr>
        <w:t>П1,П1р,П2,П2р</w:t>
      </w:r>
      <w:r w:rsidRPr="00936964">
        <w:rPr>
          <w:rFonts w:ascii="Times New Roman" w:hAnsi="Times New Roman" w:cs="Times New Roman"/>
          <w:b/>
        </w:rPr>
        <w:t>.</w:t>
      </w:r>
    </w:p>
    <w:p w:rsidR="000D1A13" w:rsidRPr="00936964" w:rsidRDefault="000D1A13" w:rsidP="009C0C43">
      <w:pPr>
        <w:widowControl/>
        <w:ind w:left="142"/>
        <w:jc w:val="center"/>
        <w:rPr>
          <w:rFonts w:ascii="Times New Roman" w:hAnsi="Times New Roman" w:cs="Times New Roman"/>
          <w:color w:val="auto"/>
        </w:rPr>
      </w:pPr>
    </w:p>
    <w:p w:rsidR="000D1A13" w:rsidRPr="00936964" w:rsidRDefault="000D1A13" w:rsidP="009C0C43">
      <w:pPr>
        <w:widowControl/>
        <w:ind w:left="142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датчиков температуры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показания датчиков и сравнить их с показаниями выносного датчика температуры из комплекта прибора</w:t>
      </w:r>
      <w:r w:rsidR="00E872C6" w:rsidRPr="00E872C6">
        <w:rPr>
          <w:rFonts w:ascii="Times New Roman" w:hAnsi="Times New Roman" w:cs="Times New Roman"/>
          <w:color w:val="auto"/>
        </w:rPr>
        <w:t xml:space="preserve">TESTO-435 </w:t>
      </w:r>
      <w:r w:rsidRPr="00936964">
        <w:rPr>
          <w:rFonts w:ascii="Times New Roman" w:hAnsi="Times New Roman" w:cs="Times New Roman"/>
          <w:color w:val="auto"/>
        </w:rPr>
        <w:t>. При необходимости выполнить коррекцию показаний датчиков.</w:t>
      </w:r>
    </w:p>
    <w:p w:rsidR="000D1A13" w:rsidRPr="00936964" w:rsidRDefault="000D1A13" w:rsidP="007F0FB9">
      <w:pPr>
        <w:widowControl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  -Проверка релейных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срабатывание датчиков, при достижении измеряемых датчиками параметров заданного значения.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срабатывании датчиков.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 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автоматизации исполнительных механизмов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 регулирующих клапанов с помощью электроприводов по управляющему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положения электроприводов управляющему сигналу контроллера во всем регулируемом диапазоне.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lastRenderedPageBreak/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отсутствие заклинивания исполнительных механизмов во всем диапазоне работы.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(при их наличии) о фактическом состоянии электроприводов.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r>
        <w:rPr>
          <w:rFonts w:ascii="Times New Roman" w:hAnsi="Times New Roman" w:cs="Times New Roman"/>
          <w:color w:val="auto"/>
        </w:rPr>
        <w:t>автоматики управления</w:t>
      </w:r>
      <w:r w:rsidRPr="00936964">
        <w:rPr>
          <w:rFonts w:ascii="Times New Roman" w:hAnsi="Times New Roman" w:cs="Times New Roman"/>
          <w:color w:val="auto"/>
        </w:rPr>
        <w:t xml:space="preserve"> вентилятор</w:t>
      </w:r>
      <w:r>
        <w:rPr>
          <w:rFonts w:ascii="Times New Roman" w:hAnsi="Times New Roman" w:cs="Times New Roman"/>
          <w:color w:val="auto"/>
        </w:rPr>
        <w:t>ами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номинальным.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от пусковых устройств электродвигателей вентиляторов.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автоматических выключателей защиты двигателей в случае короткого замыкания.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со</w:t>
      </w:r>
      <w:r>
        <w:rPr>
          <w:rFonts w:ascii="Times New Roman" w:hAnsi="Times New Roman" w:cs="Times New Roman"/>
          <w:color w:val="auto"/>
        </w:rPr>
        <w:t>стоянии преобразователя частоты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7F0FB9">
      <w:pPr>
        <w:widowControl/>
        <w:ind w:left="1410" w:hanging="330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</w:t>
      </w:r>
      <w:r w:rsidRPr="00FA5CB6">
        <w:rPr>
          <w:rFonts w:ascii="Times New Roman" w:hAnsi="Times New Roman" w:cs="Times New Roman"/>
          <w:color w:val="auto"/>
        </w:rPr>
        <w:t xml:space="preserve">Проверка </w:t>
      </w:r>
      <w:r>
        <w:rPr>
          <w:rFonts w:ascii="Times New Roman" w:hAnsi="Times New Roman" w:cs="Times New Roman"/>
          <w:color w:val="auto"/>
        </w:rPr>
        <w:t>автоматики управления насосами</w:t>
      </w:r>
      <w:r w:rsidRPr="00936964">
        <w:rPr>
          <w:rFonts w:ascii="Times New Roman" w:hAnsi="Times New Roman" w:cs="Times New Roman"/>
          <w:color w:val="auto"/>
        </w:rPr>
        <w:t xml:space="preserve"> узлов теплоснабжения 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насосов номинальным.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Default="000D1A13" w:rsidP="007F0FB9">
      <w:pPr>
        <w:widowControl/>
        <w:ind w:left="142"/>
        <w:jc w:val="both"/>
        <w:rPr>
          <w:rFonts w:ascii="Times New Roman" w:hAnsi="Times New Roman" w:cs="Times New Roman"/>
          <w:color w:val="auto"/>
        </w:rPr>
      </w:pP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-Проверка работоспособности автоматических выключателей: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Проверить действие расцепителей.</w:t>
      </w:r>
    </w:p>
    <w:p w:rsidR="000D1A13" w:rsidRPr="00DE5332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firstLine="414"/>
        <w:jc w:val="both"/>
        <w:rPr>
          <w:iCs w:val="0"/>
          <w:sz w:val="24"/>
          <w:szCs w:val="24"/>
        </w:rPr>
      </w:pPr>
      <w:r w:rsidRPr="00DE5332">
        <w:rPr>
          <w:bCs/>
          <w:i w:val="0"/>
          <w:sz w:val="24"/>
          <w:szCs w:val="24"/>
        </w:rPr>
        <w:t>Измер</w:t>
      </w:r>
      <w:r>
        <w:rPr>
          <w:bCs/>
          <w:i w:val="0"/>
          <w:sz w:val="24"/>
          <w:szCs w:val="24"/>
        </w:rPr>
        <w:t>ить</w:t>
      </w:r>
      <w:r w:rsidRPr="00DE5332">
        <w:rPr>
          <w:bCs/>
          <w:i w:val="0"/>
          <w:sz w:val="24"/>
          <w:szCs w:val="24"/>
        </w:rPr>
        <w:t xml:space="preserve"> сопротивления изоляции.</w:t>
      </w:r>
    </w:p>
    <w:p w:rsidR="000D1A13" w:rsidRDefault="000D1A13" w:rsidP="00563755">
      <w:pPr>
        <w:pStyle w:val="430"/>
        <w:numPr>
          <w:ilvl w:val="0"/>
          <w:numId w:val="12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DE5332">
        <w:rPr>
          <w:rStyle w:val="431"/>
          <w:sz w:val="24"/>
          <w:szCs w:val="24"/>
        </w:rPr>
        <w:t>Испыта</w:t>
      </w:r>
      <w:r>
        <w:rPr>
          <w:rStyle w:val="431"/>
          <w:sz w:val="24"/>
          <w:szCs w:val="24"/>
        </w:rPr>
        <w:t>ть</w:t>
      </w:r>
      <w:r w:rsidRPr="00DE5332">
        <w:rPr>
          <w:rStyle w:val="431"/>
          <w:sz w:val="24"/>
          <w:szCs w:val="24"/>
        </w:rPr>
        <w:t xml:space="preserve"> автоматически</w:t>
      </w:r>
      <w:r>
        <w:rPr>
          <w:rStyle w:val="431"/>
          <w:sz w:val="24"/>
          <w:szCs w:val="24"/>
        </w:rPr>
        <w:t>е</w:t>
      </w:r>
      <w:r w:rsidRPr="00DE5332">
        <w:rPr>
          <w:rStyle w:val="431"/>
          <w:sz w:val="24"/>
          <w:szCs w:val="24"/>
        </w:rPr>
        <w:t xml:space="preserve"> выключател</w:t>
      </w:r>
      <w:r>
        <w:rPr>
          <w:rStyle w:val="431"/>
          <w:sz w:val="24"/>
          <w:szCs w:val="24"/>
        </w:rPr>
        <w:t>и</w:t>
      </w:r>
      <w:r w:rsidRPr="00DE5332">
        <w:rPr>
          <w:rStyle w:val="431"/>
          <w:sz w:val="24"/>
          <w:szCs w:val="24"/>
        </w:rPr>
        <w:t xml:space="preserve"> многократными включениями и отключениями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-Испытание заземляющих устройств:</w:t>
      </w:r>
    </w:p>
    <w:p w:rsidR="000D1A13" w:rsidRPr="00AC50CA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iCs w:val="0"/>
          <w:sz w:val="24"/>
          <w:szCs w:val="24"/>
        </w:rPr>
      </w:pPr>
      <w:r w:rsidRPr="00AC50CA">
        <w:rPr>
          <w:bCs/>
          <w:i w:val="0"/>
          <w:sz w:val="24"/>
          <w:szCs w:val="24"/>
        </w:rPr>
        <w:t>Проверка элементов заземляющего устройства</w:t>
      </w:r>
      <w:r>
        <w:rPr>
          <w:bCs/>
          <w:i w:val="0"/>
          <w:sz w:val="24"/>
          <w:szCs w:val="24"/>
        </w:rPr>
        <w:t>. П</w:t>
      </w:r>
      <w:r w:rsidRPr="00AC50CA">
        <w:rPr>
          <w:bCs/>
          <w:i w:val="0"/>
          <w:sz w:val="24"/>
          <w:szCs w:val="24"/>
        </w:rPr>
        <w:t xml:space="preserve">роверку следует производить путем осмотра элементов заземляющего устройства в пределах доступности осмотру. Сечения и проводимости элементов заземляющего устройства, включая главную заземляющую шину, должны соответствовать требованиям </w:t>
      </w:r>
      <w:r>
        <w:rPr>
          <w:bCs/>
          <w:i w:val="0"/>
          <w:sz w:val="24"/>
          <w:szCs w:val="24"/>
        </w:rPr>
        <w:t>ПУЭ</w:t>
      </w:r>
      <w:r w:rsidRPr="00AC50CA">
        <w:rPr>
          <w:bCs/>
          <w:i w:val="0"/>
          <w:sz w:val="24"/>
          <w:szCs w:val="24"/>
        </w:rPr>
        <w:t xml:space="preserve"> и п</w:t>
      </w:r>
      <w:r>
        <w:rPr>
          <w:bCs/>
          <w:i w:val="0"/>
          <w:sz w:val="24"/>
          <w:szCs w:val="24"/>
        </w:rPr>
        <w:t>роектным данным</w:t>
      </w:r>
      <w:r w:rsidRPr="00AC50CA">
        <w:rPr>
          <w:bCs/>
          <w:i w:val="0"/>
          <w:sz w:val="24"/>
          <w:szCs w:val="24"/>
        </w:rPr>
        <w:t>.</w:t>
      </w:r>
    </w:p>
    <w:p w:rsidR="000D1A13" w:rsidRDefault="000D1A13" w:rsidP="00563755">
      <w:pPr>
        <w:pStyle w:val="430"/>
        <w:numPr>
          <w:ilvl w:val="0"/>
          <w:numId w:val="13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AC50CA">
        <w:rPr>
          <w:rStyle w:val="431"/>
          <w:sz w:val="24"/>
          <w:szCs w:val="24"/>
        </w:rPr>
        <w:t>Проверка цепи между заземлителями и заземляемыми элементами</w:t>
      </w:r>
      <w:r>
        <w:rPr>
          <w:rStyle w:val="431"/>
          <w:sz w:val="24"/>
          <w:szCs w:val="24"/>
        </w:rPr>
        <w:t xml:space="preserve">. </w:t>
      </w:r>
      <w:r w:rsidRPr="00AC50CA">
        <w:rPr>
          <w:rStyle w:val="431"/>
          <w:sz w:val="24"/>
          <w:szCs w:val="24"/>
        </w:rPr>
        <w:t>Следует проверить сечения, целостность и прочность проводников, их соединений и присоединений. Не должно быть обрывов и видимых дефектов в заземляющих проводниках, соединяющих аппараты с заземлителем. Надежность св</w:t>
      </w:r>
      <w:r>
        <w:rPr>
          <w:rStyle w:val="431"/>
          <w:sz w:val="24"/>
          <w:szCs w:val="24"/>
        </w:rPr>
        <w:t>арки проверяется ударом молотка</w:t>
      </w:r>
      <w:r w:rsidRPr="00AC50CA">
        <w:rPr>
          <w:rStyle w:val="431"/>
          <w:sz w:val="24"/>
          <w:szCs w:val="24"/>
        </w:rPr>
        <w:t>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</w:t>
      </w:r>
      <w:r w:rsidRPr="00445CA5">
        <w:rPr>
          <w:rStyle w:val="431"/>
          <w:sz w:val="24"/>
          <w:szCs w:val="24"/>
        </w:rPr>
        <w:t>Испытания электродвигателей переменного тока</w:t>
      </w:r>
      <w:r>
        <w:rPr>
          <w:rStyle w:val="431"/>
          <w:sz w:val="24"/>
          <w:szCs w:val="24"/>
        </w:rPr>
        <w:t>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jc w:val="left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В процессе наладки электродвигателей проверяются следующие нормируемые величины: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правильности маркировки выводов и полярности обмоток электродвигателя производится для определения возможных заводских ошибок в соединении обмоток в звезду или в треугольник, а также для сверки маркировки обмоток с паспортными данными (при наличии указаний в паспорте электродвигателя).</w:t>
      </w:r>
    </w:p>
    <w:p w:rsidR="000D1A13" w:rsidRPr="00445CA5" w:rsidRDefault="00E872C6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>Сопротивление изоляции Rизол.</w:t>
      </w:r>
      <w:r w:rsidR="000D1A13" w:rsidRPr="00445CA5">
        <w:rPr>
          <w:rStyle w:val="431"/>
          <w:sz w:val="24"/>
          <w:szCs w:val="24"/>
        </w:rPr>
        <w:t xml:space="preserve"> является основным показателем состояния изоляции статора и ротора электродвигателя.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Коэффициент абсорбции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 xml:space="preserve">Проверка работы электродвигателя под нагрузкой производится при неизменной мощности, потребляемой электродвигателем из сети, величиной не менее чем при 50% номинальной мощности электродвигателя. Проверяется тепловое и вибрационное состояние электродвигателя, прослушивается работа </w:t>
      </w:r>
      <w:r w:rsidRPr="00445CA5">
        <w:rPr>
          <w:rStyle w:val="431"/>
          <w:sz w:val="24"/>
          <w:szCs w:val="24"/>
        </w:rPr>
        <w:lastRenderedPageBreak/>
        <w:t>(отсутствие посторонних шумов). (ПТЭЭП, прил.3, п.23.10).</w:t>
      </w:r>
    </w:p>
    <w:p w:rsidR="000D1A13" w:rsidRPr="00445CA5" w:rsidRDefault="000D1A13" w:rsidP="00563755">
      <w:pPr>
        <w:pStyle w:val="430"/>
        <w:numPr>
          <w:ilvl w:val="0"/>
          <w:numId w:val="15"/>
        </w:numPr>
        <w:tabs>
          <w:tab w:val="left" w:pos="1134"/>
        </w:tabs>
        <w:spacing w:line="276" w:lineRule="auto"/>
        <w:ind w:firstLine="34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работы электродвигателя на холостом ходу.</w:t>
      </w:r>
    </w:p>
    <w:p w:rsidR="000D1A13" w:rsidRPr="00445CA5" w:rsidRDefault="000D1A13" w:rsidP="00563755">
      <w:pPr>
        <w:pStyle w:val="430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Проверка производится после проведения всех предыдущих испытаний и измерений.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ind w:left="1418"/>
        <w:jc w:val="both"/>
        <w:rPr>
          <w:rStyle w:val="431"/>
          <w:sz w:val="24"/>
          <w:szCs w:val="24"/>
        </w:rPr>
      </w:pPr>
      <w:r w:rsidRPr="00445CA5">
        <w:rPr>
          <w:rStyle w:val="431"/>
          <w:sz w:val="24"/>
          <w:szCs w:val="24"/>
        </w:rPr>
        <w:t>Испытание заключается в измерении тока холостого тока электродвигателя и контроля его работы в течение 40-30 минут при номинальном напряжении сети.</w:t>
      </w:r>
    </w:p>
    <w:p w:rsidR="000D1A13" w:rsidRDefault="000D1A13" w:rsidP="00563755">
      <w:pPr>
        <w:pStyle w:val="430"/>
        <w:shd w:val="clear" w:color="auto" w:fill="auto"/>
        <w:tabs>
          <w:tab w:val="left" w:pos="1134"/>
        </w:tabs>
        <w:spacing w:line="276" w:lineRule="auto"/>
        <w:jc w:val="both"/>
        <w:rPr>
          <w:rStyle w:val="431"/>
          <w:sz w:val="24"/>
          <w:szCs w:val="24"/>
        </w:rPr>
      </w:pPr>
      <w:r>
        <w:rPr>
          <w:rStyle w:val="431"/>
          <w:sz w:val="24"/>
          <w:szCs w:val="24"/>
        </w:rPr>
        <w:t xml:space="preserve">   -Испытание кабельных линий: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418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Проверка целостности и фазировки жил кабеля. Проверяются целостность и совпадение обозначений фаз подключаемых жил кабеля.</w:t>
      </w:r>
    </w:p>
    <w:p w:rsidR="000D1A13" w:rsidRDefault="000D1A13" w:rsidP="00563755">
      <w:pPr>
        <w:pStyle w:val="430"/>
        <w:numPr>
          <w:ilvl w:val="0"/>
          <w:numId w:val="14"/>
        </w:numPr>
        <w:shd w:val="clear" w:color="auto" w:fill="auto"/>
        <w:tabs>
          <w:tab w:val="left" w:pos="1134"/>
        </w:tabs>
        <w:spacing w:line="276" w:lineRule="auto"/>
        <w:ind w:left="1418" w:hanging="284"/>
        <w:jc w:val="both"/>
        <w:rPr>
          <w:rStyle w:val="431"/>
          <w:sz w:val="24"/>
          <w:szCs w:val="24"/>
        </w:rPr>
      </w:pPr>
      <w:r w:rsidRPr="007A0C81">
        <w:rPr>
          <w:rStyle w:val="431"/>
          <w:sz w:val="24"/>
          <w:szCs w:val="24"/>
        </w:rPr>
        <w:t>Измерение сопротивл</w:t>
      </w:r>
      <w:r>
        <w:rPr>
          <w:rStyle w:val="431"/>
          <w:sz w:val="24"/>
          <w:szCs w:val="24"/>
        </w:rPr>
        <w:t>ения изоляции. Производится мег</w:t>
      </w:r>
      <w:r w:rsidRPr="007A0C81">
        <w:rPr>
          <w:rStyle w:val="431"/>
          <w:sz w:val="24"/>
          <w:szCs w:val="24"/>
        </w:rPr>
        <w:t>омметром на напряжение 2,5 кВ. Для силовых кабелей до 1 кВ сопротивление изоляции должно быть не менее 0,5 МОм. Для силовых кабелей выше 1 кВ сопротивление изоляции не нормируется.</w:t>
      </w:r>
    </w:p>
    <w:p w:rsidR="000D1A13" w:rsidRPr="00CA6EF3" w:rsidRDefault="000D1A13" w:rsidP="00563755">
      <w:pPr>
        <w:widowControl/>
        <w:overflowPunct w:val="0"/>
        <w:autoSpaceDE w:val="0"/>
        <w:autoSpaceDN w:val="0"/>
        <w:spacing w:before="120" w:after="120"/>
        <w:outlineLvl w:val="2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   -Проверка э</w:t>
      </w:r>
      <w:r w:rsidRPr="00CA6EF3">
        <w:rPr>
          <w:rFonts w:ascii="Times New Roman" w:hAnsi="Times New Roman" w:cs="Times New Roman"/>
          <w:bCs/>
          <w:color w:val="auto"/>
        </w:rPr>
        <w:t>лектрически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аппарат</w:t>
      </w:r>
      <w:r>
        <w:rPr>
          <w:rFonts w:ascii="Times New Roman" w:hAnsi="Times New Roman" w:cs="Times New Roman"/>
          <w:bCs/>
          <w:color w:val="auto"/>
        </w:rPr>
        <w:t>ов и</w:t>
      </w:r>
      <w:r w:rsidRPr="00CA6EF3">
        <w:rPr>
          <w:rFonts w:ascii="Times New Roman" w:hAnsi="Times New Roman" w:cs="Times New Roman"/>
          <w:bCs/>
          <w:color w:val="auto"/>
        </w:rPr>
        <w:t xml:space="preserve"> вторичны</w:t>
      </w:r>
      <w:r>
        <w:rPr>
          <w:rFonts w:ascii="Times New Roman" w:hAnsi="Times New Roman" w:cs="Times New Roman"/>
          <w:bCs/>
          <w:color w:val="auto"/>
        </w:rPr>
        <w:t>х</w:t>
      </w:r>
      <w:r w:rsidRPr="00CA6EF3">
        <w:rPr>
          <w:rFonts w:ascii="Times New Roman" w:hAnsi="Times New Roman" w:cs="Times New Roman"/>
          <w:bCs/>
          <w:color w:val="auto"/>
        </w:rPr>
        <w:t xml:space="preserve"> цеп</w:t>
      </w:r>
      <w:r>
        <w:rPr>
          <w:rFonts w:ascii="Times New Roman" w:hAnsi="Times New Roman" w:cs="Times New Roman"/>
          <w:bCs/>
          <w:color w:val="auto"/>
        </w:rPr>
        <w:t>ей:</w:t>
      </w:r>
    </w:p>
    <w:p w:rsidR="000D1A13" w:rsidRPr="00176E24" w:rsidRDefault="000D1A13" w:rsidP="00563755">
      <w:pPr>
        <w:widowControl/>
        <w:ind w:left="708" w:hanging="566"/>
        <w:jc w:val="both"/>
        <w:rPr>
          <w:rFonts w:ascii="Times New Roman" w:hAnsi="Times New Roman" w:cs="Times New Roman"/>
        </w:rPr>
      </w:pPr>
      <w:r w:rsidRPr="00176E24">
        <w:rPr>
          <w:rFonts w:ascii="Times New Roman" w:hAnsi="Times New Roman" w:cs="Times New Roman"/>
        </w:rPr>
        <w:t>Электрические аппараты и вторичные цепи схем защит, управления,  сигнализации и измерения испытываются в объеме, предусмотренном параграфом  1.8.37  ПУЭ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параметры регулирования.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коэффициенты ПИД регуляторов.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включения/отключения оборудования.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Настроить аварийные границы значений контролируемых параметров. 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пороги срабатывания защитных датчиков.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срабатывания защит.</w:t>
      </w:r>
    </w:p>
    <w:p w:rsidR="000D1A13" w:rsidRPr="00936964" w:rsidRDefault="000D1A13" w:rsidP="007F0FB9">
      <w:pPr>
        <w:widowControl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соответствия алгоритма работы системы автоматизации рабочей документации и техническому заданию.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очередность работы исполнительных механизмов и узлов системы.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порядок отработки устройств и элементов систем сигнализации.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реакцию системы на нештатные ситуации.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защиту системы от работы в недопустимых режимах.</w:t>
      </w:r>
    </w:p>
    <w:p w:rsidR="000D1A13" w:rsidRPr="00936964" w:rsidRDefault="000D1A13" w:rsidP="007F0FB9">
      <w:pPr>
        <w:widowControl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точность поддержания заданного значения регулируемых величин (температура) в пределах допустимых отклонений в соответствии с описанием алгоритма работы. </w:t>
      </w:r>
    </w:p>
    <w:p w:rsidR="000D1A13" w:rsidRPr="00BC2D82" w:rsidRDefault="000D1A13" w:rsidP="00E0368B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31"/>
          <w:color w:val="auto"/>
          <w:sz w:val="24"/>
          <w:szCs w:val="24"/>
        </w:rPr>
      </w:pPr>
    </w:p>
    <w:p w:rsidR="000D1A13" w:rsidRPr="00BC2D82" w:rsidRDefault="000D1A13" w:rsidP="00563755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31"/>
          <w:b/>
          <w:color w:val="auto"/>
          <w:sz w:val="24"/>
          <w:szCs w:val="24"/>
        </w:rPr>
      </w:pPr>
      <w:r w:rsidRPr="00BC2D82">
        <w:rPr>
          <w:rStyle w:val="431"/>
          <w:b/>
          <w:color w:val="auto"/>
          <w:sz w:val="24"/>
          <w:szCs w:val="24"/>
        </w:rPr>
        <w:t>6. Перечень основных измерительных приборов, инструментов и приспособленийдля выполнения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087"/>
        <w:gridCol w:w="1528"/>
      </w:tblGrid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№ п.п.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Кол-во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-гидравлический подъемник (высота подъема 45 м.)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i w:val="0"/>
                <w:iCs w:val="0"/>
                <w:sz w:val="24"/>
                <w:szCs w:val="24"/>
              </w:rPr>
              <w:t>-пирометр ВС-89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>-тестер электронный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RS 200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2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-мегомметр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M-305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-клещи токоизмерительные 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>Fluke 302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AC162A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6</w:t>
            </w:r>
            <w:r w:rsidR="000D1A13"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 xml:space="preserve">Многофункциональный </w:t>
            </w:r>
            <w:r w:rsidR="000D1A13" w:rsidRPr="00C06CCB">
              <w:rPr>
                <w:rStyle w:val="431"/>
                <w:sz w:val="24"/>
                <w:szCs w:val="24"/>
              </w:rPr>
              <w:t>прибор</w:t>
            </w:r>
            <w:r w:rsidR="000D1A13" w:rsidRPr="00C06CCB">
              <w:rPr>
                <w:rStyle w:val="431"/>
                <w:sz w:val="24"/>
                <w:szCs w:val="24"/>
                <w:lang w:val="en-US"/>
              </w:rPr>
              <w:t>Testo 4</w:t>
            </w:r>
            <w:r w:rsidR="000D1A13" w:rsidRPr="00C06CCB">
              <w:rPr>
                <w:rStyle w:val="431"/>
                <w:sz w:val="24"/>
                <w:szCs w:val="24"/>
              </w:rPr>
              <w:t>35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7E1FD2" w:rsidRPr="00936964" w:rsidTr="00C06CCB">
        <w:tc>
          <w:tcPr>
            <w:tcW w:w="959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7</w:t>
            </w:r>
          </w:p>
        </w:tc>
        <w:tc>
          <w:tcPr>
            <w:tcW w:w="7087" w:type="dxa"/>
          </w:tcPr>
          <w:p w:rsidR="007E1FD2" w:rsidRPr="00C06CCB" w:rsidRDefault="007E1FD2" w:rsidP="007E1FD2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Комплекс измерительный</w:t>
            </w:r>
            <w:r>
              <w:rPr>
                <w:rStyle w:val="431"/>
                <w:sz w:val="24"/>
                <w:szCs w:val="24"/>
              </w:rPr>
              <w:t xml:space="preserve"> Сатурн -М</w:t>
            </w:r>
          </w:p>
        </w:tc>
        <w:tc>
          <w:tcPr>
            <w:tcW w:w="1528" w:type="dxa"/>
          </w:tcPr>
          <w:p w:rsidR="007E1FD2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</w:t>
            </w:r>
            <w:r>
              <w:rPr>
                <w:rStyle w:val="431"/>
                <w:sz w:val="24"/>
                <w:szCs w:val="24"/>
              </w:rPr>
              <w:t>ед.</w:t>
            </w:r>
          </w:p>
        </w:tc>
      </w:tr>
    </w:tbl>
    <w:p w:rsidR="000D1A13" w:rsidRPr="001E32CB" w:rsidRDefault="000D1A13" w:rsidP="001E32CB">
      <w:pPr>
        <w:widowControl/>
        <w:tabs>
          <w:tab w:val="num" w:pos="0"/>
        </w:tabs>
        <w:spacing w:after="200" w:line="276" w:lineRule="auto"/>
        <w:rPr>
          <w:rFonts w:ascii="Times New Roman" w:hAnsi="Times New Roman" w:cs="Times New Roman"/>
          <w:i/>
          <w:color w:val="auto"/>
        </w:rPr>
      </w:pPr>
      <w:r w:rsidRPr="001E32CB">
        <w:rPr>
          <w:rFonts w:ascii="Times New Roman" w:hAnsi="Times New Roman" w:cs="Times New Roman"/>
          <w:i/>
          <w:color w:val="auto"/>
        </w:rPr>
        <w:t>Примечание:</w:t>
      </w:r>
    </w:p>
    <w:p w:rsidR="000D1A13" w:rsidRPr="00F43591" w:rsidRDefault="000D1A13" w:rsidP="001E32CB">
      <w:pPr>
        <w:widowControl/>
        <w:tabs>
          <w:tab w:val="num" w:pos="644"/>
        </w:tabs>
        <w:spacing w:after="200" w:line="276" w:lineRule="auto"/>
        <w:jc w:val="both"/>
        <w:rPr>
          <w:rFonts w:ascii="Times New Roman" w:hAnsi="Times New Roman" w:cs="Times New Roman"/>
          <w:color w:val="auto"/>
        </w:rPr>
      </w:pPr>
      <w:r w:rsidRPr="00F43591">
        <w:rPr>
          <w:rFonts w:ascii="Times New Roman" w:hAnsi="Times New Roman" w:cs="Times New Roman"/>
          <w:color w:val="auto"/>
        </w:rPr>
        <w:t>Допускается замена приборов на аналогичные, с параметрами не хуже выше перечисленных</w:t>
      </w:r>
    </w:p>
    <w:p w:rsidR="000D1A13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  <w:r>
        <w:rPr>
          <w:rStyle w:val="441"/>
          <w:b/>
          <w:sz w:val="24"/>
          <w:szCs w:val="24"/>
        </w:rPr>
        <w:t>7.</w:t>
      </w:r>
      <w:r w:rsidRPr="002E4BA6">
        <w:rPr>
          <w:rStyle w:val="441"/>
          <w:b/>
          <w:sz w:val="24"/>
          <w:szCs w:val="24"/>
        </w:rPr>
        <w:t xml:space="preserve"> Требование безопасности.</w:t>
      </w:r>
    </w:p>
    <w:p w:rsidR="000D1A13" w:rsidRPr="008C6397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работе возможно действие следующих опасных и вредных производственных факторов: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недостаточная освещенность рабочей зоны;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повышенный уровень шума на рабочем месте;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острые кромки, заусенцы и шероховатость на поверхностях заготовок, инструментов и оборудования;</w:t>
      </w:r>
    </w:p>
    <w:p w:rsidR="000D1A13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расположение рабочего места на значительной высоте относительно поверхности земли (пола).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D1A13" w:rsidRPr="006F0DDC" w:rsidRDefault="00892250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 соблюдение правил ОТ, санитарных норм</w:t>
      </w:r>
      <w:r w:rsidR="000D1A13" w:rsidRPr="006F0DDC">
        <w:rPr>
          <w:rFonts w:ascii="Times New Roman" w:hAnsi="Times New Roman" w:cs="Times New Roman"/>
          <w:color w:val="auto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противошумные вкладыши (беруши);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спецодежда;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спецобувь;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каска с подбородным ремнем;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перчатки.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П</w:t>
      </w:r>
      <w:r w:rsidRPr="006F0DDC">
        <w:rPr>
          <w:rFonts w:ascii="Times New Roman" w:hAnsi="Times New Roman" w:cs="Times New Roman"/>
          <w:color w:val="auto"/>
          <w:szCs w:val="20"/>
        </w:rPr>
        <w:t>ри проведении работ в электроу</w:t>
      </w:r>
      <w:r>
        <w:rPr>
          <w:rFonts w:ascii="Times New Roman" w:hAnsi="Times New Roman" w:cs="Times New Roman"/>
          <w:color w:val="auto"/>
          <w:szCs w:val="20"/>
        </w:rPr>
        <w:t>становках напряжением выше 1000</w:t>
      </w:r>
      <w:r w:rsidRPr="006F0DDC">
        <w:rPr>
          <w:rFonts w:ascii="Times New Roman" w:hAnsi="Times New Roman" w:cs="Times New Roman"/>
          <w:color w:val="auto"/>
          <w:szCs w:val="20"/>
        </w:rPr>
        <w:t xml:space="preserve">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</w:t>
      </w:r>
      <w:r>
        <w:rPr>
          <w:rFonts w:ascii="Times New Roman" w:hAnsi="Times New Roman" w:cs="Times New Roman"/>
          <w:color w:val="auto"/>
          <w:szCs w:val="20"/>
        </w:rPr>
        <w:t>1000 В, должны иметь группу III.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Calibri"/>
          <w:color w:val="auto"/>
          <w:szCs w:val="20"/>
        </w:rPr>
        <w:t>П</w:t>
      </w:r>
      <w:r w:rsidRPr="006F0DDC">
        <w:rPr>
          <w:rFonts w:ascii="Times New Roman" w:hAnsi="Times New Roman" w:cs="Calibri"/>
          <w:color w:val="auto"/>
          <w:szCs w:val="20"/>
        </w:rPr>
        <w:t>ерсонал</w:t>
      </w:r>
      <w:r w:rsidRPr="006F0DDC">
        <w:rPr>
          <w:rFonts w:ascii="Times New Roman" w:hAnsi="Times New Roman" w:cs="Times New Roman"/>
          <w:color w:val="auto"/>
          <w:szCs w:val="20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Для обеспечения </w:t>
      </w:r>
      <w:r w:rsidRPr="006F0DDC">
        <w:rPr>
          <w:rFonts w:ascii="Times New Roman" w:hAnsi="Times New Roman" w:cs="Calibri"/>
          <w:color w:val="auto"/>
        </w:rPr>
        <w:t xml:space="preserve">безопасности работ </w:t>
      </w:r>
      <w:r w:rsidRPr="006F0DDC">
        <w:rPr>
          <w:rFonts w:ascii="Times New Roman" w:hAnsi="Times New Roman" w:cs="Times New Roman"/>
          <w:color w:val="auto"/>
        </w:rPr>
        <w:t xml:space="preserve">должны быть выполнены следующие </w:t>
      </w:r>
      <w:r w:rsidRPr="006F0DDC">
        <w:rPr>
          <w:rFonts w:ascii="Times New Roman" w:hAnsi="Times New Roman" w:cs="Calibri"/>
          <w:color w:val="auto"/>
        </w:rPr>
        <w:t xml:space="preserve">технические </w:t>
      </w:r>
      <w:r w:rsidRPr="006F0DDC">
        <w:rPr>
          <w:rFonts w:ascii="Times New Roman" w:hAnsi="Times New Roman" w:cs="Times New Roman"/>
          <w:color w:val="auto"/>
        </w:rPr>
        <w:t>мероприятия: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lastRenderedPageBreak/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 w:rsidRPr="006F0DDC">
        <w:rPr>
          <w:rFonts w:ascii="Times New Roman" w:hAnsi="Times New Roman" w:cs="Times New Roman"/>
          <w:color w:val="auto"/>
          <w:szCs w:val="20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подготовленных рабочих местах в электроустановках должен быть вывешен плакат «Работать здесь»;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должно быть обеспечено освещение проходов, рабочего места;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6F0DDC">
        <w:rPr>
          <w:rFonts w:ascii="Times New Roman" w:hAnsi="Times New Roman" w:cs="Times New Roman"/>
          <w:color w:val="auto"/>
          <w:szCs w:val="20"/>
        </w:rPr>
        <w:noBreakHyphen/>
        <w:t>86;</w:t>
      </w:r>
    </w:p>
    <w:p w:rsidR="000D1A13" w:rsidRPr="006F0DDC" w:rsidRDefault="000D1A13" w:rsidP="00563755">
      <w:pPr>
        <w:widowControl/>
        <w:tabs>
          <w:tab w:val="num" w:pos="0"/>
          <w:tab w:val="num" w:pos="1211"/>
        </w:tabs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D1A13" w:rsidRPr="002E4BA6" w:rsidRDefault="000D1A13" w:rsidP="00563755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производства и мерами по их предупреждению.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D1A13" w:rsidRPr="006F0DDC" w:rsidRDefault="000D1A13" w:rsidP="00563755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1701"/>
        </w:tabs>
        <w:spacing w:before="60"/>
        <w:ind w:firstLine="709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E872C6" w:rsidRDefault="00E872C6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0D1A13" w:rsidRPr="00E872C6" w:rsidRDefault="00AC162A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E872C6">
        <w:rPr>
          <w:rFonts w:ascii="Times New Roman" w:hAnsi="Times New Roman" w:cs="Times New Roman"/>
          <w:b/>
        </w:rPr>
        <w:t xml:space="preserve">8. </w:t>
      </w:r>
      <w:r w:rsidR="000D1A13" w:rsidRPr="00E872C6">
        <w:rPr>
          <w:rFonts w:ascii="Times New Roman" w:hAnsi="Times New Roman" w:cs="Times New Roman"/>
          <w:b/>
        </w:rPr>
        <w:t>Список используемой литературы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  </w:t>
      </w:r>
      <w:r w:rsidRPr="00E872C6">
        <w:rPr>
          <w:rFonts w:ascii="Times New Roman" w:hAnsi="Times New Roman" w:cs="Times New Roman"/>
        </w:rPr>
        <w:t>ГОСТ 12.3.018-79 ССБТ</w:t>
      </w:r>
    </w:p>
    <w:p w:rsidR="000D1A13" w:rsidRPr="00BA1629" w:rsidRDefault="00E872C6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  </w:t>
      </w:r>
      <w:r w:rsidR="000D1A13" w:rsidRPr="00BA1629">
        <w:rPr>
          <w:rFonts w:ascii="Times New Roman" w:hAnsi="Times New Roman" w:cs="Times New Roman"/>
        </w:rPr>
        <w:t xml:space="preserve">РД 34.45-51.300-97 </w:t>
      </w:r>
      <w:r w:rsidR="000D1A13">
        <w:rPr>
          <w:rFonts w:ascii="Times New Roman" w:hAnsi="Times New Roman" w:cs="Times New Roman"/>
        </w:rPr>
        <w:t>«</w:t>
      </w:r>
      <w:r w:rsidR="000D1A13" w:rsidRPr="00BA1629">
        <w:rPr>
          <w:rFonts w:ascii="Times New Roman" w:hAnsi="Times New Roman" w:cs="Times New Roman"/>
        </w:rPr>
        <w:t>Объем и нормы испытаний электрооборудования</w:t>
      </w:r>
      <w:r w:rsidR="000D1A13">
        <w:rPr>
          <w:rFonts w:ascii="Times New Roman" w:hAnsi="Times New Roman" w:cs="Times New Roman"/>
        </w:rPr>
        <w:t>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СНиП 3.05.07-85 «Строительные нормы и правила системы автоматизации»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 СП 73.13330.2012  «Внутренние санитарно-технические системы зданий»</w:t>
      </w:r>
    </w:p>
    <w:p w:rsidR="000D1A13" w:rsidRPr="00BA1629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</w:t>
      </w:r>
      <w:r w:rsidRPr="00BA1629">
        <w:rPr>
          <w:rFonts w:ascii="Times New Roman" w:hAnsi="Times New Roman" w:cs="Times New Roman"/>
        </w:rPr>
        <w:t>Правила по охране труда при эксплуатации электроустановок. Глава 39</w:t>
      </w:r>
    </w:p>
    <w:p w:rsidR="000D1A13" w:rsidRDefault="000D1A13" w:rsidP="001E32CB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 </w:t>
      </w:r>
      <w:r w:rsidR="005B3FF3" w:rsidRPr="005B3FF3">
        <w:rPr>
          <w:rFonts w:ascii="Times New Roman" w:hAnsi="Times New Roman" w:cs="Times New Roman"/>
        </w:rPr>
        <w:t>А-16947-</w:t>
      </w:r>
      <w:r w:rsidR="002E33AE">
        <w:rPr>
          <w:rFonts w:ascii="Times New Roman" w:hAnsi="Times New Roman" w:cs="Times New Roman"/>
        </w:rPr>
        <w:t>2227/1</w:t>
      </w:r>
      <w:r w:rsidR="005B3FF3" w:rsidRPr="005B3FF3">
        <w:rPr>
          <w:rFonts w:ascii="Times New Roman" w:hAnsi="Times New Roman" w:cs="Times New Roman"/>
        </w:rPr>
        <w:t>-РД-ОВ</w:t>
      </w:r>
      <w:r w:rsidRPr="001E32CB">
        <w:rPr>
          <w:rFonts w:ascii="Times New Roman" w:hAnsi="Times New Roman" w:cs="Times New Roman"/>
        </w:rPr>
        <w:t>.</w:t>
      </w:r>
    </w:p>
    <w:p w:rsidR="000D1A13" w:rsidRPr="003D3C49" w:rsidRDefault="00E872C6" w:rsidP="001E32CB">
      <w:pPr>
        <w:widowControl/>
        <w:suppressAutoHyphens/>
        <w:rPr>
          <w:rFonts w:ascii="Times New Roman" w:hAnsi="Times New Roman" w:cs="Times New Roman"/>
          <w:color w:val="auto"/>
          <w:lang w:eastAsia="ar-SA"/>
        </w:rPr>
      </w:pPr>
      <w:r>
        <w:rPr>
          <w:rFonts w:ascii="Times New Roman" w:hAnsi="Times New Roman" w:cs="Times New Roman"/>
          <w:color w:val="auto"/>
          <w:lang w:eastAsia="ar-SA"/>
        </w:rPr>
        <w:lastRenderedPageBreak/>
        <w:t xml:space="preserve">       7</w:t>
      </w:r>
      <w:r w:rsidR="000D1A13">
        <w:rPr>
          <w:rFonts w:ascii="Times New Roman" w:hAnsi="Times New Roman" w:cs="Times New Roman"/>
          <w:color w:val="auto"/>
          <w:lang w:eastAsia="ar-SA"/>
        </w:rPr>
        <w:t xml:space="preserve">)  </w:t>
      </w:r>
      <w:r w:rsidR="000D1A13" w:rsidRPr="003D3C49">
        <w:rPr>
          <w:rFonts w:ascii="Times New Roman" w:hAnsi="Times New Roman" w:cs="Times New Roman"/>
          <w:color w:val="auto"/>
          <w:lang w:eastAsia="ar-SA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872C6" w:rsidRPr="00BA1629" w:rsidRDefault="00E872C6" w:rsidP="00E872C6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r w:rsidRPr="00BA1629">
        <w:rPr>
          <w:rFonts w:ascii="Times New Roman" w:hAnsi="Times New Roman" w:cs="Times New Roman"/>
        </w:rPr>
        <w:t>ПУЭ издание 7, глава 1.8</w:t>
      </w:r>
    </w:p>
    <w:p w:rsidR="000D1A13" w:rsidRDefault="000D1A13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tbl>
      <w:tblPr>
        <w:tblW w:w="9747" w:type="dxa"/>
        <w:tblLook w:val="04A0"/>
      </w:tblPr>
      <w:tblGrid>
        <w:gridCol w:w="5495"/>
        <w:gridCol w:w="4252"/>
      </w:tblGrid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Разработал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</w:tcPr>
          <w:p w:rsidR="002376AB" w:rsidRPr="002376AB" w:rsidRDefault="00521E8A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C21246" w:rsidRPr="002376AB" w:rsidTr="00C21246">
        <w:tc>
          <w:tcPr>
            <w:tcW w:w="5495" w:type="dxa"/>
            <w:shd w:val="clear" w:color="auto" w:fill="auto"/>
          </w:tcPr>
          <w:p w:rsidR="002376AB" w:rsidRPr="002376AB" w:rsidRDefault="002376AB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Исполнитель:</w:t>
            </w:r>
          </w:p>
          <w:p w:rsidR="002376AB" w:rsidRPr="002376AB" w:rsidRDefault="002376AB" w:rsidP="00C21246">
            <w:pPr>
              <w:widowControl/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521E8A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C21246" w:rsidRPr="002376AB" w:rsidTr="00C21246">
        <w:tc>
          <w:tcPr>
            <w:tcW w:w="5495" w:type="dxa"/>
            <w:shd w:val="clear" w:color="auto" w:fill="auto"/>
            <w:hideMark/>
          </w:tcPr>
          <w:p w:rsidR="002376AB" w:rsidRPr="002376AB" w:rsidRDefault="00892250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Проверил</w:t>
            </w:r>
            <w:r w:rsidR="002376AB"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</w:tc>
        <w:tc>
          <w:tcPr>
            <w:tcW w:w="4252" w:type="dxa"/>
            <w:shd w:val="clear" w:color="auto" w:fill="auto"/>
            <w:hideMark/>
          </w:tcPr>
          <w:p w:rsidR="002376AB" w:rsidRPr="002376AB" w:rsidRDefault="00521E8A" w:rsidP="00C21246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</w:tbl>
    <w:p w:rsidR="002376AB" w:rsidRDefault="002376AB" w:rsidP="005637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sectPr w:rsidR="002376AB" w:rsidSect="002376AB">
      <w:footerReference w:type="even" r:id="rId8"/>
      <w:footerReference w:type="default" r:id="rId9"/>
      <w:type w:val="continuous"/>
      <w:pgSz w:w="11909" w:h="16834"/>
      <w:pgMar w:top="568" w:right="850" w:bottom="1134" w:left="141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71B" w:rsidRDefault="00FE571B">
      <w:r>
        <w:separator/>
      </w:r>
    </w:p>
  </w:endnote>
  <w:endnote w:type="continuationSeparator" w:id="1">
    <w:p w:rsidR="00FE571B" w:rsidRDefault="00FE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8F" w:rsidRDefault="00A30614">
    <w:pPr>
      <w:rPr>
        <w:sz w:val="2"/>
        <w:szCs w:val="2"/>
      </w:rPr>
    </w:pPr>
    <w:r w:rsidRPr="00A3061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4098" type="#_x0000_t202" style="position:absolute;margin-left:566pt;margin-top:806.25pt;width:5.55pt;height:12.65pt;z-index:-251659264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UqA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" filled="f" stroked="f">
          <v:textbox style="mso-fit-shape-to-text:t" inset="0,0,0,0">
            <w:txbxContent>
              <w:p w:rsidR="0012028F" w:rsidRDefault="00A30614">
                <w:pPr>
                  <w:pStyle w:val="18"/>
                  <w:shd w:val="clear" w:color="auto" w:fill="auto"/>
                  <w:spacing w:line="240" w:lineRule="auto"/>
                </w:pPr>
                <w:r w:rsidRPr="00A30614">
                  <w:fldChar w:fldCharType="begin"/>
                </w:r>
                <w:r w:rsidR="0012028F">
                  <w:instrText xml:space="preserve"> PAGE \* MERGEFORMAT </w:instrText>
                </w:r>
                <w:r w:rsidRPr="00A30614">
                  <w:fldChar w:fldCharType="separate"/>
                </w:r>
                <w:r w:rsidR="00521E8A" w:rsidRPr="00521E8A">
                  <w:rPr>
                    <w:rStyle w:val="TimesNewRoman2"/>
                    <w:noProof/>
                  </w:rPr>
                  <w:t>12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28F" w:rsidRDefault="00A30614">
    <w:pPr>
      <w:rPr>
        <w:sz w:val="2"/>
        <w:szCs w:val="2"/>
      </w:rPr>
    </w:pPr>
    <w:r w:rsidRPr="00A3061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4097" type="#_x0000_t202" style="position:absolute;margin-left:566pt;margin-top:806.25pt;width:5.55pt;height:12.65pt;z-index:-251658240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Iqg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" filled="f" stroked="f">
          <v:textbox style="mso-fit-shape-to-text:t" inset="0,0,0,0">
            <w:txbxContent>
              <w:p w:rsidR="0012028F" w:rsidRDefault="00A30614">
                <w:pPr>
                  <w:pStyle w:val="18"/>
                  <w:shd w:val="clear" w:color="auto" w:fill="auto"/>
                  <w:spacing w:line="240" w:lineRule="auto"/>
                </w:pPr>
                <w:r w:rsidRPr="00A30614">
                  <w:fldChar w:fldCharType="begin"/>
                </w:r>
                <w:r w:rsidR="0012028F">
                  <w:instrText xml:space="preserve"> PAGE \* MERGEFORMAT </w:instrText>
                </w:r>
                <w:r w:rsidRPr="00A30614">
                  <w:fldChar w:fldCharType="separate"/>
                </w:r>
                <w:r w:rsidR="00521E8A" w:rsidRPr="00521E8A">
                  <w:rPr>
                    <w:rStyle w:val="TimesNewRoman2"/>
                    <w:noProof/>
                  </w:rPr>
                  <w:t>11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71B" w:rsidRDefault="00FE571B"/>
  </w:footnote>
  <w:footnote w:type="continuationSeparator" w:id="1">
    <w:p w:rsidR="00FE571B" w:rsidRDefault="00FE571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676A"/>
    <w:multiLevelType w:val="multilevel"/>
    <w:tmpl w:val="18F4B5C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lvlRestart w:val="0"/>
      <w:lvlText w:val="%1.%3"/>
      <w:lvlJc w:val="left"/>
      <w:pPr>
        <w:tabs>
          <w:tab w:val="num" w:pos="1134"/>
        </w:tabs>
        <w:ind w:left="1134" w:hanging="850"/>
      </w:pPr>
      <w:rPr>
        <w:rFonts w:cs="Times New Roman" w:hint="default"/>
      </w:rPr>
    </w:lvl>
    <w:lvl w:ilvl="3">
      <w:start w:val="1"/>
      <w:numFmt w:val="decimal"/>
      <w:pStyle w:val="2"/>
      <w:suff w:val="space"/>
      <w:lvlText w:val="%1.%3.%4"/>
      <w:lvlJc w:val="left"/>
      <w:pPr>
        <w:ind w:left="333" w:firstLine="567"/>
      </w:pPr>
      <w:rPr>
        <w:rFonts w:cs="Times New Roman" w:hint="default"/>
      </w:rPr>
    </w:lvl>
    <w:lvl w:ilvl="4">
      <w:start w:val="1"/>
      <w:numFmt w:val="decimal"/>
      <w:lvlRestart w:val="0"/>
      <w:lvlText w:val="%1.%3.%5"/>
      <w:lvlJc w:val="left"/>
      <w:pPr>
        <w:tabs>
          <w:tab w:val="num" w:pos="1418"/>
        </w:tabs>
        <w:ind w:left="1418" w:hanging="1134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3.%5.%6"/>
      <w:lvlJc w:val="left"/>
      <w:pPr>
        <w:ind w:left="284" w:firstLine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81C3910"/>
    <w:multiLevelType w:val="multilevel"/>
    <w:tmpl w:val="F50E9F98"/>
    <w:lvl w:ilvl="0">
      <w:start w:val="1"/>
      <w:numFmt w:val="bullet"/>
      <w:pStyle w:val="1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pStyle w:val="listn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2">
      <w:start w:val="1"/>
      <w:numFmt w:val="none"/>
      <w:lvlText w:val="%1"/>
      <w:lvlJc w:val="left"/>
      <w:pPr>
        <w:tabs>
          <w:tab w:val="num" w:pos="1508"/>
        </w:tabs>
        <w:ind w:left="1508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cs="Times New Roman" w:hint="default"/>
      </w:rPr>
    </w:lvl>
  </w:abstractNum>
  <w:abstractNum w:abstractNumId="2">
    <w:nsid w:val="46101D2F"/>
    <w:multiLevelType w:val="hybridMultilevel"/>
    <w:tmpl w:val="692C4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C1108"/>
    <w:multiLevelType w:val="multilevel"/>
    <w:tmpl w:val="A6D0ED2E"/>
    <w:lvl w:ilvl="0">
      <w:start w:val="1"/>
      <w:numFmt w:val="bullet"/>
      <w:pStyle w:val="lists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pStyle w:val="lists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4">
    <w:nsid w:val="51417AC3"/>
    <w:multiLevelType w:val="multilevel"/>
    <w:tmpl w:val="C9A087E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>
    <w:nsid w:val="527A4663"/>
    <w:multiLevelType w:val="multilevel"/>
    <w:tmpl w:val="029C8DD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6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E5C23"/>
    <w:multiLevelType w:val="hybridMultilevel"/>
    <w:tmpl w:val="38EE5914"/>
    <w:lvl w:ilvl="0" w:tplc="495E0654">
      <w:start w:val="1"/>
      <w:numFmt w:val="decimal"/>
      <w:lvlText w:val="%1."/>
      <w:lvlJc w:val="left"/>
      <w:pPr>
        <w:ind w:left="33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  <w:rPr>
        <w:rFonts w:cs="Times New Roman"/>
      </w:rPr>
    </w:lvl>
  </w:abstractNum>
  <w:abstractNum w:abstractNumId="8">
    <w:nsid w:val="5CA85CFB"/>
    <w:multiLevelType w:val="hybridMultilevel"/>
    <w:tmpl w:val="CBAC4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617233"/>
    <w:multiLevelType w:val="multilevel"/>
    <w:tmpl w:val="9DBCC2EA"/>
    <w:lvl w:ilvl="0">
      <w:start w:val="1"/>
      <w:numFmt w:val="decimal"/>
      <w:pStyle w:val="list1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russianLower"/>
      <w:pStyle w:val="list1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97"/>
        </w:tabs>
        <w:ind w:left="79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157"/>
        </w:tabs>
        <w:ind w:left="115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517"/>
        </w:tabs>
        <w:ind w:left="151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</w:abstractNum>
  <w:abstractNum w:abstractNumId="10">
    <w:nsid w:val="6695259F"/>
    <w:multiLevelType w:val="hybridMultilevel"/>
    <w:tmpl w:val="BF886202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312FC"/>
    <w:multiLevelType w:val="hybridMultilevel"/>
    <w:tmpl w:val="10AAB8D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20622"/>
    <w:multiLevelType w:val="multilevel"/>
    <w:tmpl w:val="1BEC70EC"/>
    <w:lvl w:ilvl="0">
      <w:start w:val="1"/>
      <w:numFmt w:val="russianUpper"/>
      <w:pStyle w:val="a"/>
      <w:lvlText w:val="Приложение %1"/>
      <w:lvlJc w:val="left"/>
      <w:pPr>
        <w:tabs>
          <w:tab w:val="num" w:pos="1985"/>
        </w:tabs>
        <w:ind w:left="1985" w:hanging="1418"/>
      </w:pPr>
      <w:rPr>
        <w:rFonts w:cs="Times New Roman" w:hint="default"/>
      </w:rPr>
    </w:lvl>
    <w:lvl w:ilvl="1">
      <w:start w:val="1"/>
      <w:numFmt w:val="decimal"/>
      <w:pStyle w:val="a0"/>
      <w:suff w:val="nothing"/>
      <w:lvlText w:val="%1.%2   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none"/>
      <w:lvlText w:val="%1"/>
      <w:lvlJc w:val="left"/>
      <w:pPr>
        <w:tabs>
          <w:tab w:val="num" w:pos="940"/>
        </w:tabs>
        <w:ind w:left="940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283"/>
        </w:tabs>
        <w:ind w:left="283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cs="Times New Roman" w:hint="default"/>
      </w:rPr>
    </w:lvl>
  </w:abstractNum>
  <w:abstractNum w:abstractNumId="13">
    <w:nsid w:val="7CD253C8"/>
    <w:multiLevelType w:val="hybridMultilevel"/>
    <w:tmpl w:val="D47291B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A51"/>
    <w:multiLevelType w:val="multilevel"/>
    <w:tmpl w:val="CADCE5C6"/>
    <w:lvl w:ilvl="0">
      <w:start w:val="1"/>
      <w:numFmt w:val="russianLower"/>
      <w:lvlRestart w:val="0"/>
      <w:pStyle w:val="list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decimal"/>
      <w:pStyle w:val="lista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cs="Times New Roman" w:hint="default"/>
      </w:rPr>
    </w:lvl>
  </w:abstractNum>
  <w:abstractNum w:abstractNumId="15">
    <w:nsid w:val="7E491C08"/>
    <w:multiLevelType w:val="multilevel"/>
    <w:tmpl w:val="C0146F2A"/>
    <w:lvl w:ilvl="0">
      <w:start w:val="1"/>
      <w:numFmt w:val="decimal"/>
      <w:lvlText w:val="%1"/>
      <w:lvlJc w:val="left"/>
      <w:pPr>
        <w:tabs>
          <w:tab w:val="num" w:pos="573"/>
        </w:tabs>
        <w:ind w:left="573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DA223F"/>
    <w:rsid w:val="000062B3"/>
    <w:rsid w:val="00010262"/>
    <w:rsid w:val="0002606A"/>
    <w:rsid w:val="00026353"/>
    <w:rsid w:val="000318A1"/>
    <w:rsid w:val="000321B4"/>
    <w:rsid w:val="000468E8"/>
    <w:rsid w:val="000606E0"/>
    <w:rsid w:val="000657C5"/>
    <w:rsid w:val="000669E5"/>
    <w:rsid w:val="000723D1"/>
    <w:rsid w:val="000729A2"/>
    <w:rsid w:val="00075539"/>
    <w:rsid w:val="00085F1A"/>
    <w:rsid w:val="0008671B"/>
    <w:rsid w:val="00087D11"/>
    <w:rsid w:val="0009108E"/>
    <w:rsid w:val="00096D05"/>
    <w:rsid w:val="000A0FFE"/>
    <w:rsid w:val="000A40AC"/>
    <w:rsid w:val="000B3197"/>
    <w:rsid w:val="000B7FDB"/>
    <w:rsid w:val="000C697C"/>
    <w:rsid w:val="000D0D86"/>
    <w:rsid w:val="000D1A13"/>
    <w:rsid w:val="000D274B"/>
    <w:rsid w:val="000E056C"/>
    <w:rsid w:val="000E1C31"/>
    <w:rsid w:val="001029A8"/>
    <w:rsid w:val="0012028F"/>
    <w:rsid w:val="001262D2"/>
    <w:rsid w:val="001271A8"/>
    <w:rsid w:val="001403CA"/>
    <w:rsid w:val="00144D45"/>
    <w:rsid w:val="00171BCC"/>
    <w:rsid w:val="00175C9A"/>
    <w:rsid w:val="00176979"/>
    <w:rsid w:val="00176E24"/>
    <w:rsid w:val="001776AE"/>
    <w:rsid w:val="00184941"/>
    <w:rsid w:val="001949A9"/>
    <w:rsid w:val="001A4005"/>
    <w:rsid w:val="001A7701"/>
    <w:rsid w:val="001B044E"/>
    <w:rsid w:val="001B1B64"/>
    <w:rsid w:val="001B27AF"/>
    <w:rsid w:val="001B7103"/>
    <w:rsid w:val="001D3492"/>
    <w:rsid w:val="001D453E"/>
    <w:rsid w:val="001D62E4"/>
    <w:rsid w:val="001E32CB"/>
    <w:rsid w:val="001E4530"/>
    <w:rsid w:val="001F21C1"/>
    <w:rsid w:val="001F3A28"/>
    <w:rsid w:val="001F463A"/>
    <w:rsid w:val="001F557E"/>
    <w:rsid w:val="001F768C"/>
    <w:rsid w:val="00205320"/>
    <w:rsid w:val="00224DDF"/>
    <w:rsid w:val="0022796C"/>
    <w:rsid w:val="00231A02"/>
    <w:rsid w:val="00233399"/>
    <w:rsid w:val="002376AB"/>
    <w:rsid w:val="0024016A"/>
    <w:rsid w:val="00256025"/>
    <w:rsid w:val="0025678F"/>
    <w:rsid w:val="0028168A"/>
    <w:rsid w:val="002A1AEC"/>
    <w:rsid w:val="002A4D05"/>
    <w:rsid w:val="002C0D07"/>
    <w:rsid w:val="002C59DA"/>
    <w:rsid w:val="002D19DF"/>
    <w:rsid w:val="002D6349"/>
    <w:rsid w:val="002E1DCC"/>
    <w:rsid w:val="002E33AE"/>
    <w:rsid w:val="002E4BA6"/>
    <w:rsid w:val="002E6028"/>
    <w:rsid w:val="002F1289"/>
    <w:rsid w:val="002F5723"/>
    <w:rsid w:val="002F6AE3"/>
    <w:rsid w:val="0030400A"/>
    <w:rsid w:val="003060ED"/>
    <w:rsid w:val="00306FC3"/>
    <w:rsid w:val="00317C8E"/>
    <w:rsid w:val="00317C95"/>
    <w:rsid w:val="003332D9"/>
    <w:rsid w:val="0033768C"/>
    <w:rsid w:val="003428D2"/>
    <w:rsid w:val="00344E63"/>
    <w:rsid w:val="00345B08"/>
    <w:rsid w:val="003511DB"/>
    <w:rsid w:val="00357031"/>
    <w:rsid w:val="003579F8"/>
    <w:rsid w:val="00360207"/>
    <w:rsid w:val="00361017"/>
    <w:rsid w:val="00363A4C"/>
    <w:rsid w:val="00363EDC"/>
    <w:rsid w:val="00370BB6"/>
    <w:rsid w:val="00371302"/>
    <w:rsid w:val="00394075"/>
    <w:rsid w:val="003A0FE3"/>
    <w:rsid w:val="003A1721"/>
    <w:rsid w:val="003A6999"/>
    <w:rsid w:val="003B65EE"/>
    <w:rsid w:val="003C0CBD"/>
    <w:rsid w:val="003C316C"/>
    <w:rsid w:val="003C65A8"/>
    <w:rsid w:val="003C6AD7"/>
    <w:rsid w:val="003C76AE"/>
    <w:rsid w:val="003D1F3B"/>
    <w:rsid w:val="003D3C49"/>
    <w:rsid w:val="003F107C"/>
    <w:rsid w:val="003F2F99"/>
    <w:rsid w:val="003F458D"/>
    <w:rsid w:val="003F70CC"/>
    <w:rsid w:val="003F7BE3"/>
    <w:rsid w:val="0040024B"/>
    <w:rsid w:val="00413F26"/>
    <w:rsid w:val="0041453E"/>
    <w:rsid w:val="00435F75"/>
    <w:rsid w:val="00445CA5"/>
    <w:rsid w:val="004504FF"/>
    <w:rsid w:val="00456364"/>
    <w:rsid w:val="004574DB"/>
    <w:rsid w:val="004639DF"/>
    <w:rsid w:val="00485FDF"/>
    <w:rsid w:val="00487E35"/>
    <w:rsid w:val="00492199"/>
    <w:rsid w:val="00493206"/>
    <w:rsid w:val="00494EE4"/>
    <w:rsid w:val="004A6152"/>
    <w:rsid w:val="004B1E19"/>
    <w:rsid w:val="004C3B48"/>
    <w:rsid w:val="004C6A90"/>
    <w:rsid w:val="004C6F30"/>
    <w:rsid w:val="004F55AA"/>
    <w:rsid w:val="0050728C"/>
    <w:rsid w:val="0051134B"/>
    <w:rsid w:val="00513D47"/>
    <w:rsid w:val="00516E2C"/>
    <w:rsid w:val="005219C2"/>
    <w:rsid w:val="00521E8A"/>
    <w:rsid w:val="00526AD8"/>
    <w:rsid w:val="00536F59"/>
    <w:rsid w:val="00540AF0"/>
    <w:rsid w:val="00543156"/>
    <w:rsid w:val="0056096D"/>
    <w:rsid w:val="00563755"/>
    <w:rsid w:val="00587F34"/>
    <w:rsid w:val="00592048"/>
    <w:rsid w:val="005949C8"/>
    <w:rsid w:val="0059532E"/>
    <w:rsid w:val="005B3FF3"/>
    <w:rsid w:val="005B576C"/>
    <w:rsid w:val="005D61A1"/>
    <w:rsid w:val="005D6C6F"/>
    <w:rsid w:val="005F73B7"/>
    <w:rsid w:val="006157D5"/>
    <w:rsid w:val="00622D3E"/>
    <w:rsid w:val="00625E51"/>
    <w:rsid w:val="00627BB8"/>
    <w:rsid w:val="00633BB1"/>
    <w:rsid w:val="006415E1"/>
    <w:rsid w:val="00646F9A"/>
    <w:rsid w:val="006534C4"/>
    <w:rsid w:val="00691768"/>
    <w:rsid w:val="0069552A"/>
    <w:rsid w:val="006974AD"/>
    <w:rsid w:val="006A2ABF"/>
    <w:rsid w:val="006A4476"/>
    <w:rsid w:val="006B549D"/>
    <w:rsid w:val="006B690A"/>
    <w:rsid w:val="006B73ED"/>
    <w:rsid w:val="006B7DCA"/>
    <w:rsid w:val="006C7710"/>
    <w:rsid w:val="006D09CC"/>
    <w:rsid w:val="006D103F"/>
    <w:rsid w:val="006D4CCE"/>
    <w:rsid w:val="006D7395"/>
    <w:rsid w:val="006E415A"/>
    <w:rsid w:val="006F0DDC"/>
    <w:rsid w:val="006F4E0B"/>
    <w:rsid w:val="00715D65"/>
    <w:rsid w:val="007168E5"/>
    <w:rsid w:val="007316BD"/>
    <w:rsid w:val="007347AB"/>
    <w:rsid w:val="00735DAF"/>
    <w:rsid w:val="00740D70"/>
    <w:rsid w:val="00745766"/>
    <w:rsid w:val="00754040"/>
    <w:rsid w:val="00755033"/>
    <w:rsid w:val="00757FD2"/>
    <w:rsid w:val="00763EDD"/>
    <w:rsid w:val="0077479E"/>
    <w:rsid w:val="007809A7"/>
    <w:rsid w:val="007829CB"/>
    <w:rsid w:val="0079085F"/>
    <w:rsid w:val="00793866"/>
    <w:rsid w:val="00795447"/>
    <w:rsid w:val="00796CA8"/>
    <w:rsid w:val="00797BBD"/>
    <w:rsid w:val="007A0C81"/>
    <w:rsid w:val="007A5C20"/>
    <w:rsid w:val="007B5F5D"/>
    <w:rsid w:val="007C26B3"/>
    <w:rsid w:val="007C26B8"/>
    <w:rsid w:val="007C77E6"/>
    <w:rsid w:val="007D1168"/>
    <w:rsid w:val="007D204C"/>
    <w:rsid w:val="007E1FD2"/>
    <w:rsid w:val="007E68C9"/>
    <w:rsid w:val="007F0FB9"/>
    <w:rsid w:val="007F3AF8"/>
    <w:rsid w:val="007F771F"/>
    <w:rsid w:val="00805C27"/>
    <w:rsid w:val="00811ED0"/>
    <w:rsid w:val="008269B5"/>
    <w:rsid w:val="00835269"/>
    <w:rsid w:val="00850BFA"/>
    <w:rsid w:val="008525D9"/>
    <w:rsid w:val="008541BC"/>
    <w:rsid w:val="00856B20"/>
    <w:rsid w:val="0086484D"/>
    <w:rsid w:val="008810D7"/>
    <w:rsid w:val="00885B0E"/>
    <w:rsid w:val="00892250"/>
    <w:rsid w:val="008B24A1"/>
    <w:rsid w:val="008B24A8"/>
    <w:rsid w:val="008B39B5"/>
    <w:rsid w:val="008B6176"/>
    <w:rsid w:val="008C0792"/>
    <w:rsid w:val="008C0CB7"/>
    <w:rsid w:val="008C6397"/>
    <w:rsid w:val="008C75D7"/>
    <w:rsid w:val="008D0837"/>
    <w:rsid w:val="008F13CB"/>
    <w:rsid w:val="008F2F6B"/>
    <w:rsid w:val="008F3648"/>
    <w:rsid w:val="008F3663"/>
    <w:rsid w:val="008F42AE"/>
    <w:rsid w:val="008F6FCA"/>
    <w:rsid w:val="009058FF"/>
    <w:rsid w:val="00920013"/>
    <w:rsid w:val="00936964"/>
    <w:rsid w:val="00940532"/>
    <w:rsid w:val="009512F1"/>
    <w:rsid w:val="00952AEC"/>
    <w:rsid w:val="009530AF"/>
    <w:rsid w:val="00966D77"/>
    <w:rsid w:val="00977110"/>
    <w:rsid w:val="00982B00"/>
    <w:rsid w:val="00985F29"/>
    <w:rsid w:val="00986C95"/>
    <w:rsid w:val="00991A32"/>
    <w:rsid w:val="0099337A"/>
    <w:rsid w:val="0099752F"/>
    <w:rsid w:val="009A0180"/>
    <w:rsid w:val="009A1688"/>
    <w:rsid w:val="009A41B0"/>
    <w:rsid w:val="009B51A7"/>
    <w:rsid w:val="009C0C43"/>
    <w:rsid w:val="009D4C6F"/>
    <w:rsid w:val="009E13EC"/>
    <w:rsid w:val="009E71CE"/>
    <w:rsid w:val="00A02411"/>
    <w:rsid w:val="00A0309D"/>
    <w:rsid w:val="00A04CAC"/>
    <w:rsid w:val="00A05FFA"/>
    <w:rsid w:val="00A069F8"/>
    <w:rsid w:val="00A14961"/>
    <w:rsid w:val="00A15621"/>
    <w:rsid w:val="00A15649"/>
    <w:rsid w:val="00A20AA8"/>
    <w:rsid w:val="00A23A12"/>
    <w:rsid w:val="00A30614"/>
    <w:rsid w:val="00A31878"/>
    <w:rsid w:val="00A5043B"/>
    <w:rsid w:val="00A50E18"/>
    <w:rsid w:val="00A511CB"/>
    <w:rsid w:val="00A54074"/>
    <w:rsid w:val="00A60A44"/>
    <w:rsid w:val="00A705AA"/>
    <w:rsid w:val="00A8383A"/>
    <w:rsid w:val="00A93C44"/>
    <w:rsid w:val="00A95D8A"/>
    <w:rsid w:val="00A964AB"/>
    <w:rsid w:val="00AA4CDF"/>
    <w:rsid w:val="00AB5F97"/>
    <w:rsid w:val="00AB61D0"/>
    <w:rsid w:val="00AB6E76"/>
    <w:rsid w:val="00AC162A"/>
    <w:rsid w:val="00AC50CA"/>
    <w:rsid w:val="00AC528B"/>
    <w:rsid w:val="00AD5009"/>
    <w:rsid w:val="00AE014B"/>
    <w:rsid w:val="00AE228E"/>
    <w:rsid w:val="00AE6B33"/>
    <w:rsid w:val="00B03FA1"/>
    <w:rsid w:val="00B14B7F"/>
    <w:rsid w:val="00B25C42"/>
    <w:rsid w:val="00B31F95"/>
    <w:rsid w:val="00B361BC"/>
    <w:rsid w:val="00B36F9F"/>
    <w:rsid w:val="00B412C5"/>
    <w:rsid w:val="00B41F6B"/>
    <w:rsid w:val="00B46128"/>
    <w:rsid w:val="00B47A43"/>
    <w:rsid w:val="00B63CFE"/>
    <w:rsid w:val="00B67014"/>
    <w:rsid w:val="00B726D6"/>
    <w:rsid w:val="00B809EE"/>
    <w:rsid w:val="00B8127B"/>
    <w:rsid w:val="00B912BB"/>
    <w:rsid w:val="00B951BA"/>
    <w:rsid w:val="00B960EE"/>
    <w:rsid w:val="00B97707"/>
    <w:rsid w:val="00BA078D"/>
    <w:rsid w:val="00BA1629"/>
    <w:rsid w:val="00BB0DD7"/>
    <w:rsid w:val="00BB184A"/>
    <w:rsid w:val="00BC2D82"/>
    <w:rsid w:val="00BC3B77"/>
    <w:rsid w:val="00BC3EB1"/>
    <w:rsid w:val="00BE0F6D"/>
    <w:rsid w:val="00BE10C7"/>
    <w:rsid w:val="00BF69C4"/>
    <w:rsid w:val="00C06CCB"/>
    <w:rsid w:val="00C10233"/>
    <w:rsid w:val="00C204DE"/>
    <w:rsid w:val="00C205C7"/>
    <w:rsid w:val="00C21246"/>
    <w:rsid w:val="00C357DC"/>
    <w:rsid w:val="00C4268A"/>
    <w:rsid w:val="00C51F9C"/>
    <w:rsid w:val="00C52F17"/>
    <w:rsid w:val="00C74E90"/>
    <w:rsid w:val="00C80069"/>
    <w:rsid w:val="00C83E9F"/>
    <w:rsid w:val="00C96FF0"/>
    <w:rsid w:val="00CA6EF3"/>
    <w:rsid w:val="00CC3EF6"/>
    <w:rsid w:val="00CD1434"/>
    <w:rsid w:val="00CD432A"/>
    <w:rsid w:val="00CD52AF"/>
    <w:rsid w:val="00CD5A8A"/>
    <w:rsid w:val="00CF6697"/>
    <w:rsid w:val="00D04A76"/>
    <w:rsid w:val="00D12801"/>
    <w:rsid w:val="00D17E75"/>
    <w:rsid w:val="00D21090"/>
    <w:rsid w:val="00D21820"/>
    <w:rsid w:val="00D35BAB"/>
    <w:rsid w:val="00D55874"/>
    <w:rsid w:val="00D55CC0"/>
    <w:rsid w:val="00D56387"/>
    <w:rsid w:val="00D60656"/>
    <w:rsid w:val="00D766E3"/>
    <w:rsid w:val="00D81345"/>
    <w:rsid w:val="00D87A1F"/>
    <w:rsid w:val="00D97AA1"/>
    <w:rsid w:val="00DA223F"/>
    <w:rsid w:val="00DB201D"/>
    <w:rsid w:val="00DB37E4"/>
    <w:rsid w:val="00DB5FCA"/>
    <w:rsid w:val="00DC40E9"/>
    <w:rsid w:val="00DE5332"/>
    <w:rsid w:val="00DF184E"/>
    <w:rsid w:val="00E0368B"/>
    <w:rsid w:val="00E065EB"/>
    <w:rsid w:val="00E11833"/>
    <w:rsid w:val="00E16D61"/>
    <w:rsid w:val="00E26882"/>
    <w:rsid w:val="00E2761D"/>
    <w:rsid w:val="00E32A74"/>
    <w:rsid w:val="00E409C5"/>
    <w:rsid w:val="00E40C7A"/>
    <w:rsid w:val="00E4386E"/>
    <w:rsid w:val="00E4426A"/>
    <w:rsid w:val="00E51346"/>
    <w:rsid w:val="00E54EDA"/>
    <w:rsid w:val="00E72803"/>
    <w:rsid w:val="00E872C6"/>
    <w:rsid w:val="00E872CF"/>
    <w:rsid w:val="00E90A16"/>
    <w:rsid w:val="00EA4B5E"/>
    <w:rsid w:val="00EA6C2D"/>
    <w:rsid w:val="00EB4434"/>
    <w:rsid w:val="00EC0B3B"/>
    <w:rsid w:val="00ED6CFA"/>
    <w:rsid w:val="00ED7B3F"/>
    <w:rsid w:val="00EE0504"/>
    <w:rsid w:val="00EE6B12"/>
    <w:rsid w:val="00EF01AF"/>
    <w:rsid w:val="00F02CD9"/>
    <w:rsid w:val="00F037ED"/>
    <w:rsid w:val="00F11B59"/>
    <w:rsid w:val="00F14568"/>
    <w:rsid w:val="00F15A19"/>
    <w:rsid w:val="00F164B8"/>
    <w:rsid w:val="00F37A29"/>
    <w:rsid w:val="00F43591"/>
    <w:rsid w:val="00F4645C"/>
    <w:rsid w:val="00F510DA"/>
    <w:rsid w:val="00F52670"/>
    <w:rsid w:val="00F56D38"/>
    <w:rsid w:val="00F62C95"/>
    <w:rsid w:val="00F70855"/>
    <w:rsid w:val="00F76F9E"/>
    <w:rsid w:val="00F811E1"/>
    <w:rsid w:val="00F82880"/>
    <w:rsid w:val="00F83BAD"/>
    <w:rsid w:val="00F85E6D"/>
    <w:rsid w:val="00FA1CA5"/>
    <w:rsid w:val="00FA5CB6"/>
    <w:rsid w:val="00FB0401"/>
    <w:rsid w:val="00FB14E9"/>
    <w:rsid w:val="00FB6DB7"/>
    <w:rsid w:val="00FC3DD9"/>
    <w:rsid w:val="00FC7CB8"/>
    <w:rsid w:val="00FD02B8"/>
    <w:rsid w:val="00FD71BE"/>
    <w:rsid w:val="00FE2C61"/>
    <w:rsid w:val="00FE571B"/>
    <w:rsid w:val="00FF0D04"/>
    <w:rsid w:val="00FF429A"/>
    <w:rsid w:val="00FF4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7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5FDE-F260-4AB1-9194-4024C6D9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Hewlett-Packard</Company>
  <LinksUpToDate>false</LinksUpToDate>
  <CharactersWithSpaces>21849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Антон Зинченко</dc:creator>
  <cp:lastModifiedBy>Scotinka</cp:lastModifiedBy>
  <cp:revision>4</cp:revision>
  <cp:lastPrinted>2017-08-10T08:16:00Z</cp:lastPrinted>
  <dcterms:created xsi:type="dcterms:W3CDTF">2020-03-26T13:10:00Z</dcterms:created>
  <dcterms:modified xsi:type="dcterms:W3CDTF">2020-07-24T05:06:00Z</dcterms:modified>
</cp:coreProperties>
</file>