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-9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>
        <w:trPr>
          <w:trHeight w:val="189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>
        <w:trPr>
          <w:trHeight w:val="329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E069A1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:rsidR="00FD30FC" w:rsidRDefault="00C31E9B" w:rsidP="00E069A1">
            <w:pPr>
              <w:widowControl w:val="0"/>
              <w:spacing w:before="12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Склад основного сырья</w:t>
            </w:r>
            <w:r w:rsidR="00176DC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 Здание</w:t>
            </w:r>
            <w:r w:rsidR="007723E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/1</w:t>
            </w:r>
            <w:r w:rsidR="00E069A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(автоматизация </w:t>
            </w:r>
            <w:r w:rsidR="00A159D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технологии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Pr="00E9095B" w:rsidRDefault="00E9095B">
            <w:pPr>
              <w:widowControl w:val="0"/>
              <w:spacing w:after="0" w:line="100" w:lineRule="atLeast"/>
              <w:jc w:val="center"/>
              <w:rPr>
                <w:sz w:val="20"/>
                <w:szCs w:val="20"/>
              </w:rPr>
            </w:pPr>
            <w:r w:rsidRPr="00E9095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15.09.2019г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343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704"/>
        <w:gridCol w:w="1509"/>
        <w:gridCol w:w="1467"/>
        <w:gridCol w:w="709"/>
        <w:gridCol w:w="1701"/>
      </w:tblGrid>
      <w:tr w:rsidR="00FD30FC" w:rsidRPr="00990C45" w:rsidTr="00990C45">
        <w:trPr>
          <w:trHeight w:val="45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2C0696" w:rsidP="002C0696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990C45" w:rsidRDefault="00FD30FC" w:rsidP="002C0696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990C45" w:rsidRDefault="00FD30FC" w:rsidP="00E9095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2C0696" w:rsidRPr="00990C45" w:rsidTr="00990C45">
        <w:trPr>
          <w:trHeight w:val="45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изм. 0,025...1,6 Мпа ПЗП: 0,8 кПа Капиллярная линия для АИР-30: трубка 6х1мм; резьба М20х1,5; длина 1м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АИР-30/Exd/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990C45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2C0696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.ГБ06.В.00214</w:t>
            </w:r>
          </w:p>
        </w:tc>
      </w:tr>
      <w:tr w:rsidR="002C0696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для измерения низких давлений</w:t>
            </w:r>
          </w:p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Шкала 0 ... 10 кПа, Кл. точн. 1,5</w:t>
            </w:r>
          </w:p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sz w:val="20"/>
                <w:szCs w:val="20"/>
              </w:rPr>
              <w:t>НМ-96-10кПа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2C0696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990C45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--------</w:t>
            </w:r>
          </w:p>
        </w:tc>
      </w:tr>
      <w:tr w:rsidR="00941A2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сигнализирующий, взрывозащищенное исполн., 1ЕхdIIВТ4, шкала 0...0,6 кгс/см . Класс точн. 1,5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ОАО "Манотомь"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941A2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сигнализирующий, взрывозащищенное исполн., 1ЕхdIIВТ4, шкала 0...1,0кгс/см . Класс точн. 1,5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ОАО "Манотомь"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941A2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A28" w:rsidRPr="00990C45" w:rsidRDefault="00941A28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760CCD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для измерения низких давлений</w:t>
            </w:r>
          </w:p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Шкала 0 ... 40 кПа, Кл. точн. 1,5</w:t>
            </w:r>
          </w:p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192BBA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НМ-96-40кПа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760CCD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BE6EE4" w:rsidP="00E9095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760CCD" w:rsidRPr="00990C45" w:rsidTr="00990C45">
        <w:trPr>
          <w:trHeight w:val="1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Идикатор разности давлений перепад 10 кПа, Кл.точн. 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ИРД-80 РАСКО- 10кПА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ОАО "Саранский приборостроительный завод"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760CCD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D35DB9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.МЮ62.В.00729/19</w:t>
            </w:r>
          </w:p>
        </w:tc>
      </w:tr>
      <w:tr w:rsidR="00760CCD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Напоромер сигнализирующий шкала 0...10,0кПа, Кл.точн. 2,5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ДН-2С-10кПа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ОАО "Саранский приборостроительный завод"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760CCD" w:rsidP="00760CCD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990C45" w:rsidRDefault="00FB486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Активный барьер безопасности МУ: щит ЩК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9170/20-10-11S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№ТС 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DE</w:t>
            </w:r>
            <w:r w:rsidRPr="00990C45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.ГБ04.В.00353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Реле потока, исполн 1, Ду=32мм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РПИ-32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.МЮ62.В.02015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Измеритель-сигнализатор уровня емкостной, Ехia  в комплекте с аналоговым датчиком, 0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ExiaIIBT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3 Х; 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L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=1,6м; М20х1,5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ИСУ-100АИ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ООО "Контакт-1"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.ГБ05.В.01206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емкостной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СУ-100МАИ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ультразвуковой в комплекте: датчик АД103, эл.блок ВП-101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УЗС107 И-АД103И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ОАО "Теплоприбор"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довзрывоопасной концентрации паров</w:t>
            </w:r>
            <w:r w:rsidRPr="00990C45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 комплекте: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а) датчик - 6шт.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б) блок сигнализации и питания -1шт.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СТМ-10-0006Дц УХЛ1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ЕАЭС RU C-RU.ВН02.В.00315/19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Пневмораспределитель, 3/2,  =24В, присоединение через разъем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VT307-5D01-01F-D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814D78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Ручной запорный пневмораспределитель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VHK3-08F-08F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814D78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Разем DIN тип В по Industrial Standard, с индикацией и подавителем , 10...50VDC/VAC V32</w:t>
            </w:r>
          </w:p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 с ручным управлением, 3/2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338-905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CAMOZZI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433A12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433A12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33A12" w:rsidRPr="006D526D" w:rsidRDefault="00433A12" w:rsidP="00433A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6D526D">
              <w:rPr>
                <w:rFonts w:ascii="Times New Roman" w:eastAsia="Calibri" w:hAnsi="Times New Roman"/>
                <w:iCs/>
                <w:sz w:val="20"/>
                <w:szCs w:val="20"/>
              </w:rPr>
              <w:t>Набор ручек для   Пневмораспределителя 338-905</w:t>
            </w:r>
          </w:p>
          <w:p w:rsidR="00433A12" w:rsidRPr="00990C45" w:rsidRDefault="00433A12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433A12" w:rsidP="002237FA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433A12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6D526D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CAMOZZI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6D526D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A12" w:rsidRPr="00990C45" w:rsidRDefault="006D526D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Взрывозащищенное табло информационное светодиодное со статической надписью, белыми буквами по красному фону "Газ! Не входи", 2ЕхdIICT6, 24В DС, 10ВА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ВЭЛ-Т-Н-"Газ! Не входи" (24 DC)-</w:t>
            </w:r>
            <w:r w:rsidRPr="00990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-14-УХЛ1-Звук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С-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.МЮ62.В.02944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Взрывозащищенное табло информационное светодиодное со статической надписью, белыми буквами по красному фону "Газ! Уходи", 2ЕхdIICT6, 24В DС, 10ВА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ВЭЛ-Т-Н-"Газ! Не входи" (24 DC)-</w:t>
            </w:r>
            <w:r w:rsidRPr="00990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-14-УХЛ1-Звук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С-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.МЮ62.В.02944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Коробки зажимов серии КП и КИ из пластика на 6 клемм, 2ExeIIT5, IP65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КП6-14 ХЛ1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.АД07.В.00742/19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Коробки зажимов серии КП и КИ из пластика на 6 клемм, 2ExeIIT5, IP65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КП6-51(А), 51(Б), У1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.АД07.В.00742/19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Центральный процессор, CPU 314с-2DP, рабочая память 128Кбайт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6ES7 314-6СН04-0AB0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Микрокарта памяти для S7-300  128Кбайт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6ES7 953-8LG30-0AA0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6ES7 390-1AJ30-0AA0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990C45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Блок питания PS307, ~120/230В, =24В/5А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6ES7 307-1EAO1-0АA0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"Siemens"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32 х 24 VDC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6ES7 321-1BL00-0АА0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DO 32 х 24 VDC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6ES7 322-1BL00-0АА0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DO RO 16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6ES7 322-1НН01-0АА0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40-контактный, с пружинными клеммами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6ES7 392-1AJ00-0AA0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20-контактный, с пружинными клеммами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6ES7 392-1BJ00-0AA0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 profibus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6GK1500-0EA02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ind w:left="360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Шкаф напольный серии CQE 2000х1000х600 в составе: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Дно и крыша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R5KTB106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Стойки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R5KMN20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Дверь глухая 2000х1000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R5CPE20100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Рейка для фиксации кабеля l=1000мм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R5РАС100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Боковая панель 2000х600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R5LE2062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Цоколь 100х1000х600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R5ZE1061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Полка фикс. 600Мм для шкафов DAE/CQE шир 1000мм ДКС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R5RF1060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Плата монтажная перфорированная 850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SE-NSYSTMP60100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Комплект кронштейнов для крепления монтажной платы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SchE NSYSFPB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Вертикальные усиленные рейки l=2000 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SE-NSYTVR20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закладная М8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SE-NSYCNFM8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закладная М6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SE-NSYCNFM6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зажимная М6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SE-AF1EA6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зажимная М4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SE-AF1EA4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Винт М8х20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Винт М6х18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Винт М6х35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Винт М4х16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 ВА 47-29М 2Р 16А  Тип В  двухполюсный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ВА 47-29М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 ВА 47-29М 1P 10А  Тип C  однополюсный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ВА 47-29М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 ВА 47-29М 1P 2А  Тип В  однополюсный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ВА 47-29М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Блок питания с возможностью параллельного включения Uвх~220В, Uвых=24В, 10А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Siemens SITOP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6ЕР1334-2АА01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Источник бесперебойного питания, Uвх~220В, Pвых=2250Вт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PW5130i2500-XL2U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"Eaton"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FR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.АВ72.В.01941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Контактор малогабаритный, ~220В, 25А, 1з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КМИ-22511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.МЮ62.В.00646/19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Реле промежуточное, 2п, =24В 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МР-203D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.МЕ61.В.01281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Реле промежуточное, 2п, ~220В АС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МР-207А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.МЕ61.В.01281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Реле промежуточное, 4п, =24В 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RP-403D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.МЕ61.В.01281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Монтажная колодка для реле промежуточных серии МР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PYF-022 BE/2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.МЕ61.В.01281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Монтажная колодка для реле промежуточных серии RP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PYF-044 BE/2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.МЕ61.В.01281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Д 816Г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МЛТ-0,25-2,4кОм +/- 5%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Светильник ЛПБ/ЛПО 2001 13Вт 230В Т5/G5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LLPO-2001-1-1-13-K01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.А301.В.05246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Клеммные зажимы, цвет синий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ЗНИ4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ЕАЭС RU C C-N.СП28.В.00444/19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Клеммные зажимы, цвет серый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ЗНИ4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ЕАЭС RU C C-N.СП28.В.00444/19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торцевая к клеммным зажимам ЗНИ4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trHeight w:val="5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Шина "N" нулевая 6х9мм с креплением по краям на 14 клемм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.МЕ79.В.00395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Розетка для установки на DIN-рейку, ~220В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MRD10-16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Светосигнальный индикатор, матрица, белый, ~230В, d22мм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AD22-DS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.АГ03.В.02664/18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 оболочка из поливинилхлоридного пластиката по  ГОСТ 1508-78 сеч. 4х1,0мм2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 оболочка из поливинилхлоридного пластиката по  ГОСТ 1508-78 сеч. 10х1,0мм2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trHeight w:val="2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 оболочка из поливинилхлоридного пластиката по  ГОСТ 1508-78 сеч. 27х1,0мм2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 оболочка из поливинилхлоридного пластиката по  ГОСТ 1508-78 сеч. 37х1,0мм2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из ПВХ пластиката, броня из 2-х ст. лент, шланг из ПВХ по  ГОСТ 1508-78 сеч. 4х1,0мм2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КВБбШвнг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контрольный с медными жилами, изоляция из ПВХ пластиката, броня из 2-х ст. лент, шланг из ПВХ по  ГОСТ 1508-78 сеч. 5х1,0мм2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КВБбШвнг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силовой с медными жилами, изоляция и оболочка из ПВХ пластиката, по ГОСТ 1642-80 сеч. 2х1,5мм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ВВГнг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кабель для PROFIBUS-DP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Belden 3079А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ТС RU C-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NL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.АГ35.В.00090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Провод для заземления без изоляции сеч. 4,0мм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ПЩ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.НА34.Н02491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2,5мм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ПуГВ3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ТС RU C-RU.АЛ16.В.09313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Провод желто-зеленый для заземления сеч. 2,5мм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ПВ3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ТС RU C-RU.МЕ77.В.03402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1,5мм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ПВ3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ТС RU C-RU.МЕ77.В.03402</w:t>
            </w:r>
          </w:p>
        </w:tc>
      </w:tr>
      <w:tr w:rsidR="00F80C68" w:rsidRPr="00433A12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0,35мм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НВ5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C-RU.ME77.B.02676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Трубка пневматическая полиэтиленовая d 8х1,6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Трубка пневматическая полиэтиленовая d 12х10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РЗ-Ц-Х-15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РЗ-ЦХ d20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РЗ-ЦХ d25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Уголок Б-35х35х3 ГОСТ 8509-93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Труба 15х2,8 ГОСТ 3262-92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Симметричная DIN-рейка 35мм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Ограничитель на DIN-рейку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Короб перфорированный, с крышкой серии Т1 25х40, l=2000мм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РОСС RU С-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.АК01.Н.03752/19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Короб перфорированный, с крышкой серии Т1 40х40, l=2000мм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РОСС RU С-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.АК01.Н.03752/19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Дюбель-гвоздь 6*60 п/п(100шт)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990C45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Изолента N19*20 син.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Лоток перфорированный, 80х100х3000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лотка прямая, осн. 100мм, L=3000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Угол горизонтальный 90 гр., CPO90, 80x100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угла гориз. 90 гр., CPO90 осн.100мм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Ответвитель горизонтальный Т-образный, DPT, 80x100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Т-ответв. гориз., DPT осн.100мм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Цельная заглушка TC 80х100, TC 80x100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Лоток перфорированный, 50х50х3000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лотка прямая, осн. 50мм, L=3000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Угол горизонтальный 90 гр., CPO90, 50x50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угла гориз. 90 гр., CPO90 осн.50мм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Ответвитель горизонтальный Т-образный, DPT, 50x50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Т-ответв. гориз., DPT осн.50мм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Угол вертикальный 90 гр., CD90, 50x50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Крышка угла верт. 90 гр., CD90 осн.50мм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Консоль монолитная ML на лоток с осн.100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Консоль монолитная ML на лоток с осн.200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для электрического контакта, медь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соединительная,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Винт с квадратным подголовником M6x10,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Гайка с насечкой, препятствующей откручиванию, М6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428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Стандартный анкер со шпилькой M8 (для ML), L=70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Хомут дюбельный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ХД 7х150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19/10/0287 от25.10.2019г.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 д15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РЗ-ЦХ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 д20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РЗ-ЦХ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 д25</w:t>
            </w:r>
          </w:p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РЗ-ЦХ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455-16-1-7  от 27.12.2019г.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Шнур асбестовый  10мм</w:t>
            </w:r>
          </w:p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ШАОН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ПАСПОРТ КАЧЕСТВА</w:t>
            </w:r>
          </w:p>
        </w:tc>
      </w:tr>
      <w:tr w:rsidR="00F80C68" w:rsidRPr="00990C45" w:rsidTr="00990C45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0C68" w:rsidRPr="00990C45" w:rsidRDefault="00F80C68" w:rsidP="00F80C6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90C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Герметик ОГНЕЗА ГТ 310мл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0C68" w:rsidRPr="00990C45" w:rsidRDefault="00F80C68" w:rsidP="00F80C68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990C45">
              <w:rPr>
                <w:rFonts w:ascii="Times New Roman" w:hAnsi="Times New Roman"/>
                <w:iCs/>
                <w:sz w:val="20"/>
                <w:szCs w:val="20"/>
              </w:rPr>
              <w:t>№ C-RU.АЮ64.В.01099</w:t>
            </w:r>
          </w:p>
        </w:tc>
      </w:tr>
    </w:tbl>
    <w:p w:rsidR="002C0696" w:rsidRDefault="002C0696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8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E5962" w:rsidRPr="00CD4D3B" w:rsidTr="001B414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E5962" w:rsidRPr="00CD4D3B" w:rsidTr="001B4146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F40" w:rsidRDefault="00AC1F40" w:rsidP="0087422A">
      <w:pPr>
        <w:spacing w:after="0" w:line="240" w:lineRule="auto"/>
      </w:pPr>
      <w:r>
        <w:separator/>
      </w:r>
    </w:p>
  </w:endnote>
  <w:endnote w:type="continuationSeparator" w:id="0">
    <w:p w:rsidR="00AC1F40" w:rsidRDefault="00AC1F40" w:rsidP="0087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F40" w:rsidRDefault="00AC1F40" w:rsidP="0087422A">
      <w:pPr>
        <w:spacing w:after="0" w:line="240" w:lineRule="auto"/>
      </w:pPr>
      <w:r>
        <w:separator/>
      </w:r>
    </w:p>
  </w:footnote>
  <w:footnote w:type="continuationSeparator" w:id="0">
    <w:p w:rsidR="00AC1F40" w:rsidRDefault="00AC1F40" w:rsidP="0087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F943E1"/>
    <w:multiLevelType w:val="hybridMultilevel"/>
    <w:tmpl w:val="ADA40FE4"/>
    <w:lvl w:ilvl="0" w:tplc="EB2818C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86E38"/>
    <w:multiLevelType w:val="hybridMultilevel"/>
    <w:tmpl w:val="3F74D07E"/>
    <w:lvl w:ilvl="0" w:tplc="00000001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3A4845"/>
    <w:multiLevelType w:val="hybridMultilevel"/>
    <w:tmpl w:val="4C94460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223DA"/>
    <w:multiLevelType w:val="hybridMultilevel"/>
    <w:tmpl w:val="86B677A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B685D"/>
    <w:multiLevelType w:val="hybridMultilevel"/>
    <w:tmpl w:val="2408CAC2"/>
    <w:lvl w:ilvl="0" w:tplc="00000001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216DD3"/>
    <w:multiLevelType w:val="hybridMultilevel"/>
    <w:tmpl w:val="1C1CB00C"/>
    <w:lvl w:ilvl="0" w:tplc="EB2818C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14AA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75929"/>
    <w:rsid w:val="000E5962"/>
    <w:rsid w:val="000F7B83"/>
    <w:rsid w:val="00135E87"/>
    <w:rsid w:val="00152896"/>
    <w:rsid w:val="00153D73"/>
    <w:rsid w:val="00172846"/>
    <w:rsid w:val="00176DCB"/>
    <w:rsid w:val="00192BBA"/>
    <w:rsid w:val="001A55B5"/>
    <w:rsid w:val="001B03A6"/>
    <w:rsid w:val="001B4146"/>
    <w:rsid w:val="001C1842"/>
    <w:rsid w:val="001F59A2"/>
    <w:rsid w:val="002237FA"/>
    <w:rsid w:val="00251501"/>
    <w:rsid w:val="00260549"/>
    <w:rsid w:val="00266546"/>
    <w:rsid w:val="002719A3"/>
    <w:rsid w:val="002C0696"/>
    <w:rsid w:val="00304E71"/>
    <w:rsid w:val="00305D97"/>
    <w:rsid w:val="00396FFD"/>
    <w:rsid w:val="003A7D46"/>
    <w:rsid w:val="003E62B3"/>
    <w:rsid w:val="00402E05"/>
    <w:rsid w:val="004031EC"/>
    <w:rsid w:val="00417663"/>
    <w:rsid w:val="004249AD"/>
    <w:rsid w:val="00433A12"/>
    <w:rsid w:val="004356DC"/>
    <w:rsid w:val="004D37BC"/>
    <w:rsid w:val="004F2C68"/>
    <w:rsid w:val="005145C4"/>
    <w:rsid w:val="00515E42"/>
    <w:rsid w:val="0054400D"/>
    <w:rsid w:val="005A4C84"/>
    <w:rsid w:val="005D2411"/>
    <w:rsid w:val="005F7CBF"/>
    <w:rsid w:val="00613895"/>
    <w:rsid w:val="006262F7"/>
    <w:rsid w:val="00626794"/>
    <w:rsid w:val="006D48FB"/>
    <w:rsid w:val="006D526D"/>
    <w:rsid w:val="006D6512"/>
    <w:rsid w:val="00743504"/>
    <w:rsid w:val="00760CCD"/>
    <w:rsid w:val="007723E7"/>
    <w:rsid w:val="0077430F"/>
    <w:rsid w:val="007831FB"/>
    <w:rsid w:val="007A1058"/>
    <w:rsid w:val="00801F83"/>
    <w:rsid w:val="008048DF"/>
    <w:rsid w:val="00814D78"/>
    <w:rsid w:val="00821F77"/>
    <w:rsid w:val="0087422A"/>
    <w:rsid w:val="008E2866"/>
    <w:rsid w:val="0090592A"/>
    <w:rsid w:val="00940D24"/>
    <w:rsid w:val="00941A28"/>
    <w:rsid w:val="0096606C"/>
    <w:rsid w:val="00990C45"/>
    <w:rsid w:val="009D0D55"/>
    <w:rsid w:val="009D6F4C"/>
    <w:rsid w:val="00A159D1"/>
    <w:rsid w:val="00A416E1"/>
    <w:rsid w:val="00A42580"/>
    <w:rsid w:val="00A518F1"/>
    <w:rsid w:val="00AA4132"/>
    <w:rsid w:val="00AC1F40"/>
    <w:rsid w:val="00B37F35"/>
    <w:rsid w:val="00B45833"/>
    <w:rsid w:val="00B500D7"/>
    <w:rsid w:val="00BE6EE4"/>
    <w:rsid w:val="00C126D7"/>
    <w:rsid w:val="00C211B5"/>
    <w:rsid w:val="00C31E9B"/>
    <w:rsid w:val="00C43190"/>
    <w:rsid w:val="00C54308"/>
    <w:rsid w:val="00C82F76"/>
    <w:rsid w:val="00CA3642"/>
    <w:rsid w:val="00CD7BB5"/>
    <w:rsid w:val="00D35DB9"/>
    <w:rsid w:val="00D80744"/>
    <w:rsid w:val="00DE7EF7"/>
    <w:rsid w:val="00E069A1"/>
    <w:rsid w:val="00E14455"/>
    <w:rsid w:val="00E9095B"/>
    <w:rsid w:val="00EE020E"/>
    <w:rsid w:val="00F80C68"/>
    <w:rsid w:val="00FA43D5"/>
    <w:rsid w:val="00FB486C"/>
    <w:rsid w:val="00FD30FC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uiPriority w:val="1"/>
    <w:qFormat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d">
    <w:name w:val="footer"/>
    <w:basedOn w:val="a"/>
    <w:link w:val="ae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f">
    <w:name w:val="List Paragraph"/>
    <w:basedOn w:val="a"/>
    <w:uiPriority w:val="34"/>
    <w:qFormat/>
    <w:rsid w:val="002C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6</cp:revision>
  <cp:lastPrinted>1899-12-31T17:00:00Z</cp:lastPrinted>
  <dcterms:created xsi:type="dcterms:W3CDTF">2020-08-04T09:49:00Z</dcterms:created>
  <dcterms:modified xsi:type="dcterms:W3CDTF">2020-08-10T02:32:00Z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