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616B60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/1 (Охранная сигнализация)</w:t>
            </w:r>
            <w:bookmarkStart w:id="0" w:name="_GoBack"/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3909B8" w:rsidP="00DB1FDD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</w:t>
            </w:r>
            <w:r w:rsidR="00DB1FDD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.2018</w:t>
            </w:r>
            <w:r w:rsidR="00005E43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790A6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F24DEF" w:rsidRPr="001E6DB5" w:rsidTr="00990D70">
        <w:trPr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24DEF" w:rsidRPr="001E6DB5" w:rsidRDefault="00F24DEF" w:rsidP="00990D7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790A69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F24DEF" w:rsidRPr="001E6DB5" w:rsidRDefault="00F24DEF" w:rsidP="00990D7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.приказ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F24DEF" w:rsidRPr="007E7EA0" w:rsidRDefault="00F24DEF" w:rsidP="00990D70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90A69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790A69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790A69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F24DEF" w:rsidRDefault="00F24DEF" w:rsidP="00990D70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F24DEF" w:rsidRPr="00CF0A9F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 w:rsidR="00366C77"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F24DEF" w:rsidRPr="0032421E" w:rsidRDefault="00F24DEF" w:rsidP="00990D70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F24DEF" w:rsidRPr="001E6DB5" w:rsidTr="00990D7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trHeight w:val="74"/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F24DEF" w:rsidRPr="001E6DB5" w:rsidTr="00990D70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EA7DC3" w:rsidRPr="009B56C6" w:rsidRDefault="001F1484" w:rsidP="00EA7D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Pr="0022185A">
        <w:rPr>
          <w:i/>
          <w:sz w:val="20"/>
          <w:szCs w:val="20"/>
        </w:rPr>
        <w:t xml:space="preserve"> 2227</w:t>
      </w:r>
      <w:r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т.ч. – </w:t>
      </w:r>
      <w:r w:rsidRPr="003909B8">
        <w:rPr>
          <w:rFonts w:ascii="Times New Roman" w:hAnsi="Times New Roman"/>
          <w:b/>
          <w:i/>
          <w:sz w:val="20"/>
          <w:szCs w:val="20"/>
        </w:rPr>
        <w:t xml:space="preserve">1)Прибор приемно-контрольное охранно-пожарный взрывозащищенный </w:t>
      </w:r>
      <w:proofErr w:type="spellStart"/>
      <w:r w:rsidRPr="003909B8">
        <w:rPr>
          <w:rFonts w:ascii="Times New Roman" w:hAnsi="Times New Roman"/>
          <w:b/>
          <w:i/>
          <w:sz w:val="20"/>
          <w:szCs w:val="20"/>
          <w:lang w:val="en-US"/>
        </w:rPr>
        <w:t>ExibllCX</w:t>
      </w:r>
      <w:proofErr w:type="spellEnd"/>
      <w:r w:rsidRPr="003909B8">
        <w:rPr>
          <w:rFonts w:ascii="Times New Roman" w:hAnsi="Times New Roman"/>
          <w:b/>
          <w:i/>
          <w:sz w:val="20"/>
          <w:szCs w:val="20"/>
        </w:rPr>
        <w:t xml:space="preserve"> Корунд20-СИ  – 1 шт.; 2)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Источник резервного питания, 12В Скат-1200С –</w:t>
      </w:r>
      <w:r w:rsidR="00790A69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1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>;</w:t>
      </w:r>
      <w:r w:rsidR="00790A69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3) Аккумулятор 7А/Ч- 2 шт. 4)Извещатель пожарный пламени взрывозащищенный ИП329-СИ-1 «УФИС» ИБ – 10 шт.; 5) Извещатель пожарный дымовой взрывозащищенный 1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ExdiallBT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6 ИП212-1В-Н – 12шт; 6) Извещатель автоматический пожарный дымовой ИП-212-3СУ- 2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; 7)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Извещатель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пожарный ручной ИПР-КСК – 3шт; 8)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Оповещатель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звуковой 0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ExiasllCT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6 Шмель-12  – 3 шт. 9) Коробка </w:t>
      </w:r>
      <w:r w:rsidR="00790A69" w:rsidRPr="003909B8">
        <w:rPr>
          <w:rFonts w:ascii="Times New Roman" w:hAnsi="Times New Roman"/>
          <w:b/>
          <w:i/>
          <w:iCs/>
          <w:sz w:val="20"/>
          <w:szCs w:val="20"/>
        </w:rPr>
        <w:t>коммутационная</w:t>
      </w:r>
      <w:r w:rsidR="00790A69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7B50C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КК-8м – 9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шт. 10) Коробка ответвительная</w:t>
      </w:r>
      <w:r w:rsidR="004211A4" w:rsidRPr="003909B8">
        <w:rPr>
          <w:rFonts w:ascii="Times New Roman" w:hAnsi="Times New Roman"/>
          <w:b/>
          <w:i/>
          <w:iCs/>
          <w:sz w:val="20"/>
          <w:szCs w:val="20"/>
        </w:rPr>
        <w:t xml:space="preserve"> У409</w:t>
      </w:r>
      <w:r w:rsidR="007B50C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 – 9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 11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) Кабель огнестойкий, групповой прокладки, для систем безопасности сеч. 1х2х0,8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КСБнг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>(А)</w:t>
      </w:r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FRLS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ТУ16. К99-037-20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09 – 6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50 м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12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)Дюбель с саморезом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6х40 – 100 </w:t>
      </w:r>
      <w:proofErr w:type="spellStart"/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13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Лента стальная оцинкованная шириной 10 мм – 4 м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>;14) Провод одножильный с медной жилой сечением 4 мм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  <w:vertAlign w:val="superscript"/>
        </w:rPr>
        <w:t>2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 xml:space="preserve"> в ПВХ изоляции ПуГВ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 xml:space="preserve">1х4   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>– 10 м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>;15)Наконечник для медной жилы сечением 4 мм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  <w:vertAlign w:val="superscript"/>
        </w:rPr>
        <w:t>2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 xml:space="preserve"> – 26 шт.</w:t>
      </w:r>
      <w:r w:rsidR="00EA7DC3" w:rsidRPr="003909B8">
        <w:rPr>
          <w:rFonts w:ascii="Times New Roman" w:hAnsi="Times New Roman"/>
          <w:b/>
          <w:i/>
          <w:iCs/>
          <w:sz w:val="20"/>
          <w:szCs w:val="20"/>
        </w:rPr>
        <w:t xml:space="preserve"> 16)</w:t>
      </w:r>
      <w:r w:rsidR="00EA7DC3" w:rsidRPr="003909B8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Труба газоводопроводная ᴓ32 ГОСТ 3262-75 – 1,5м; 17) </w:t>
      </w:r>
      <w:r w:rsidR="00EA7DC3" w:rsidRPr="003909B8">
        <w:rPr>
          <w:rFonts w:ascii="Times New Roman" w:hAnsi="Times New Roman"/>
          <w:b/>
          <w:i/>
          <w:sz w:val="20"/>
          <w:szCs w:val="20"/>
        </w:rPr>
        <w:t>Гер</w:t>
      </w:r>
      <w:r w:rsidR="00CD7FA5">
        <w:rPr>
          <w:rFonts w:ascii="Times New Roman" w:hAnsi="Times New Roman"/>
          <w:b/>
          <w:i/>
          <w:sz w:val="20"/>
          <w:szCs w:val="20"/>
        </w:rPr>
        <w:t>метик кабельных вводов СС-11 - 1,2</w:t>
      </w:r>
      <w:r w:rsidR="00EA7DC3" w:rsidRPr="003909B8">
        <w:rPr>
          <w:rFonts w:ascii="Times New Roman" w:hAnsi="Times New Roman"/>
          <w:b/>
          <w:i/>
          <w:sz w:val="20"/>
          <w:szCs w:val="20"/>
        </w:rPr>
        <w:t xml:space="preserve"> кг; 18) Шнур джутовый плетеный </w:t>
      </w:r>
      <w:r w:rsidR="00EA7DC3" w:rsidRPr="003909B8">
        <w:rPr>
          <w:rFonts w:ascii="Cambria Math" w:hAnsi="Cambria Math" w:cs="Cambria Math"/>
          <w:b/>
          <w:i/>
          <w:sz w:val="20"/>
          <w:szCs w:val="20"/>
        </w:rPr>
        <w:t>∅</w:t>
      </w:r>
      <w:r w:rsidR="00CD7FA5">
        <w:rPr>
          <w:rFonts w:ascii="Times New Roman" w:hAnsi="Times New Roman"/>
          <w:b/>
          <w:i/>
          <w:sz w:val="20"/>
          <w:szCs w:val="20"/>
        </w:rPr>
        <w:t>10мм – 1</w:t>
      </w:r>
      <w:r w:rsidR="00EA7DC3" w:rsidRPr="003909B8">
        <w:rPr>
          <w:rFonts w:ascii="Times New Roman" w:hAnsi="Times New Roman"/>
          <w:b/>
          <w:i/>
          <w:sz w:val="20"/>
          <w:szCs w:val="20"/>
        </w:rPr>
        <w:t>0 м</w:t>
      </w:r>
    </w:p>
    <w:p w:rsidR="00EA7DC3" w:rsidRPr="001C24EF" w:rsidRDefault="00EA7DC3" w:rsidP="00EA7DC3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«Реконструкция для создания производства октогена. Склад основного сырья»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А-16947-2227/1-РД-АПС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6C17FC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.1 Электромонтажные работы выполнены по проектной документации согласно требованиям</w:t>
      </w:r>
      <w:r w:rsidR="00790A69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proofErr w:type="spellStart"/>
        <w:r w:rsidR="001F1484" w:rsidRPr="0007404D">
          <w:rPr>
            <w:rFonts w:ascii="Times New Roman" w:hAnsi="Times New Roman"/>
            <w:sz w:val="20"/>
            <w:szCs w:val="20"/>
          </w:rPr>
          <w:t>СНиП</w:t>
        </w:r>
        <w:proofErr w:type="spellEnd"/>
        <w:r w:rsidR="001F1484" w:rsidRPr="0007404D">
          <w:rPr>
            <w:rFonts w:ascii="Times New Roman" w:hAnsi="Times New Roman"/>
            <w:sz w:val="20"/>
            <w:szCs w:val="20"/>
          </w:rPr>
          <w:t xml:space="preserve">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16738B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</w:t>
      </w:r>
      <w:r w:rsidR="00377FA1">
        <w:rPr>
          <w:rFonts w:ascii="Times New Roman" w:hAnsi="Times New Roman"/>
          <w:b/>
          <w:sz w:val="20"/>
          <w:szCs w:val="20"/>
          <w:u w:val="single"/>
        </w:rPr>
        <w:t xml:space="preserve"> проведения комплексных пусконаладочных работ</w:t>
      </w:r>
      <w:r w:rsidR="001F1484"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46"/>
        <w:tblW w:w="10119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161260" w:rsidRPr="00CD4D3B" w:rsidTr="001612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790A6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790A69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61260" w:rsidRPr="00CD4D3B" w:rsidTr="0016126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 w:rsidR="00366C77"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rPr>
                <w:i/>
              </w:rPr>
              <w:t>Инженер - строитель АО "ГИПРОИВ" Кукушкин С.В.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F24DEF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надзора Заказчика от ООО "СЭК» Зам.</w:t>
            </w:r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090E26"/>
    <w:rsid w:val="00005E43"/>
    <w:rsid w:val="00090E26"/>
    <w:rsid w:val="000F64D7"/>
    <w:rsid w:val="00161260"/>
    <w:rsid w:val="0016217F"/>
    <w:rsid w:val="0016738B"/>
    <w:rsid w:val="001F1484"/>
    <w:rsid w:val="002F6105"/>
    <w:rsid w:val="00326DE2"/>
    <w:rsid w:val="0036018E"/>
    <w:rsid w:val="00366C77"/>
    <w:rsid w:val="00377FA1"/>
    <w:rsid w:val="003909B8"/>
    <w:rsid w:val="004211A4"/>
    <w:rsid w:val="004858C0"/>
    <w:rsid w:val="004F3F73"/>
    <w:rsid w:val="0051636B"/>
    <w:rsid w:val="00575317"/>
    <w:rsid w:val="005E5347"/>
    <w:rsid w:val="00616B60"/>
    <w:rsid w:val="00644E18"/>
    <w:rsid w:val="006C17FC"/>
    <w:rsid w:val="00790A69"/>
    <w:rsid w:val="007B50C5"/>
    <w:rsid w:val="0089249E"/>
    <w:rsid w:val="008B3CBC"/>
    <w:rsid w:val="009E5B3F"/>
    <w:rsid w:val="00A10805"/>
    <w:rsid w:val="00A47BD7"/>
    <w:rsid w:val="00C028A6"/>
    <w:rsid w:val="00CD7FA5"/>
    <w:rsid w:val="00DB1FDD"/>
    <w:rsid w:val="00E11A9B"/>
    <w:rsid w:val="00E478FE"/>
    <w:rsid w:val="00E731AB"/>
    <w:rsid w:val="00EA7DC3"/>
    <w:rsid w:val="00F2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16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73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32</cp:revision>
  <cp:lastPrinted>2020-07-31T05:54:00Z</cp:lastPrinted>
  <dcterms:created xsi:type="dcterms:W3CDTF">2019-12-10T04:52:00Z</dcterms:created>
  <dcterms:modified xsi:type="dcterms:W3CDTF">2020-08-10T09:36:00Z</dcterms:modified>
</cp:coreProperties>
</file>