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hard-safety-rules"/>
    <w:p>
      <w:pPr>
        <w:pStyle w:val="Heading1"/>
      </w:pPr>
      <w:r>
        <w:t xml:space="preserve">25. Hard Safety Rules</w:t>
      </w:r>
    </w:p>
    <w:bookmarkStart w:id="20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rPr>
          <w:rFonts w:hint="eastAsia"/>
        </w:rPr>
        <w:t xml:space="preserve">安全规则拥有最高优先级。</w:t>
      </w:r>
    </w:p>
    <w:p>
      <w:pPr>
        <w:pStyle w:val="BodyText"/>
      </w:pPr>
      <w:r>
        <w:rPr>
          <w:rFonts w:hint="eastAsia"/>
        </w:rPr>
        <w:t xml:space="preserve">任何训练决策都不能绕过。</w:t>
      </w:r>
    </w:p>
    <w:p>
      <w:pPr>
        <w:pStyle w:val="BodyText"/>
      </w:pPr>
      <w:r>
        <w:rPr>
          <w:rFonts w:hint="eastAsia"/>
        </w:rPr>
        <w:t xml:space="preserve">优先级：</w:t>
      </w:r>
    </w:p>
    <w:p>
      <w:pPr>
        <w:pStyle w:val="SourceCode"/>
      </w:pPr>
      <w:r>
        <w:rPr>
          <w:rStyle w:val="VerbatimChar"/>
        </w:rPr>
        <w:t xml:space="preserve">Hard Safety Rules</w:t>
      </w:r>
      <w:r>
        <w:br/>
      </w:r>
      <w:r>
        <w:rPr>
          <w:rStyle w:val="VerbatimChar"/>
        </w:rPr>
        <w:t xml:space="preserve">&gt;</w:t>
      </w:r>
      <w:r>
        <w:br/>
      </w:r>
      <w:r>
        <w:rPr>
          <w:rStyle w:val="VerbatimChar"/>
        </w:rPr>
        <w:t xml:space="preserve">Decision Engine</w:t>
      </w:r>
      <w:r>
        <w:br/>
      </w:r>
      <w:r>
        <w:rPr>
          <w:rStyle w:val="VerbatimChar"/>
        </w:rPr>
        <w:t xml:space="preserve">&gt;</w:t>
      </w:r>
      <w:r>
        <w:br/>
      </w:r>
      <w:r>
        <w:rPr>
          <w:rStyle w:val="VerbatimChar"/>
        </w:rPr>
        <w:t xml:space="preserve">Workout Generator</w:t>
      </w:r>
      <w:r>
        <w:br/>
      </w:r>
      <w:r>
        <w:rPr>
          <w:rStyle w:val="VerbatimChar"/>
        </w:rPr>
        <w:t xml:space="preserve">&gt;</w:t>
      </w:r>
      <w:r>
        <w:br/>
      </w:r>
      <w:r>
        <w:rPr>
          <w:rStyle w:val="VerbatimChar"/>
        </w:rPr>
        <w:t xml:space="preserve">AI Coach</w:t>
      </w:r>
    </w:p>
    <w:p>
      <w:r>
        <w:pict>
          <v:rect style="width:0;height:1.5pt" o:hralign="center" o:hrstd="t" o:hr="t"/>
        </w:pict>
      </w:r>
    </w:p>
    <w:bookmarkEnd w:id="20"/>
    <w:bookmarkStart w:id="21" w:name="rule-1"/>
    <w:p>
      <w:pPr>
        <w:pStyle w:val="Heading2"/>
      </w:pPr>
      <w:r>
        <w:t xml:space="preserve">Rule 1</w:t>
      </w:r>
    </w:p>
    <w:p>
      <w:pPr>
        <w:pStyle w:val="FirstParagraph"/>
      </w:pPr>
      <w:r>
        <w:t xml:space="preserve">Training Capacity</w:t>
      </w:r>
    </w:p>
    <w:p>
      <w:pPr>
        <w:pStyle w:val="SourceCode"/>
      </w:pPr>
      <w:r>
        <w:rPr>
          <w:rStyle w:val="VerbatimChar"/>
        </w:rPr>
        <w:t xml:space="preserve">capacity &lt; 40</w:t>
      </w:r>
    </w:p>
    <w:p>
      <w:pPr>
        <w:pStyle w:val="FirstParagraph"/>
      </w:pPr>
      <w:r>
        <w:rPr>
          <w:rFonts w:hint="eastAsia"/>
        </w:rPr>
        <w:t xml:space="preserve">强制：</w:t>
      </w:r>
    </w:p>
    <w:p>
      <w:pPr>
        <w:pStyle w:val="SourceCode"/>
      </w:pPr>
      <w:r>
        <w:rPr>
          <w:rStyle w:val="VerbatimChar"/>
        </w:rPr>
        <w:t xml:space="preserve">Recovery Day</w:t>
      </w:r>
    </w:p>
    <w:p>
      <w:r>
        <w:pict>
          <v:rect style="width:0;height:1.5pt" o:hralign="center" o:hrstd="t" o:hr="t"/>
        </w:pict>
      </w:r>
    </w:p>
    <w:bookmarkEnd w:id="21"/>
    <w:bookmarkStart w:id="22" w:name="rule-2"/>
    <w:p>
      <w:pPr>
        <w:pStyle w:val="Heading2"/>
      </w:pPr>
      <w:r>
        <w:t xml:space="preserve">Rule 2</w:t>
      </w:r>
    </w:p>
    <w:p>
      <w:pPr>
        <w:pStyle w:val="FirstParagraph"/>
      </w:pPr>
      <w:r>
        <w:t xml:space="preserve">Extreme Fatigue</w:t>
      </w:r>
    </w:p>
    <w:p>
      <w:pPr>
        <w:pStyle w:val="SourceCode"/>
      </w:pPr>
      <w:r>
        <w:rPr>
          <w:rStyle w:val="VerbatimChar"/>
        </w:rPr>
        <w:t xml:space="preserve">form &lt; -25</w:t>
      </w:r>
    </w:p>
    <w:p>
      <w:pPr>
        <w:pStyle w:val="FirstParagraph"/>
      </w:pPr>
      <w:r>
        <w:rPr>
          <w:rFonts w:hint="eastAsia"/>
        </w:rPr>
        <w:t xml:space="preserve">禁止：</w:t>
      </w:r>
    </w:p>
    <w:p>
      <w:pPr>
        <w:pStyle w:val="SourceCode"/>
      </w:pPr>
      <w:r>
        <w:rPr>
          <w:rStyle w:val="VerbatimChar"/>
        </w:rPr>
        <w:t xml:space="preserve">Interval</w:t>
      </w:r>
      <w:r>
        <w:br/>
      </w:r>
      <w:r>
        <w:br/>
      </w:r>
      <w:r>
        <w:rPr>
          <w:rStyle w:val="VerbatimChar"/>
        </w:rPr>
        <w:t xml:space="preserve">VO2Max</w:t>
      </w:r>
      <w:r>
        <w:br/>
      </w:r>
      <w:r>
        <w:br/>
      </w:r>
      <w:r>
        <w:rPr>
          <w:rStyle w:val="VerbatimChar"/>
        </w:rPr>
        <w:t xml:space="preserve">Threshold</w:t>
      </w:r>
    </w:p>
    <w:p>
      <w:r>
        <w:pict>
          <v:rect style="width:0;height:1.5pt" o:hralign="center" o:hrstd="t" o:hr="t"/>
        </w:pict>
      </w:r>
    </w:p>
    <w:bookmarkEnd w:id="22"/>
    <w:bookmarkStart w:id="23" w:name="rule-3"/>
    <w:p>
      <w:pPr>
        <w:pStyle w:val="Heading2"/>
      </w:pPr>
      <w:r>
        <w:t xml:space="preserve">Rule 3</w:t>
      </w:r>
    </w:p>
    <w:p>
      <w:pPr>
        <w:pStyle w:val="FirstParagraph"/>
      </w:pPr>
      <w:r>
        <w:t xml:space="preserve">ACWR Protection</w:t>
      </w:r>
    </w:p>
    <w:p>
      <w:pPr>
        <w:pStyle w:val="SourceCode"/>
      </w:pPr>
      <w:r>
        <w:rPr>
          <w:rStyle w:val="VerbatimChar"/>
        </w:rPr>
        <w:t xml:space="preserve">acwr &gt; 1.5</w:t>
      </w:r>
    </w:p>
    <w:p>
      <w:pPr>
        <w:pStyle w:val="FirstParagraph"/>
      </w:pPr>
      <w:r>
        <w:rPr>
          <w:rFonts w:hint="eastAsia"/>
        </w:rPr>
        <w:t xml:space="preserve">禁止：</w:t>
      </w:r>
    </w:p>
    <w:p>
      <w:pPr>
        <w:pStyle w:val="SourceCode"/>
      </w:pPr>
      <w:r>
        <w:rPr>
          <w:rStyle w:val="VerbatimChar"/>
        </w:rPr>
        <w:t xml:space="preserve">High Intensity</w:t>
      </w:r>
    </w:p>
    <w:p>
      <w:r>
        <w:pict>
          <v:rect style="width:0;height:1.5pt" o:hralign="center" o:hrstd="t" o:hr="t"/>
        </w:pict>
      </w:r>
    </w:p>
    <w:bookmarkEnd w:id="23"/>
    <w:bookmarkStart w:id="24" w:name="rule-4"/>
    <w:p>
      <w:pPr>
        <w:pStyle w:val="Heading2"/>
      </w:pPr>
      <w:r>
        <w:t xml:space="preserve">Rule 4</w:t>
      </w:r>
    </w:p>
    <w:p>
      <w:pPr>
        <w:pStyle w:val="FirstParagraph"/>
      </w:pPr>
      <w:r>
        <w:t xml:space="preserve">Injury Protection</w:t>
      </w:r>
    </w:p>
    <w:p>
      <w:pPr>
        <w:pStyle w:val="SourceCode"/>
      </w:pPr>
      <w:r>
        <w:rPr>
          <w:rStyle w:val="VerbatimChar"/>
        </w:rPr>
        <w:t xml:space="preserve">injury_risk &gt; 0.75</w:t>
      </w:r>
    </w:p>
    <w:p>
      <w:pPr>
        <w:pStyle w:val="FirstParagraph"/>
      </w:pPr>
      <w:r>
        <w:rPr>
          <w:rFonts w:hint="eastAsia"/>
        </w:rPr>
        <w:t xml:space="preserve">强制：</w:t>
      </w:r>
    </w:p>
    <w:p>
      <w:pPr>
        <w:pStyle w:val="SourceCode"/>
      </w:pPr>
      <w:r>
        <w:rPr>
          <w:rStyle w:val="VerbatimChar"/>
        </w:rPr>
        <w:t xml:space="preserve">Recovery Protocol</w:t>
      </w:r>
    </w:p>
    <w:p>
      <w:r>
        <w:pict>
          <v:rect style="width:0;height:1.5pt" o:hralign="center" o:hrstd="t" o:hr="t"/>
        </w:pict>
      </w:r>
    </w:p>
    <w:bookmarkEnd w:id="24"/>
    <w:bookmarkStart w:id="25" w:name="rule-5"/>
    <w:p>
      <w:pPr>
        <w:pStyle w:val="Heading2"/>
      </w:pPr>
      <w:r>
        <w:t xml:space="preserve">Rule 5</w:t>
      </w:r>
    </w:p>
    <w:p>
      <w:pPr>
        <w:pStyle w:val="FirstParagraph"/>
      </w:pPr>
      <w:r>
        <w:t xml:space="preserve">Intensity Density</w:t>
      </w:r>
    </w:p>
    <w:p>
      <w:pPr>
        <w:pStyle w:val="BodyText"/>
      </w:pPr>
      <w:r>
        <w:rPr>
          <w:rFonts w:hint="eastAsia"/>
        </w:rPr>
        <w:t xml:space="preserve">连续：</w:t>
      </w:r>
    </w:p>
    <w:p>
      <w:pPr>
        <w:pStyle w:val="SourceCode"/>
      </w:pPr>
      <w:r>
        <w:rPr>
          <w:rStyle w:val="VerbatimChar"/>
          <w:rFonts w:hint="eastAsia"/>
        </w:rPr>
        <w:t xml:space="preserve">3天高强度</w:t>
      </w:r>
    </w:p>
    <w:p>
      <w:pPr>
        <w:pStyle w:val="FirstParagraph"/>
      </w:pPr>
      <w:r>
        <w:rPr>
          <w:rFonts w:hint="eastAsia"/>
        </w:rPr>
        <w:t xml:space="preserve">自动：</w:t>
      </w:r>
    </w:p>
    <w:p>
      <w:pPr>
        <w:pStyle w:val="SourceCode"/>
      </w:pPr>
      <w:r>
        <w:rPr>
          <w:rStyle w:val="VerbatimChar"/>
        </w:rPr>
        <w:t xml:space="preserve">Easy Day</w:t>
      </w:r>
    </w:p>
    <w:p>
      <w:r>
        <w:pict>
          <v:rect style="width:0;height:1.5pt" o:hralign="center" o:hrstd="t" o:hr="t"/>
        </w:pict>
      </w:r>
    </w:p>
    <w:bookmarkEnd w:id="25"/>
    <w:bookmarkStart w:id="26" w:name="rule-6"/>
    <w:p>
      <w:pPr>
        <w:pStyle w:val="Heading2"/>
      </w:pPr>
      <w:r>
        <w:t xml:space="preserve">Rule 6</w:t>
      </w:r>
    </w:p>
    <w:p>
      <w:pPr>
        <w:pStyle w:val="FirstParagraph"/>
      </w:pPr>
      <w:r>
        <w:t xml:space="preserve">Rest Day Protection</w:t>
      </w:r>
    </w:p>
    <w:p>
      <w:pPr>
        <w:pStyle w:val="BodyText"/>
      </w:pPr>
      <w:r>
        <w:rPr>
          <w:rFonts w:hint="eastAsia"/>
        </w:rPr>
        <w:t xml:space="preserve">连续：</w:t>
      </w:r>
    </w:p>
    <w:p>
      <w:pPr>
        <w:pStyle w:val="SourceCode"/>
      </w:pPr>
      <w:r>
        <w:rPr>
          <w:rStyle w:val="VerbatimChar"/>
          <w:rFonts w:hint="eastAsia"/>
        </w:rPr>
        <w:t xml:space="preserve">7天训练</w:t>
      </w:r>
    </w:p>
    <w:p>
      <w:pPr>
        <w:pStyle w:val="FirstParagraph"/>
      </w:pPr>
      <w:r>
        <w:rPr>
          <w:rFonts w:hint="eastAsia"/>
        </w:rPr>
        <w:t xml:space="preserve">自动：</w:t>
      </w:r>
    </w:p>
    <w:p>
      <w:pPr>
        <w:pStyle w:val="SourceCode"/>
      </w:pPr>
      <w:r>
        <w:rPr>
          <w:rStyle w:val="VerbatimChar"/>
        </w:rPr>
        <w:t xml:space="preserve">Rest Day</w:t>
      </w:r>
    </w:p>
    <w:p>
      <w:r>
        <w:pict>
          <v:rect style="width:0;height:1.5pt" o:hralign="center" o:hrstd="t" o:hr="t"/>
        </w:pict>
      </w:r>
    </w:p>
    <w:bookmarkEnd w:id="26"/>
    <w:bookmarkStart w:id="27" w:name="rule-7"/>
    <w:p>
      <w:pPr>
        <w:pStyle w:val="Heading2"/>
      </w:pPr>
      <w:r>
        <w:t xml:space="preserve">Rule 7</w:t>
      </w:r>
    </w:p>
    <w:p>
      <w:pPr>
        <w:pStyle w:val="FirstParagraph"/>
      </w:pPr>
      <w:r>
        <w:t xml:space="preserve">Sleep Protection</w:t>
      </w:r>
    </w:p>
    <w:p>
      <w:pPr>
        <w:pStyle w:val="BodyText"/>
      </w:pPr>
      <w:r>
        <w:rPr>
          <w:rFonts w:hint="eastAsia"/>
        </w:rPr>
        <w:t xml:space="preserve">连续：</w:t>
      </w:r>
    </w:p>
    <w:p>
      <w:pPr>
        <w:pStyle w:val="SourceCode"/>
      </w:pPr>
      <w:r>
        <w:rPr>
          <w:rStyle w:val="VerbatimChar"/>
          <w:rFonts w:hint="eastAsia"/>
        </w:rPr>
        <w:t xml:space="preserve">3天睡眠</w:t>
      </w:r>
      <w:r>
        <w:rPr>
          <w:rStyle w:val="VerbatimChar"/>
        </w:rPr>
        <w:t xml:space="preserve"> &lt; 60</w:t>
      </w:r>
    </w:p>
    <w:p>
      <w:pPr>
        <w:pStyle w:val="FirstParagraph"/>
      </w:pPr>
      <w:r>
        <w:rPr>
          <w:rFonts w:hint="eastAsia"/>
        </w:rPr>
        <w:t xml:space="preserve">禁止：</w:t>
      </w:r>
    </w:p>
    <w:p>
      <w:pPr>
        <w:pStyle w:val="SourceCode"/>
      </w:pPr>
      <w:r>
        <w:rPr>
          <w:rStyle w:val="VerbatimChar"/>
        </w:rPr>
        <w:t xml:space="preserve">High Intensity</w:t>
      </w:r>
    </w:p>
    <w:p>
      <w:r>
        <w:pict>
          <v:rect style="width:0;height:1.5pt" o:hralign="center" o:hrstd="t" o:hr="t"/>
        </w:pict>
      </w:r>
    </w:p>
    <w:bookmarkEnd w:id="27"/>
    <w:bookmarkStart w:id="28" w:name="rule-8"/>
    <w:p>
      <w:pPr>
        <w:pStyle w:val="Heading2"/>
      </w:pPr>
      <w:r>
        <w:t xml:space="preserve">Rule 8</w:t>
      </w:r>
    </w:p>
    <w:p>
      <w:pPr>
        <w:pStyle w:val="FirstParagraph"/>
      </w:pPr>
      <w:r>
        <w:t xml:space="preserve">HRV Protection</w:t>
      </w:r>
    </w:p>
    <w:p>
      <w:pPr>
        <w:pStyle w:val="BodyText"/>
      </w:pPr>
      <w:r>
        <w:rPr>
          <w:rFonts w:hint="eastAsia"/>
        </w:rPr>
        <w:t xml:space="preserve">连续：</w:t>
      </w:r>
    </w:p>
    <w:p>
      <w:pPr>
        <w:pStyle w:val="SourceCode"/>
      </w:pPr>
      <w:r>
        <w:rPr>
          <w:rStyle w:val="VerbatimChar"/>
          <w:rFonts w:hint="eastAsia"/>
        </w:rPr>
        <w:t xml:space="preserve">3天HRV下降超过15%</w:t>
      </w:r>
    </w:p>
    <w:p>
      <w:pPr>
        <w:pStyle w:val="FirstParagraph"/>
      </w:pPr>
      <w:r>
        <w:rPr>
          <w:rFonts w:hint="eastAsia"/>
        </w:rPr>
        <w:t xml:space="preserve">进入：</w:t>
      </w:r>
    </w:p>
    <w:p>
      <w:pPr>
        <w:pStyle w:val="SourceCode"/>
      </w:pPr>
      <w:r>
        <w:rPr>
          <w:rStyle w:val="VerbatimChar"/>
        </w:rPr>
        <w:t xml:space="preserve">Recovery Mode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6" w:name="weekly-planning-engine"/>
    <w:p>
      <w:pPr>
        <w:pStyle w:val="Heading1"/>
      </w:pPr>
      <w:r>
        <w:t xml:space="preserve">26. Weekly Planning Engine</w:t>
      </w:r>
    </w:p>
    <w:bookmarkStart w:id="30" w:name="purpose-1"/>
    <w:p>
      <w:pPr>
        <w:pStyle w:val="Heading2"/>
      </w:pPr>
      <w:r>
        <w:t xml:space="preserve">Purpose</w:t>
      </w:r>
    </w:p>
    <w:p>
      <w:pPr>
        <w:pStyle w:val="FirstParagraph"/>
      </w:pPr>
      <w:r>
        <w:rPr>
          <w:rFonts w:hint="eastAsia"/>
        </w:rPr>
        <w:t xml:space="preserve">每周生成一次训练框架。</w:t>
      </w:r>
    </w:p>
    <w:p>
      <w:pPr>
        <w:pStyle w:val="BodyText"/>
      </w:pPr>
      <w:r>
        <w:rPr>
          <w:rFonts w:hint="eastAsia"/>
        </w:rPr>
        <w:t xml:space="preserve">每日引擎负责微调。</w:t>
      </w:r>
    </w:p>
    <w:p>
      <w:r>
        <w:pict>
          <v:rect style="width:0;height:1.5pt" o:hralign="center" o:hrstd="t" o:hr="t"/>
        </w:pict>
      </w:r>
    </w:p>
    <w:bookmarkEnd w:id="30"/>
    <w:bookmarkStart w:id="31" w:name="inputs"/>
    <w:p>
      <w:pPr>
        <w:pStyle w:val="Heading2"/>
      </w:pPr>
      <w:r>
        <w:t xml:space="preserve">Inputs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"goal"</w:t>
      </w:r>
      <w:r>
        <w:rPr>
          <w:rStyle w:val="FunctionTok"/>
        </w:rPr>
        <w:t xml:space="preserve">:{},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"phase"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"build"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"weekly_tss_target"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520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"available_days"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5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1"/>
    <w:bookmarkStart w:id="32" w:name="step-1"/>
    <w:p>
      <w:pPr>
        <w:pStyle w:val="Heading2"/>
      </w:pPr>
      <w:r>
        <w:t xml:space="preserve">Step 1</w:t>
      </w:r>
    </w:p>
    <w:p>
      <w:pPr>
        <w:pStyle w:val="FirstParagraph"/>
      </w:pPr>
      <w:r>
        <w:rPr>
          <w:rFonts w:hint="eastAsia"/>
        </w:rPr>
        <w:t xml:space="preserve">确定训练阶段</w:t>
      </w:r>
    </w:p>
    <w:p>
      <w:pPr>
        <w:pStyle w:val="SourceCode"/>
      </w:pPr>
      <w:r>
        <w:rPr>
          <w:rStyle w:val="VerbatimChar"/>
        </w:rPr>
        <w:t xml:space="preserve">Base</w:t>
      </w:r>
      <w:r>
        <w:br/>
      </w:r>
      <w:r>
        <w:br/>
      </w:r>
      <w:r>
        <w:rPr>
          <w:rStyle w:val="VerbatimChar"/>
        </w:rPr>
        <w:t xml:space="preserve">Build</w:t>
      </w:r>
      <w:r>
        <w:br/>
      </w:r>
      <w:r>
        <w:br/>
      </w:r>
      <w:r>
        <w:rPr>
          <w:rStyle w:val="VerbatimChar"/>
        </w:rPr>
        <w:t xml:space="preserve">Peak</w:t>
      </w:r>
      <w:r>
        <w:br/>
      </w:r>
      <w:r>
        <w:br/>
      </w:r>
      <w:r>
        <w:rPr>
          <w:rStyle w:val="VerbatimChar"/>
        </w:rPr>
        <w:t xml:space="preserve">Taper</w:t>
      </w:r>
    </w:p>
    <w:p>
      <w:r>
        <w:pict>
          <v:rect style="width:0;height:1.5pt" o:hralign="center" o:hrstd="t" o:hr="t"/>
        </w:pict>
      </w:r>
    </w:p>
    <w:bookmarkEnd w:id="32"/>
    <w:bookmarkStart w:id="33" w:name="step-2"/>
    <w:p>
      <w:pPr>
        <w:pStyle w:val="Heading2"/>
      </w:pPr>
      <w:r>
        <w:t xml:space="preserve">Step 2</w:t>
      </w:r>
    </w:p>
    <w:p>
      <w:pPr>
        <w:pStyle w:val="FirstParagraph"/>
      </w:pPr>
      <w:r>
        <w:rPr>
          <w:rFonts w:hint="eastAsia"/>
        </w:rPr>
        <w:t xml:space="preserve">计算目标周负荷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公式：</w:t>
      </w:r>
    </w:p>
    <w:p>
      <w:pPr>
        <w:pStyle w:val="SourceCode"/>
      </w:pPr>
      <w:r>
        <w:rPr>
          <w:rStyle w:val="VerbatimChar"/>
        </w:rPr>
        <w:t xml:space="preserve">target_tss</w:t>
      </w:r>
      <w:r>
        <w:br/>
      </w:r>
      <w:r>
        <w:br/>
      </w:r>
      <w:r>
        <w:rPr>
          <w:rStyle w:val="VerbatimChar"/>
        </w:rPr>
        <w:t xml:space="preserve">=</w:t>
      </w:r>
      <w:r>
        <w:br/>
      </w:r>
      <w:r>
        <w:br/>
      </w:r>
      <w:r>
        <w:rPr>
          <w:rStyle w:val="VerbatimChar"/>
        </w:rPr>
        <w:t xml:space="preserve">last_week_tss</w:t>
      </w:r>
      <w:r>
        <w:br/>
      </w:r>
      <w:r>
        <w:br/>
      </w:r>
      <w:r>
        <w:rPr>
          <w:rStyle w:val="VerbatimChar"/>
        </w:rPr>
        <w:t xml:space="preserve">×</w:t>
      </w:r>
      <w:r>
        <w:br/>
      </w:r>
      <w:r>
        <w:br/>
      </w:r>
      <w:r>
        <w:rPr>
          <w:rStyle w:val="VerbatimChar"/>
        </w:rPr>
        <w:t xml:space="preserve">growth_factor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Growth Factor</w:t>
      </w:r>
    </w:p>
    <w:p>
      <w:pPr>
        <w:pStyle w:val="SourceCode"/>
      </w:pPr>
      <w:r>
        <w:rPr>
          <w:rStyle w:val="VerbatimChar"/>
        </w:rPr>
        <w:t xml:space="preserve">Base</w:t>
      </w:r>
      <w:r>
        <w:br/>
      </w:r>
      <w:r>
        <w:br/>
      </w:r>
      <w:r>
        <w:rPr>
          <w:rStyle w:val="VerbatimChar"/>
        </w:rPr>
        <w:t xml:space="preserve">1.03 ~ 1.05</w:t>
      </w:r>
    </w:p>
    <w:p>
      <w:pPr>
        <w:pStyle w:val="SourceCode"/>
      </w:pPr>
      <w:r>
        <w:rPr>
          <w:rStyle w:val="VerbatimChar"/>
        </w:rPr>
        <w:t xml:space="preserve">Build</w:t>
      </w:r>
      <w:r>
        <w:br/>
      </w:r>
      <w:r>
        <w:br/>
      </w:r>
      <w:r>
        <w:rPr>
          <w:rStyle w:val="VerbatimChar"/>
        </w:rPr>
        <w:t xml:space="preserve">1.05 ~ 1.08</w:t>
      </w:r>
    </w:p>
    <w:p>
      <w:pPr>
        <w:pStyle w:val="SourceCode"/>
      </w:pPr>
      <w:r>
        <w:rPr>
          <w:rStyle w:val="VerbatimChar"/>
        </w:rPr>
        <w:t xml:space="preserve">Peak</w:t>
      </w:r>
      <w:r>
        <w:br/>
      </w:r>
      <w:r>
        <w:br/>
      </w:r>
      <w:r>
        <w:rPr>
          <w:rStyle w:val="VerbatimChar"/>
        </w:rPr>
        <w:t xml:space="preserve">0.95 ~ 1.02</w:t>
      </w:r>
    </w:p>
    <w:p>
      <w:pPr>
        <w:pStyle w:val="SourceCode"/>
      </w:pPr>
      <w:r>
        <w:rPr>
          <w:rStyle w:val="VerbatimChar"/>
        </w:rPr>
        <w:t xml:space="preserve">Taper</w:t>
      </w:r>
      <w:r>
        <w:br/>
      </w:r>
      <w:r>
        <w:br/>
      </w:r>
      <w:r>
        <w:rPr>
          <w:rStyle w:val="VerbatimChar"/>
        </w:rPr>
        <w:t xml:space="preserve">0.60 ~ 0.80</w:t>
      </w:r>
    </w:p>
    <w:p>
      <w:r>
        <w:pict>
          <v:rect style="width:0;height:1.5pt" o:hralign="center" o:hrstd="t" o:hr="t"/>
        </w:pict>
      </w:r>
    </w:p>
    <w:bookmarkEnd w:id="33"/>
    <w:bookmarkStart w:id="34" w:name="step-3"/>
    <w:p>
      <w:pPr>
        <w:pStyle w:val="Heading2"/>
      </w:pPr>
      <w:r>
        <w:t xml:space="preserve">Step 3</w:t>
      </w:r>
    </w:p>
    <w:p>
      <w:pPr>
        <w:pStyle w:val="FirstParagraph"/>
      </w:pPr>
      <w:r>
        <w:rPr>
          <w:rFonts w:hint="eastAsia"/>
        </w:rPr>
        <w:t xml:space="preserve">训练分布</w:t>
      </w:r>
    </w:p>
    <w:p>
      <w:pPr>
        <w:pStyle w:val="BodyText"/>
      </w:pPr>
      <w:r>
        <w:rPr>
          <w:rFonts w:hint="eastAsia"/>
        </w:rPr>
        <w:t xml:space="preserve">示例：</w:t>
      </w:r>
    </w:p>
    <w:p>
      <w:pPr>
        <w:pStyle w:val="SourceCode"/>
      </w:pPr>
      <w:r>
        <w:rPr>
          <w:rStyle w:val="VerbatimChar"/>
        </w:rPr>
        <w:t xml:space="preserve">Monday</w:t>
      </w:r>
      <w:r>
        <w:br/>
      </w:r>
      <w:r>
        <w:br/>
      </w:r>
      <w:r>
        <w:rPr>
          <w:rStyle w:val="VerbatimChar"/>
        </w:rPr>
        <w:t xml:space="preserve">Recovery</w:t>
      </w:r>
    </w:p>
    <w:p>
      <w:pPr>
        <w:pStyle w:val="SourceCode"/>
      </w:pPr>
      <w:r>
        <w:rPr>
          <w:rStyle w:val="VerbatimChar"/>
        </w:rPr>
        <w:t xml:space="preserve">Tuesday</w:t>
      </w:r>
      <w:r>
        <w:br/>
      </w:r>
      <w:r>
        <w:br/>
      </w:r>
      <w:r>
        <w:rPr>
          <w:rStyle w:val="VerbatimChar"/>
        </w:rPr>
        <w:t xml:space="preserve">Quality</w:t>
      </w:r>
    </w:p>
    <w:p>
      <w:pPr>
        <w:pStyle w:val="SourceCode"/>
      </w:pPr>
      <w:r>
        <w:rPr>
          <w:rStyle w:val="VerbatimChar"/>
        </w:rPr>
        <w:t xml:space="preserve">Wednesday</w:t>
      </w:r>
      <w:r>
        <w:br/>
      </w:r>
      <w:r>
        <w:br/>
      </w:r>
      <w:r>
        <w:rPr>
          <w:rStyle w:val="VerbatimChar"/>
        </w:rPr>
        <w:t xml:space="preserve">Easy</w:t>
      </w:r>
    </w:p>
    <w:p>
      <w:pPr>
        <w:pStyle w:val="SourceCode"/>
      </w:pPr>
      <w:r>
        <w:rPr>
          <w:rStyle w:val="VerbatimChar"/>
        </w:rPr>
        <w:t xml:space="preserve">Thursday</w:t>
      </w:r>
      <w:r>
        <w:br/>
      </w:r>
      <w:r>
        <w:br/>
      </w:r>
      <w:r>
        <w:rPr>
          <w:rStyle w:val="VerbatimChar"/>
        </w:rPr>
        <w:t xml:space="preserve">Quality</w:t>
      </w:r>
    </w:p>
    <w:p>
      <w:pPr>
        <w:pStyle w:val="SourceCode"/>
      </w:pPr>
      <w:r>
        <w:rPr>
          <w:rStyle w:val="VerbatimChar"/>
        </w:rPr>
        <w:t xml:space="preserve">Friday</w:t>
      </w:r>
      <w:r>
        <w:br/>
      </w:r>
      <w:r>
        <w:br/>
      </w:r>
      <w:r>
        <w:rPr>
          <w:rStyle w:val="VerbatimChar"/>
        </w:rPr>
        <w:t xml:space="preserve">Recovery</w:t>
      </w:r>
    </w:p>
    <w:p>
      <w:pPr>
        <w:pStyle w:val="SourceCode"/>
      </w:pPr>
      <w:r>
        <w:rPr>
          <w:rStyle w:val="VerbatimChar"/>
        </w:rPr>
        <w:t xml:space="preserve">Saturday</w:t>
      </w:r>
      <w:r>
        <w:br/>
      </w:r>
      <w:r>
        <w:br/>
      </w:r>
      <w:r>
        <w:rPr>
          <w:rStyle w:val="VerbatimChar"/>
        </w:rPr>
        <w:t xml:space="preserve">Long Session</w:t>
      </w:r>
    </w:p>
    <w:p>
      <w:pPr>
        <w:pStyle w:val="SourceCode"/>
      </w:pPr>
      <w:r>
        <w:rPr>
          <w:rStyle w:val="VerbatimChar"/>
        </w:rPr>
        <w:t xml:space="preserve">Sunday</w:t>
      </w:r>
      <w:r>
        <w:br/>
      </w:r>
      <w:r>
        <w:br/>
      </w:r>
      <w:r>
        <w:rPr>
          <w:rStyle w:val="VerbatimChar"/>
        </w:rPr>
        <w:t xml:space="preserve">Easy</w:t>
      </w:r>
    </w:p>
    <w:p>
      <w:r>
        <w:pict>
          <v:rect style="width:0;height:1.5pt" o:hralign="center" o:hrstd="t" o:hr="t"/>
        </w:pict>
      </w:r>
    </w:p>
    <w:bookmarkEnd w:id="34"/>
    <w:bookmarkStart w:id="35" w:name="output"/>
    <w:p>
      <w:pPr>
        <w:pStyle w:val="Heading2"/>
      </w:pPr>
      <w:r>
        <w:t xml:space="preserve">Output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"weekly_tss"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520</w:t>
      </w:r>
      <w:r>
        <w:rPr>
          <w:rStyle w:val="Function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"sessions"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1" w:name="season-planning-engine"/>
    <w:p>
      <w:pPr>
        <w:pStyle w:val="Heading1"/>
      </w:pPr>
      <w:r>
        <w:t xml:space="preserve">27. Season Planning Engine</w:t>
      </w:r>
    </w:p>
    <w:bookmarkStart w:id="37" w:name="purpose-2"/>
    <w:p>
      <w:pPr>
        <w:pStyle w:val="Heading2"/>
      </w:pPr>
      <w:r>
        <w:t xml:space="preserve">Purpose</w:t>
      </w:r>
    </w:p>
    <w:p>
      <w:pPr>
        <w:pStyle w:val="FirstParagraph"/>
      </w:pPr>
      <w:r>
        <w:rPr>
          <w:rFonts w:hint="eastAsia"/>
        </w:rPr>
        <w:t xml:space="preserve">自动生成完整训练周期。</w:t>
      </w:r>
    </w:p>
    <w:p>
      <w:r>
        <w:pict>
          <v:rect style="width:0;height:1.5pt" o:hralign="center" o:hrstd="t" o:hr="t"/>
        </w:pict>
      </w:r>
    </w:p>
    <w:bookmarkEnd w:id="37"/>
    <w:bookmarkStart w:id="38" w:name="supported-cycles"/>
    <w:p>
      <w:pPr>
        <w:pStyle w:val="Heading2"/>
      </w:pPr>
      <w:r>
        <w:t xml:space="preserve">Supported Cycles</w:t>
      </w:r>
    </w:p>
    <w:p>
      <w:pPr>
        <w:pStyle w:val="SourceCode"/>
      </w:pPr>
      <w:r>
        <w:rPr>
          <w:rStyle w:val="VerbatimChar"/>
        </w:rPr>
        <w:t xml:space="preserve">12 Weeks</w:t>
      </w:r>
      <w:r>
        <w:br/>
      </w:r>
      <w:r>
        <w:br/>
      </w:r>
      <w:r>
        <w:rPr>
          <w:rStyle w:val="VerbatimChar"/>
        </w:rPr>
        <w:t xml:space="preserve">16 Weeks</w:t>
      </w:r>
      <w:r>
        <w:br/>
      </w:r>
      <w:r>
        <w:br/>
      </w:r>
      <w:r>
        <w:rPr>
          <w:rStyle w:val="VerbatimChar"/>
        </w:rPr>
        <w:t xml:space="preserve">20 Weeks</w:t>
      </w:r>
      <w:r>
        <w:br/>
      </w:r>
      <w:r>
        <w:br/>
      </w:r>
      <w:r>
        <w:rPr>
          <w:rStyle w:val="VerbatimChar"/>
        </w:rPr>
        <w:t xml:space="preserve">24 Weeks</w:t>
      </w:r>
    </w:p>
    <w:p>
      <w:r>
        <w:pict>
          <v:rect style="width:0;height:1.5pt" o:hralign="center" o:hrstd="t" o:hr="t"/>
        </w:pict>
      </w:r>
    </w:p>
    <w:bookmarkEnd w:id="38"/>
    <w:bookmarkStart w:id="39" w:name="four-phase-model"/>
    <w:p>
      <w:pPr>
        <w:pStyle w:val="Heading2"/>
      </w:pPr>
      <w:r>
        <w:t xml:space="preserve">Four Phase Model</w:t>
      </w:r>
    </w:p>
    <w:p>
      <w:pPr>
        <w:pStyle w:val="SourceCode"/>
      </w:pPr>
      <w:r>
        <w:rPr>
          <w:rStyle w:val="VerbatimChar"/>
        </w:rPr>
        <w:t xml:space="preserve">Base</w:t>
      </w:r>
    </w:p>
    <w:p>
      <w:pPr>
        <w:pStyle w:val="FirstParagraph"/>
      </w:pPr>
      <w:r>
        <w:t xml:space="preserve">50%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VerbatimChar"/>
        </w:rPr>
        <w:t xml:space="preserve">Build</w:t>
      </w:r>
    </w:p>
    <w:p>
      <w:pPr>
        <w:pStyle w:val="FirstParagraph"/>
      </w:pPr>
      <w:r>
        <w:t xml:space="preserve">30%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VerbatimChar"/>
        </w:rPr>
        <w:t xml:space="preserve">Peak</w:t>
      </w:r>
    </w:p>
    <w:p>
      <w:pPr>
        <w:pStyle w:val="FirstParagraph"/>
      </w:pPr>
      <w:r>
        <w:t xml:space="preserve">15%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VerbatimChar"/>
        </w:rPr>
        <w:t xml:space="preserve">Taper</w:t>
      </w:r>
    </w:p>
    <w:p>
      <w:pPr>
        <w:pStyle w:val="FirstParagraph"/>
      </w:pPr>
      <w:r>
        <w:t xml:space="preserve">5%</w:t>
      </w:r>
    </w:p>
    <w:p>
      <w:r>
        <w:pict>
          <v:rect style="width:0;height:1.5pt" o:hralign="center" o:hrstd="t" o:hr="t"/>
        </w:pict>
      </w:r>
    </w:p>
    <w:bookmarkEnd w:id="39"/>
    <w:bookmarkStart w:id="40" w:name="example"/>
    <w:p>
      <w:pPr>
        <w:pStyle w:val="Heading2"/>
      </w:pPr>
      <w:r>
        <w:t xml:space="preserve">Example</w:t>
      </w:r>
    </w:p>
    <w:p>
      <w:pPr>
        <w:pStyle w:val="FirstParagraph"/>
      </w:pPr>
      <w:r>
        <w:rPr>
          <w:rFonts w:hint="eastAsia"/>
        </w:rPr>
        <w:t xml:space="preserve">16周半马计划</w:t>
      </w:r>
    </w:p>
    <w:p>
      <w:pPr>
        <w:pStyle w:val="SourceCode"/>
      </w:pPr>
      <w:r>
        <w:rPr>
          <w:rStyle w:val="VerbatimChar"/>
        </w:rPr>
        <w:t xml:space="preserve">Base</w:t>
      </w:r>
      <w:r>
        <w:br/>
      </w:r>
      <w:r>
        <w:br/>
      </w:r>
      <w:r>
        <w:rPr>
          <w:rStyle w:val="VerbatimChar"/>
        </w:rPr>
        <w:t xml:space="preserve">8 Weeks</w:t>
      </w:r>
    </w:p>
    <w:p>
      <w:pPr>
        <w:pStyle w:val="SourceCode"/>
      </w:pPr>
      <w:r>
        <w:rPr>
          <w:rStyle w:val="VerbatimChar"/>
        </w:rPr>
        <w:t xml:space="preserve">Build</w:t>
      </w:r>
      <w:r>
        <w:br/>
      </w:r>
      <w:r>
        <w:br/>
      </w:r>
      <w:r>
        <w:rPr>
          <w:rStyle w:val="VerbatimChar"/>
        </w:rPr>
        <w:t xml:space="preserve">5 Weeks</w:t>
      </w:r>
    </w:p>
    <w:p>
      <w:pPr>
        <w:pStyle w:val="SourceCode"/>
      </w:pPr>
      <w:r>
        <w:rPr>
          <w:rStyle w:val="VerbatimChar"/>
        </w:rPr>
        <w:t xml:space="preserve">Peak</w:t>
      </w:r>
      <w:r>
        <w:br/>
      </w:r>
      <w:r>
        <w:br/>
      </w:r>
      <w:r>
        <w:rPr>
          <w:rStyle w:val="VerbatimChar"/>
        </w:rPr>
        <w:t xml:space="preserve">2 Weeks</w:t>
      </w:r>
    </w:p>
    <w:p>
      <w:pPr>
        <w:pStyle w:val="SourceCode"/>
      </w:pPr>
      <w:r>
        <w:rPr>
          <w:rStyle w:val="VerbatimChar"/>
        </w:rPr>
        <w:t xml:space="preserve">Taper</w:t>
      </w:r>
      <w:r>
        <w:br/>
      </w:r>
      <w:r>
        <w:br/>
      </w:r>
      <w:r>
        <w:rPr>
          <w:rStyle w:val="VerbatimChar"/>
        </w:rPr>
        <w:t xml:space="preserve">1 Week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multi-sport-optimization-engine"/>
    <w:p>
      <w:pPr>
        <w:pStyle w:val="Heading1"/>
      </w:pPr>
      <w:r>
        <w:t xml:space="preserve">28. Multi-Sport Optimization Engine</w:t>
      </w:r>
    </w:p>
    <w:bookmarkStart w:id="42" w:name="purpose-3"/>
    <w:p>
      <w:pPr>
        <w:pStyle w:val="Heading2"/>
      </w:pPr>
      <w:r>
        <w:t xml:space="preserve">Purpose</w:t>
      </w:r>
    </w:p>
    <w:p>
      <w:pPr>
        <w:pStyle w:val="FirstParagraph"/>
      </w:pPr>
      <w:r>
        <w:rPr>
          <w:rFonts w:hint="eastAsia"/>
        </w:rPr>
        <w:t xml:space="preserve">支持：</w:t>
      </w:r>
    </w:p>
    <w:p>
      <w:pPr>
        <w:pStyle w:val="SourceCode"/>
      </w:pPr>
      <w:r>
        <w:rPr>
          <w:rStyle w:val="VerbatimChar"/>
        </w:rPr>
        <w:t xml:space="preserve">Running</w:t>
      </w:r>
      <w:r>
        <w:br/>
      </w:r>
      <w:r>
        <w:br/>
      </w:r>
      <w:r>
        <w:rPr>
          <w:rStyle w:val="VerbatimChar"/>
        </w:rPr>
        <w:t xml:space="preserve">Cycling</w:t>
      </w:r>
      <w:r>
        <w:br/>
      </w:r>
      <w:r>
        <w:br/>
      </w:r>
      <w:r>
        <w:rPr>
          <w:rStyle w:val="VerbatimChar"/>
        </w:rPr>
        <w:t xml:space="preserve">Strength</w:t>
      </w:r>
    </w:p>
    <w:p>
      <w:pPr>
        <w:pStyle w:val="FirstParagraph"/>
      </w:pPr>
      <w:r>
        <w:rPr>
          <w:rFonts w:hint="eastAsia"/>
        </w:rPr>
        <w:t xml:space="preserve">混合目标。</w:t>
      </w:r>
    </w:p>
    <w:p>
      <w:r>
        <w:pict>
          <v:rect style="width:0;height:1.5pt" o:hralign="center" o:hrstd="t" o:hr="t"/>
        </w:pict>
      </w:r>
    </w:p>
    <w:bookmarkEnd w:id="42"/>
    <w:bookmarkStart w:id="43" w:name="example-1"/>
    <w:p>
      <w:pPr>
        <w:pStyle w:val="Heading2"/>
      </w:pPr>
      <w:r>
        <w:t xml:space="preserve">Example</w:t>
      </w:r>
    </w:p>
    <w:p>
      <w:pPr>
        <w:pStyle w:val="FirstParagraph"/>
      </w:pPr>
      <w:r>
        <w:rPr>
          <w:rFonts w:hint="eastAsia"/>
        </w:rPr>
        <w:t xml:space="preserve">目标：</w:t>
      </w:r>
    </w:p>
    <w:p>
      <w:pPr>
        <w:pStyle w:val="SourceCode"/>
      </w:pPr>
      <w:r>
        <w:rPr>
          <w:rStyle w:val="VerbatimChar"/>
        </w:rPr>
        <w:t xml:space="preserve">Half Marathon PB</w:t>
      </w:r>
      <w:r>
        <w:br/>
      </w:r>
      <w:r>
        <w:br/>
      </w:r>
      <w:r>
        <w:rPr>
          <w:rStyle w:val="VerbatimChar"/>
        </w:rPr>
        <w:t xml:space="preserve">+</w:t>
      </w:r>
      <w:r>
        <w:br/>
      </w:r>
      <w:r>
        <w:br/>
      </w:r>
      <w:r>
        <w:rPr>
          <w:rStyle w:val="VerbatimChar"/>
        </w:rPr>
        <w:t xml:space="preserve">Maintain FTP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系统自动分配：</w:t>
      </w:r>
    </w:p>
    <w:p>
      <w:pPr>
        <w:pStyle w:val="SourceCode"/>
      </w:pPr>
      <w:r>
        <w:rPr>
          <w:rStyle w:val="VerbatimChar"/>
        </w:rPr>
        <w:t xml:space="preserve">Run</w:t>
      </w:r>
      <w:r>
        <w:br/>
      </w:r>
      <w:r>
        <w:br/>
      </w:r>
      <w:r>
        <w:rPr>
          <w:rStyle w:val="VerbatimChar"/>
        </w:rPr>
        <w:t xml:space="preserve">65%</w:t>
      </w:r>
    </w:p>
    <w:p>
      <w:pPr>
        <w:pStyle w:val="SourceCode"/>
      </w:pPr>
      <w:r>
        <w:rPr>
          <w:rStyle w:val="VerbatimChar"/>
        </w:rPr>
        <w:t xml:space="preserve">Bike</w:t>
      </w:r>
      <w:r>
        <w:br/>
      </w:r>
      <w:r>
        <w:br/>
      </w:r>
      <w:r>
        <w:rPr>
          <w:rStyle w:val="VerbatimChar"/>
        </w:rPr>
        <w:t xml:space="preserve">25%</w:t>
      </w:r>
    </w:p>
    <w:p>
      <w:pPr>
        <w:pStyle w:val="SourceCode"/>
      </w:pPr>
      <w:r>
        <w:rPr>
          <w:rStyle w:val="VerbatimChar"/>
        </w:rPr>
        <w:t xml:space="preserve">Strength</w:t>
      </w:r>
      <w:r>
        <w:br/>
      </w:r>
      <w:r>
        <w:br/>
      </w:r>
      <w:r>
        <w:rPr>
          <w:rStyle w:val="VerbatimChar"/>
        </w:rPr>
        <w:t xml:space="preserve">10%</w:t>
      </w:r>
    </w:p>
    <w:p>
      <w:r>
        <w:pict>
          <v:rect style="width:0;height:1.5pt" o:hralign="center" o:hrstd="t" o:hr="t"/>
        </w:pict>
      </w:r>
    </w:p>
    <w:bookmarkEnd w:id="43"/>
    <w:bookmarkStart w:id="44" w:name="allocation-formula"/>
    <w:p>
      <w:pPr>
        <w:pStyle w:val="Heading2"/>
      </w:pPr>
      <w:r>
        <w:t xml:space="preserve">Allocation Formula</w:t>
      </w:r>
    </w:p>
    <w:p>
      <w:pPr>
        <w:pStyle w:val="SourceCode"/>
      </w:pPr>
      <w:r>
        <w:rPr>
          <w:rStyle w:val="VerbatimChar"/>
        </w:rPr>
        <w:t xml:space="preserve">resource_score</w:t>
      </w:r>
      <w:r>
        <w:br/>
      </w:r>
      <w:r>
        <w:br/>
      </w:r>
      <w:r>
        <w:rPr>
          <w:rStyle w:val="VerbatimChar"/>
        </w:rPr>
        <w:t xml:space="preserve">=</w:t>
      </w:r>
      <w:r>
        <w:br/>
      </w:r>
      <w:r>
        <w:br/>
      </w:r>
      <w:r>
        <w:rPr>
          <w:rStyle w:val="VerbatimChar"/>
        </w:rPr>
        <w:t xml:space="preserve">goal_priority</w:t>
      </w:r>
      <w:r>
        <w:br/>
      </w:r>
      <w:r>
        <w:br/>
      </w:r>
      <w:r>
        <w:rPr>
          <w:rStyle w:val="VerbatimChar"/>
        </w:rPr>
        <w:t xml:space="preserve">×</w:t>
      </w:r>
      <w:r>
        <w:br/>
      </w:r>
      <w:r>
        <w:br/>
      </w:r>
      <w:r>
        <w:rPr>
          <w:rStyle w:val="VerbatimChar"/>
        </w:rPr>
        <w:t xml:space="preserve">adaptation_score</w:t>
      </w:r>
      <w:r>
        <w:br/>
      </w:r>
      <w:r>
        <w:br/>
      </w:r>
      <w:r>
        <w:rPr>
          <w:rStyle w:val="VerbatimChar"/>
        </w:rPr>
        <w:t xml:space="preserve">×</w:t>
      </w:r>
      <w:r>
        <w:br/>
      </w:r>
      <w:r>
        <w:br/>
      </w:r>
      <w:r>
        <w:rPr>
          <w:rStyle w:val="VerbatimChar"/>
        </w:rPr>
        <w:t xml:space="preserve">available_time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3" w:name="annual-training-planner"/>
    <w:p>
      <w:pPr>
        <w:pStyle w:val="Heading1"/>
      </w:pPr>
      <w:r>
        <w:t xml:space="preserve">29. Annual Training Planner</w:t>
      </w:r>
    </w:p>
    <w:bookmarkStart w:id="46" w:name="purpose-4"/>
    <w:p>
      <w:pPr>
        <w:pStyle w:val="Heading2"/>
      </w:pPr>
      <w:r>
        <w:t xml:space="preserve">Purpose</w:t>
      </w:r>
    </w:p>
    <w:p>
      <w:pPr>
        <w:pStyle w:val="FirstParagraph"/>
      </w:pPr>
      <w:r>
        <w:rPr>
          <w:rFonts w:hint="eastAsia"/>
        </w:rPr>
        <w:t xml:space="preserve">规划全年赛事。</w:t>
      </w:r>
    </w:p>
    <w:p>
      <w:r>
        <w:pict>
          <v:rect style="width:0;height:1.5pt" o:hralign="center" o:hrstd="t" o:hr="t"/>
        </w:pict>
      </w:r>
    </w:p>
    <w:bookmarkEnd w:id="46"/>
    <w:bookmarkStart w:id="47" w:name="input"/>
    <w:p>
      <w:pPr>
        <w:pStyle w:val="Heading2"/>
      </w:pPr>
      <w:r>
        <w:t xml:space="preserve">Input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"races"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"date"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"priority"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7"/>
    <w:bookmarkStart w:id="51" w:name="race-priority"/>
    <w:p>
      <w:pPr>
        <w:pStyle w:val="Heading2"/>
      </w:pPr>
      <w:r>
        <w:t xml:space="preserve">Race Priority</w:t>
      </w:r>
    </w:p>
    <w:bookmarkStart w:id="48" w:name="a-race"/>
    <w:p>
      <w:pPr>
        <w:pStyle w:val="Heading3"/>
      </w:pPr>
      <w:r>
        <w:t xml:space="preserve">A Race</w:t>
      </w:r>
    </w:p>
    <w:p>
      <w:pPr>
        <w:pStyle w:val="FirstParagraph"/>
      </w:pPr>
      <w:r>
        <w:rPr>
          <w:rFonts w:hint="eastAsia"/>
        </w:rPr>
        <w:t xml:space="preserve">赛季核心目标</w:t>
      </w:r>
    </w:p>
    <w:p>
      <w:r>
        <w:pict>
          <v:rect style="width:0;height:1.5pt" o:hralign="center" o:hrstd="t" o:hr="t"/>
        </w:pict>
      </w:r>
    </w:p>
    <w:bookmarkEnd w:id="48"/>
    <w:bookmarkStart w:id="49" w:name="b-race"/>
    <w:p>
      <w:pPr>
        <w:pStyle w:val="Heading3"/>
      </w:pPr>
      <w:r>
        <w:t xml:space="preserve">B Race</w:t>
      </w:r>
    </w:p>
    <w:p>
      <w:pPr>
        <w:pStyle w:val="FirstParagraph"/>
      </w:pPr>
      <w:r>
        <w:rPr>
          <w:rFonts w:hint="eastAsia"/>
        </w:rPr>
        <w:t xml:space="preserve">阶段验证</w:t>
      </w:r>
    </w:p>
    <w:p>
      <w:r>
        <w:pict>
          <v:rect style="width:0;height:1.5pt" o:hralign="center" o:hrstd="t" o:hr="t"/>
        </w:pict>
      </w:r>
    </w:p>
    <w:bookmarkEnd w:id="49"/>
    <w:bookmarkStart w:id="50" w:name="c-race"/>
    <w:p>
      <w:pPr>
        <w:pStyle w:val="Heading3"/>
      </w:pPr>
      <w:r>
        <w:t xml:space="preserve">C Race</w:t>
      </w:r>
    </w:p>
    <w:p>
      <w:pPr>
        <w:pStyle w:val="FirstParagraph"/>
      </w:pPr>
      <w:r>
        <w:rPr>
          <w:rFonts w:hint="eastAsia"/>
        </w:rPr>
        <w:t xml:space="preserve">训练赛事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output-1"/>
    <w:p>
      <w:pPr>
        <w:pStyle w:val="Heading2"/>
      </w:pPr>
      <w:r>
        <w:t xml:space="preserve">Output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"season_blocks"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6" w:name="explainable-decision-protocol"/>
    <w:p>
      <w:pPr>
        <w:pStyle w:val="Heading1"/>
      </w:pPr>
      <w:r>
        <w:t xml:space="preserve">30. Explainable Decision Protocol</w:t>
      </w:r>
    </w:p>
    <w:bookmarkStart w:id="54" w:name="purpose-5"/>
    <w:p>
      <w:pPr>
        <w:pStyle w:val="Heading2"/>
      </w:pPr>
      <w:r>
        <w:t xml:space="preserve">Purpose</w:t>
      </w:r>
    </w:p>
    <w:p>
      <w:pPr>
        <w:pStyle w:val="FirstParagraph"/>
      </w:pPr>
      <w:r>
        <w:rPr>
          <w:rFonts w:hint="eastAsia"/>
        </w:rPr>
        <w:t xml:space="preserve">建立用户信任。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所有决策必须输出：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"decision"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FloatTok"/>
        </w:rPr>
        <w:t xml:space="preserve">0.89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"evidence"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"reasoning"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4"/>
    <w:bookmarkStart w:id="55" w:name="example-2"/>
    <w:p>
      <w:pPr>
        <w:pStyle w:val="Heading2"/>
      </w:pPr>
      <w:r>
        <w:t xml:space="preserve">Example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"decision"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"tempo_run"</w:t>
      </w:r>
      <w:r>
        <w:rPr>
          <w:rStyle w:val="Function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FloatTok"/>
        </w:rPr>
        <w:t xml:space="preserve">0.91</w:t>
      </w:r>
      <w:r>
        <w:rPr>
          <w:rStyle w:val="Function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"evidence"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"sleep=84"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"form=-6"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"acwr=1.02"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"reasoning"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"恢复状态良好"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"负荷稳定"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"符合Build阶段目标"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9" w:name="ai-coach-protocol"/>
    <w:p>
      <w:pPr>
        <w:pStyle w:val="Heading1"/>
      </w:pPr>
      <w:r>
        <w:t xml:space="preserve">31. AI Coach Protocol</w:t>
      </w:r>
    </w:p>
    <w:bookmarkStart w:id="57" w:name="ai-responsibilities"/>
    <w:p>
      <w:pPr>
        <w:pStyle w:val="Heading2"/>
      </w:pPr>
      <w:r>
        <w:t xml:space="preserve">AI Responsibilities</w:t>
      </w:r>
    </w:p>
    <w:p>
      <w:pPr>
        <w:pStyle w:val="FirstParagraph"/>
      </w:pPr>
      <w:r>
        <w:rPr>
          <w:rFonts w:hint="eastAsia"/>
        </w:rPr>
        <w:t xml:space="preserve">允许：</w:t>
      </w:r>
    </w:p>
    <w:p>
      <w:pPr>
        <w:pStyle w:val="SourceCode"/>
      </w:pPr>
      <w:r>
        <w:rPr>
          <w:rStyle w:val="VerbatimChar"/>
        </w:rPr>
        <w:t xml:space="preserve">Explain</w:t>
      </w:r>
      <w:r>
        <w:br/>
      </w:r>
      <w:r>
        <w:br/>
      </w:r>
      <w:r>
        <w:rPr>
          <w:rStyle w:val="VerbatimChar"/>
        </w:rPr>
        <w:t xml:space="preserve">Educate</w:t>
      </w:r>
      <w:r>
        <w:br/>
      </w:r>
      <w:r>
        <w:br/>
      </w:r>
      <w:r>
        <w:rPr>
          <w:rStyle w:val="VerbatimChar"/>
        </w:rPr>
        <w:t xml:space="preserve">Summarize</w:t>
      </w:r>
      <w:r>
        <w:br/>
      </w:r>
      <w:r>
        <w:br/>
      </w:r>
      <w:r>
        <w:rPr>
          <w:rStyle w:val="VerbatimChar"/>
        </w:rPr>
        <w:t xml:space="preserve">Motivate</w:t>
      </w:r>
      <w:r>
        <w:br/>
      </w:r>
      <w:r>
        <w:br/>
      </w:r>
      <w:r>
        <w:rPr>
          <w:rStyle w:val="VerbatimChar"/>
        </w:rPr>
        <w:t xml:space="preserve">Q&amp;A</w:t>
      </w:r>
    </w:p>
    <w:p>
      <w:r>
        <w:pict>
          <v:rect style="width:0;height:1.5pt" o:hralign="center" o:hrstd="t" o:hr="t"/>
        </w:pict>
      </w:r>
    </w:p>
    <w:bookmarkEnd w:id="57"/>
    <w:bookmarkStart w:id="58" w:name="ai-forbidden-actions"/>
    <w:p>
      <w:pPr>
        <w:pStyle w:val="Heading2"/>
      </w:pPr>
      <w:r>
        <w:t xml:space="preserve">AI Forbidden Actions</w:t>
      </w:r>
    </w:p>
    <w:p>
      <w:pPr>
        <w:pStyle w:val="FirstParagraph"/>
      </w:pPr>
      <w:r>
        <w:rPr>
          <w:rFonts w:hint="eastAsia"/>
        </w:rPr>
        <w:t xml:space="preserve">禁止：</w:t>
      </w:r>
    </w:p>
    <w:p>
      <w:pPr>
        <w:pStyle w:val="SourceCode"/>
      </w:pPr>
      <w:r>
        <w:rPr>
          <w:rStyle w:val="VerbatimChar"/>
        </w:rPr>
        <w:t xml:space="preserve">Direct Load Decision</w:t>
      </w:r>
      <w:r>
        <w:br/>
      </w:r>
      <w:r>
        <w:br/>
      </w:r>
      <w:r>
        <w:rPr>
          <w:rStyle w:val="VerbatimChar"/>
        </w:rPr>
        <w:t xml:space="preserve">Risk Override</w:t>
      </w:r>
      <w:r>
        <w:br/>
      </w:r>
      <w:r>
        <w:br/>
      </w:r>
      <w:r>
        <w:rPr>
          <w:rStyle w:val="VerbatimChar"/>
        </w:rPr>
        <w:t xml:space="preserve">Goal Override</w:t>
      </w:r>
      <w:r>
        <w:br/>
      </w:r>
      <w:r>
        <w:br/>
      </w:r>
      <w:r>
        <w:rPr>
          <w:rStyle w:val="VerbatimChar"/>
        </w:rPr>
        <w:t xml:space="preserve">Safety Override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AI只能读取：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"decision"</w:t>
      </w:r>
      <w:r>
        <w:rPr>
          <w:rStyle w:val="FunctionTok"/>
        </w:rPr>
        <w:t xml:space="preserve">:{},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"state"</w:t>
      </w:r>
      <w:r>
        <w:rPr>
          <w:rStyle w:val="FunctionTok"/>
        </w:rPr>
        <w:t xml:space="preserve">:{},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"prediction"</w:t>
      </w:r>
      <w:r>
        <w:rPr>
          <w:rStyle w:val="FunctionTok"/>
        </w:rPr>
        <w:t xml:space="preserve">:{}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2" w:name="engine-output-contract"/>
    <w:p>
      <w:pPr>
        <w:pStyle w:val="Heading1"/>
      </w:pPr>
      <w:r>
        <w:t xml:space="preserve">32. Engine Output Contract</w:t>
      </w:r>
    </w:p>
    <w:p>
      <w:pPr>
        <w:pStyle w:val="FirstParagraph"/>
      </w:pPr>
      <w:r>
        <w:rPr>
          <w:rFonts w:hint="eastAsia"/>
        </w:rPr>
        <w:t xml:space="preserve">所有引擎最终统一输出。</w:t>
      </w:r>
    </w:p>
    <w:p>
      <w:r>
        <w:pict>
          <v:rect style="width:0;height:1.5pt" o:hralign="center" o:hrstd="t" o:hr="t"/>
        </w:pict>
      </w:r>
    </w:p>
    <w:bookmarkStart w:id="60" w:name="response-schema"/>
    <w:p>
      <w:pPr>
        <w:pStyle w:val="Heading2"/>
      </w:pPr>
      <w:r>
        <w:t xml:space="preserve">Response Schema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"training_capacity"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76</w:t>
      </w:r>
      <w:r>
        <w:rPr>
          <w:rStyle w:val="Function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"capacity_status"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"Train Normally"</w:t>
      </w:r>
      <w:r>
        <w:rPr>
          <w:rStyle w:val="Function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"injury_risk"</w:t>
      </w:r>
      <w:r>
        <w:rPr>
          <w:rStyle w:val="FunctionTok"/>
        </w:rPr>
        <w:t xml:space="preserve">:</w:t>
      </w:r>
      <w:r>
        <w:rPr>
          <w:rStyle w:val="FloatTok"/>
        </w:rPr>
        <w:t xml:space="preserve">0.21</w:t>
      </w:r>
      <w:r>
        <w:rPr>
          <w:rStyle w:val="Function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"goal_probability"</w:t>
      </w:r>
      <w:r>
        <w:rPr>
          <w:rStyle w:val="FunctionTok"/>
        </w:rPr>
        <w:t xml:space="preserve">:</w:t>
      </w:r>
      <w:r>
        <w:rPr>
          <w:rStyle w:val="FloatTok"/>
        </w:rPr>
        <w:t xml:space="preserve">0.71</w:t>
      </w:r>
      <w:r>
        <w:rPr>
          <w:rStyle w:val="Function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"predicted_performance"</w:t>
      </w:r>
      <w:r>
        <w:rPr>
          <w:rStyle w:val="FunctionTok"/>
        </w:rPr>
        <w:t xml:space="preserve">:{},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"day_type"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"moderate"</w:t>
      </w:r>
      <w:r>
        <w:rPr>
          <w:rStyle w:val="Function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"workout"</w:t>
      </w:r>
      <w:r>
        <w:rPr>
          <w:rStyle w:val="FunctionTok"/>
        </w:rPr>
        <w:t xml:space="preserve">:{},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"decision"</w:t>
      </w:r>
      <w:r>
        <w:rPr>
          <w:rStyle w:val="FunctionTok"/>
        </w:rPr>
        <w:t xml:space="preserve">:{}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0"/>
    <w:bookmarkStart w:id="61" w:name="example-3"/>
    <w:p>
      <w:pPr>
        <w:pStyle w:val="Heading2"/>
      </w:pPr>
      <w:r>
        <w:t xml:space="preserve">Example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"2026-06-14"</w:t>
      </w:r>
      <w:r>
        <w:rPr>
          <w:rStyle w:val="Function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"training_capacity"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76</w:t>
      </w:r>
      <w:r>
        <w:rPr>
          <w:rStyle w:val="Function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"capacity_status"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"Train Normally"</w:t>
      </w:r>
      <w:r>
        <w:rPr>
          <w:rStyle w:val="Function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"injury_risk"</w:t>
      </w:r>
      <w:r>
        <w:rPr>
          <w:rStyle w:val="FunctionTok"/>
        </w:rPr>
        <w:t xml:space="preserve">:</w:t>
      </w:r>
      <w:r>
        <w:rPr>
          <w:rStyle w:val="FloatTok"/>
        </w:rPr>
        <w:t xml:space="preserve">0.21</w:t>
      </w:r>
      <w:r>
        <w:rPr>
          <w:rStyle w:val="Function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"goal_probability"</w:t>
      </w:r>
      <w:r>
        <w:rPr>
          <w:rStyle w:val="FunctionTok"/>
        </w:rPr>
        <w:t xml:space="preserve">:</w:t>
      </w:r>
      <w:r>
        <w:rPr>
          <w:rStyle w:val="FloatTok"/>
        </w:rPr>
        <w:t xml:space="preserve">0.71</w:t>
      </w:r>
      <w:r>
        <w:rPr>
          <w:rStyle w:val="Function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"day_type"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"moderate"</w:t>
      </w:r>
      <w:r>
        <w:rPr>
          <w:rStyle w:val="Function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"workout"</w:t>
      </w:r>
      <w:r>
        <w:rPr>
          <w:rStyle w:val="FunctionTok"/>
        </w:rPr>
        <w:t xml:space="preserve">:{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"tempo_run"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"duration"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"expected_tss"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65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"decision"</w:t>
      </w:r>
      <w:r>
        <w:rPr>
          <w:rStyle w:val="FunctionTok"/>
        </w:rPr>
        <w:t xml:space="preserve">:{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FloatTok"/>
        </w:rPr>
        <w:t xml:space="preserve">0.89</w:t>
      </w:r>
      <w:r>
        <w:rPr>
          <w:rStyle w:val="Function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"evidence"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"sleep=84"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"form=-8"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"acwr=1.1"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7" w:name="future-engines-v3.0"/>
    <w:p>
      <w:pPr>
        <w:pStyle w:val="Heading1"/>
      </w:pPr>
      <w:r>
        <w:t xml:space="preserve">33. Future Engines (v3.0)</w:t>
      </w:r>
    </w:p>
    <w:bookmarkStart w:id="63" w:name="adaptation-learning-2.0"/>
    <w:p>
      <w:pPr>
        <w:pStyle w:val="Heading2"/>
      </w:pPr>
      <w:r>
        <w:t xml:space="preserve">Adaptation Learning 2.0</w:t>
      </w:r>
    </w:p>
    <w:p>
      <w:pPr>
        <w:pStyle w:val="FirstParagraph"/>
      </w:pPr>
      <w:r>
        <w:rPr>
          <w:rFonts w:hint="eastAsia"/>
        </w:rPr>
        <w:t xml:space="preserve">个体训练刺激学习。</w:t>
      </w:r>
    </w:p>
    <w:p>
      <w:r>
        <w:pict>
          <v:rect style="width:0;height:1.5pt" o:hralign="center" o:hrstd="t" o:hr="t"/>
        </w:pict>
      </w:r>
    </w:p>
    <w:bookmarkEnd w:id="63"/>
    <w:bookmarkStart w:id="64" w:name="digital-athlete-graph"/>
    <w:p>
      <w:pPr>
        <w:pStyle w:val="Heading2"/>
      </w:pPr>
      <w:r>
        <w:t xml:space="preserve">Digital Athlete Graph</w:t>
      </w:r>
    </w:p>
    <w:p>
      <w:pPr>
        <w:pStyle w:val="FirstParagraph"/>
      </w:pPr>
      <w:r>
        <w:rPr>
          <w:rFonts w:hint="eastAsia"/>
        </w:rPr>
        <w:t xml:space="preserve">长期运动员知识图谱。</w:t>
      </w:r>
    </w:p>
    <w:p>
      <w:r>
        <w:pict>
          <v:rect style="width:0;height:1.5pt" o:hralign="center" o:hrstd="t" o:hr="t"/>
        </w:pict>
      </w:r>
    </w:p>
    <w:bookmarkEnd w:id="64"/>
    <w:bookmarkStart w:id="65" w:name="autonomous-coach"/>
    <w:p>
      <w:pPr>
        <w:pStyle w:val="Heading2"/>
      </w:pPr>
      <w:r>
        <w:t xml:space="preserve">Autonomous Coach</w:t>
      </w:r>
    </w:p>
    <w:p>
      <w:pPr>
        <w:pStyle w:val="FirstParagraph"/>
      </w:pPr>
      <w:r>
        <w:rPr>
          <w:rFonts w:hint="eastAsia"/>
        </w:rPr>
        <w:t xml:space="preserve">自动规划</w:t>
      </w:r>
    </w:p>
    <w:p>
      <w:pPr>
        <w:pStyle w:val="BodyText"/>
      </w:pPr>
      <w:r>
        <w:rPr>
          <w:rFonts w:hint="eastAsia"/>
        </w:rPr>
        <w:t xml:space="preserve">自动调整</w:t>
      </w:r>
    </w:p>
    <w:p>
      <w:pPr>
        <w:pStyle w:val="BodyText"/>
      </w:pPr>
      <w:r>
        <w:rPr>
          <w:rFonts w:hint="eastAsia"/>
        </w:rPr>
        <w:t xml:space="preserve">自动解释</w:t>
      </w:r>
    </w:p>
    <w:p>
      <w:pPr>
        <w:pStyle w:val="BodyText"/>
      </w:pPr>
      <w:r>
        <w:rPr>
          <w:rFonts w:hint="eastAsia"/>
        </w:rPr>
        <w:t xml:space="preserve">自动优化</w:t>
      </w:r>
    </w:p>
    <w:p>
      <w:r>
        <w:pict>
          <v:rect style="width:0;height:1.5pt" o:hralign="center" o:hrstd="t" o:hr="t"/>
        </w:pict>
      </w:r>
    </w:p>
    <w:bookmarkEnd w:id="65"/>
    <w:bookmarkStart w:id="66" w:name="goal-optimization-ai"/>
    <w:p>
      <w:pPr>
        <w:pStyle w:val="Heading2"/>
      </w:pPr>
      <w:r>
        <w:t xml:space="preserve">Goal Optimization AI</w:t>
      </w:r>
    </w:p>
    <w:p>
      <w:pPr>
        <w:pStyle w:val="FirstParagraph"/>
      </w:pPr>
      <w:r>
        <w:rPr>
          <w:rFonts w:hint="eastAsia"/>
        </w:rPr>
        <w:t xml:space="preserve">动态调整：</w:t>
      </w:r>
    </w:p>
    <w:p>
      <w:pPr>
        <w:pStyle w:val="SourceCode"/>
      </w:pPr>
      <w:r>
        <w:rPr>
          <w:rStyle w:val="VerbatimChar"/>
        </w:rPr>
        <w:t xml:space="preserve">A Goal</w:t>
      </w:r>
      <w:r>
        <w:br/>
      </w:r>
      <w:r>
        <w:br/>
      </w:r>
      <w:r>
        <w:rPr>
          <w:rStyle w:val="VerbatimChar"/>
        </w:rPr>
        <w:t xml:space="preserve">B Goal</w:t>
      </w:r>
      <w:r>
        <w:br/>
      </w:r>
      <w:r>
        <w:br/>
      </w:r>
      <w:r>
        <w:rPr>
          <w:rStyle w:val="VerbatimChar"/>
        </w:rPr>
        <w:t xml:space="preserve">C Goal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68" w:name="end-of-specification"/>
    <w:p>
      <w:pPr>
        <w:pStyle w:val="Heading1"/>
      </w:pPr>
      <w:r>
        <w:t xml:space="preserve">End Of Specification</w:t>
      </w:r>
    </w:p>
    <w:p>
      <w:pPr>
        <w:pStyle w:val="FirstParagraph"/>
      </w:pPr>
      <w:r>
        <w:t xml:space="preserve">AthleteOS Training Engine Specification v2.0</w:t>
      </w:r>
    </w:p>
    <w:p>
      <w:pPr>
        <w:pStyle w:val="BodyText"/>
      </w:pPr>
      <w:r>
        <w:t xml:space="preserve">Primary Objective:</w:t>
      </w:r>
    </w:p>
    <w:p>
      <w:pPr>
        <w:pStyle w:val="BodyText"/>
      </w:pPr>
      <w:r>
        <w:t xml:space="preserve">Maximize Long-Term Performance</w:t>
      </w:r>
    </w:p>
    <w:p>
      <w:pPr>
        <w:pStyle w:val="BodyText"/>
      </w:pPr>
      <w:r>
        <w:t xml:space="preserve">Minimize Injury Risk</w:t>
      </w:r>
    </w:p>
    <w:p>
      <w:pPr>
        <w:pStyle w:val="BodyText"/>
      </w:pPr>
      <w:r>
        <w:t xml:space="preserve">Maintain Explainability</w:t>
      </w:r>
    </w:p>
    <w:p>
      <w:pPr>
        <w:pStyle w:val="BodyText"/>
      </w:pPr>
      <w:r>
        <w:t xml:space="preserve">Remain LLM Independent</w:t>
      </w:r>
    </w:p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2026-06-14T14:45:48Z</dcterms:created>
  <dcterms:modified xsi:type="dcterms:W3CDTF">2026-06-14T14:45:48Z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