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0589" w:rsidRPr="001F0589" w:rsidRDefault="001F0589" w:rsidP="001F0589">
      <w:pPr>
        <w:spacing w:before="0" w:after="0"/>
        <w:outlineLvl w:val="0"/>
        <w:rPr>
          <w:rFonts w:ascii="Times New Roman" w:eastAsia="Times New Roman" w:hAnsi="Times New Roman" w:cs="Times New Roman"/>
          <w:b/>
          <w:bCs/>
          <w:kern w:val="36"/>
          <w:sz w:val="48"/>
          <w:szCs w:val="48"/>
          <w:lang w:eastAsia="en-GB"/>
          <w14:ligatures w14:val="none"/>
        </w:rPr>
      </w:pPr>
      <w:r w:rsidRPr="001F0589">
        <w:rPr>
          <w:rFonts w:ascii="Times New Roman" w:eastAsia="Times New Roman" w:hAnsi="Times New Roman" w:cs="Times New Roman"/>
          <w:b/>
          <w:bCs/>
          <w:kern w:val="36"/>
          <w:sz w:val="48"/>
          <w:szCs w:val="48"/>
          <w:lang w:eastAsia="en-GB"/>
          <w14:ligatures w14:val="none"/>
        </w:rPr>
        <w:t>Finding Human Expertise Through Deep Research: The Expert Discovery Pattern</w:t>
      </w:r>
    </w:p>
    <w:p w:rsidR="001F0589" w:rsidRPr="001F0589" w:rsidRDefault="001F0589" w:rsidP="001F0589">
      <w:pPr>
        <w:spacing w:before="0"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When you need to find specific human expertise—whether for hiring top talent, identifying service providers, or locating subject matter experts—traditional search methods often fall short. LinkedIn searches return hundreds of loosely relevant profiles, Internet searches surface SEO-optimized listings rather than genuine expertise, and referral networks are limited by your existing connections. Deep research tools offer a powerful alternative for expert discovery, but they require a fundamentally different approach than general information gathering. The expert discovery pattern provides a systematic framework for leveraging deep research to identify, evaluate, and prioritize human expertise based on demonstrable competence rather than self-reported credentials.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The expert discovery pattern transforms vague expertise needs into structured investigations that uncover genuine practitioners through their work output, community contributions, and reputation signals. Rather than relying on keyword matching or surface-level credentials, this approach uses deep research to trace evidence of actual expertise: code repositories, published articles, speaking engagements, peer recognition, client testimonials, and community involvement. The process involves first clarifying your expertise requirements through pre-prompting conversation, then directing deep research to systematically investigate multiple evidence sources and reputation signals, and finally asking the LLM to synthesize findings into ranked recommendations with detailed justification for each expert's inclusion. This method consistently identifies practitioners who demonstrate real competence in their field rather than those who simply optimize for discoverability.</w:t>
      </w:r>
    </w:p>
    <w:p w:rsidR="001F0589" w:rsidRPr="001F0589" w:rsidRDefault="001F0589" w:rsidP="001F0589">
      <w:pPr>
        <w:spacing w:before="100" w:beforeAutospacing="1" w:after="100" w:afterAutospacing="1"/>
        <w:outlineLvl w:val="0"/>
        <w:rPr>
          <w:rFonts w:ascii="Source Sans Pro" w:eastAsia="Times New Roman" w:hAnsi="Source Sans Pro" w:cs="Times New Roman"/>
          <w:b/>
          <w:bCs/>
          <w:color w:val="0F1114"/>
          <w:kern w:val="36"/>
          <w:sz w:val="48"/>
          <w:szCs w:val="48"/>
          <w:lang w:eastAsia="en-GB"/>
          <w14:ligatures w14:val="none"/>
        </w:rPr>
      </w:pPr>
      <w:proofErr w:type="spellStart"/>
      <w:r w:rsidRPr="001F0589">
        <w:rPr>
          <w:rFonts w:ascii="Source Sans Pro" w:eastAsia="Times New Roman" w:hAnsi="Source Sans Pro" w:cs="Times New Roman"/>
          <w:b/>
          <w:bCs/>
          <w:color w:val="0F1114"/>
          <w:kern w:val="36"/>
          <w:sz w:val="48"/>
          <w:szCs w:val="48"/>
          <w:lang w:eastAsia="en-GB"/>
          <w14:ligatures w14:val="none"/>
        </w:rPr>
        <w:t>Quickstart</w:t>
      </w:r>
      <w:proofErr w:type="spellEnd"/>
      <w:r w:rsidRPr="001F0589">
        <w:rPr>
          <w:rFonts w:ascii="Source Sans Pro" w:eastAsia="Times New Roman" w:hAnsi="Source Sans Pro" w:cs="Times New Roman"/>
          <w:b/>
          <w:bCs/>
          <w:color w:val="0F1114"/>
          <w:kern w:val="36"/>
          <w:sz w:val="48"/>
          <w:szCs w:val="48"/>
          <w:lang w:eastAsia="en-GB"/>
          <w14:ligatures w14:val="none"/>
        </w:rPr>
        <w:t>: How to Find Human Expertise in 5 Steps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The Problem</w:t>
      </w:r>
      <w:r w:rsidRPr="001F0589">
        <w:rPr>
          <w:rFonts w:ascii="Source Sans Pro" w:eastAsia="Times New Roman" w:hAnsi="Source Sans Pro" w:cs="Times New Roman"/>
          <w:color w:val="0F1114"/>
          <w:kern w:val="0"/>
          <w:lang w:eastAsia="en-GB"/>
          <w14:ligatures w14:val="none"/>
        </w:rPr>
        <w:t>: LinkedIn searches return hundreds of keyword-stuffed profiles. Google finds SEO-optimized listings, not genuine expertise. Referrals are limited to your existing network. You need actual practitioners who can solve your specific problem, not people who are just good at marketing themselves online.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The Solution</w:t>
      </w:r>
      <w:r w:rsidRPr="001F0589">
        <w:rPr>
          <w:rFonts w:ascii="Source Sans Pro" w:eastAsia="Times New Roman" w:hAnsi="Source Sans Pro" w:cs="Times New Roman"/>
          <w:color w:val="0F1114"/>
          <w:kern w:val="0"/>
          <w:lang w:eastAsia="en-GB"/>
          <w14:ligatures w14:val="none"/>
        </w:rPr>
        <w:t>: Use deep research to systematically investigate evidence of real competence across multiple sources.</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Step 1: Define What Real Expertise Looks Like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Before searching, clarify what you're actually looking for:</w:t>
      </w:r>
    </w:p>
    <w:p w:rsidR="001F0589" w:rsidRPr="001F0589" w:rsidRDefault="001F0589" w:rsidP="001F0589">
      <w:pPr>
        <w:numPr>
          <w:ilvl w:val="0"/>
          <w:numId w:val="12"/>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Individual experts vs. service providers</w:t>
      </w:r>
      <w:r w:rsidRPr="001F0589">
        <w:rPr>
          <w:rFonts w:ascii="Source Sans Pro" w:eastAsia="Times New Roman" w:hAnsi="Source Sans Pro" w:cs="Times New Roman"/>
          <w:color w:val="0F1114"/>
          <w:kern w:val="0"/>
          <w:lang w:eastAsia="en-GB"/>
          <w14:ligatures w14:val="none"/>
        </w:rPr>
        <w:t>: Are you hiring a person or a company?</w:t>
      </w:r>
    </w:p>
    <w:p w:rsidR="001F0589" w:rsidRPr="001F0589" w:rsidRDefault="001F0589" w:rsidP="001F0589">
      <w:pPr>
        <w:numPr>
          <w:ilvl w:val="0"/>
          <w:numId w:val="12"/>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Specific competencies</w:t>
      </w:r>
      <w:r w:rsidRPr="001F0589">
        <w:rPr>
          <w:rFonts w:ascii="Source Sans Pro" w:eastAsia="Times New Roman" w:hAnsi="Source Sans Pro" w:cs="Times New Roman"/>
          <w:color w:val="0F1114"/>
          <w:kern w:val="0"/>
          <w:lang w:eastAsia="en-GB"/>
          <w14:ligatures w14:val="none"/>
        </w:rPr>
        <w:t>: What exact skills or experience do you need?</w:t>
      </w:r>
    </w:p>
    <w:p w:rsidR="001F0589" w:rsidRPr="001F0589" w:rsidRDefault="001F0589" w:rsidP="001F0589">
      <w:pPr>
        <w:numPr>
          <w:ilvl w:val="0"/>
          <w:numId w:val="12"/>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lastRenderedPageBreak/>
        <w:t>Evidence of capability</w:t>
      </w:r>
      <w:r w:rsidRPr="001F0589">
        <w:rPr>
          <w:rFonts w:ascii="Source Sans Pro" w:eastAsia="Times New Roman" w:hAnsi="Source Sans Pro" w:cs="Times New Roman"/>
          <w:color w:val="0F1114"/>
          <w:kern w:val="0"/>
          <w:lang w:eastAsia="en-GB"/>
          <w14:ligatures w14:val="none"/>
        </w:rPr>
        <w:t>: GitHub repos, published articles, client case studies, verified outcomes</w:t>
      </w:r>
    </w:p>
    <w:p w:rsidR="001F0589" w:rsidRPr="001F0589" w:rsidRDefault="001F0589" w:rsidP="001F0589">
      <w:pPr>
        <w:numPr>
          <w:ilvl w:val="0"/>
          <w:numId w:val="12"/>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Level of expertise</w:t>
      </w:r>
      <w:r w:rsidRPr="001F0589">
        <w:rPr>
          <w:rFonts w:ascii="Source Sans Pro" w:eastAsia="Times New Roman" w:hAnsi="Source Sans Pro" w:cs="Times New Roman"/>
          <w:color w:val="0F1114"/>
          <w:kern w:val="0"/>
          <w:lang w:eastAsia="en-GB"/>
          <w14:ligatures w14:val="none"/>
        </w:rPr>
        <w:t>: Junior contributor vs. senior practitioner vs. recognized authority</w:t>
      </w:r>
    </w:p>
    <w:p w:rsidR="001F0589" w:rsidRPr="001F0589" w:rsidRDefault="001F0589" w:rsidP="001F0589">
      <w:pPr>
        <w:numPr>
          <w:ilvl w:val="0"/>
          <w:numId w:val="12"/>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Practical constraints</w:t>
      </w:r>
      <w:r w:rsidRPr="001F0589">
        <w:rPr>
          <w:rFonts w:ascii="Source Sans Pro" w:eastAsia="Times New Roman" w:hAnsi="Source Sans Pro" w:cs="Times New Roman"/>
          <w:color w:val="0F1114"/>
          <w:kern w:val="0"/>
          <w:lang w:eastAsia="en-GB"/>
          <w14:ligatures w14:val="none"/>
        </w:rPr>
        <w:t>: Location, availability, budget range</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Step 2: Structure Your Deep Research Task</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Use this template for your deep research tool:</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"Find and rank the top 10 </w:t>
      </w:r>
      <w:r w:rsidRPr="001F0589">
        <w:rPr>
          <w:rFonts w:ascii="unset" w:eastAsia="Times New Roman" w:hAnsi="unset" w:cs="Times New Roman"/>
          <w:b/>
          <w:bCs/>
          <w:color w:val="0F1114"/>
          <w:kern w:val="0"/>
          <w:lang w:eastAsia="en-GB"/>
          <w14:ligatures w14:val="none"/>
        </w:rPr>
        <w:t>[specific expert type/service providers]</w:t>
      </w:r>
      <w:r w:rsidRPr="001F0589">
        <w:rPr>
          <w:rFonts w:ascii="Source Sans Pro" w:eastAsia="Times New Roman" w:hAnsi="Source Sans Pro" w:cs="Times New Roman"/>
          <w:color w:val="0F1114"/>
          <w:kern w:val="0"/>
          <w:lang w:eastAsia="en-GB"/>
          <w14:ligatures w14:val="none"/>
        </w:rPr>
        <w:t> based on demonstrable expertise evidence. Investigate: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Evidence Sources</w:t>
      </w:r>
      <w:r w:rsidRPr="001F0589">
        <w:rPr>
          <w:rFonts w:ascii="Source Sans Pro" w:eastAsia="Times New Roman" w:hAnsi="Source Sans Pro" w:cs="Times New Roman"/>
          <w:color w:val="0F1114"/>
          <w:kern w:val="0"/>
          <w:lang w:eastAsia="en-GB"/>
          <w14:ligatures w14:val="none"/>
        </w:rPr>
        <w:t>:</w:t>
      </w:r>
    </w:p>
    <w:p w:rsidR="001F0589" w:rsidRPr="001F0589" w:rsidRDefault="001F0589" w:rsidP="001F0589">
      <w:pPr>
        <w:numPr>
          <w:ilvl w:val="0"/>
          <w:numId w:val="13"/>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i/>
          <w:iCs/>
          <w:color w:val="0F1114"/>
          <w:kern w:val="0"/>
          <w:lang w:eastAsia="en-GB"/>
          <w14:ligatures w14:val="none"/>
        </w:rPr>
        <w:t>For individuals</w:t>
      </w:r>
      <w:r w:rsidRPr="001F0589">
        <w:rPr>
          <w:rFonts w:ascii="Source Sans Pro" w:eastAsia="Times New Roman" w:hAnsi="Source Sans Pro" w:cs="Times New Roman"/>
          <w:color w:val="0F1114"/>
          <w:kern w:val="0"/>
          <w:lang w:eastAsia="en-GB"/>
          <w14:ligatures w14:val="none"/>
        </w:rPr>
        <w:t xml:space="preserve">: GitHub, Stack Overflow, industry publications, conference speakers, </w:t>
      </w:r>
      <w:proofErr w:type="gramStart"/>
      <w:r w:rsidRPr="001F0589">
        <w:rPr>
          <w:rFonts w:ascii="Source Sans Pro" w:eastAsia="Times New Roman" w:hAnsi="Source Sans Pro" w:cs="Times New Roman"/>
          <w:color w:val="0F1114"/>
          <w:kern w:val="0"/>
          <w:lang w:eastAsia="en-GB"/>
          <w14:ligatures w14:val="none"/>
        </w:rPr>
        <w:t>open source</w:t>
      </w:r>
      <w:proofErr w:type="gramEnd"/>
      <w:r w:rsidRPr="001F0589">
        <w:rPr>
          <w:rFonts w:ascii="Source Sans Pro" w:eastAsia="Times New Roman" w:hAnsi="Source Sans Pro" w:cs="Times New Roman"/>
          <w:color w:val="0F1114"/>
          <w:kern w:val="0"/>
          <w:lang w:eastAsia="en-GB"/>
          <w14:ligatures w14:val="none"/>
        </w:rPr>
        <w:t xml:space="preserve"> contributions, peer recognition</w:t>
      </w:r>
    </w:p>
    <w:p w:rsidR="001F0589" w:rsidRPr="001F0589" w:rsidRDefault="001F0589" w:rsidP="001F0589">
      <w:pPr>
        <w:numPr>
          <w:ilvl w:val="0"/>
          <w:numId w:val="13"/>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i/>
          <w:iCs/>
          <w:color w:val="0F1114"/>
          <w:kern w:val="0"/>
          <w:lang w:eastAsia="en-GB"/>
          <w14:ligatures w14:val="none"/>
        </w:rPr>
        <w:t>For companies</w:t>
      </w:r>
      <w:r w:rsidRPr="001F0589">
        <w:rPr>
          <w:rFonts w:ascii="Source Sans Pro" w:eastAsia="Times New Roman" w:hAnsi="Source Sans Pro" w:cs="Times New Roman"/>
          <w:color w:val="0F1114"/>
          <w:kern w:val="0"/>
          <w:lang w:eastAsia="en-GB"/>
          <w14:ligatures w14:val="none"/>
        </w:rPr>
        <w:t>: Client testimonials, case studies, third-party reviews (G2, Clutch, Capterra), industry awards, published outcomes, regulatory compliance records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Ranking Criteria</w:t>
      </w:r>
      <w:r w:rsidRPr="001F0589">
        <w:rPr>
          <w:rFonts w:ascii="Source Sans Pro" w:eastAsia="Times New Roman" w:hAnsi="Source Sans Pro" w:cs="Times New Roman"/>
          <w:color w:val="0F1114"/>
          <w:kern w:val="0"/>
          <w:lang w:eastAsia="en-GB"/>
          <w14:ligatures w14:val="none"/>
        </w:rPr>
        <w:t>: Proven results (40%), client satisfaction/peer recognition (30%), recent relevant work (20%), communication/transparency (10%)</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For Each Expert/Provider</w:t>
      </w:r>
      <w:r w:rsidRPr="001F0589">
        <w:rPr>
          <w:rFonts w:ascii="Source Sans Pro" w:eastAsia="Times New Roman" w:hAnsi="Source Sans Pro" w:cs="Times New Roman"/>
          <w:color w:val="0F1114"/>
          <w:kern w:val="0"/>
          <w:lang w:eastAsia="en-GB"/>
          <w14:ligatures w14:val="none"/>
        </w:rPr>
        <w:t>: Name and contact info, specific competencies demonstrated, evidence basis for their expertise, verified client outcomes, why they made the top 10"</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Step 3: Look Beyond Self-Promotion</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The best experts and service providers often have minimal marketing but extensive real accomplishments: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 xml:space="preserve">Here are some things to emphasize in your prompting. </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For Individual Experts</w:t>
      </w:r>
      <w:r w:rsidRPr="001F0589">
        <w:rPr>
          <w:rFonts w:ascii="Source Sans Pro" w:eastAsia="Times New Roman" w:hAnsi="Source Sans Pro" w:cs="Times New Roman"/>
          <w:color w:val="0F1114"/>
          <w:kern w:val="0"/>
          <w:lang w:eastAsia="en-GB"/>
          <w14:ligatures w14:val="none"/>
        </w:rPr>
        <w:t>:</w:t>
      </w:r>
    </w:p>
    <w:p w:rsidR="001F0589" w:rsidRPr="001F0589" w:rsidRDefault="001F0589" w:rsidP="001F0589">
      <w:pPr>
        <w:numPr>
          <w:ilvl w:val="0"/>
          <w:numId w:val="14"/>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Work quality over visibility</w:t>
      </w:r>
      <w:r w:rsidRPr="001F0589">
        <w:rPr>
          <w:rFonts w:ascii="Source Sans Pro" w:eastAsia="Times New Roman" w:hAnsi="Source Sans Pro" w:cs="Times New Roman"/>
          <w:color w:val="0F1114"/>
          <w:kern w:val="0"/>
          <w:lang w:eastAsia="en-GB"/>
          <w14:ligatures w14:val="none"/>
        </w:rPr>
        <w:t>: Actual projects and results, not just online activity</w:t>
      </w:r>
    </w:p>
    <w:p w:rsidR="001F0589" w:rsidRPr="001F0589" w:rsidRDefault="001F0589" w:rsidP="001F0589">
      <w:pPr>
        <w:numPr>
          <w:ilvl w:val="0"/>
          <w:numId w:val="14"/>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Peer recognition</w:t>
      </w:r>
      <w:r w:rsidRPr="001F0589">
        <w:rPr>
          <w:rFonts w:ascii="Source Sans Pro" w:eastAsia="Times New Roman" w:hAnsi="Source Sans Pro" w:cs="Times New Roman"/>
          <w:color w:val="0F1114"/>
          <w:kern w:val="0"/>
          <w:lang w:eastAsia="en-GB"/>
          <w14:ligatures w14:val="none"/>
        </w:rPr>
        <w:t>: What other experts say about them</w:t>
      </w:r>
    </w:p>
    <w:p w:rsidR="001F0589" w:rsidRPr="001F0589" w:rsidRDefault="001F0589" w:rsidP="001F0589">
      <w:pPr>
        <w:numPr>
          <w:ilvl w:val="0"/>
          <w:numId w:val="14"/>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Problem-solving evidence</w:t>
      </w:r>
      <w:r w:rsidRPr="001F0589">
        <w:rPr>
          <w:rFonts w:ascii="Source Sans Pro" w:eastAsia="Times New Roman" w:hAnsi="Source Sans Pro" w:cs="Times New Roman"/>
          <w:color w:val="0F1114"/>
          <w:kern w:val="0"/>
          <w:lang w:eastAsia="en-GB"/>
          <w14:ligatures w14:val="none"/>
        </w:rPr>
        <w:t>: Have they solved challenges similar to yours?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For Service Providers/Companies</w:t>
      </w:r>
      <w:r w:rsidRPr="001F0589">
        <w:rPr>
          <w:rFonts w:ascii="Source Sans Pro" w:eastAsia="Times New Roman" w:hAnsi="Source Sans Pro" w:cs="Times New Roman"/>
          <w:color w:val="0F1114"/>
          <w:kern w:val="0"/>
          <w:lang w:eastAsia="en-GB"/>
          <w14:ligatures w14:val="none"/>
        </w:rPr>
        <w:t>:</w:t>
      </w:r>
    </w:p>
    <w:p w:rsidR="001F0589" w:rsidRPr="001F0589" w:rsidRDefault="001F0589" w:rsidP="001F0589">
      <w:pPr>
        <w:numPr>
          <w:ilvl w:val="0"/>
          <w:numId w:val="15"/>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Third-party validation</w:t>
      </w:r>
      <w:r w:rsidRPr="001F0589">
        <w:rPr>
          <w:rFonts w:ascii="Source Sans Pro" w:eastAsia="Times New Roman" w:hAnsi="Source Sans Pro" w:cs="Times New Roman"/>
          <w:color w:val="0F1114"/>
          <w:kern w:val="0"/>
          <w:lang w:eastAsia="en-GB"/>
          <w14:ligatures w14:val="none"/>
        </w:rPr>
        <w:t>: Independent review platforms, industry reports, regulatory filings</w:t>
      </w:r>
    </w:p>
    <w:p w:rsidR="001F0589" w:rsidRPr="001F0589" w:rsidRDefault="001F0589" w:rsidP="001F0589">
      <w:pPr>
        <w:numPr>
          <w:ilvl w:val="0"/>
          <w:numId w:val="15"/>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Client outcomes</w:t>
      </w:r>
      <w:r w:rsidRPr="001F0589">
        <w:rPr>
          <w:rFonts w:ascii="Source Sans Pro" w:eastAsia="Times New Roman" w:hAnsi="Source Sans Pro" w:cs="Times New Roman"/>
          <w:color w:val="0F1114"/>
          <w:kern w:val="0"/>
          <w:lang w:eastAsia="en-GB"/>
          <w14:ligatures w14:val="none"/>
        </w:rPr>
        <w:t>: Published case studies with measurable results, not just testimonials</w:t>
      </w:r>
    </w:p>
    <w:p w:rsidR="001F0589" w:rsidRPr="001F0589" w:rsidRDefault="001F0589" w:rsidP="001F0589">
      <w:pPr>
        <w:numPr>
          <w:ilvl w:val="0"/>
          <w:numId w:val="15"/>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lastRenderedPageBreak/>
        <w:t>Operational evidence</w:t>
      </w:r>
      <w:r w:rsidRPr="001F0589">
        <w:rPr>
          <w:rFonts w:ascii="Source Sans Pro" w:eastAsia="Times New Roman" w:hAnsi="Source Sans Pro" w:cs="Times New Roman"/>
          <w:color w:val="0F1114"/>
          <w:kern w:val="0"/>
          <w:lang w:eastAsia="en-GB"/>
          <w14:ligatures w14:val="none"/>
        </w:rPr>
        <w:t>: How long they've been in business, team credentials, process transparency</w:t>
      </w:r>
    </w:p>
    <w:p w:rsidR="001F0589" w:rsidRPr="001F0589" w:rsidRDefault="001F0589" w:rsidP="001F0589">
      <w:pPr>
        <w:numPr>
          <w:ilvl w:val="0"/>
          <w:numId w:val="15"/>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Industry standing</w:t>
      </w:r>
      <w:r w:rsidRPr="001F0589">
        <w:rPr>
          <w:rFonts w:ascii="Source Sans Pro" w:eastAsia="Times New Roman" w:hAnsi="Source Sans Pro" w:cs="Times New Roman"/>
          <w:color w:val="0F1114"/>
          <w:kern w:val="0"/>
          <w:lang w:eastAsia="en-GB"/>
          <w14:ligatures w14:val="none"/>
        </w:rPr>
        <w:t>: Awards from credible organizations, speaking at major conferences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Sample prompts to enhance your deep research:</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"Focus on finding experts who may not be actively self-promoting but show exceptional depth through their contributions to specialized forums, detailed technical solutions, or recognition by peers in niche communities."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"Investigate not just individual credentials but the companies, research groups, and communities where the best [field] expertise congregates. Who are the key figures and how do they connect?"</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"For service providers, cross-reference client claims with independent sources. Look for case studies published by clients themselves, industry awards from credible organizations, and consistent review patterns across multiple platforms."</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Step 4: Verify and Cross-Reference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Don't rely on single sources—investigate across multiple platforms:</w:t>
      </w:r>
    </w:p>
    <w:p w:rsidR="001F0589" w:rsidRPr="001F0589" w:rsidRDefault="001F0589" w:rsidP="001F0589">
      <w:pPr>
        <w:numPr>
          <w:ilvl w:val="0"/>
          <w:numId w:val="16"/>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Check their actual work</w:t>
      </w:r>
      <w:r w:rsidRPr="001F0589">
        <w:rPr>
          <w:rFonts w:ascii="Source Sans Pro" w:eastAsia="Times New Roman" w:hAnsi="Source Sans Pro" w:cs="Times New Roman"/>
          <w:color w:val="0F1114"/>
          <w:kern w:val="0"/>
          <w:lang w:eastAsia="en-GB"/>
          <w14:ligatures w14:val="none"/>
        </w:rPr>
        <w:t>: Review code, articles, case studies, or client projects</w:t>
      </w:r>
    </w:p>
    <w:p w:rsidR="001F0589" w:rsidRPr="001F0589" w:rsidRDefault="001F0589" w:rsidP="001F0589">
      <w:pPr>
        <w:numPr>
          <w:ilvl w:val="0"/>
          <w:numId w:val="16"/>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Validate outcomes</w:t>
      </w:r>
      <w:r w:rsidRPr="001F0589">
        <w:rPr>
          <w:rFonts w:ascii="Source Sans Pro" w:eastAsia="Times New Roman" w:hAnsi="Source Sans Pro" w:cs="Times New Roman"/>
          <w:color w:val="0F1114"/>
          <w:kern w:val="0"/>
          <w:lang w:eastAsia="en-GB"/>
          <w14:ligatures w14:val="none"/>
        </w:rPr>
        <w:t>: Do their claimed results check out with independent sources?</w:t>
      </w:r>
    </w:p>
    <w:p w:rsidR="001F0589" w:rsidRPr="001F0589" w:rsidRDefault="001F0589" w:rsidP="001F0589">
      <w:pPr>
        <w:numPr>
          <w:ilvl w:val="0"/>
          <w:numId w:val="16"/>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Review patterns</w:t>
      </w:r>
      <w:r w:rsidRPr="001F0589">
        <w:rPr>
          <w:rFonts w:ascii="Source Sans Pro" w:eastAsia="Times New Roman" w:hAnsi="Source Sans Pro" w:cs="Times New Roman"/>
          <w:color w:val="0F1114"/>
          <w:kern w:val="0"/>
          <w:lang w:eastAsia="en-GB"/>
          <w14:ligatures w14:val="none"/>
        </w:rPr>
        <w:t>: Look for consistent positive feedback vs. isolated complaints</w:t>
      </w:r>
    </w:p>
    <w:p w:rsidR="001F0589" w:rsidRPr="001F0589" w:rsidRDefault="001F0589" w:rsidP="001F0589">
      <w:pPr>
        <w:numPr>
          <w:ilvl w:val="0"/>
          <w:numId w:val="16"/>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Recent activity</w:t>
      </w:r>
      <w:r w:rsidRPr="001F0589">
        <w:rPr>
          <w:rFonts w:ascii="Source Sans Pro" w:eastAsia="Times New Roman" w:hAnsi="Source Sans Pro" w:cs="Times New Roman"/>
          <w:color w:val="0F1114"/>
          <w:kern w:val="0"/>
          <w:lang w:eastAsia="en-GB"/>
          <w14:ligatures w14:val="none"/>
        </w:rPr>
        <w:t>: Are they currently active and maintaining their expertise?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Sample verification prompts: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"Cross-reference the top 5 candidates across multiple evidence sources. For each expert, validate their most impressive claims through independent verification. What evidence confirms or contradicts their stated expertise?"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"Investigate potential red flags: Are there gaps in their work history? Do their technical explanations hold up under scrutiny? Are client testimonials genuine or potentially fabricated?"</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"For service providers, verify business credentials through public records, check for any regulatory violations or complaints, and confirm that key team members are actually employed there."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w:t>
      </w:r>
      <w:proofErr w:type="spellStart"/>
      <w:r w:rsidRPr="001F0589">
        <w:rPr>
          <w:rFonts w:ascii="Source Sans Pro" w:eastAsia="Times New Roman" w:hAnsi="Source Sans Pro" w:cs="Times New Roman"/>
          <w:color w:val="0F1114"/>
          <w:kern w:val="0"/>
          <w:lang w:eastAsia="en-GB"/>
          <w14:ligatures w14:val="none"/>
        </w:rPr>
        <w:t>Analyze</w:t>
      </w:r>
      <w:proofErr w:type="spellEnd"/>
      <w:r w:rsidRPr="001F0589">
        <w:rPr>
          <w:rFonts w:ascii="Source Sans Pro" w:eastAsia="Times New Roman" w:hAnsi="Source Sans Pro" w:cs="Times New Roman"/>
          <w:color w:val="0F1114"/>
          <w:kern w:val="0"/>
          <w:lang w:eastAsia="en-GB"/>
          <w14:ligatures w14:val="none"/>
        </w:rPr>
        <w:t xml:space="preserve"> review patterns for authenticity. Look for specific, detailed feedback vs. generic praise. Check review dates for suspicious clustering. Cross-reference reviewer profiles for legitimacy."</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lastRenderedPageBreak/>
        <w:t>Result</w:t>
      </w:r>
      <w:r w:rsidRPr="001F0589">
        <w:rPr>
          <w:rFonts w:ascii="Source Sans Pro" w:eastAsia="Times New Roman" w:hAnsi="Source Sans Pro" w:cs="Times New Roman"/>
          <w:color w:val="0F1114"/>
          <w:kern w:val="0"/>
          <w:lang w:eastAsia="en-GB"/>
          <w14:ligatures w14:val="none"/>
        </w:rPr>
        <w:t>: A ranked list of genuine experts or service providers with evidence-based justification, verified client outcomes, and third-party validation—not just whoever has the best SEO or marketing budget.</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Step 5: Get Organized Results: The Evidence Table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Ask your deep research tool to format the final results as a comprehensive table: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"Present your findings in a detailed table format with these columns: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Expert/Company Name</w:t>
      </w:r>
      <w:r w:rsidRPr="001F0589">
        <w:rPr>
          <w:rFonts w:ascii="Source Sans Pro" w:eastAsia="Times New Roman" w:hAnsi="Source Sans Pro" w:cs="Times New Roman"/>
          <w:color w:val="0F1114"/>
          <w:kern w:val="0"/>
          <w:lang w:eastAsia="en-GB"/>
          <w14:ligatures w14:val="none"/>
        </w:rPr>
        <w:t> | </w:t>
      </w:r>
      <w:r w:rsidRPr="001F0589">
        <w:rPr>
          <w:rFonts w:ascii="unset" w:eastAsia="Times New Roman" w:hAnsi="unset" w:cs="Times New Roman"/>
          <w:b/>
          <w:bCs/>
          <w:color w:val="0F1114"/>
          <w:kern w:val="0"/>
          <w:lang w:eastAsia="en-GB"/>
          <w14:ligatures w14:val="none"/>
        </w:rPr>
        <w:t>Expertise Summary</w:t>
      </w:r>
      <w:r w:rsidRPr="001F0589">
        <w:rPr>
          <w:rFonts w:ascii="Source Sans Pro" w:eastAsia="Times New Roman" w:hAnsi="Source Sans Pro" w:cs="Times New Roman"/>
          <w:color w:val="0F1114"/>
          <w:kern w:val="0"/>
          <w:lang w:eastAsia="en-GB"/>
          <w14:ligatures w14:val="none"/>
        </w:rPr>
        <w:t> | </w:t>
      </w:r>
      <w:r w:rsidRPr="001F0589">
        <w:rPr>
          <w:rFonts w:ascii="unset" w:eastAsia="Times New Roman" w:hAnsi="unset" w:cs="Times New Roman"/>
          <w:b/>
          <w:bCs/>
          <w:color w:val="0F1114"/>
          <w:kern w:val="0"/>
          <w:lang w:eastAsia="en-GB"/>
          <w14:ligatures w14:val="none"/>
        </w:rPr>
        <w:t>Evidence Links</w:t>
      </w:r>
      <w:r w:rsidRPr="001F0589">
        <w:rPr>
          <w:rFonts w:ascii="Source Sans Pro" w:eastAsia="Times New Roman" w:hAnsi="Source Sans Pro" w:cs="Times New Roman"/>
          <w:color w:val="0F1114"/>
          <w:kern w:val="0"/>
          <w:lang w:eastAsia="en-GB"/>
          <w14:ligatures w14:val="none"/>
        </w:rPr>
        <w:t> | </w:t>
      </w:r>
      <w:r w:rsidRPr="001F0589">
        <w:rPr>
          <w:rFonts w:ascii="unset" w:eastAsia="Times New Roman" w:hAnsi="unset" w:cs="Times New Roman"/>
          <w:b/>
          <w:bCs/>
          <w:color w:val="0F1114"/>
          <w:kern w:val="0"/>
          <w:lang w:eastAsia="en-GB"/>
          <w14:ligatures w14:val="none"/>
        </w:rPr>
        <w:t>Ranking Score</w:t>
      </w:r>
      <w:r w:rsidRPr="001F0589">
        <w:rPr>
          <w:rFonts w:ascii="Source Sans Pro" w:eastAsia="Times New Roman" w:hAnsi="Source Sans Pro" w:cs="Times New Roman"/>
          <w:color w:val="0F1114"/>
          <w:kern w:val="0"/>
          <w:lang w:eastAsia="en-GB"/>
          <w14:ligatures w14:val="none"/>
        </w:rPr>
        <w:t> | </w:t>
      </w:r>
      <w:r w:rsidRPr="001F0589">
        <w:rPr>
          <w:rFonts w:ascii="unset" w:eastAsia="Times New Roman" w:hAnsi="unset" w:cs="Times New Roman"/>
          <w:b/>
          <w:bCs/>
          <w:color w:val="0F1114"/>
          <w:kern w:val="0"/>
          <w:lang w:eastAsia="en-GB"/>
          <w14:ligatures w14:val="none"/>
        </w:rPr>
        <w:t>Contact Info</w:t>
      </w:r>
      <w:r w:rsidRPr="001F0589">
        <w:rPr>
          <w:rFonts w:ascii="Source Sans Pro" w:eastAsia="Times New Roman" w:hAnsi="Source Sans Pro" w:cs="Times New Roman"/>
          <w:color w:val="0F1114"/>
          <w:kern w:val="0"/>
          <w:lang w:eastAsia="en-GB"/>
          <w14:ligatures w14:val="none"/>
        </w:rPr>
        <w:t> | </w:t>
      </w:r>
      <w:r w:rsidRPr="001F0589">
        <w:rPr>
          <w:rFonts w:ascii="unset" w:eastAsia="Times New Roman" w:hAnsi="unset" w:cs="Times New Roman"/>
          <w:b/>
          <w:bCs/>
          <w:color w:val="0F1114"/>
          <w:kern w:val="0"/>
          <w:lang w:eastAsia="en-GB"/>
          <w14:ligatures w14:val="none"/>
        </w:rPr>
        <w:t>Red Flags/Notes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For the Evidence Links column, provide clickable URLs to:</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Third-party reviews and ratings</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Published articles or case studies</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Review platform profiles (G2, Clutch, etc.)</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Conference speaking videos</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Client testimonials or outcomes</w:t>
      </w:r>
    </w:p>
    <w:p w:rsidR="001F0589" w:rsidRPr="001F0589" w:rsidRDefault="001F0589" w:rsidP="001F0589">
      <w:pPr>
        <w:numPr>
          <w:ilvl w:val="0"/>
          <w:numId w:val="17"/>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Professional profiles (LinkedIn, company pages)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For each expert, include at least 3-5 direct links to verifiable evidence so that I can easily follow up and verify credentials myself."</w:t>
      </w:r>
    </w:p>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Why Traditional Expert-Finding Methods Fail</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Standard approaches to finding human expertise suffer from fundamental limitations that deep research can overcome: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Search algorithm bias</w:t>
      </w:r>
      <w:r w:rsidRPr="001F0589">
        <w:rPr>
          <w:rFonts w:ascii="Source Sans Pro" w:eastAsia="Times New Roman" w:hAnsi="Source Sans Pro" w:cs="Times New Roman"/>
          <w:color w:val="0F1114"/>
          <w:kern w:val="0"/>
          <w:lang w:eastAsia="en-GB"/>
          <w14:ligatures w14:val="none"/>
        </w:rPr>
        <w:t> - LinkedIn and job boards prioritize profiles with specific keywords and high activity levels, not necessarily the most competent practitioners. The best experts often have minimal social media presence but extensive real-world accomplishments.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Self-reporting reliability</w:t>
      </w:r>
      <w:r w:rsidRPr="001F0589">
        <w:rPr>
          <w:rFonts w:ascii="Source Sans Pro" w:eastAsia="Times New Roman" w:hAnsi="Source Sans Pro" w:cs="Times New Roman"/>
          <w:color w:val="0F1114"/>
          <w:kern w:val="0"/>
          <w:lang w:eastAsia="en-GB"/>
          <w14:ligatures w14:val="none"/>
        </w:rPr>
        <w:t> - Resumes, profiles, and service listings reflect what people claim about their abilities, not what they've actually accomplished. Deep research can verify claims through independent evidence sources.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Network limitations</w:t>
      </w:r>
      <w:r w:rsidRPr="001F0589">
        <w:rPr>
          <w:rFonts w:ascii="Source Sans Pro" w:eastAsia="Times New Roman" w:hAnsi="Source Sans Pro" w:cs="Times New Roman"/>
          <w:color w:val="0F1114"/>
          <w:kern w:val="0"/>
          <w:lang w:eastAsia="en-GB"/>
          <w14:ligatures w14:val="none"/>
        </w:rPr>
        <w:t> - Referrals depend on your existing connections and their knowledge, which may not extend to the specific expertise you need. Deep research can identify experts completely outside your network.</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Geographic constraints</w:t>
      </w:r>
      <w:r w:rsidRPr="001F0589">
        <w:rPr>
          <w:rFonts w:ascii="Source Sans Pro" w:eastAsia="Times New Roman" w:hAnsi="Source Sans Pro" w:cs="Times New Roman"/>
          <w:color w:val="0F1114"/>
          <w:kern w:val="0"/>
          <w:lang w:eastAsia="en-GB"/>
          <w14:ligatures w14:val="none"/>
        </w:rPr>
        <w:t> - Local searches often miss remote-capable experts or fail to surface the best practitioners in smaller markets. Deep research can evaluate expertise regardless of location while still considering geographic preferences.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lastRenderedPageBreak/>
        <w:t>Recency bias</w:t>
      </w:r>
      <w:r w:rsidRPr="001F0589">
        <w:rPr>
          <w:rFonts w:ascii="Source Sans Pro" w:eastAsia="Times New Roman" w:hAnsi="Source Sans Pro" w:cs="Times New Roman"/>
          <w:color w:val="0F1114"/>
          <w:kern w:val="0"/>
          <w:lang w:eastAsia="en-GB"/>
          <w14:ligatures w14:val="none"/>
        </w:rPr>
        <w:t xml:space="preserve"> - Search results </w:t>
      </w:r>
      <w:proofErr w:type="spellStart"/>
      <w:r w:rsidRPr="001F0589">
        <w:rPr>
          <w:rFonts w:ascii="Source Sans Pro" w:eastAsia="Times New Roman" w:hAnsi="Source Sans Pro" w:cs="Times New Roman"/>
          <w:color w:val="0F1114"/>
          <w:kern w:val="0"/>
          <w:lang w:eastAsia="en-GB"/>
          <w14:ligatures w14:val="none"/>
        </w:rPr>
        <w:t>favor</w:t>
      </w:r>
      <w:proofErr w:type="spellEnd"/>
      <w:r w:rsidRPr="001F0589">
        <w:rPr>
          <w:rFonts w:ascii="Source Sans Pro" w:eastAsia="Times New Roman" w:hAnsi="Source Sans Pro" w:cs="Times New Roman"/>
          <w:color w:val="0F1114"/>
          <w:kern w:val="0"/>
          <w:lang w:eastAsia="en-GB"/>
          <w14:ligatures w14:val="none"/>
        </w:rPr>
        <w:t xml:space="preserve"> recently active profiles over established experts who may not maintain active online presence but have deep, proven expertise.</w:t>
      </w:r>
    </w:p>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The Four-Phase Expert Discovery Process</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Phase 1: Expertise Definition and Signal Identification</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Before launching deep research for expert discovery, use pre-prompting conversation to clarify exactly what expertise looks like in your specific context. Most expertise searches fail because they focus on credentials rather than demonstrable competence, or because they don't distinguish between different types of expertise within the same field.</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Start your pre-prompting session by exploring the full dimensions of expertise you need:</w:t>
      </w:r>
    </w:p>
    <w:tbl>
      <w:tblPr>
        <w:tblW w:w="11550" w:type="dxa"/>
        <w:tblInd w:w="-1258"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I need to find [type of expert] for [specific purpose]. Before I use deep research, help me think through: 1. What does genuine expertise look like in this field? What evidence would demonstrate real competence? 2. What different types or levels of expertise exist within this domain? 3. What reputation signals or community markers indicate recognized expertise? 4. What work outputs or portfolio elements would prove capability? 5. Are there specific tools, technologies, or methodologies that experts in this field should demonstrate familiarity with?</w:t>
            </w:r>
          </w:p>
        </w:tc>
      </w:tr>
    </w:tbl>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Example conversation for "AI agent developers in Java":</w:t>
      </w:r>
      <w:r w:rsidRPr="001F0589">
        <w:rPr>
          <w:rFonts w:ascii="Source Sans Pro" w:eastAsia="Times New Roman" w:hAnsi="Source Sans Pro" w:cs="Times New Roman"/>
          <w:color w:val="0F1114"/>
          <w:kern w:val="0"/>
          <w:lang w:eastAsia="en-GB"/>
          <w14:ligatures w14:val="none"/>
        </w:rPr>
        <w:t xml:space="preserve"> You: "I need senior AI agent developers who work in Java for a fintech </w:t>
      </w:r>
      <w:proofErr w:type="spellStart"/>
      <w:r w:rsidRPr="001F0589">
        <w:rPr>
          <w:rFonts w:ascii="Source Sans Pro" w:eastAsia="Times New Roman" w:hAnsi="Source Sans Pro" w:cs="Times New Roman"/>
          <w:color w:val="0F1114"/>
          <w:kern w:val="0"/>
          <w:lang w:eastAsia="en-GB"/>
          <w14:ligatures w14:val="none"/>
        </w:rPr>
        <w:t>startup</w:t>
      </w:r>
      <w:proofErr w:type="spellEnd"/>
      <w:r w:rsidRPr="001F0589">
        <w:rPr>
          <w:rFonts w:ascii="Source Sans Pro" w:eastAsia="Times New Roman" w:hAnsi="Source Sans Pro" w:cs="Times New Roman"/>
          <w:color w:val="0F1114"/>
          <w:kern w:val="0"/>
          <w:lang w:eastAsia="en-GB"/>
          <w14:ligatures w14:val="none"/>
        </w:rPr>
        <w:t>." LLM: "AI agent development expertise could mean several things - are you looking for people who build autonomous trading systems, customer service chatbots, or general-purpose AI assistants? Java expertise ranges from basic syntax knowledge to deep framework mastery. What evidence would prove someone can actually build production AI agents, not just tutorial-level demos?"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This exploration reveals that you need evidence of:</w:t>
      </w:r>
    </w:p>
    <w:p w:rsidR="001F0589" w:rsidRPr="001F0589" w:rsidRDefault="001F0589" w:rsidP="001F0589">
      <w:pPr>
        <w:numPr>
          <w:ilvl w:val="0"/>
          <w:numId w:val="18"/>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Production AI agent deployments, not just GitHub demos</w:t>
      </w:r>
    </w:p>
    <w:p w:rsidR="001F0589" w:rsidRPr="001F0589" w:rsidRDefault="001F0589" w:rsidP="001F0589">
      <w:pPr>
        <w:numPr>
          <w:ilvl w:val="0"/>
          <w:numId w:val="18"/>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Financial services experience or regulatory compliance awareness</w:t>
      </w:r>
    </w:p>
    <w:p w:rsidR="001F0589" w:rsidRPr="001F0589" w:rsidRDefault="001F0589" w:rsidP="001F0589">
      <w:pPr>
        <w:numPr>
          <w:ilvl w:val="0"/>
          <w:numId w:val="18"/>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Specific Java frameworks like Spring Boot, Apache Kafka for real-time systems</w:t>
      </w:r>
    </w:p>
    <w:p w:rsidR="001F0589" w:rsidRPr="001F0589" w:rsidRDefault="001F0589" w:rsidP="001F0589">
      <w:pPr>
        <w:numPr>
          <w:ilvl w:val="0"/>
          <w:numId w:val="18"/>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Performance optimization for high-frequency trading environments</w:t>
      </w:r>
    </w:p>
    <w:p w:rsidR="001F0589" w:rsidRPr="001F0589" w:rsidRDefault="001F0589" w:rsidP="001F0589">
      <w:pPr>
        <w:numPr>
          <w:ilvl w:val="0"/>
          <w:numId w:val="18"/>
        </w:numPr>
        <w:spacing w:before="100" w:beforeAutospacing="1" w:after="0"/>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Team leadership experience for senior-level roles</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Phase 2: Source Strategy and Investigation Scope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Expert discovery requires investigating multiple evidence sources that reveal different aspects of competence. Use pre-prompting to map out where genuine expertise leaves traces and how to weight different types of evidence.</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Explore the investigation landscape:</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lastRenderedPageBreak/>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Where would the best [type of expert] in [field] leave evidence of their expertise? What sources should deep research investigate? Professional platforms (GitHub, Stack Overflow, industry forums), Published content (articles, papers, conference talks), Community involvement (</w:t>
            </w:r>
            <w:proofErr w:type="gramStart"/>
            <w:r w:rsidRPr="001F0589">
              <w:rPr>
                <w:rFonts w:ascii="Courier" w:eastAsia="Times New Roman" w:hAnsi="Courier" w:cs="Times New Roman"/>
                <w:b/>
                <w:bCs/>
                <w:kern w:val="0"/>
                <w:sz w:val="23"/>
                <w:szCs w:val="23"/>
                <w:lang w:eastAsia="en-GB"/>
                <w14:ligatures w14:val="none"/>
              </w:rPr>
              <w:t>open source</w:t>
            </w:r>
            <w:proofErr w:type="gramEnd"/>
            <w:r w:rsidRPr="001F0589">
              <w:rPr>
                <w:rFonts w:ascii="Courier" w:eastAsia="Times New Roman" w:hAnsi="Courier" w:cs="Times New Roman"/>
                <w:b/>
                <w:bCs/>
                <w:kern w:val="0"/>
                <w:sz w:val="23"/>
                <w:szCs w:val="23"/>
                <w:lang w:eastAsia="en-GB"/>
                <w14:ligatures w14:val="none"/>
              </w:rPr>
              <w:t xml:space="preserve"> contributions, mentoring, organizing events), Work history and client testimonials, Recognition signals (awards, speaking invitations, peer citations)</w:t>
            </w:r>
          </w:p>
        </w:tc>
      </w:tr>
    </w:tbl>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Geographic and practical constraints refinement:</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How should location factor into the search? Are we looking for local experts, remote-capable experts, or experts willing to relocate? What budget constraints should influence the expertise level we target?</w:t>
            </w:r>
          </w:p>
        </w:tc>
      </w:tr>
    </w:tbl>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Phase 3: Evaluation Criteria and Ranking Framework</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Deep research excels at finding lots of potential experts, but without clear evaluation criteria, you'll struggle to distinguish between genuinely exceptional practitioners and those who are merely competent. Use pre-prompting to establish a framework for ranking experts based on evidence quality.</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Develop evaluation criteria:</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How should I rank and prioritize the experts that deep research discovers? What factors matter most for my specific situation? Depth vs. breadth of expertise, Recent activity vs. long-term track record, Individual achievement vs. team collaboration, Innovation vs. proven implementation, Communication skills vs. pure technical ability</w:t>
            </w:r>
          </w:p>
        </w:tc>
      </w:tr>
    </w:tbl>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Example framework for service provider evaluation:</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For automotive repair shops specializing in older Toyotas, how should I weight factors like: years of Toyota-specific experience, ASE certifications, customer review patterns, parts sourcing capabilities, diagnostic equipment, and pricing transparency?</w:t>
            </w:r>
          </w:p>
        </w:tc>
      </w:tr>
    </w:tbl>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Phase 4: Verification and Due Diligence Strategy</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The best experts often have subtle indicators of competence that require careful investigation, while less qualified practitioners may have impressive-looking but shallow credentials. Use pre-prompting to identify what deeper investigation should focus on.</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Plan verification approach:</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lastRenderedPageBreak/>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What red flags should I watch for that might indicate inflated expertise? What green flags suggest genuine, deep competence? How can I verify the most important claims or achievements?</w:t>
            </w:r>
          </w:p>
        </w:tc>
      </w:tr>
    </w:tbl>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Deep Research Task Structuring for Expert Discovery</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After thorough pre-prompting, structure your deep research task to systematically investigate expertise evidence across multiple sources and evaluation criteria:</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OBJECTIVE: Identify and rank the top 10 [specific expert type] in [location/field] based on demonstrable expertise evidence rather than self-reported credentials. KEY INVESTIGATION AREAS: Professional work output: [specific portfolio elements to investigate], Community reputation: [forums, platforms, recognition sources to check], Expertise verification: [specific technical indicators or achievements to validate], Practical considerations: [availability, location, budget alignment factors]. EVIDENCE SOURCES TO INVESTIGATE: [List 5-7 specific platforms, databases, or communities where expertise would be visible], [Include both obvious sources like LinkedIn and specialized sources like industry forums]. RANKING CRITERIA: [Weight different types of evidence - e.g., "Production experience 40%, community recognition 30%, recent activity 20%, communication skills 10%"]. OUTPUT FORMAT: For each expert identified, provide: Name and contact information (if publicly available), Expertise summary (specific competencies demonstrated), Evidence basis (what sources confirm their expertise), Ranking rationale (why they made the top 10), Potential fit assessment (how well they match my specific needs), Next steps (how to approach or evaluate them further). SUCCESS CRITERIA: At least 10 genuinely qualified experts identified, Clear evidence basis for each expert's inclusion, Actionable contact/evaluation information provided, Ranking reflects actual expertise rather than visibility or self-promotion</w:t>
            </w:r>
          </w:p>
        </w:tc>
      </w:tr>
    </w:tbl>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Advanced Expert Discovery Strategies</w:t>
      </w:r>
    </w:p>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The "Shadow Expert" Technique</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 xml:space="preserve">Focus on finding experts who may not be actively self-promoting but show exceptional technical depth through their contributions to </w:t>
            </w:r>
            <w:proofErr w:type="gramStart"/>
            <w:r w:rsidRPr="001F0589">
              <w:rPr>
                <w:rFonts w:ascii="Courier" w:eastAsia="Times New Roman" w:hAnsi="Courier" w:cs="Times New Roman"/>
                <w:b/>
                <w:bCs/>
                <w:kern w:val="0"/>
                <w:sz w:val="23"/>
                <w:szCs w:val="23"/>
                <w:lang w:eastAsia="en-GB"/>
                <w14:ligatures w14:val="none"/>
              </w:rPr>
              <w:t>open source</w:t>
            </w:r>
            <w:proofErr w:type="gramEnd"/>
            <w:r w:rsidRPr="001F0589">
              <w:rPr>
                <w:rFonts w:ascii="Courier" w:eastAsia="Times New Roman" w:hAnsi="Courier" w:cs="Times New Roman"/>
                <w:b/>
                <w:bCs/>
                <w:kern w:val="0"/>
                <w:sz w:val="23"/>
                <w:szCs w:val="23"/>
                <w:lang w:eastAsia="en-GB"/>
                <w14:ligatures w14:val="none"/>
              </w:rPr>
              <w:t xml:space="preserve"> projects, detailed technical forum posts, or recognition by peers in specialized communities.</w:t>
            </w:r>
          </w:p>
        </w:tc>
      </w:tr>
    </w:tbl>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The "Ecosystem Mapping" Approach</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Identify not just individual experts, but the companies, research groups, conferences, and communities where the best [field] expertise congregates. Who are the key figures in this ecosystem and how do they connect?</w:t>
            </w:r>
          </w:p>
        </w:tc>
      </w:tr>
    </w:tbl>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The "Problem-Solver Identification" Method</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lastRenderedPageBreak/>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Find experts who have specifically tackled [your type of challenge]. Look for case studies, published solutions, or documented implementations that parallel my situation.</w:t>
            </w:r>
          </w:p>
        </w:tc>
      </w:tr>
    </w:tbl>
    <w:p w:rsidR="001F0589" w:rsidRPr="001F0589" w:rsidRDefault="001F0589" w:rsidP="001F0589">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1F0589">
        <w:rPr>
          <w:rFonts w:ascii="Source Sans Pro" w:eastAsia="Times New Roman" w:hAnsi="Source Sans Pro" w:cs="Times New Roman"/>
          <w:b/>
          <w:bCs/>
          <w:color w:val="0F1114"/>
          <w:kern w:val="0"/>
          <w:sz w:val="27"/>
          <w:szCs w:val="27"/>
          <w:lang w:eastAsia="en-GB"/>
          <w14:ligatures w14:val="none"/>
        </w:rPr>
        <w:t>The "Rising Star Detection" Strategy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Identify promising experts who are building strong reputations but may not yet be in high demand. Look for recent graduates from top programs, contributors to cutting-edge projects, or winners of relevant competitions.</w:t>
            </w:r>
          </w:p>
        </w:tc>
      </w:tr>
    </w:tbl>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Common Expert Discovery Pitfalls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Over-relying on social media presence</w:t>
      </w:r>
      <w:r w:rsidRPr="001F0589">
        <w:rPr>
          <w:rFonts w:ascii="Source Sans Pro" w:eastAsia="Times New Roman" w:hAnsi="Source Sans Pro" w:cs="Times New Roman"/>
          <w:color w:val="0F1114"/>
          <w:kern w:val="0"/>
          <w:lang w:eastAsia="en-GB"/>
          <w14:ligatures w14:val="none"/>
        </w:rPr>
        <w:t> - The most visible experts online aren't necessarily the most competent. Deep research should investigate work quality, not just online activity levels.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Credential tunnel vision</w:t>
      </w:r>
      <w:r w:rsidRPr="001F0589">
        <w:rPr>
          <w:rFonts w:ascii="Source Sans Pro" w:eastAsia="Times New Roman" w:hAnsi="Source Sans Pro" w:cs="Times New Roman"/>
          <w:color w:val="0F1114"/>
          <w:kern w:val="0"/>
          <w:lang w:eastAsia="en-GB"/>
          <w14:ligatures w14:val="none"/>
        </w:rPr>
        <w:t> - Focusing too heavily on formal credentials (degrees, certifications) rather than demonstrated ability to solve real problems.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Geographic over-constraint</w:t>
      </w:r>
      <w:r w:rsidRPr="001F0589">
        <w:rPr>
          <w:rFonts w:ascii="Source Sans Pro" w:eastAsia="Times New Roman" w:hAnsi="Source Sans Pro" w:cs="Times New Roman"/>
          <w:color w:val="0F1114"/>
          <w:kern w:val="0"/>
          <w:lang w:eastAsia="en-GB"/>
          <w14:ligatures w14:val="none"/>
        </w:rPr>
        <w:t> - Limiting searches to local experts when remote collaboration is possible, or failing to consider relocation incentives for exceptional talent.</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Single-source validation</w:t>
      </w:r>
      <w:r w:rsidRPr="001F0589">
        <w:rPr>
          <w:rFonts w:ascii="Source Sans Pro" w:eastAsia="Times New Roman" w:hAnsi="Source Sans Pro" w:cs="Times New Roman"/>
          <w:color w:val="0F1114"/>
          <w:kern w:val="0"/>
          <w:lang w:eastAsia="en-GB"/>
          <w14:ligatures w14:val="none"/>
        </w:rPr>
        <w:t> - Accepting expertise claims without cross-referencing multiple evidence sources or investigating the depth behind impressive-sounding achievements.</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unset" w:eastAsia="Times New Roman" w:hAnsi="unset" w:cs="Times New Roman"/>
          <w:b/>
          <w:bCs/>
          <w:color w:val="0F1114"/>
          <w:kern w:val="0"/>
          <w:lang w:eastAsia="en-GB"/>
          <w14:ligatures w14:val="none"/>
        </w:rPr>
        <w:t>Availability assumptions</w:t>
      </w:r>
      <w:r w:rsidRPr="001F0589">
        <w:rPr>
          <w:rFonts w:ascii="Source Sans Pro" w:eastAsia="Times New Roman" w:hAnsi="Source Sans Pro" w:cs="Times New Roman"/>
          <w:color w:val="0F1114"/>
          <w:kern w:val="0"/>
          <w:lang w:eastAsia="en-GB"/>
          <w14:ligatures w14:val="none"/>
        </w:rPr>
        <w:t> - Assuming the best experts aren't available without actually investigating their current situation or interest in new opportunities.</w:t>
      </w:r>
    </w:p>
    <w:p w:rsidR="001F0589" w:rsidRPr="001F0589" w:rsidRDefault="001F0589" w:rsidP="001F0589">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1F0589">
        <w:rPr>
          <w:rFonts w:ascii="Source Sans Pro" w:eastAsia="Times New Roman" w:hAnsi="Source Sans Pro" w:cs="Times New Roman"/>
          <w:b/>
          <w:bCs/>
          <w:color w:val="0F1114"/>
          <w:kern w:val="0"/>
          <w:sz w:val="36"/>
          <w:szCs w:val="36"/>
          <w:lang w:eastAsia="en-GB"/>
          <w14:ligatures w14:val="none"/>
        </w:rPr>
        <w:t>Transitioning from Research to Engagement</w:t>
      </w:r>
    </w:p>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Once deep research has identified and ranked potential experts, use the LLM to help structure your outreach strategy: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1F0589" w:rsidRPr="001F0589" w:rsidTr="001F0589">
        <w:trPr>
          <w:tblHeader/>
        </w:trPr>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b/>
                <w:bCs/>
                <w:kern w:val="0"/>
                <w:lang w:eastAsia="en-GB"/>
                <w14:ligatures w14:val="none"/>
              </w:rPr>
            </w:pPr>
            <w:r w:rsidRPr="001F0589">
              <w:rPr>
                <w:rFonts w:ascii="Courier" w:eastAsia="Times New Roman" w:hAnsi="Courier" w:cs="Times New Roman"/>
                <w:b/>
                <w:bCs/>
                <w:kern w:val="0"/>
                <w:sz w:val="23"/>
                <w:szCs w:val="23"/>
                <w:lang w:eastAsia="en-GB"/>
                <w14:ligatures w14:val="none"/>
              </w:rPr>
              <w:t>Prompt</w:t>
            </w:r>
          </w:p>
        </w:tc>
      </w:tr>
      <w:tr w:rsidR="001F0589" w:rsidRPr="001F0589" w:rsidTr="001F0589">
        <w:tc>
          <w:tcPr>
            <w:tcW w:w="0" w:type="auto"/>
            <w:shd w:val="clear" w:color="auto" w:fill="auto"/>
            <w:hideMark/>
          </w:tcPr>
          <w:p w:rsidR="001F0589" w:rsidRPr="001F0589" w:rsidRDefault="001F0589" w:rsidP="001F0589">
            <w:pPr>
              <w:spacing w:before="100" w:beforeAutospacing="1" w:after="0"/>
              <w:rPr>
                <w:rFonts w:ascii="Times New Roman" w:eastAsia="Times New Roman" w:hAnsi="Times New Roman" w:cs="Times New Roman"/>
                <w:kern w:val="0"/>
                <w:lang w:eastAsia="en-GB"/>
                <w14:ligatures w14:val="none"/>
              </w:rPr>
            </w:pPr>
            <w:r w:rsidRPr="001F0589">
              <w:rPr>
                <w:rFonts w:ascii="Courier" w:eastAsia="Times New Roman" w:hAnsi="Courier" w:cs="Times New Roman"/>
                <w:b/>
                <w:bCs/>
                <w:kern w:val="0"/>
                <w:sz w:val="23"/>
                <w:szCs w:val="23"/>
                <w:lang w:eastAsia="en-GB"/>
                <w14:ligatures w14:val="none"/>
              </w:rPr>
              <w:t>Based on the expert analysis, help me create personalized outreach strategies for the top 5 candidates. For each expert: What specific achievements or work should I reference to show I've done my research? What approach (LinkedIn, email, professional introduction) is most likely to get a response? What value proposition would be most compelling based on their apparent interests and career stage? What questions should I ask to further validate their expertise for my specific needs?</w:t>
            </w:r>
          </w:p>
        </w:tc>
      </w:tr>
    </w:tbl>
    <w:p w:rsidR="001F0589" w:rsidRPr="001F0589" w:rsidRDefault="001F0589" w:rsidP="001F0589">
      <w:pPr>
        <w:spacing w:before="100" w:beforeAutospacing="1" w:after="100" w:afterAutospacing="1"/>
        <w:rPr>
          <w:rFonts w:ascii="Source Sans Pro" w:eastAsia="Times New Roman" w:hAnsi="Source Sans Pro" w:cs="Times New Roman"/>
          <w:color w:val="0F1114"/>
          <w:kern w:val="0"/>
          <w:lang w:eastAsia="en-GB"/>
          <w14:ligatures w14:val="none"/>
        </w:rPr>
      </w:pPr>
      <w:r w:rsidRPr="001F0589">
        <w:rPr>
          <w:rFonts w:ascii="Source Sans Pro" w:eastAsia="Times New Roman" w:hAnsi="Source Sans Pro" w:cs="Times New Roman"/>
          <w:color w:val="0F1114"/>
          <w:kern w:val="0"/>
          <w:lang w:eastAsia="en-GB"/>
          <w14:ligatures w14:val="none"/>
        </w:rPr>
        <w:t xml:space="preserve">The expert discovery pattern transforms the challenge of finding genuine expertise from a luck-based process into a systematic investigation. By using deep research to examine </w:t>
      </w:r>
      <w:r w:rsidRPr="001F0589">
        <w:rPr>
          <w:rFonts w:ascii="Source Sans Pro" w:eastAsia="Times New Roman" w:hAnsi="Source Sans Pro" w:cs="Times New Roman"/>
          <w:color w:val="0F1114"/>
          <w:kern w:val="0"/>
          <w:lang w:eastAsia="en-GB"/>
          <w14:ligatures w14:val="none"/>
        </w:rPr>
        <w:lastRenderedPageBreak/>
        <w:t>multiple evidence sources and community signals, you can identify practitioners who demonstrate real competence rather than just effective self-promotion, significantly improving your chances of finding the right expertise for your specific needs.</w:t>
      </w:r>
    </w:p>
    <w:p w:rsidR="001F0589" w:rsidRPr="001F0589" w:rsidRDefault="001F0589" w:rsidP="001F0589">
      <w:pPr>
        <w:spacing w:before="0" w:after="0"/>
        <w:rPr>
          <w:rFonts w:ascii="Times New Roman" w:eastAsia="Times New Roman" w:hAnsi="Times New Roman" w:cs="Times New Roman"/>
          <w:kern w:val="0"/>
          <w:lang w:eastAsia="en-GB"/>
          <w14:ligatures w14:val="none"/>
        </w:rPr>
      </w:pPr>
    </w:p>
    <w:p w:rsidR="008C2D65" w:rsidRPr="001F0589" w:rsidRDefault="008C2D65" w:rsidP="001F0589"/>
    <w:sectPr w:rsidR="008C2D65" w:rsidRPr="001F0589"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2"/>
  </w:num>
  <w:num w:numId="2" w16cid:durableId="685064353">
    <w:abstractNumId w:val="3"/>
  </w:num>
  <w:num w:numId="3" w16cid:durableId="2057657823">
    <w:abstractNumId w:val="7"/>
  </w:num>
  <w:num w:numId="4" w16cid:durableId="2050182170">
    <w:abstractNumId w:val="0"/>
  </w:num>
  <w:num w:numId="5" w16cid:durableId="302777509">
    <w:abstractNumId w:val="9"/>
  </w:num>
  <w:num w:numId="6" w16cid:durableId="1333021993">
    <w:abstractNumId w:val="13"/>
  </w:num>
  <w:num w:numId="7" w16cid:durableId="2029747031">
    <w:abstractNumId w:val="14"/>
  </w:num>
  <w:num w:numId="8" w16cid:durableId="799616887">
    <w:abstractNumId w:val="4"/>
  </w:num>
  <w:num w:numId="9" w16cid:durableId="241570532">
    <w:abstractNumId w:val="8"/>
  </w:num>
  <w:num w:numId="10" w16cid:durableId="856774444">
    <w:abstractNumId w:val="17"/>
  </w:num>
  <w:num w:numId="11" w16cid:durableId="901674384">
    <w:abstractNumId w:val="1"/>
  </w:num>
  <w:num w:numId="12" w16cid:durableId="2028479232">
    <w:abstractNumId w:val="12"/>
  </w:num>
  <w:num w:numId="13" w16cid:durableId="1044670281">
    <w:abstractNumId w:val="16"/>
  </w:num>
  <w:num w:numId="14" w16cid:durableId="611713326">
    <w:abstractNumId w:val="6"/>
  </w:num>
  <w:num w:numId="15" w16cid:durableId="871771029">
    <w:abstractNumId w:val="15"/>
  </w:num>
  <w:num w:numId="16" w16cid:durableId="489755740">
    <w:abstractNumId w:val="10"/>
  </w:num>
  <w:num w:numId="17" w16cid:durableId="1506822256">
    <w:abstractNumId w:val="11"/>
  </w:num>
  <w:num w:numId="18" w16cid:durableId="787629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F0589"/>
    <w:rsid w:val="00231393"/>
    <w:rsid w:val="00406310"/>
    <w:rsid w:val="004F0D51"/>
    <w:rsid w:val="007A4E17"/>
    <w:rsid w:val="008C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2418</Words>
  <Characters>15501</Characters>
  <Application>Microsoft Office Word</Application>
  <DocSecurity>0</DocSecurity>
  <Lines>224</Lines>
  <Paragraphs>44</Paragraphs>
  <ScaleCrop>false</ScaleCrop>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2026-02-11T15:29:00Z</dcterms:created>
  <dcterms:modified xsi:type="dcterms:W3CDTF">2026-02-11T15:29:00Z</dcterms:modified>
</cp:coreProperties>
</file>