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23466" w14:textId="77777777" w:rsidR="003C2A52" w:rsidRDefault="003C2A52">
      <w:pPr>
        <w:pStyle w:val="Standard"/>
      </w:pPr>
    </w:p>
    <w:p w14:paraId="1F611C07" w14:textId="77777777" w:rsidR="003C2A52" w:rsidRDefault="003E18A8">
      <w:pPr>
        <w:pStyle w:val="Standard"/>
      </w:pPr>
      <w:r>
        <w:t>Por la presente, Eduardo Rivera Cabezas, con NIF 28.818.007-L, Ingeniero Industrial</w:t>
      </w:r>
      <w:r>
        <w:rPr>
          <w:rFonts w:ascii="Calibri" w:hAnsi="Calibri"/>
          <w:color w:val="FF0000"/>
        </w:rPr>
        <w:t xml:space="preserve"> </w:t>
      </w:r>
      <w:r>
        <w:t>colegiado número 4654 en el Colegio Oficial de Ingenieros Industriales de Andalucía Occidental, y con domicilio en Calle El Peñón 5</w:t>
      </w:r>
      <w:r>
        <w:rPr>
          <w:rFonts w:ascii="Calibri" w:hAnsi="Calibri"/>
          <w:color w:val="FF0000"/>
        </w:rPr>
        <w:t xml:space="preserve"> </w:t>
      </w:r>
      <w:r>
        <w:t xml:space="preserve">- 41940, </w:t>
      </w:r>
      <w:r>
        <w:t>localidad de Tomares, provincia de Sevilla</w:t>
      </w:r>
    </w:p>
    <w:p w14:paraId="6B7CEC77" w14:textId="77777777" w:rsidR="003C2A52" w:rsidRDefault="003C2A52">
      <w:pPr>
        <w:pStyle w:val="Standard"/>
      </w:pPr>
    </w:p>
    <w:p w14:paraId="32888CB7" w14:textId="77777777" w:rsidR="003C2A52" w:rsidRDefault="003E18A8">
      <w:pPr>
        <w:pStyle w:val="Standard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DECLARA</w:t>
      </w:r>
    </w:p>
    <w:p w14:paraId="3B8B0925" w14:textId="77777777" w:rsidR="003C2A52" w:rsidRDefault="003C2A52">
      <w:pPr>
        <w:pStyle w:val="Standard"/>
      </w:pPr>
    </w:p>
    <w:p w14:paraId="5FEAA0EA" w14:textId="77777777" w:rsidR="003C2A52" w:rsidRDefault="003E18A8">
      <w:pPr>
        <w:pStyle w:val="Standard"/>
        <w:ind w:right="-143"/>
      </w:pPr>
      <w:r>
        <w:t>Poseer la titulación de Ingeniero Industrial, colegiado en el Colegio Oficial de Ingenieros Industriales de Andalucía Occidental con número de colegiado 4654 y estar habilitado para el ejercicio de la pr</w:t>
      </w:r>
      <w:r>
        <w:t>ofesión.</w:t>
      </w:r>
    </w:p>
    <w:p w14:paraId="472C0DFE" w14:textId="77777777" w:rsidR="003C2A52" w:rsidRDefault="003C2A52">
      <w:pPr>
        <w:pStyle w:val="Standard"/>
      </w:pPr>
    </w:p>
    <w:p w14:paraId="0021B314" w14:textId="77777777" w:rsidR="003C2A52" w:rsidRDefault="003E18A8">
      <w:pPr>
        <w:pStyle w:val="Standard"/>
        <w:jc w:val="center"/>
        <w:rPr>
          <w:rFonts w:ascii="Calibri" w:hAnsi="Calibri"/>
          <w:color w:val="FF0000"/>
        </w:rPr>
      </w:pPr>
      <w:r>
        <w:rPr>
          <w:rFonts w:ascii="Calibri" w:hAnsi="Calibri"/>
          <w:noProof/>
          <w:color w:val="FF0000"/>
        </w:rPr>
        <w:drawing>
          <wp:inline distT="0" distB="0" distL="0" distR="0" wp14:anchorId="29A9DCBE" wp14:editId="74863D23">
            <wp:extent cx="1800000" cy="1185840"/>
            <wp:effectExtent l="0" t="0" r="0" b="0"/>
            <wp:docPr id="2" name="py3o.image(licencia.firmante.firma_base64,'png',width='5cm',isb64=Tru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8584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7DFA5AA" w14:textId="77777777" w:rsidR="003C2A52" w:rsidRDefault="003C2A52">
      <w:pPr>
        <w:pStyle w:val="Standard"/>
      </w:pPr>
    </w:p>
    <w:p w14:paraId="49E3225B" w14:textId="77777777" w:rsidR="003C2A52" w:rsidRPr="0013382E" w:rsidRDefault="003E18A8">
      <w:pPr>
        <w:pStyle w:val="Standard"/>
        <w:jc w:val="center"/>
        <w:rPr>
          <w:color w:val="FF0000"/>
        </w:rPr>
      </w:pPr>
      <w:r>
        <w:t xml:space="preserve">En </w:t>
      </w:r>
      <w:r w:rsidRPr="0013382E">
        <w:rPr>
          <w:color w:val="FF0000"/>
        </w:rPr>
        <w:t xml:space="preserve">Jerez de la Frontera, a 16 de </w:t>
      </w:r>
      <w:proofErr w:type="gramStart"/>
      <w:r w:rsidRPr="0013382E">
        <w:rPr>
          <w:color w:val="FF0000"/>
        </w:rPr>
        <w:t>Octubre</w:t>
      </w:r>
      <w:proofErr w:type="gramEnd"/>
      <w:r w:rsidRPr="0013382E">
        <w:rPr>
          <w:color w:val="FF0000"/>
        </w:rPr>
        <w:t xml:space="preserve"> de 2025.</w:t>
      </w:r>
    </w:p>
    <w:sectPr w:rsidR="003C2A52" w:rsidRPr="0013382E">
      <w:headerReference w:type="default" r:id="rId8"/>
      <w:footerReference w:type="default" r:id="rId9"/>
      <w:pgSz w:w="11906" w:h="16838"/>
      <w:pgMar w:top="1134" w:right="851" w:bottom="1134" w:left="1134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87280" w14:textId="77777777" w:rsidR="003E18A8" w:rsidRDefault="003E18A8">
      <w:r>
        <w:separator/>
      </w:r>
    </w:p>
  </w:endnote>
  <w:endnote w:type="continuationSeparator" w:id="0">
    <w:p w14:paraId="773DCF1A" w14:textId="77777777" w:rsidR="003E18A8" w:rsidRDefault="003E1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21"/>
      <w:gridCol w:w="3402"/>
    </w:tblGrid>
    <w:tr w:rsidR="009A3666" w14:paraId="13A00654" w14:textId="77777777">
      <w:tblPrEx>
        <w:tblCellMar>
          <w:top w:w="0" w:type="dxa"/>
          <w:bottom w:w="0" w:type="dxa"/>
        </w:tblCellMar>
      </w:tblPrEx>
      <w:tc>
        <w:tcPr>
          <w:tcW w:w="9923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7E0EAA16" w14:textId="77777777" w:rsidR="009A3666" w:rsidRDefault="003E18A8">
          <w:pPr>
            <w:pStyle w:val="Piedepgina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www.solay.es</w:t>
          </w:r>
        </w:p>
      </w:tc>
    </w:tr>
    <w:tr w:rsidR="009A3666" w14:paraId="50DA8137" w14:textId="77777777">
      <w:tblPrEx>
        <w:tblCellMar>
          <w:top w:w="0" w:type="dxa"/>
          <w:bottom w:w="0" w:type="dxa"/>
        </w:tblCellMar>
      </w:tblPrEx>
      <w:tc>
        <w:tcPr>
          <w:tcW w:w="6521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D1F9390" w14:textId="77777777" w:rsidR="009A3666" w:rsidRDefault="003E18A8">
          <w:pPr>
            <w:pStyle w:val="Piedepgina"/>
            <w:rPr>
              <w:rFonts w:eastAsia="Calibri"/>
              <w:sz w:val="20"/>
              <w:szCs w:val="20"/>
            </w:rPr>
          </w:pPr>
          <w:r>
            <w:rPr>
              <w:rFonts w:eastAsia="Calibri"/>
              <w:sz w:val="20"/>
              <w:szCs w:val="20"/>
            </w:rPr>
            <w:t>Paseo de Bollullos de la Mitación 18. Parque Industrial PIBO. 41110 Sevilla.</w:t>
          </w:r>
        </w:p>
      </w:tc>
      <w:tc>
        <w:tcPr>
          <w:tcW w:w="3402" w:type="dxa"/>
          <w:tcMar>
            <w:top w:w="0" w:type="dxa"/>
            <w:left w:w="108" w:type="dxa"/>
            <w:bottom w:w="0" w:type="dxa"/>
            <w:right w:w="108" w:type="dxa"/>
          </w:tcMar>
        </w:tcPr>
        <w:p w14:paraId="3F6CED5B" w14:textId="77777777" w:rsidR="009A3666" w:rsidRDefault="003E18A8">
          <w:pPr>
            <w:pStyle w:val="Piedepgina"/>
            <w:jc w:val="right"/>
            <w:rPr>
              <w:rFonts w:eastAsia="Calibri"/>
            </w:rPr>
          </w:pPr>
          <w:r>
            <w:rPr>
              <w:rFonts w:eastAsia="Calibri"/>
              <w:sz w:val="20"/>
              <w:szCs w:val="20"/>
            </w:rPr>
            <w:t xml:space="preserve">Página </w:t>
          </w:r>
          <w:r>
            <w:rPr>
              <w:rFonts w:eastAsia="Calibri"/>
              <w:sz w:val="20"/>
              <w:szCs w:val="20"/>
            </w:rPr>
            <w:fldChar w:fldCharType="begin"/>
          </w:r>
          <w:r>
            <w:rPr>
              <w:rFonts w:eastAsia="Calibri"/>
              <w:sz w:val="20"/>
              <w:szCs w:val="20"/>
            </w:rPr>
            <w:instrText xml:space="preserve"> PAGE </w:instrText>
          </w:r>
          <w:r>
            <w:rPr>
              <w:rFonts w:eastAsia="Calibri"/>
              <w:sz w:val="20"/>
              <w:szCs w:val="20"/>
            </w:rPr>
            <w:fldChar w:fldCharType="separate"/>
          </w:r>
          <w:r>
            <w:rPr>
              <w:rFonts w:eastAsia="Calibri"/>
              <w:sz w:val="20"/>
              <w:szCs w:val="20"/>
            </w:rPr>
            <w:t>1</w:t>
          </w:r>
          <w:r>
            <w:rPr>
              <w:rFonts w:eastAsia="Calibri"/>
              <w:sz w:val="20"/>
              <w:szCs w:val="20"/>
            </w:rPr>
            <w:fldChar w:fldCharType="end"/>
          </w:r>
        </w:p>
      </w:tc>
    </w:tr>
  </w:tbl>
  <w:p w14:paraId="699C0DEB" w14:textId="77777777" w:rsidR="009A3666" w:rsidRDefault="003E18A8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95E90" w14:textId="77777777" w:rsidR="003E18A8" w:rsidRDefault="003E18A8">
      <w:r>
        <w:rPr>
          <w:color w:val="000000"/>
        </w:rPr>
        <w:separator/>
      </w:r>
    </w:p>
  </w:footnote>
  <w:footnote w:type="continuationSeparator" w:id="0">
    <w:p w14:paraId="658FB01C" w14:textId="77777777" w:rsidR="003E18A8" w:rsidRDefault="003E1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07"/>
      <w:gridCol w:w="3814"/>
    </w:tblGrid>
    <w:tr w:rsidR="009A3666" w14:paraId="7757682B" w14:textId="77777777">
      <w:tblPrEx>
        <w:tblCellMar>
          <w:top w:w="0" w:type="dxa"/>
          <w:bottom w:w="0" w:type="dxa"/>
        </w:tblCellMar>
      </w:tblPrEx>
      <w:trPr>
        <w:trHeight w:val="998"/>
      </w:trPr>
      <w:tc>
        <w:tcPr>
          <w:tcW w:w="6107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98D8C93" w14:textId="77777777" w:rsidR="009A3666" w:rsidRDefault="003E18A8">
          <w:pPr>
            <w:pStyle w:val="Standard"/>
            <w:spacing w:after="0" w:line="240" w:lineRule="auto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DECLARACIÓN RESPONSABLE</w:t>
          </w:r>
        </w:p>
        <w:p w14:paraId="7656C122" w14:textId="77777777" w:rsidR="009A3666" w:rsidRDefault="003E18A8">
          <w:pPr>
            <w:pStyle w:val="Standard"/>
            <w:spacing w:after="0" w:line="240" w:lineRule="auto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DE HABILITACIÓN PROFESIONAL</w:t>
          </w:r>
        </w:p>
        <w:p w14:paraId="793C3E78" w14:textId="77777777" w:rsidR="009A3666" w:rsidRDefault="003E18A8">
          <w:pPr>
            <w:pStyle w:val="Standard"/>
            <w:spacing w:after="0" w:line="240" w:lineRule="auto"/>
            <w:rPr>
              <w:rFonts w:eastAsia="Calibri"/>
            </w:rPr>
          </w:pPr>
        </w:p>
      </w:tc>
      <w:tc>
        <w:tcPr>
          <w:tcW w:w="3814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7356B05" w14:textId="77777777" w:rsidR="009A3666" w:rsidRDefault="003E18A8">
          <w:pPr>
            <w:pStyle w:val="Standard"/>
            <w:spacing w:after="0" w:line="240" w:lineRule="auto"/>
            <w:jc w:val="right"/>
            <w:rPr>
              <w:rFonts w:eastAsia="Calibri"/>
            </w:rPr>
          </w:pPr>
          <w:r>
            <w:rPr>
              <w:rFonts w:eastAsia="Calibri"/>
              <w:noProof/>
            </w:rPr>
            <w:drawing>
              <wp:inline distT="0" distB="0" distL="0" distR="0" wp14:anchorId="2F7007A1" wp14:editId="77E180D4">
                <wp:extent cx="1600920" cy="562680"/>
                <wp:effectExtent l="0" t="0" r="0" b="8820"/>
                <wp:docPr id="1" name="Imagen 1" descr="Interfaz de usuario gráfica, Texto, Aplicación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 t="7525" b="151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920" cy="5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F443327" w14:textId="77777777" w:rsidR="009A3666" w:rsidRDefault="003E18A8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50F9"/>
    <w:multiLevelType w:val="multilevel"/>
    <w:tmpl w:val="623E3990"/>
    <w:styleLink w:val="WWNum3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1523E4"/>
    <w:multiLevelType w:val="multilevel"/>
    <w:tmpl w:val="30FCB81A"/>
    <w:styleLink w:val="WWNum13"/>
    <w:lvl w:ilvl="0">
      <w:numFmt w:val="bullet"/>
      <w:lvlText w:val="-"/>
      <w:lvlJc w:val="left"/>
      <w:pPr>
        <w:ind w:left="720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B486854"/>
    <w:multiLevelType w:val="multilevel"/>
    <w:tmpl w:val="4A60D8F6"/>
    <w:styleLink w:val="WWNum16"/>
    <w:lvl w:ilvl="0">
      <w:numFmt w:val="bullet"/>
      <w:lvlText w:val="-"/>
      <w:lvlJc w:val="left"/>
      <w:pPr>
        <w:ind w:left="720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C6E1C1A"/>
    <w:multiLevelType w:val="multilevel"/>
    <w:tmpl w:val="7D00C9E8"/>
    <w:styleLink w:val="WWNum3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35250F"/>
    <w:multiLevelType w:val="multilevel"/>
    <w:tmpl w:val="F62808C6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0E0254D"/>
    <w:multiLevelType w:val="multilevel"/>
    <w:tmpl w:val="610EBAA0"/>
    <w:styleLink w:val="WWNum10"/>
    <w:lvl w:ilvl="0">
      <w:start w:val="574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B0A56"/>
    <w:multiLevelType w:val="multilevel"/>
    <w:tmpl w:val="59B0128E"/>
    <w:styleLink w:val="WWNum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4E16FE"/>
    <w:multiLevelType w:val="multilevel"/>
    <w:tmpl w:val="75A0133E"/>
    <w:styleLink w:val="WWNum29"/>
    <w:lvl w:ilvl="0">
      <w:numFmt w:val="bullet"/>
      <w:pStyle w:val="Prrafodelista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8" w15:restartNumberingAfterBreak="0">
    <w:nsid w:val="13106E7F"/>
    <w:multiLevelType w:val="multilevel"/>
    <w:tmpl w:val="8714A756"/>
    <w:styleLink w:val="WWNum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8D4118"/>
    <w:multiLevelType w:val="multilevel"/>
    <w:tmpl w:val="CF28A7F2"/>
    <w:styleLink w:val="WWNum11"/>
    <w:lvl w:ilvl="0">
      <w:start w:val="590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279E5"/>
    <w:multiLevelType w:val="multilevel"/>
    <w:tmpl w:val="108C14E0"/>
    <w:styleLink w:val="WWNum14"/>
    <w:lvl w:ilvl="0">
      <w:numFmt w:val="bullet"/>
      <w:lvlText w:val="-"/>
      <w:lvlJc w:val="left"/>
      <w:pPr>
        <w:ind w:left="720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D9921E1"/>
    <w:multiLevelType w:val="multilevel"/>
    <w:tmpl w:val="F1D2BF94"/>
    <w:styleLink w:val="WW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DD7680C"/>
    <w:multiLevelType w:val="multilevel"/>
    <w:tmpl w:val="B5121C2A"/>
    <w:styleLink w:val="WWNum43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" w15:restartNumberingAfterBreak="0">
    <w:nsid w:val="1E7D4D3B"/>
    <w:multiLevelType w:val="multilevel"/>
    <w:tmpl w:val="2998F9CE"/>
    <w:styleLink w:val="WWNum15"/>
    <w:lvl w:ilvl="0">
      <w:numFmt w:val="bullet"/>
      <w:lvlText w:val="-"/>
      <w:lvlJc w:val="left"/>
      <w:pPr>
        <w:ind w:left="720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49580F"/>
    <w:multiLevelType w:val="multilevel"/>
    <w:tmpl w:val="F606CB2C"/>
    <w:styleLink w:val="WWNum2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430071F"/>
    <w:multiLevelType w:val="multilevel"/>
    <w:tmpl w:val="9F504888"/>
    <w:styleLink w:val="WWNum18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6" w15:restartNumberingAfterBreak="0">
    <w:nsid w:val="28476FB3"/>
    <w:multiLevelType w:val="multilevel"/>
    <w:tmpl w:val="03066572"/>
    <w:styleLink w:val="Estilo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2B0C2E81"/>
    <w:multiLevelType w:val="multilevel"/>
    <w:tmpl w:val="687844B0"/>
    <w:styleLink w:val="WWNum46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8" w15:restartNumberingAfterBreak="0">
    <w:nsid w:val="2CA0379F"/>
    <w:multiLevelType w:val="multilevel"/>
    <w:tmpl w:val="F5242182"/>
    <w:styleLink w:val="WWNum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EA2327"/>
    <w:multiLevelType w:val="multilevel"/>
    <w:tmpl w:val="8214A428"/>
    <w:styleLink w:val="WWNum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F2F5ED5"/>
    <w:multiLevelType w:val="multilevel"/>
    <w:tmpl w:val="BF0A84A0"/>
    <w:styleLink w:val="WWNum26"/>
    <w:lvl w:ilvl="0">
      <w:numFmt w:val="bullet"/>
      <w:lvlText w:val="-"/>
      <w:lvlJc w:val="left"/>
      <w:pPr>
        <w:ind w:left="720" w:hanging="360"/>
      </w:pPr>
      <w:rPr>
        <w:rFonts w:eastAsia="Calibri" w:cs="Calibri Ligh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8D7475F"/>
    <w:multiLevelType w:val="multilevel"/>
    <w:tmpl w:val="7E08794E"/>
    <w:styleLink w:val="WWNum9"/>
    <w:lvl w:ilvl="0">
      <w:start w:val="3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)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4276" w:hanging="144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7123" w:hanging="216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2" w15:restartNumberingAfterBreak="0">
    <w:nsid w:val="39F4133C"/>
    <w:multiLevelType w:val="multilevel"/>
    <w:tmpl w:val="0CC2BADE"/>
    <w:styleLink w:val="WWNum3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F375E1"/>
    <w:multiLevelType w:val="multilevel"/>
    <w:tmpl w:val="263C3B78"/>
    <w:styleLink w:val="WWNum20"/>
    <w:lvl w:ilvl="0">
      <w:numFmt w:val="bullet"/>
      <w:lvlText w:val="-"/>
      <w:lvlJc w:val="left"/>
      <w:pPr>
        <w:ind w:left="720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DF50F00"/>
    <w:multiLevelType w:val="multilevel"/>
    <w:tmpl w:val="27266402"/>
    <w:styleLink w:val="WWNum27"/>
    <w:lvl w:ilvl="0">
      <w:numFmt w:val="bullet"/>
      <w:lvlText w:val="-"/>
      <w:lvlJc w:val="left"/>
      <w:pPr>
        <w:ind w:left="720" w:hanging="360"/>
      </w:pPr>
      <w:rPr>
        <w:rFonts w:eastAsia="Calibri" w:cs="Calibri Ligh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F753719"/>
    <w:multiLevelType w:val="multilevel"/>
    <w:tmpl w:val="02F84DDE"/>
    <w:styleLink w:val="WWNum3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0B409CC"/>
    <w:multiLevelType w:val="multilevel"/>
    <w:tmpl w:val="08200B48"/>
    <w:styleLink w:val="WWNum12"/>
    <w:lvl w:ilvl="0">
      <w:start w:val="574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0B0D3B"/>
    <w:multiLevelType w:val="multilevel"/>
    <w:tmpl w:val="62A48738"/>
    <w:styleLink w:val="WWNu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C86106"/>
    <w:multiLevelType w:val="multilevel"/>
    <w:tmpl w:val="DA2C8BD0"/>
    <w:styleLink w:val="WWNum45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9" w15:restartNumberingAfterBreak="0">
    <w:nsid w:val="4C521E09"/>
    <w:multiLevelType w:val="multilevel"/>
    <w:tmpl w:val="0AA485B4"/>
    <w:styleLink w:val="WWNum5"/>
    <w:lvl w:ilvl="0">
      <w:numFmt w:val="bullet"/>
      <w:lvlText w:val="-"/>
      <w:lvlJc w:val="left"/>
      <w:pPr>
        <w:ind w:left="720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EDD2844"/>
    <w:multiLevelType w:val="multilevel"/>
    <w:tmpl w:val="FC98E148"/>
    <w:styleLink w:val="WWNum3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F6A64C5"/>
    <w:multiLevelType w:val="multilevel"/>
    <w:tmpl w:val="53204B6E"/>
    <w:styleLink w:val="WWNum41"/>
    <w:lvl w:ilvl="0">
      <w:start w:val="1"/>
      <w:numFmt w:val="decimal"/>
      <w:pStyle w:val="Ttulo4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FCE6AF0"/>
    <w:multiLevelType w:val="multilevel"/>
    <w:tmpl w:val="A41EB414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33" w15:restartNumberingAfterBreak="0">
    <w:nsid w:val="522A5B90"/>
    <w:multiLevelType w:val="multilevel"/>
    <w:tmpl w:val="BD14457A"/>
    <w:styleLink w:val="WWNum47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34" w15:restartNumberingAfterBreak="0">
    <w:nsid w:val="55723D17"/>
    <w:multiLevelType w:val="multilevel"/>
    <w:tmpl w:val="D2DE39D8"/>
    <w:styleLink w:val="WWNum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906715F"/>
    <w:multiLevelType w:val="multilevel"/>
    <w:tmpl w:val="3E606C70"/>
    <w:styleLink w:val="WWNum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C14ADF"/>
    <w:multiLevelType w:val="multilevel"/>
    <w:tmpl w:val="2B746658"/>
    <w:styleLink w:val="WWNum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45847A1"/>
    <w:multiLevelType w:val="multilevel"/>
    <w:tmpl w:val="6F160208"/>
    <w:styleLink w:val="WWNum3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5025991"/>
    <w:multiLevelType w:val="multilevel"/>
    <w:tmpl w:val="D624B31A"/>
    <w:styleLink w:val="WWNum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6EA6111"/>
    <w:multiLevelType w:val="multilevel"/>
    <w:tmpl w:val="4E6ABFEE"/>
    <w:styleLink w:val="WWNum44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0" w15:restartNumberingAfterBreak="0">
    <w:nsid w:val="67DE0869"/>
    <w:multiLevelType w:val="multilevel"/>
    <w:tmpl w:val="89CCF368"/>
    <w:styleLink w:val="WWNum8"/>
    <w:lvl w:ilvl="0">
      <w:start w:val="2"/>
      <w:numFmt w:val="decimal"/>
      <w:lvlText w:val="%1."/>
      <w:lvlJc w:val="left"/>
      <w:pPr>
        <w:ind w:left="555" w:hanging="555"/>
      </w:pPr>
    </w:lvl>
    <w:lvl w:ilvl="1">
      <w:start w:val="1"/>
      <w:numFmt w:val="decimal"/>
      <w:lvlText w:val="%1.%2)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520" w:hanging="144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4320" w:hanging="216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41" w15:restartNumberingAfterBreak="0">
    <w:nsid w:val="689E37FC"/>
    <w:multiLevelType w:val="multilevel"/>
    <w:tmpl w:val="0D7A86B0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996723C"/>
    <w:multiLevelType w:val="multilevel"/>
    <w:tmpl w:val="94CCC602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6C6C35DB"/>
    <w:multiLevelType w:val="multilevel"/>
    <w:tmpl w:val="B114CFE6"/>
    <w:styleLink w:val="WWNum21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76520B0F"/>
    <w:multiLevelType w:val="multilevel"/>
    <w:tmpl w:val="C37CFB9A"/>
    <w:styleLink w:val="WWNum2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78F34E56"/>
    <w:multiLevelType w:val="multilevel"/>
    <w:tmpl w:val="144855BE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7BC62F9B"/>
    <w:multiLevelType w:val="multilevel"/>
    <w:tmpl w:val="324619CE"/>
    <w:styleLink w:val="NuevoEstilo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7CBB6CD7"/>
    <w:multiLevelType w:val="multilevel"/>
    <w:tmpl w:val="84183436"/>
    <w:styleLink w:val="WWNum17"/>
    <w:lvl w:ilvl="0">
      <w:numFmt w:val="bullet"/>
      <w:lvlText w:val="-"/>
      <w:lvlJc w:val="left"/>
      <w:pPr>
        <w:ind w:left="644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36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8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0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2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24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6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68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04" w:hanging="360"/>
      </w:pPr>
      <w:rPr>
        <w:rFonts w:ascii="Wingdings" w:hAnsi="Wingdings"/>
      </w:rPr>
    </w:lvl>
  </w:abstractNum>
  <w:abstractNum w:abstractNumId="48" w15:restartNumberingAfterBreak="0">
    <w:nsid w:val="7F84401F"/>
    <w:multiLevelType w:val="multilevel"/>
    <w:tmpl w:val="5192B89A"/>
    <w:styleLink w:val="WWNum19"/>
    <w:lvl w:ilvl="0">
      <w:numFmt w:val="bullet"/>
      <w:lvlText w:val="-"/>
      <w:lvlJc w:val="left"/>
      <w:pPr>
        <w:ind w:left="644" w:hanging="360"/>
      </w:pPr>
      <w:rPr>
        <w:rFonts w:eastAsia="Calibri" w:cs="DejaVu Sans"/>
      </w:rPr>
    </w:lvl>
    <w:lvl w:ilvl="1">
      <w:numFmt w:val="bullet"/>
      <w:lvlText w:val="o"/>
      <w:lvlJc w:val="left"/>
      <w:pPr>
        <w:ind w:left="136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8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0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2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24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6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68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04" w:hanging="360"/>
      </w:pPr>
      <w:rPr>
        <w:rFonts w:ascii="Wingdings" w:hAnsi="Wingdings"/>
      </w:rPr>
    </w:lvl>
  </w:abstractNum>
  <w:abstractNum w:abstractNumId="49" w15:restartNumberingAfterBreak="0">
    <w:nsid w:val="7FA94DB3"/>
    <w:multiLevelType w:val="multilevel"/>
    <w:tmpl w:val="18A01EB4"/>
    <w:styleLink w:val="WWNum25"/>
    <w:lvl w:ilvl="0">
      <w:numFmt w:val="bullet"/>
      <w:lvlText w:val="-"/>
      <w:lvlJc w:val="left"/>
      <w:pPr>
        <w:ind w:left="720" w:hanging="360"/>
      </w:pPr>
      <w:rPr>
        <w:rFonts w:eastAsia="Calibri" w:cs="Calibri Ligh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2"/>
  </w:num>
  <w:num w:numId="2">
    <w:abstractNumId w:val="46"/>
  </w:num>
  <w:num w:numId="3">
    <w:abstractNumId w:val="16"/>
  </w:num>
  <w:num w:numId="4">
    <w:abstractNumId w:val="4"/>
  </w:num>
  <w:num w:numId="5">
    <w:abstractNumId w:val="45"/>
  </w:num>
  <w:num w:numId="6">
    <w:abstractNumId w:val="42"/>
  </w:num>
  <w:num w:numId="7">
    <w:abstractNumId w:val="41"/>
  </w:num>
  <w:num w:numId="8">
    <w:abstractNumId w:val="29"/>
  </w:num>
  <w:num w:numId="9">
    <w:abstractNumId w:val="35"/>
  </w:num>
  <w:num w:numId="10">
    <w:abstractNumId w:val="27"/>
  </w:num>
  <w:num w:numId="11">
    <w:abstractNumId w:val="40"/>
  </w:num>
  <w:num w:numId="12">
    <w:abstractNumId w:val="21"/>
  </w:num>
  <w:num w:numId="13">
    <w:abstractNumId w:val="5"/>
  </w:num>
  <w:num w:numId="14">
    <w:abstractNumId w:val="9"/>
  </w:num>
  <w:num w:numId="15">
    <w:abstractNumId w:val="26"/>
  </w:num>
  <w:num w:numId="16">
    <w:abstractNumId w:val="1"/>
  </w:num>
  <w:num w:numId="17">
    <w:abstractNumId w:val="10"/>
  </w:num>
  <w:num w:numId="18">
    <w:abstractNumId w:val="13"/>
  </w:num>
  <w:num w:numId="19">
    <w:abstractNumId w:val="2"/>
  </w:num>
  <w:num w:numId="20">
    <w:abstractNumId w:val="47"/>
  </w:num>
  <w:num w:numId="21">
    <w:abstractNumId w:val="15"/>
  </w:num>
  <w:num w:numId="22">
    <w:abstractNumId w:val="48"/>
  </w:num>
  <w:num w:numId="23">
    <w:abstractNumId w:val="23"/>
  </w:num>
  <w:num w:numId="24">
    <w:abstractNumId w:val="43"/>
  </w:num>
  <w:num w:numId="25">
    <w:abstractNumId w:val="11"/>
  </w:num>
  <w:num w:numId="26">
    <w:abstractNumId w:val="14"/>
  </w:num>
  <w:num w:numId="27">
    <w:abstractNumId w:val="44"/>
  </w:num>
  <w:num w:numId="28">
    <w:abstractNumId w:val="49"/>
  </w:num>
  <w:num w:numId="29">
    <w:abstractNumId w:val="20"/>
  </w:num>
  <w:num w:numId="30">
    <w:abstractNumId w:val="24"/>
  </w:num>
  <w:num w:numId="31">
    <w:abstractNumId w:val="6"/>
  </w:num>
  <w:num w:numId="32">
    <w:abstractNumId w:val="7"/>
  </w:num>
  <w:num w:numId="33">
    <w:abstractNumId w:val="34"/>
  </w:num>
  <w:num w:numId="34">
    <w:abstractNumId w:val="22"/>
  </w:num>
  <w:num w:numId="35">
    <w:abstractNumId w:val="18"/>
  </w:num>
  <w:num w:numId="36">
    <w:abstractNumId w:val="37"/>
  </w:num>
  <w:num w:numId="37">
    <w:abstractNumId w:val="19"/>
  </w:num>
  <w:num w:numId="38">
    <w:abstractNumId w:val="0"/>
  </w:num>
  <w:num w:numId="39">
    <w:abstractNumId w:val="36"/>
  </w:num>
  <w:num w:numId="40">
    <w:abstractNumId w:val="30"/>
  </w:num>
  <w:num w:numId="41">
    <w:abstractNumId w:val="3"/>
  </w:num>
  <w:num w:numId="42">
    <w:abstractNumId w:val="25"/>
  </w:num>
  <w:num w:numId="43">
    <w:abstractNumId w:val="38"/>
  </w:num>
  <w:num w:numId="44">
    <w:abstractNumId w:val="31"/>
  </w:num>
  <w:num w:numId="45">
    <w:abstractNumId w:val="8"/>
  </w:num>
  <w:num w:numId="46">
    <w:abstractNumId w:val="12"/>
  </w:num>
  <w:num w:numId="47">
    <w:abstractNumId w:val="39"/>
  </w:num>
  <w:num w:numId="48">
    <w:abstractNumId w:val="28"/>
  </w:num>
  <w:num w:numId="49">
    <w:abstractNumId w:val="17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C2A52"/>
    <w:rsid w:val="0013382E"/>
    <w:rsid w:val="003C2A52"/>
    <w:rsid w:val="003E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06E8A"/>
  <w15:docId w15:val="{2F419EED-E709-4890-9C65-9A9DA452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2"/>
        <w:szCs w:val="22"/>
        <w:lang w:val="es-E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spacing w:before="400" w:after="280"/>
      <w:ind w:left="851" w:hanging="851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Ttulo2">
    <w:name w:val="heading 2"/>
    <w:basedOn w:val="Ttulo1"/>
    <w:next w:val="Standard"/>
    <w:uiPriority w:val="9"/>
    <w:semiHidden/>
    <w:unhideWhenUsed/>
    <w:qFormat/>
    <w:pPr>
      <w:spacing w:before="280"/>
      <w:outlineLvl w:val="1"/>
    </w:pPr>
    <w:rPr>
      <w:bCs w:val="0"/>
      <w:sz w:val="28"/>
      <w:szCs w:val="36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240" w:after="240"/>
      <w:ind w:left="851" w:hanging="851"/>
      <w:outlineLvl w:val="2"/>
    </w:pPr>
    <w:rPr>
      <w:rFonts w:ascii="Calibri" w:eastAsia="Calibri" w:hAnsi="Calibri"/>
      <w:b/>
      <w:bCs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numPr>
        <w:numId w:val="44"/>
      </w:numPr>
      <w:spacing w:before="200" w:after="200"/>
      <w:outlineLvl w:val="3"/>
    </w:pPr>
    <w:rPr>
      <w:rFonts w:ascii="Calibri" w:eastAsia="Calibri" w:hAnsi="Calibri" w:cs="DejaVu Sans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  <w:jc w:val="both"/>
    </w:pPr>
    <w:rPr>
      <w:rFonts w:ascii="Calibri Light" w:eastAsia="Calibri Light" w:hAnsi="Calibri Light" w:cs="Calibri"/>
      <w:color w:val="404040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</w:rPr>
  </w:style>
  <w:style w:type="paragraph" w:styleId="Descripcin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Ttulo">
    <w:name w:val="Title"/>
    <w:basedOn w:val="Standard"/>
    <w:next w:val="Standard"/>
    <w:uiPriority w:val="10"/>
    <w:qFormat/>
    <w:pPr>
      <w:jc w:val="center"/>
    </w:pPr>
    <w:rPr>
      <w:sz w:val="52"/>
      <w:szCs w:val="52"/>
    </w:rPr>
  </w:style>
  <w:style w:type="paragraph" w:styleId="Prrafodelista">
    <w:name w:val="List Paragraph"/>
    <w:basedOn w:val="Standard"/>
    <w:pPr>
      <w:numPr>
        <w:numId w:val="32"/>
      </w:numPr>
      <w:contextualSpacing/>
    </w:pPr>
  </w:style>
  <w:style w:type="paragraph" w:styleId="Textodeglobo">
    <w:name w:val="Balloon Text"/>
    <w:basedOn w:val="Standard"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styleId="Textocomentario">
    <w:name w:val="annotation text"/>
    <w:basedOn w:val="Standard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paragraph" w:customStyle="1" w:styleId="Estilo1">
    <w:name w:val="Estilo1"/>
    <w:basedOn w:val="Standard"/>
  </w:style>
  <w:style w:type="paragraph" w:styleId="Ttulodendice">
    <w:name w:val="index heading"/>
    <w:basedOn w:val="Heading"/>
  </w:style>
  <w:style w:type="paragraph" w:customStyle="1" w:styleId="ContentsHeading">
    <w:name w:val="Contents Heading"/>
    <w:basedOn w:val="Ttulo1"/>
    <w:next w:val="Standard"/>
    <w:pPr>
      <w:keepNext/>
      <w:keepLines/>
      <w:spacing w:before="240" w:after="0"/>
    </w:pPr>
    <w:rPr>
      <w:rFonts w:ascii="Calibri Light" w:hAnsi="Calibri Light" w:cs="DejaVu Sans"/>
      <w:color w:val="2F5496"/>
      <w:lang w:eastAsia="es-ES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ascii="Calibri" w:eastAsia="Calibri" w:hAnsi="Calibri" w:cs="Times New Roman"/>
      <w:b/>
      <w:lang w:eastAsia="es-ES"/>
    </w:rPr>
  </w:style>
  <w:style w:type="paragraph" w:customStyle="1" w:styleId="Contents1">
    <w:name w:val="Contents 1"/>
    <w:basedOn w:val="Standard"/>
    <w:next w:val="Standard"/>
    <w:autoRedefine/>
    <w:pPr>
      <w:tabs>
        <w:tab w:val="left" w:pos="440"/>
        <w:tab w:val="right" w:leader="dot" w:pos="9736"/>
      </w:tabs>
      <w:spacing w:after="100"/>
    </w:pPr>
    <w:rPr>
      <w:rFonts w:ascii="Calibri" w:eastAsia="Calibri" w:hAnsi="Calibri" w:cs="Times New Roman"/>
      <w:b/>
      <w:bCs/>
      <w:sz w:val="28"/>
      <w:lang w:eastAsia="es-ES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ascii="Calibri" w:eastAsia="Calibri" w:hAnsi="Calibri" w:cs="Times New Roman"/>
      <w:lang w:eastAsia="es-E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Framecontents">
    <w:name w:val="Frame contents"/>
    <w:basedOn w:val="Standard"/>
  </w:style>
  <w:style w:type="character" w:customStyle="1" w:styleId="DefaultParagraphFontWW">
    <w:name w:val="Default Paragraph Font (WW)"/>
  </w:style>
  <w:style w:type="character" w:customStyle="1" w:styleId="EncabezadoCar">
    <w:name w:val="Encabezado Car"/>
    <w:basedOn w:val="DefaultParagraphFontWW"/>
  </w:style>
  <w:style w:type="character" w:customStyle="1" w:styleId="PiedepginaCar">
    <w:name w:val="Pie de página Car"/>
    <w:basedOn w:val="DefaultParagraphFontWW"/>
  </w:style>
  <w:style w:type="character" w:customStyle="1" w:styleId="Ttulo1Car">
    <w:name w:val="Título 1 Car"/>
    <w:basedOn w:val="DefaultParagraphFontWW"/>
    <w:rPr>
      <w:rFonts w:cs="Calibri"/>
      <w:b/>
      <w:bCs/>
      <w:sz w:val="32"/>
      <w:szCs w:val="32"/>
    </w:rPr>
  </w:style>
  <w:style w:type="character" w:customStyle="1" w:styleId="TtuloCar">
    <w:name w:val="Título Car"/>
    <w:basedOn w:val="DefaultParagraphFontWW"/>
    <w:rPr>
      <w:rFonts w:ascii="Century" w:eastAsia="Century" w:hAnsi="Century" w:cs="Century"/>
      <w:sz w:val="52"/>
      <w:szCs w:val="52"/>
    </w:rPr>
  </w:style>
  <w:style w:type="character" w:customStyle="1" w:styleId="Ttulo2Car">
    <w:name w:val="Título 2 Car"/>
    <w:basedOn w:val="DefaultParagraphFontWW"/>
    <w:rPr>
      <w:rFonts w:ascii="Calibri" w:eastAsia="Calibri" w:hAnsi="Calibri" w:cs="Calibri"/>
      <w:b/>
      <w:sz w:val="28"/>
      <w:szCs w:val="36"/>
    </w:rPr>
  </w:style>
  <w:style w:type="character" w:customStyle="1" w:styleId="TextodegloboCar">
    <w:name w:val="Texto de globo Car"/>
    <w:basedOn w:val="DefaultParagraphFontWW"/>
    <w:rPr>
      <w:rFonts w:ascii="Segoe UI" w:eastAsia="Segoe UI" w:hAnsi="Segoe UI" w:cs="Segoe UI"/>
      <w:sz w:val="18"/>
      <w:szCs w:val="18"/>
    </w:rPr>
  </w:style>
  <w:style w:type="character" w:customStyle="1" w:styleId="Internetlink">
    <w:name w:val="Internet link"/>
    <w:basedOn w:val="DefaultParagraphFontWW"/>
    <w:rPr>
      <w:color w:val="0563C1"/>
      <w:u w:val="single"/>
    </w:rPr>
  </w:style>
  <w:style w:type="character" w:styleId="Mencinsinresolver">
    <w:name w:val="Unresolved Mention"/>
    <w:basedOn w:val="DefaultParagraphFontWW"/>
    <w:rPr>
      <w:color w:val="605E5C"/>
      <w:shd w:val="clear" w:color="auto" w:fill="E1DFDD"/>
    </w:rPr>
  </w:style>
  <w:style w:type="character" w:styleId="Refdecomentario">
    <w:name w:val="annotation reference"/>
    <w:basedOn w:val="DefaultParagraphFontWW"/>
    <w:rPr>
      <w:sz w:val="16"/>
      <w:szCs w:val="16"/>
    </w:rPr>
  </w:style>
  <w:style w:type="character" w:customStyle="1" w:styleId="TextocomentarioCar">
    <w:name w:val="Texto comentario Car"/>
    <w:basedOn w:val="DefaultParagraphFontWW"/>
    <w:rPr>
      <w:rFonts w:ascii="Century" w:eastAsia="Century" w:hAnsi="Century" w:cs="Century"/>
      <w:sz w:val="20"/>
      <w:szCs w:val="20"/>
    </w:rPr>
  </w:style>
  <w:style w:type="character" w:customStyle="1" w:styleId="AsuntodelcomentarioCar">
    <w:name w:val="Asunto del comentario Car"/>
    <w:basedOn w:val="TextocomentarioCar"/>
    <w:rPr>
      <w:rFonts w:ascii="Century" w:eastAsia="Century" w:hAnsi="Century" w:cs="Century"/>
      <w:b/>
      <w:bCs/>
      <w:sz w:val="20"/>
      <w:szCs w:val="20"/>
    </w:rPr>
  </w:style>
  <w:style w:type="character" w:customStyle="1" w:styleId="Estilo1Car">
    <w:name w:val="Estilo1 Car"/>
    <w:basedOn w:val="DefaultParagraphFontWW"/>
    <w:rPr>
      <w:rFonts w:ascii="Century" w:eastAsia="Century" w:hAnsi="Century" w:cs="Century"/>
    </w:rPr>
  </w:style>
  <w:style w:type="character" w:customStyle="1" w:styleId="Ttulo3Car">
    <w:name w:val="Título 3 Car"/>
    <w:basedOn w:val="DefaultParagraphFontWW"/>
    <w:rPr>
      <w:rFonts w:eastAsia="Calibri" w:cs="Calibri"/>
      <w:b/>
      <w:bCs/>
      <w:sz w:val="24"/>
      <w:szCs w:val="24"/>
    </w:rPr>
  </w:style>
  <w:style w:type="character" w:customStyle="1" w:styleId="Ttulo4Car">
    <w:name w:val="Título 4 Car"/>
    <w:basedOn w:val="DefaultParagraphFontWW"/>
    <w:rPr>
      <w:rFonts w:ascii="Calibri" w:eastAsia="Calibri" w:hAnsi="Calibri" w:cs="DejaVu Sans"/>
      <w:iCs/>
      <w:sz w:val="24"/>
      <w:szCs w:val="24"/>
    </w:rPr>
  </w:style>
  <w:style w:type="character" w:customStyle="1" w:styleId="ListLabel1">
    <w:name w:val="ListLabel 1"/>
    <w:rPr>
      <w:rFonts w:eastAsia="Calibri" w:cs="DejaVu Sans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  <w:rPr>
      <w:rFonts w:eastAsia="Calibri" w:cs="DejaVu Sans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eastAsia="Calibri" w:cs="DejaVu Sans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eastAsia="Calibri" w:cs="DejaVu Sans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  <w:rPr>
      <w:rFonts w:eastAsia="Calibri" w:cs="DejaVu Sans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  <w:rPr>
      <w:rFonts w:eastAsia="Calibri" w:cs="DejaVu Sans"/>
    </w:rPr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  <w:rPr>
      <w:rFonts w:eastAsia="Calibri" w:cs="DejaVu Sans"/>
    </w:rPr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  <w:rPr>
      <w:rFonts w:eastAsia="Calibri" w:cs="DejaVu Sans"/>
    </w:rPr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ListLabel136">
    <w:name w:val="ListLabel 136"/>
    <w:rPr>
      <w:rFonts w:eastAsia="Calibri" w:cs="DejaVu Sans"/>
    </w:rPr>
  </w:style>
  <w:style w:type="character" w:customStyle="1" w:styleId="ListLabel137">
    <w:name w:val="ListLabel 137"/>
    <w:rPr>
      <w:rFonts w:cs="Courier New"/>
    </w:rPr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  <w:rPr>
      <w:rFonts w:cs="Courier New"/>
    </w:rPr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  <w:rPr>
      <w:rFonts w:cs="Courier New"/>
    </w:rPr>
  </w:style>
  <w:style w:type="character" w:customStyle="1" w:styleId="ListLabel144">
    <w:name w:val="ListLabel 144"/>
  </w:style>
  <w:style w:type="character" w:customStyle="1" w:styleId="ListLabel145">
    <w:name w:val="ListLabel 145"/>
    <w:rPr>
      <w:rFonts w:eastAsia="Calibri" w:cs="DejaVu Sans"/>
    </w:rPr>
  </w:style>
  <w:style w:type="character" w:customStyle="1" w:styleId="ListLabel146">
    <w:name w:val="ListLabel 146"/>
    <w:rPr>
      <w:rFonts w:cs="Courier New"/>
    </w:rPr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  <w:rPr>
      <w:rFonts w:cs="Courier New"/>
    </w:rPr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  <w:rPr>
      <w:rFonts w:cs="Courier New"/>
    </w:rPr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  <w:rPr>
      <w:rFonts w:cs="Courier New"/>
    </w:rPr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  <w:rPr>
      <w:rFonts w:cs="Courier New"/>
    </w:rPr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  <w:rPr>
      <w:rFonts w:cs="Courier New"/>
    </w:rPr>
  </w:style>
  <w:style w:type="character" w:customStyle="1" w:styleId="ListLabel162">
    <w:name w:val="ListLabel 162"/>
  </w:style>
  <w:style w:type="character" w:customStyle="1" w:styleId="ListLabel163">
    <w:name w:val="ListLabel 163"/>
    <w:rPr>
      <w:rFonts w:eastAsia="Calibri" w:cs="DejaVu Sans"/>
    </w:rPr>
  </w:style>
  <w:style w:type="character" w:customStyle="1" w:styleId="ListLabel164">
    <w:name w:val="ListLabel 164"/>
    <w:rPr>
      <w:rFonts w:cs="Courier New"/>
    </w:rPr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  <w:rPr>
      <w:rFonts w:cs="Courier New"/>
    </w:rPr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  <w:rPr>
      <w:rFonts w:cs="Courier New"/>
    </w:rPr>
  </w:style>
  <w:style w:type="character" w:customStyle="1" w:styleId="ListLabel171">
    <w:name w:val="ListLabel 171"/>
  </w:style>
  <w:style w:type="character" w:customStyle="1" w:styleId="ListLabel172">
    <w:name w:val="ListLabel 172"/>
    <w:rPr>
      <w:rFonts w:eastAsia="Calibri" w:cs="DejaVu Sans"/>
    </w:rPr>
  </w:style>
  <w:style w:type="character" w:customStyle="1" w:styleId="ListLabel173">
    <w:name w:val="ListLabel 173"/>
    <w:rPr>
      <w:rFonts w:cs="Courier New"/>
    </w:rPr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  <w:rPr>
      <w:rFonts w:cs="Courier New"/>
    </w:rPr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  <w:rPr>
      <w:rFonts w:cs="Courier New"/>
    </w:rPr>
  </w:style>
  <w:style w:type="character" w:customStyle="1" w:styleId="ListLabel180">
    <w:name w:val="ListLabel 180"/>
  </w:style>
  <w:style w:type="character" w:customStyle="1" w:styleId="ListLabel181">
    <w:name w:val="ListLabel 181"/>
    <w:rPr>
      <w:rFonts w:eastAsia="Calibri" w:cs="DejaVu Sans"/>
    </w:rPr>
  </w:style>
  <w:style w:type="character" w:customStyle="1" w:styleId="ListLabel182">
    <w:name w:val="ListLabel 182"/>
    <w:rPr>
      <w:rFonts w:cs="Courier New"/>
    </w:rPr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  <w:rPr>
      <w:rFonts w:cs="Courier New"/>
    </w:rPr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  <w:rPr>
      <w:rFonts w:cs="Courier New"/>
    </w:rPr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  <w:rPr>
      <w:rFonts w:cs="Courier New"/>
    </w:rPr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  <w:rPr>
      <w:rFonts w:cs="Courier New"/>
    </w:rPr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  <w:rPr>
      <w:rFonts w:cs="Courier New"/>
    </w:rPr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Calibri" w:cs="Calibri Light"/>
    </w:rPr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  <w:rPr>
      <w:rFonts w:eastAsia="Calibri" w:cs="Calibri Light"/>
    </w:rPr>
  </w:style>
  <w:style w:type="character" w:customStyle="1" w:styleId="ListLabel227">
    <w:name w:val="ListLabel 227"/>
    <w:rPr>
      <w:rFonts w:cs="Courier New"/>
    </w:rPr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  <w:rPr>
      <w:rFonts w:cs="Courier New"/>
    </w:rPr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  <w:rPr>
      <w:rFonts w:cs="Courier New"/>
    </w:rPr>
  </w:style>
  <w:style w:type="character" w:customStyle="1" w:styleId="ListLabel234">
    <w:name w:val="ListLabel 234"/>
  </w:style>
  <w:style w:type="character" w:customStyle="1" w:styleId="ListLabel235">
    <w:name w:val="ListLabel 235"/>
    <w:rPr>
      <w:rFonts w:eastAsia="Calibri" w:cs="Calibri Light"/>
    </w:rPr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</w:style>
  <w:style w:type="character" w:customStyle="1" w:styleId="ListLabel326">
    <w:name w:val="ListLabel 326"/>
    <w:rPr>
      <w:rFonts w:cs="Courier New"/>
    </w:rPr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  <w:rPr>
      <w:rFonts w:cs="Courier New"/>
    </w:rPr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  <w:rPr>
      <w:rFonts w:cs="Courier New"/>
    </w:rPr>
  </w:style>
  <w:style w:type="character" w:customStyle="1" w:styleId="ListLabel333">
    <w:name w:val="ListLabel 333"/>
  </w:style>
  <w:style w:type="character" w:customStyle="1" w:styleId="ListLabel334">
    <w:name w:val="ListLabel 334"/>
  </w:style>
  <w:style w:type="character" w:customStyle="1" w:styleId="ListLabel335">
    <w:name w:val="ListLabel 335"/>
  </w:style>
  <w:style w:type="character" w:customStyle="1" w:styleId="ListLabel336">
    <w:name w:val="ListLabel 336"/>
  </w:style>
  <w:style w:type="character" w:customStyle="1" w:styleId="ListLabel337">
    <w:name w:val="ListLabel 337"/>
  </w:style>
  <w:style w:type="character" w:customStyle="1" w:styleId="ListLabel338">
    <w:name w:val="ListLabel 338"/>
  </w:style>
  <w:style w:type="character" w:customStyle="1" w:styleId="ListLabel339">
    <w:name w:val="ListLabel 339"/>
  </w:style>
  <w:style w:type="character" w:customStyle="1" w:styleId="ListLabel340">
    <w:name w:val="ListLabel 340"/>
  </w:style>
  <w:style w:type="character" w:customStyle="1" w:styleId="ListLabel341">
    <w:name w:val="ListLabel 341"/>
  </w:style>
  <w:style w:type="character" w:customStyle="1" w:styleId="ListLabel342">
    <w:name w:val="ListLabel 342"/>
  </w:style>
  <w:style w:type="character" w:customStyle="1" w:styleId="ListLabel343">
    <w:name w:val="ListLabel 343"/>
  </w:style>
  <w:style w:type="character" w:customStyle="1" w:styleId="ListLabel344">
    <w:name w:val="ListLabel 344"/>
  </w:style>
  <w:style w:type="character" w:customStyle="1" w:styleId="ListLabel345">
    <w:name w:val="ListLabel 345"/>
  </w:style>
  <w:style w:type="character" w:customStyle="1" w:styleId="ListLabel346">
    <w:name w:val="ListLabel 346"/>
  </w:style>
  <w:style w:type="character" w:customStyle="1" w:styleId="ListLabel347">
    <w:name w:val="ListLabel 347"/>
  </w:style>
  <w:style w:type="character" w:customStyle="1" w:styleId="ListLabel348">
    <w:name w:val="ListLabel 348"/>
  </w:style>
  <w:style w:type="character" w:customStyle="1" w:styleId="ListLabel349">
    <w:name w:val="ListLabel 349"/>
  </w:style>
  <w:style w:type="character" w:customStyle="1" w:styleId="ListLabel350">
    <w:name w:val="ListLabel 350"/>
  </w:style>
  <w:style w:type="character" w:customStyle="1" w:styleId="ListLabel351">
    <w:name w:val="ListLabel 351"/>
  </w:style>
  <w:style w:type="character" w:customStyle="1" w:styleId="ListLabel352">
    <w:name w:val="ListLabel 352"/>
  </w:style>
  <w:style w:type="character" w:customStyle="1" w:styleId="ListLabel353">
    <w:name w:val="ListLabel 353"/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</w:style>
  <w:style w:type="character" w:customStyle="1" w:styleId="ListLabel357">
    <w:name w:val="ListLabel 357"/>
  </w:style>
  <w:style w:type="character" w:customStyle="1" w:styleId="ListLabel358">
    <w:name w:val="ListLabel 358"/>
  </w:style>
  <w:style w:type="character" w:customStyle="1" w:styleId="ListLabel359">
    <w:name w:val="ListLabel 359"/>
  </w:style>
  <w:style w:type="character" w:customStyle="1" w:styleId="ListLabel360">
    <w:name w:val="ListLabel 360"/>
  </w:style>
  <w:style w:type="character" w:customStyle="1" w:styleId="ListLabel361">
    <w:name w:val="ListLabel 361"/>
  </w:style>
  <w:style w:type="character" w:customStyle="1" w:styleId="ListLabel362">
    <w:name w:val="ListLabel 362"/>
  </w:style>
  <w:style w:type="character" w:customStyle="1" w:styleId="ListLabel363">
    <w:name w:val="ListLabel 363"/>
  </w:style>
  <w:style w:type="character" w:customStyle="1" w:styleId="ListLabel364">
    <w:name w:val="ListLabel 364"/>
  </w:style>
  <w:style w:type="character" w:customStyle="1" w:styleId="ListLabel365">
    <w:name w:val="ListLabel 365"/>
  </w:style>
  <w:style w:type="character" w:customStyle="1" w:styleId="ListLabel366">
    <w:name w:val="ListLabel 366"/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</w:style>
  <w:style w:type="character" w:customStyle="1" w:styleId="ListLabel370">
    <w:name w:val="ListLabel 370"/>
  </w:style>
  <w:style w:type="character" w:customStyle="1" w:styleId="ListLabel371">
    <w:name w:val="ListLabel 371"/>
  </w:style>
  <w:style w:type="character" w:customStyle="1" w:styleId="ListLabel372">
    <w:name w:val="ListLabel 372"/>
  </w:style>
  <w:style w:type="character" w:customStyle="1" w:styleId="ListLabel373">
    <w:name w:val="ListLabel 373"/>
  </w:style>
  <w:style w:type="character" w:customStyle="1" w:styleId="ListLabel374">
    <w:name w:val="ListLabel 374"/>
  </w:style>
  <w:style w:type="character" w:customStyle="1" w:styleId="ListLabel375">
    <w:name w:val="ListLabel 375"/>
  </w:style>
  <w:style w:type="character" w:customStyle="1" w:styleId="ListLabel376">
    <w:name w:val="ListLabel 376"/>
  </w:style>
  <w:style w:type="character" w:customStyle="1" w:styleId="ListLabel377">
    <w:name w:val="ListLabel 377"/>
  </w:style>
  <w:style w:type="character" w:customStyle="1" w:styleId="ListLabel378">
    <w:name w:val="ListLabel 378"/>
  </w:style>
  <w:style w:type="character" w:customStyle="1" w:styleId="ListLabel379">
    <w:name w:val="ListLabel 379"/>
  </w:style>
  <w:style w:type="character" w:customStyle="1" w:styleId="ListLabel380">
    <w:name w:val="ListLabel 380"/>
    <w:rPr>
      <w:rFonts w:cs="Courier New"/>
    </w:rPr>
  </w:style>
  <w:style w:type="character" w:customStyle="1" w:styleId="ListLabel381">
    <w:name w:val="ListLabel 381"/>
  </w:style>
  <w:style w:type="character" w:customStyle="1" w:styleId="ListLabel382">
    <w:name w:val="ListLabel 382"/>
  </w:style>
  <w:style w:type="character" w:customStyle="1" w:styleId="ListLabel383">
    <w:name w:val="ListLabel 383"/>
    <w:rPr>
      <w:rFonts w:cs="Courier New"/>
    </w:rPr>
  </w:style>
  <w:style w:type="character" w:customStyle="1" w:styleId="ListLabel384">
    <w:name w:val="ListLabel 384"/>
  </w:style>
  <w:style w:type="character" w:customStyle="1" w:styleId="ListLabel385">
    <w:name w:val="ListLabel 385"/>
  </w:style>
  <w:style w:type="character" w:customStyle="1" w:styleId="ListLabel386">
    <w:name w:val="ListLabel 386"/>
    <w:rPr>
      <w:rFonts w:cs="Courier New"/>
    </w:rPr>
  </w:style>
  <w:style w:type="character" w:customStyle="1" w:styleId="ListLabel387">
    <w:name w:val="ListLabel 387"/>
  </w:style>
  <w:style w:type="character" w:customStyle="1" w:styleId="ListLabel388">
    <w:name w:val="ListLabel 388"/>
  </w:style>
  <w:style w:type="character" w:customStyle="1" w:styleId="ListLabel389">
    <w:name w:val="ListLabel 389"/>
    <w:rPr>
      <w:rFonts w:cs="Courier New"/>
    </w:rPr>
  </w:style>
  <w:style w:type="character" w:customStyle="1" w:styleId="ListLabel390">
    <w:name w:val="ListLabel 390"/>
  </w:style>
  <w:style w:type="character" w:customStyle="1" w:styleId="ListLabel391">
    <w:name w:val="ListLabel 391"/>
  </w:style>
  <w:style w:type="character" w:customStyle="1" w:styleId="ListLabel392">
    <w:name w:val="ListLabel 392"/>
    <w:rPr>
      <w:rFonts w:cs="Courier New"/>
    </w:rPr>
  </w:style>
  <w:style w:type="character" w:customStyle="1" w:styleId="ListLabel393">
    <w:name w:val="ListLabel 393"/>
  </w:style>
  <w:style w:type="character" w:customStyle="1" w:styleId="ListLabel394">
    <w:name w:val="ListLabel 394"/>
  </w:style>
  <w:style w:type="character" w:customStyle="1" w:styleId="ListLabel395">
    <w:name w:val="ListLabel 395"/>
    <w:rPr>
      <w:rFonts w:cs="Courier New"/>
    </w:rPr>
  </w:style>
  <w:style w:type="character" w:customStyle="1" w:styleId="ListLabel396">
    <w:name w:val="ListLabel 396"/>
  </w:style>
  <w:style w:type="character" w:customStyle="1" w:styleId="ListLabel397">
    <w:name w:val="ListLabel 397"/>
  </w:style>
  <w:style w:type="character" w:customStyle="1" w:styleId="ListLabel398">
    <w:name w:val="ListLabel 398"/>
    <w:rPr>
      <w:rFonts w:cs="Courier New"/>
    </w:rPr>
  </w:style>
  <w:style w:type="character" w:customStyle="1" w:styleId="ListLabel399">
    <w:name w:val="ListLabel 399"/>
  </w:style>
  <w:style w:type="character" w:customStyle="1" w:styleId="ListLabel400">
    <w:name w:val="ListLabel 400"/>
  </w:style>
  <w:style w:type="character" w:customStyle="1" w:styleId="ListLabel401">
    <w:name w:val="ListLabel 401"/>
    <w:rPr>
      <w:rFonts w:cs="Courier New"/>
    </w:rPr>
  </w:style>
  <w:style w:type="character" w:customStyle="1" w:styleId="ListLabel402">
    <w:name w:val="ListLabel 402"/>
  </w:style>
  <w:style w:type="character" w:customStyle="1" w:styleId="ListLabel403">
    <w:name w:val="ListLabel 403"/>
  </w:style>
  <w:style w:type="character" w:customStyle="1" w:styleId="ListLabel404">
    <w:name w:val="ListLabel 404"/>
    <w:rPr>
      <w:rFonts w:cs="Courier New"/>
    </w:rPr>
  </w:style>
  <w:style w:type="character" w:customStyle="1" w:styleId="ListLabel405">
    <w:name w:val="ListLabel 405"/>
  </w:style>
  <w:style w:type="character" w:customStyle="1" w:styleId="ListLabel406">
    <w:name w:val="ListLabel 406"/>
  </w:style>
  <w:style w:type="character" w:customStyle="1" w:styleId="ListLabel407">
    <w:name w:val="ListLabel 407"/>
    <w:rPr>
      <w:rFonts w:cs="Courier New"/>
    </w:rPr>
  </w:style>
  <w:style w:type="character" w:customStyle="1" w:styleId="ListLabel408">
    <w:name w:val="ListLabel 408"/>
  </w:style>
  <w:style w:type="character" w:customStyle="1" w:styleId="ListLabel409">
    <w:name w:val="ListLabel 409"/>
  </w:style>
  <w:style w:type="character" w:customStyle="1" w:styleId="ListLabel410">
    <w:name w:val="ListLabel 410"/>
    <w:rPr>
      <w:rFonts w:cs="Courier New"/>
    </w:rPr>
  </w:style>
  <w:style w:type="character" w:customStyle="1" w:styleId="ListLabel411">
    <w:name w:val="ListLabel 411"/>
  </w:style>
  <w:style w:type="character" w:customStyle="1" w:styleId="ListLabel412">
    <w:name w:val="ListLabel 412"/>
  </w:style>
  <w:style w:type="character" w:customStyle="1" w:styleId="ListLabel413">
    <w:name w:val="ListLabel 413"/>
    <w:rPr>
      <w:rFonts w:cs="Courier New"/>
    </w:rPr>
  </w:style>
  <w:style w:type="character" w:customStyle="1" w:styleId="ListLabel414">
    <w:name w:val="ListLabel 414"/>
  </w:style>
  <w:style w:type="character" w:customStyle="1" w:styleId="ListLabel415">
    <w:name w:val="ListLabel 415"/>
  </w:style>
  <w:style w:type="character" w:customStyle="1" w:styleId="ListLabel416">
    <w:name w:val="ListLabel 416"/>
    <w:rPr>
      <w:rFonts w:cs="Courier New"/>
    </w:rPr>
  </w:style>
  <w:style w:type="character" w:customStyle="1" w:styleId="ListLabel417">
    <w:name w:val="ListLabel 417"/>
  </w:style>
  <w:style w:type="character" w:customStyle="1" w:styleId="ListLabel418">
    <w:name w:val="ListLabel 418"/>
  </w:style>
  <w:style w:type="character" w:customStyle="1" w:styleId="ListLabel419">
    <w:name w:val="ListLabel 419"/>
    <w:rPr>
      <w:rFonts w:cs="Courier New"/>
    </w:rPr>
  </w:style>
  <w:style w:type="character" w:customStyle="1" w:styleId="ListLabel420">
    <w:name w:val="ListLabel 420"/>
  </w:style>
  <w:style w:type="character" w:customStyle="1" w:styleId="ListLabel421">
    <w:name w:val="ListLabel 421"/>
  </w:style>
  <w:style w:type="character" w:customStyle="1" w:styleId="ListLabel422">
    <w:name w:val="ListLabel 422"/>
    <w:rPr>
      <w:rFonts w:cs="Courier New"/>
    </w:rPr>
  </w:style>
  <w:style w:type="character" w:customStyle="1" w:styleId="ListLabel423">
    <w:name w:val="ListLabel 423"/>
  </w:style>
  <w:style w:type="numbering" w:customStyle="1" w:styleId="NoListWW">
    <w:name w:val="No List (WW)"/>
    <w:basedOn w:val="Sinlista"/>
    <w:pPr>
      <w:numPr>
        <w:numId w:val="1"/>
      </w:numPr>
    </w:pPr>
  </w:style>
  <w:style w:type="numbering" w:customStyle="1" w:styleId="NuevoEstilo">
    <w:name w:val="Nuevo Estilo"/>
    <w:basedOn w:val="Sinlista"/>
    <w:pPr>
      <w:numPr>
        <w:numId w:val="2"/>
      </w:numPr>
    </w:pPr>
  </w:style>
  <w:style w:type="numbering" w:customStyle="1" w:styleId="Estilo2">
    <w:name w:val="Estilo2"/>
    <w:basedOn w:val="Sinlista"/>
    <w:pPr>
      <w:numPr>
        <w:numId w:val="3"/>
      </w:numPr>
    </w:pPr>
  </w:style>
  <w:style w:type="numbering" w:customStyle="1" w:styleId="WWNum1">
    <w:name w:val="WWNum1"/>
    <w:basedOn w:val="Sinlista"/>
    <w:pPr>
      <w:numPr>
        <w:numId w:val="4"/>
      </w:numPr>
    </w:pPr>
  </w:style>
  <w:style w:type="numbering" w:customStyle="1" w:styleId="WWNum2">
    <w:name w:val="WWNum2"/>
    <w:basedOn w:val="Sinlista"/>
    <w:pPr>
      <w:numPr>
        <w:numId w:val="5"/>
      </w:numPr>
    </w:pPr>
  </w:style>
  <w:style w:type="numbering" w:customStyle="1" w:styleId="WWNum3">
    <w:name w:val="WWNum3"/>
    <w:basedOn w:val="Sinlista"/>
    <w:pPr>
      <w:numPr>
        <w:numId w:val="6"/>
      </w:numPr>
    </w:pPr>
  </w:style>
  <w:style w:type="numbering" w:customStyle="1" w:styleId="WWNum4">
    <w:name w:val="WWNum4"/>
    <w:basedOn w:val="Sinlista"/>
    <w:pPr>
      <w:numPr>
        <w:numId w:val="7"/>
      </w:numPr>
    </w:pPr>
  </w:style>
  <w:style w:type="numbering" w:customStyle="1" w:styleId="WWNum5">
    <w:name w:val="WWNum5"/>
    <w:basedOn w:val="Sinlista"/>
    <w:pPr>
      <w:numPr>
        <w:numId w:val="8"/>
      </w:numPr>
    </w:pPr>
  </w:style>
  <w:style w:type="numbering" w:customStyle="1" w:styleId="WWNum6">
    <w:name w:val="WWNum6"/>
    <w:basedOn w:val="Sinlista"/>
    <w:pPr>
      <w:numPr>
        <w:numId w:val="9"/>
      </w:numPr>
    </w:pPr>
  </w:style>
  <w:style w:type="numbering" w:customStyle="1" w:styleId="WWNum7">
    <w:name w:val="WWNum7"/>
    <w:basedOn w:val="Sinlista"/>
    <w:pPr>
      <w:numPr>
        <w:numId w:val="10"/>
      </w:numPr>
    </w:pPr>
  </w:style>
  <w:style w:type="numbering" w:customStyle="1" w:styleId="WWNum8">
    <w:name w:val="WWNum8"/>
    <w:basedOn w:val="Sinlista"/>
    <w:pPr>
      <w:numPr>
        <w:numId w:val="11"/>
      </w:numPr>
    </w:pPr>
  </w:style>
  <w:style w:type="numbering" w:customStyle="1" w:styleId="WWNum9">
    <w:name w:val="WWNum9"/>
    <w:basedOn w:val="Sinlista"/>
    <w:pPr>
      <w:numPr>
        <w:numId w:val="12"/>
      </w:numPr>
    </w:pPr>
  </w:style>
  <w:style w:type="numbering" w:customStyle="1" w:styleId="WWNum10">
    <w:name w:val="WWNum10"/>
    <w:basedOn w:val="Sinlista"/>
    <w:pPr>
      <w:numPr>
        <w:numId w:val="13"/>
      </w:numPr>
    </w:pPr>
  </w:style>
  <w:style w:type="numbering" w:customStyle="1" w:styleId="WWNum11">
    <w:name w:val="WWNum11"/>
    <w:basedOn w:val="Sinlista"/>
    <w:pPr>
      <w:numPr>
        <w:numId w:val="14"/>
      </w:numPr>
    </w:pPr>
  </w:style>
  <w:style w:type="numbering" w:customStyle="1" w:styleId="WWNum12">
    <w:name w:val="WWNum12"/>
    <w:basedOn w:val="Sinlista"/>
    <w:pPr>
      <w:numPr>
        <w:numId w:val="15"/>
      </w:numPr>
    </w:pPr>
  </w:style>
  <w:style w:type="numbering" w:customStyle="1" w:styleId="WWNum13">
    <w:name w:val="WWNum13"/>
    <w:basedOn w:val="Sinlista"/>
    <w:pPr>
      <w:numPr>
        <w:numId w:val="16"/>
      </w:numPr>
    </w:pPr>
  </w:style>
  <w:style w:type="numbering" w:customStyle="1" w:styleId="WWNum14">
    <w:name w:val="WWNum14"/>
    <w:basedOn w:val="Sinlista"/>
    <w:pPr>
      <w:numPr>
        <w:numId w:val="17"/>
      </w:numPr>
    </w:pPr>
  </w:style>
  <w:style w:type="numbering" w:customStyle="1" w:styleId="WWNum15">
    <w:name w:val="WWNum15"/>
    <w:basedOn w:val="Sinlista"/>
    <w:pPr>
      <w:numPr>
        <w:numId w:val="18"/>
      </w:numPr>
    </w:pPr>
  </w:style>
  <w:style w:type="numbering" w:customStyle="1" w:styleId="WWNum16">
    <w:name w:val="WWNum16"/>
    <w:basedOn w:val="Sinlista"/>
    <w:pPr>
      <w:numPr>
        <w:numId w:val="19"/>
      </w:numPr>
    </w:pPr>
  </w:style>
  <w:style w:type="numbering" w:customStyle="1" w:styleId="WWNum17">
    <w:name w:val="WWNum17"/>
    <w:basedOn w:val="Sinlista"/>
    <w:pPr>
      <w:numPr>
        <w:numId w:val="20"/>
      </w:numPr>
    </w:pPr>
  </w:style>
  <w:style w:type="numbering" w:customStyle="1" w:styleId="WWNum18">
    <w:name w:val="WWNum18"/>
    <w:basedOn w:val="Sinlista"/>
    <w:pPr>
      <w:numPr>
        <w:numId w:val="21"/>
      </w:numPr>
    </w:pPr>
  </w:style>
  <w:style w:type="numbering" w:customStyle="1" w:styleId="WWNum19">
    <w:name w:val="WWNum19"/>
    <w:basedOn w:val="Sinlista"/>
    <w:pPr>
      <w:numPr>
        <w:numId w:val="22"/>
      </w:numPr>
    </w:pPr>
  </w:style>
  <w:style w:type="numbering" w:customStyle="1" w:styleId="WWNum20">
    <w:name w:val="WWNum20"/>
    <w:basedOn w:val="Sinlista"/>
    <w:pPr>
      <w:numPr>
        <w:numId w:val="23"/>
      </w:numPr>
    </w:pPr>
  </w:style>
  <w:style w:type="numbering" w:customStyle="1" w:styleId="WWNum21">
    <w:name w:val="WWNum21"/>
    <w:basedOn w:val="Sinlista"/>
    <w:pPr>
      <w:numPr>
        <w:numId w:val="24"/>
      </w:numPr>
    </w:pPr>
  </w:style>
  <w:style w:type="numbering" w:customStyle="1" w:styleId="WWNum22">
    <w:name w:val="WWNum22"/>
    <w:basedOn w:val="Sinlista"/>
    <w:pPr>
      <w:numPr>
        <w:numId w:val="25"/>
      </w:numPr>
    </w:pPr>
  </w:style>
  <w:style w:type="numbering" w:customStyle="1" w:styleId="WWNum23">
    <w:name w:val="WWNum23"/>
    <w:basedOn w:val="Sinlista"/>
    <w:pPr>
      <w:numPr>
        <w:numId w:val="26"/>
      </w:numPr>
    </w:pPr>
  </w:style>
  <w:style w:type="numbering" w:customStyle="1" w:styleId="WWNum24">
    <w:name w:val="WWNum24"/>
    <w:basedOn w:val="Sinlista"/>
    <w:pPr>
      <w:numPr>
        <w:numId w:val="27"/>
      </w:numPr>
    </w:pPr>
  </w:style>
  <w:style w:type="numbering" w:customStyle="1" w:styleId="WWNum25">
    <w:name w:val="WWNum25"/>
    <w:basedOn w:val="Sinlista"/>
    <w:pPr>
      <w:numPr>
        <w:numId w:val="28"/>
      </w:numPr>
    </w:pPr>
  </w:style>
  <w:style w:type="numbering" w:customStyle="1" w:styleId="WWNum26">
    <w:name w:val="WWNum26"/>
    <w:basedOn w:val="Sinlista"/>
    <w:pPr>
      <w:numPr>
        <w:numId w:val="29"/>
      </w:numPr>
    </w:pPr>
  </w:style>
  <w:style w:type="numbering" w:customStyle="1" w:styleId="WWNum27">
    <w:name w:val="WWNum27"/>
    <w:basedOn w:val="Sinlista"/>
    <w:pPr>
      <w:numPr>
        <w:numId w:val="30"/>
      </w:numPr>
    </w:pPr>
  </w:style>
  <w:style w:type="numbering" w:customStyle="1" w:styleId="WWNum28">
    <w:name w:val="WWNum28"/>
    <w:basedOn w:val="Sinlista"/>
    <w:pPr>
      <w:numPr>
        <w:numId w:val="31"/>
      </w:numPr>
    </w:pPr>
  </w:style>
  <w:style w:type="numbering" w:customStyle="1" w:styleId="WWNum29">
    <w:name w:val="WWNum29"/>
    <w:basedOn w:val="Sinlista"/>
    <w:pPr>
      <w:numPr>
        <w:numId w:val="32"/>
      </w:numPr>
    </w:pPr>
  </w:style>
  <w:style w:type="numbering" w:customStyle="1" w:styleId="WWNum30">
    <w:name w:val="WWNum30"/>
    <w:basedOn w:val="Sinlista"/>
    <w:pPr>
      <w:numPr>
        <w:numId w:val="33"/>
      </w:numPr>
    </w:pPr>
  </w:style>
  <w:style w:type="numbering" w:customStyle="1" w:styleId="WWNum31">
    <w:name w:val="WWNum31"/>
    <w:basedOn w:val="Sinlista"/>
    <w:pPr>
      <w:numPr>
        <w:numId w:val="34"/>
      </w:numPr>
    </w:pPr>
  </w:style>
  <w:style w:type="numbering" w:customStyle="1" w:styleId="WWNum32">
    <w:name w:val="WWNum32"/>
    <w:basedOn w:val="Sinlista"/>
    <w:pPr>
      <w:numPr>
        <w:numId w:val="35"/>
      </w:numPr>
    </w:pPr>
  </w:style>
  <w:style w:type="numbering" w:customStyle="1" w:styleId="WWNum33">
    <w:name w:val="WWNum33"/>
    <w:basedOn w:val="Sinlista"/>
    <w:pPr>
      <w:numPr>
        <w:numId w:val="36"/>
      </w:numPr>
    </w:pPr>
  </w:style>
  <w:style w:type="numbering" w:customStyle="1" w:styleId="WWNum34">
    <w:name w:val="WWNum34"/>
    <w:basedOn w:val="Sinlista"/>
    <w:pPr>
      <w:numPr>
        <w:numId w:val="37"/>
      </w:numPr>
    </w:pPr>
  </w:style>
  <w:style w:type="numbering" w:customStyle="1" w:styleId="WWNum35">
    <w:name w:val="WWNum35"/>
    <w:basedOn w:val="Sinlista"/>
    <w:pPr>
      <w:numPr>
        <w:numId w:val="38"/>
      </w:numPr>
    </w:pPr>
  </w:style>
  <w:style w:type="numbering" w:customStyle="1" w:styleId="WWNum36">
    <w:name w:val="WWNum36"/>
    <w:basedOn w:val="Sinlista"/>
    <w:pPr>
      <w:numPr>
        <w:numId w:val="39"/>
      </w:numPr>
    </w:pPr>
  </w:style>
  <w:style w:type="numbering" w:customStyle="1" w:styleId="WWNum37">
    <w:name w:val="WWNum37"/>
    <w:basedOn w:val="Sinlista"/>
    <w:pPr>
      <w:numPr>
        <w:numId w:val="40"/>
      </w:numPr>
    </w:pPr>
  </w:style>
  <w:style w:type="numbering" w:customStyle="1" w:styleId="WWNum38">
    <w:name w:val="WWNum38"/>
    <w:basedOn w:val="Sinlista"/>
    <w:pPr>
      <w:numPr>
        <w:numId w:val="41"/>
      </w:numPr>
    </w:pPr>
  </w:style>
  <w:style w:type="numbering" w:customStyle="1" w:styleId="WWNum39">
    <w:name w:val="WWNum39"/>
    <w:basedOn w:val="Sinlista"/>
    <w:pPr>
      <w:numPr>
        <w:numId w:val="42"/>
      </w:numPr>
    </w:pPr>
  </w:style>
  <w:style w:type="numbering" w:customStyle="1" w:styleId="WWNum40">
    <w:name w:val="WWNum40"/>
    <w:basedOn w:val="Sinlista"/>
    <w:pPr>
      <w:numPr>
        <w:numId w:val="43"/>
      </w:numPr>
    </w:pPr>
  </w:style>
  <w:style w:type="numbering" w:customStyle="1" w:styleId="WWNum41">
    <w:name w:val="WWNum41"/>
    <w:basedOn w:val="Sinlista"/>
    <w:pPr>
      <w:numPr>
        <w:numId w:val="44"/>
      </w:numPr>
    </w:pPr>
  </w:style>
  <w:style w:type="numbering" w:customStyle="1" w:styleId="WWNum42">
    <w:name w:val="WWNum42"/>
    <w:basedOn w:val="Sinlista"/>
    <w:pPr>
      <w:numPr>
        <w:numId w:val="45"/>
      </w:numPr>
    </w:pPr>
  </w:style>
  <w:style w:type="numbering" w:customStyle="1" w:styleId="WWNum43">
    <w:name w:val="WWNum43"/>
    <w:basedOn w:val="Sinlista"/>
    <w:pPr>
      <w:numPr>
        <w:numId w:val="46"/>
      </w:numPr>
    </w:pPr>
  </w:style>
  <w:style w:type="numbering" w:customStyle="1" w:styleId="WWNum44">
    <w:name w:val="WWNum44"/>
    <w:basedOn w:val="Sinlista"/>
    <w:pPr>
      <w:numPr>
        <w:numId w:val="47"/>
      </w:numPr>
    </w:pPr>
  </w:style>
  <w:style w:type="numbering" w:customStyle="1" w:styleId="WWNum45">
    <w:name w:val="WWNum45"/>
    <w:basedOn w:val="Sinlista"/>
    <w:pPr>
      <w:numPr>
        <w:numId w:val="48"/>
      </w:numPr>
    </w:pPr>
  </w:style>
  <w:style w:type="numbering" w:customStyle="1" w:styleId="WWNum46">
    <w:name w:val="WWNum46"/>
    <w:basedOn w:val="Sinlista"/>
    <w:pPr>
      <w:numPr>
        <w:numId w:val="49"/>
      </w:numPr>
    </w:pPr>
  </w:style>
  <w:style w:type="numbering" w:customStyle="1" w:styleId="WWNum47">
    <w:name w:val="WWNum47"/>
    <w:basedOn w:val="Sinlista"/>
    <w:pPr>
      <w:numPr>
        <w:numId w:val="5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Burgos Gomez</dc:creator>
  <cp:lastModifiedBy>Mónica Suárez Cárdenas</cp:lastModifiedBy>
  <cp:revision>2</cp:revision>
  <cp:lastPrinted>2021-11-10T22:09:00Z</cp:lastPrinted>
  <dcterms:created xsi:type="dcterms:W3CDTF">2026-02-05T12:11:00Z</dcterms:created>
  <dcterms:modified xsi:type="dcterms:W3CDTF">2026-02-05T12:11:00Z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