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C1FF" w14:textId="77777777" w:rsidR="00E27BC2" w:rsidRDefault="007F55E3"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617C9A16" wp14:editId="0430216D">
                <wp:simplePos x="0" y="0"/>
                <wp:positionH relativeFrom="column">
                  <wp:posOffset>10406521</wp:posOffset>
                </wp:positionH>
                <wp:positionV relativeFrom="paragraph">
                  <wp:posOffset>-1285198</wp:posOffset>
                </wp:positionV>
                <wp:extent cx="7863840" cy="388620"/>
                <wp:effectExtent l="0" t="0" r="3810" b="11430"/>
                <wp:wrapNone/>
                <wp:docPr id="155672529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384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C88ABD7" w14:textId="77777777" w:rsidR="00E27BC2" w:rsidRDefault="007F55E3">
                            <w:pPr>
                              <w:pStyle w:val="Cabecera-Consejera"/>
                            </w:pPr>
                            <w:r>
                              <w:t>Consejería de Fomento, Articulación del Territorio y Vivienda.</w:t>
                            </w:r>
                          </w:p>
                          <w:p w14:paraId="62351CA3" w14:textId="77777777" w:rsidR="00E27BC2" w:rsidRDefault="007F55E3">
                            <w:pPr>
                              <w:pStyle w:val="Cabecera-Centrodirectivo"/>
                            </w:pPr>
                            <w:r>
                              <w:t>Secretaría General de Vivienda.</w:t>
                            </w:r>
                          </w:p>
                        </w:txbxContent>
                      </wps:txbx>
                      <wps:bodyPr vert="horz" wrap="non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shapetype w14:anchorId="617C9A16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19.4pt;margin-top:-101.2pt;width:619.2pt;height:30.6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" filled="f" stroked="f">
                <v:textbox inset="0,0,0,0">
                  <w:txbxContent>
                    <w:p w14:paraId="3C88ABD7" w14:textId="77777777" w:rsidR="00E27BC2" w:rsidRDefault="007F55E3">
                      <w:pPr>
                        <w:pStyle w:val="Cabecera-Consejera"/>
                      </w:pPr>
                      <w:r>
                        <w:t>Consejería de Fomento, Articulación del Territorio y Vivienda.</w:t>
                      </w:r>
                    </w:p>
                    <w:p w14:paraId="62351CA3" w14:textId="77777777" w:rsidR="00E27BC2" w:rsidRDefault="007F55E3">
                      <w:pPr>
                        <w:pStyle w:val="Cabecera-Centrodirectivo"/>
                      </w:pPr>
                      <w:r>
                        <w:t>Secretaría General de Vivienda.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MODELO DE RELACIÓN CERTIFICADA Y COPIA DE LOS PEDIDOS Y/O CONTRATOS RELATIVOS A LAS ACTUACIONES REALIZADAS</w:t>
      </w:r>
      <w:r>
        <w:t>.</w:t>
      </w:r>
    </w:p>
    <w:p w14:paraId="083F2EAE" w14:textId="77777777" w:rsidR="00E27BC2" w:rsidRDefault="00E27BC2">
      <w:pPr>
        <w:spacing w:after="0"/>
      </w:pPr>
    </w:p>
    <w:tbl>
      <w:tblPr>
        <w:tblW w:w="102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676"/>
        <w:gridCol w:w="21"/>
        <w:gridCol w:w="546"/>
        <w:gridCol w:w="993"/>
        <w:gridCol w:w="2993"/>
      </w:tblGrid>
      <w:tr w:rsidR="00E27BC2" w14:paraId="3CD53F58" w14:textId="77777777" w:rsidTr="007F55E3">
        <w:trPr>
          <w:trHeight w:val="505"/>
        </w:trPr>
        <w:tc>
          <w:tcPr>
            <w:tcW w:w="1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E70EB" w14:textId="77777777" w:rsidR="00E27BC2" w:rsidRPr="007F55E3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</w:pPr>
            <w:r w:rsidRPr="007F55E3"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  <w:t>Persona beneficiaria:</w:t>
            </w:r>
          </w:p>
        </w:tc>
        <w:tc>
          <w:tcPr>
            <w:tcW w:w="3697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EF1EA" w14:textId="59D43A9D" w:rsidR="00E27BC2" w:rsidRPr="007F55E3" w:rsidRDefault="009E13B0">
            <w:pPr>
              <w:pStyle w:val="TableContents"/>
              <w:jc w:val="both"/>
              <w:rPr>
                <w:rFonts w:hint="eastAsia"/>
                <w:color w:val="000000" w:themeColor="text1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8"/>
                <w:szCs w:val="18"/>
              </w:rPr>
              <w:t>Beatriz Gema Sánchez Ordoñez</w:t>
            </w:r>
          </w:p>
        </w:tc>
        <w:tc>
          <w:tcPr>
            <w:tcW w:w="54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3724D" w14:textId="77777777" w:rsidR="00E27BC2" w:rsidRPr="007F55E3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</w:pPr>
            <w:r w:rsidRPr="007F55E3"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  <w:t>NIF:</w:t>
            </w:r>
          </w:p>
        </w:tc>
        <w:tc>
          <w:tcPr>
            <w:tcW w:w="3986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4DB14" w14:textId="540E6EE3" w:rsidR="00E27BC2" w:rsidRPr="007F55E3" w:rsidRDefault="009E13B0">
            <w:pPr>
              <w:pStyle w:val="TableContents"/>
              <w:jc w:val="both"/>
              <w:rPr>
                <w:rFonts w:hint="eastAsia"/>
                <w:color w:val="000000" w:themeColor="text1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8"/>
                <w:szCs w:val="18"/>
              </w:rPr>
              <w:t>523361022G</w:t>
            </w:r>
          </w:p>
        </w:tc>
      </w:tr>
      <w:tr w:rsidR="00E27BC2" w14:paraId="4FC3EDD2" w14:textId="77777777" w:rsidTr="007F55E3">
        <w:trPr>
          <w:trHeight w:val="235"/>
        </w:trPr>
        <w:tc>
          <w:tcPr>
            <w:tcW w:w="1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BEBD5" w14:textId="77777777" w:rsidR="00E27BC2" w:rsidRPr="007F55E3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</w:pPr>
            <w:r w:rsidRPr="007F55E3"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  <w:t>Dirección:</w:t>
            </w:r>
          </w:p>
        </w:tc>
        <w:tc>
          <w:tcPr>
            <w:tcW w:w="8229" w:type="dxa"/>
            <w:gridSpan w:val="5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3348E" w14:textId="6BB86E33" w:rsidR="00E27BC2" w:rsidRPr="007F55E3" w:rsidRDefault="009E13B0">
            <w:pPr>
              <w:pStyle w:val="TableContents"/>
              <w:jc w:val="both"/>
              <w:rPr>
                <w:rFonts w:hint="eastAsia"/>
                <w:color w:val="000000" w:themeColor="text1"/>
              </w:rPr>
            </w:pPr>
            <w:r w:rsidRPr="007437A3">
              <w:rPr>
                <w:rFonts w:ascii="Arial" w:hAnsi="Arial"/>
                <w:color w:val="EE0000"/>
                <w:kern w:val="0"/>
                <w:sz w:val="16"/>
                <w:szCs w:val="16"/>
                <w:lang w:bidi="ar-SA"/>
              </w:rPr>
              <w:t>Calle Sevilla 9 – 21400 Ayamonte (Huelva)</w:t>
            </w:r>
          </w:p>
        </w:tc>
      </w:tr>
      <w:tr w:rsidR="00E27BC2" w14:paraId="7578AF3C" w14:textId="77777777" w:rsidTr="007F55E3">
        <w:trPr>
          <w:trHeight w:val="522"/>
        </w:trPr>
        <w:tc>
          <w:tcPr>
            <w:tcW w:w="199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78102" w14:textId="77777777" w:rsidR="00E27BC2" w:rsidRPr="007F55E3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</w:pPr>
            <w:r w:rsidRPr="007F55E3"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  <w:t>Provincia:</w:t>
            </w:r>
          </w:p>
        </w:tc>
        <w:tc>
          <w:tcPr>
            <w:tcW w:w="367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CFCE6" w14:textId="77777777" w:rsidR="00E27BC2" w:rsidRPr="007F55E3" w:rsidRDefault="007F55E3">
            <w:pPr>
              <w:pStyle w:val="TableContents"/>
              <w:jc w:val="both"/>
              <w:rPr>
                <w:rFonts w:ascii="Source Sans Pro" w:eastAsia="Noto Sans HK" w:hAnsi="Source Sans Pro"/>
                <w:color w:val="000000" w:themeColor="text1"/>
                <w:sz w:val="18"/>
                <w:szCs w:val="18"/>
              </w:rPr>
            </w:pPr>
            <w:r w:rsidRPr="007437A3">
              <w:rPr>
                <w:rFonts w:ascii="Arial" w:hAnsi="Arial"/>
                <w:color w:val="EE0000"/>
                <w:kern w:val="0"/>
                <w:sz w:val="16"/>
                <w:szCs w:val="16"/>
                <w:lang w:bidi="ar-SA"/>
              </w:rPr>
              <w:t>Huelva</w:t>
            </w:r>
          </w:p>
        </w:tc>
        <w:tc>
          <w:tcPr>
            <w:tcW w:w="1560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ECEDC" w14:textId="77777777" w:rsidR="00E27BC2" w:rsidRPr="009E13B0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</w:pPr>
            <w:r w:rsidRPr="009E13B0">
              <w:rPr>
                <w:rFonts w:ascii="Source Sans Pro" w:eastAsia="Noto Sans HK" w:hAnsi="Source Sans Pro"/>
                <w:b/>
                <w:bCs/>
                <w:color w:val="000000" w:themeColor="text1"/>
                <w:sz w:val="18"/>
                <w:szCs w:val="18"/>
              </w:rPr>
              <w:t>N.º. Expediente:</w:t>
            </w:r>
          </w:p>
        </w:tc>
        <w:tc>
          <w:tcPr>
            <w:tcW w:w="29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2B362" w14:textId="4CB9B98D" w:rsidR="00E27BC2" w:rsidRPr="007F55E3" w:rsidRDefault="009E13B0">
            <w:pPr>
              <w:pStyle w:val="TableContents"/>
              <w:jc w:val="both"/>
              <w:rPr>
                <w:rFonts w:hint="eastAsia"/>
                <w:color w:val="000000" w:themeColor="text1"/>
              </w:rPr>
            </w:pPr>
            <w:r w:rsidRPr="007437A3">
              <w:rPr>
                <w:color w:val="EE0000"/>
                <w:sz w:val="18"/>
              </w:rPr>
              <w:t>21-PRTR-EDI-00356/22</w:t>
            </w:r>
          </w:p>
        </w:tc>
      </w:tr>
    </w:tbl>
    <w:p w14:paraId="31E77BB9" w14:textId="77777777" w:rsidR="00E27BC2" w:rsidRDefault="00E27BC2">
      <w:pPr>
        <w:spacing w:after="0"/>
      </w:pPr>
    </w:p>
    <w:p w14:paraId="1882237A" w14:textId="77777777" w:rsidR="00E27BC2" w:rsidRDefault="007F55E3">
      <w:pPr>
        <w:spacing w:after="0"/>
      </w:pPr>
      <w:r>
        <w:rPr>
          <w:b/>
          <w:bCs/>
          <w:sz w:val="16"/>
          <w:szCs w:val="16"/>
        </w:rPr>
        <w:t>CERTIFICA</w:t>
      </w:r>
      <w:r>
        <w:rPr>
          <w:sz w:val="16"/>
          <w:szCs w:val="16"/>
        </w:rPr>
        <w:t xml:space="preserve"> que la siguiente relación de pedidos y/o contratos, relativos a las actuaciones realizadas con cargo a las ayudas de la Orden de 9 de junio de 2022, por la que se aprueban las bases reguladoras para la concesión de subvenciones, en régimen de concurrencia no competitiva, para la rehabilitación a nivel de edificio, la mejora de la eficiencia energética en viviendas, la elaboración del libro del edificio existente para la rehabilitación y la redacción de proyectos de rehabilitación, en el marco del Plan de Recuperación, Transformación y Resiliencia, en la Comunidad Autónoma de Andalucía, conforme al apartado 23.b.3.i del cuadro resumen.</w:t>
      </w:r>
    </w:p>
    <w:p w14:paraId="5397CCCC" w14:textId="77777777" w:rsidR="00E27BC2" w:rsidRDefault="00E27BC2">
      <w:pPr>
        <w:spacing w:after="0"/>
        <w:rPr>
          <w:sz w:val="16"/>
          <w:szCs w:val="16"/>
        </w:rPr>
      </w:pPr>
    </w:p>
    <w:tbl>
      <w:tblPr>
        <w:tblW w:w="11279" w:type="dxa"/>
        <w:tblInd w:w="-14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7"/>
        <w:gridCol w:w="4264"/>
        <w:gridCol w:w="931"/>
        <w:gridCol w:w="889"/>
        <w:gridCol w:w="1202"/>
        <w:gridCol w:w="931"/>
        <w:gridCol w:w="1108"/>
        <w:gridCol w:w="1117"/>
      </w:tblGrid>
      <w:tr w:rsidR="00E27BC2" w14:paraId="1F16C89D" w14:textId="77777777" w:rsidTr="007F55E3">
        <w:trPr>
          <w:trHeight w:val="222"/>
        </w:trPr>
        <w:tc>
          <w:tcPr>
            <w:tcW w:w="837" w:type="dxa"/>
            <w:vMerge w:val="restart"/>
            <w:tcBorders>
              <w:top w:val="single" w:sz="12" w:space="0" w:color="18A303"/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880E9" w14:textId="77777777" w:rsidR="00E27BC2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Concepto</w:t>
            </w:r>
          </w:p>
        </w:tc>
        <w:tc>
          <w:tcPr>
            <w:tcW w:w="4264" w:type="dxa"/>
            <w:vMerge w:val="restart"/>
            <w:tcBorders>
              <w:top w:val="single" w:sz="12" w:space="0" w:color="18A303"/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96131B" w14:textId="77777777" w:rsidR="00E27BC2" w:rsidRDefault="007F55E3">
            <w:pPr>
              <w:pStyle w:val="TableContents"/>
              <w:jc w:val="both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Proveedor</w:t>
            </w:r>
          </w:p>
        </w:tc>
        <w:tc>
          <w:tcPr>
            <w:tcW w:w="3022" w:type="dxa"/>
            <w:gridSpan w:val="3"/>
            <w:tcBorders>
              <w:top w:val="single" w:sz="12" w:space="0" w:color="18A303"/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7CFF2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Oferta</w:t>
            </w:r>
          </w:p>
        </w:tc>
        <w:tc>
          <w:tcPr>
            <w:tcW w:w="3156" w:type="dxa"/>
            <w:gridSpan w:val="3"/>
            <w:tcBorders>
              <w:top w:val="single" w:sz="12" w:space="0" w:color="18A303"/>
              <w:left w:val="single" w:sz="12" w:space="0" w:color="18A303"/>
              <w:bottom w:val="single" w:sz="12" w:space="0" w:color="18A303"/>
              <w:right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A153C0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Pedido</w:t>
            </w:r>
          </w:p>
        </w:tc>
      </w:tr>
      <w:tr w:rsidR="00E27BC2" w14:paraId="4312853E" w14:textId="77777777" w:rsidTr="007F55E3">
        <w:trPr>
          <w:trHeight w:val="125"/>
        </w:trPr>
        <w:tc>
          <w:tcPr>
            <w:tcW w:w="837" w:type="dxa"/>
            <w:vMerge/>
            <w:tcBorders>
              <w:top w:val="single" w:sz="12" w:space="0" w:color="18A303"/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AFD09" w14:textId="77777777" w:rsidR="00E27BC2" w:rsidRDefault="00E27BC2">
            <w:pPr>
              <w:spacing w:after="0"/>
              <w:jc w:val="left"/>
              <w:rPr>
                <w:rFonts w:ascii="Liberation Serif" w:eastAsia="NSimSun" w:hAnsi="Liberation Serif" w:cs="Arial" w:hint="eastAsia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4264" w:type="dxa"/>
            <w:vMerge/>
            <w:tcBorders>
              <w:top w:val="single" w:sz="12" w:space="0" w:color="18A303"/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6A1F7B" w14:textId="77777777" w:rsidR="00E27BC2" w:rsidRDefault="00E27BC2">
            <w:pPr>
              <w:spacing w:after="0"/>
              <w:jc w:val="left"/>
              <w:rPr>
                <w:rFonts w:ascii="Liberation Serif" w:eastAsia="NSimSun" w:hAnsi="Liberation Serif" w:cs="Arial" w:hint="eastAsia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931" w:type="dxa"/>
            <w:tcBorders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68A06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Id. Oferta.</w:t>
            </w:r>
          </w:p>
        </w:tc>
        <w:tc>
          <w:tcPr>
            <w:tcW w:w="889" w:type="dxa"/>
            <w:tcBorders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9E7F1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202" w:type="dxa"/>
            <w:tcBorders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3C145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Importe (€)</w:t>
            </w:r>
          </w:p>
        </w:tc>
        <w:tc>
          <w:tcPr>
            <w:tcW w:w="931" w:type="dxa"/>
            <w:tcBorders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0A612A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Id Pedido</w:t>
            </w:r>
          </w:p>
        </w:tc>
        <w:tc>
          <w:tcPr>
            <w:tcW w:w="1108" w:type="dxa"/>
            <w:tcBorders>
              <w:left w:val="single" w:sz="12" w:space="0" w:color="18A303"/>
              <w:bottom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E4DB7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1117" w:type="dxa"/>
            <w:tcBorders>
              <w:left w:val="single" w:sz="12" w:space="0" w:color="18A303"/>
              <w:bottom w:val="single" w:sz="12" w:space="0" w:color="18A303"/>
              <w:right w:val="single" w:sz="12" w:space="0" w:color="18A303"/>
            </w:tcBorders>
            <w:shd w:val="clear" w:color="auto" w:fill="12AE05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384DEF" w14:textId="77777777" w:rsidR="00E27BC2" w:rsidRDefault="007F55E3">
            <w:pPr>
              <w:pStyle w:val="TableContents"/>
              <w:jc w:val="center"/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ource Sans Pro" w:eastAsia="Noto Sans HK" w:hAnsi="Source Sans Pro"/>
                <w:b/>
                <w:bCs/>
                <w:color w:val="FFFFFF"/>
                <w:sz w:val="16"/>
                <w:szCs w:val="16"/>
              </w:rPr>
              <w:t>Importe (€)</w:t>
            </w:r>
          </w:p>
        </w:tc>
      </w:tr>
      <w:tr w:rsidR="009E13B0" w14:paraId="429CE5AB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E76F0" w14:textId="77777777" w:rsidR="009E13B0" w:rsidRPr="00535EE6" w:rsidRDefault="009E13B0" w:rsidP="009E13B0">
            <w:pPr>
              <w:pStyle w:val="TableContents"/>
              <w:jc w:val="both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535EE6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INST. FV</w:t>
            </w: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59FBE" w14:textId="77777777" w:rsidR="009E13B0" w:rsidRPr="00535EE6" w:rsidRDefault="009E13B0" w:rsidP="009E13B0">
            <w:pPr>
              <w:pStyle w:val="TableContents"/>
              <w:jc w:val="both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535EE6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MAS SOL ENERGIA 15 S.</w:t>
            </w:r>
            <w:proofErr w:type="gramStart"/>
            <w:r w:rsidRPr="00535EE6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L.U</w:t>
            </w:r>
            <w:proofErr w:type="gramEnd"/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E0B99" w14:textId="18BA4D8F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002036</w:t>
            </w: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FC2AD" w14:textId="728AF69B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24/07/2023</w:t>
            </w: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C3560" w14:textId="69C3DE25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8.400,00</w:t>
            </w: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86524" w14:textId="0A7D4739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002036</w:t>
            </w: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CD193" w14:textId="4E95C16A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24/07/2023</w:t>
            </w: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0B06C" w14:textId="7B478B36" w:rsidR="009E13B0" w:rsidRPr="007437A3" w:rsidRDefault="009E13B0" w:rsidP="009E13B0">
            <w:pPr>
              <w:pStyle w:val="TableContents"/>
              <w:jc w:val="center"/>
              <w:rPr>
                <w:rFonts w:ascii="Source Sans Pro" w:eastAsia="Noto Sans HK" w:hAnsi="Source Sans Pro"/>
                <w:color w:val="EE0000"/>
                <w:sz w:val="16"/>
                <w:szCs w:val="16"/>
              </w:rPr>
            </w:pPr>
            <w:r w:rsidRPr="007437A3">
              <w:rPr>
                <w:rFonts w:ascii="Source Sans Pro" w:eastAsia="Noto Sans HK" w:hAnsi="Source Sans Pro"/>
                <w:color w:val="EE0000"/>
                <w:sz w:val="16"/>
                <w:szCs w:val="16"/>
              </w:rPr>
              <w:t>8.400,00</w:t>
            </w:r>
          </w:p>
        </w:tc>
      </w:tr>
      <w:tr w:rsidR="007F55E3" w14:paraId="5E585BD2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3A113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7021D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8CC75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867A3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CCED4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76319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185E1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9F3BD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1227141B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77009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206ED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07D19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C2177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CB5F6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D6F24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D8A94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A02B8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6BD178FD" w14:textId="77777777" w:rsidTr="007F55E3">
        <w:trPr>
          <w:trHeight w:val="156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B1053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E02B0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9FF2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EE5C5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1858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CEA36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D1BC76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7C019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062D4E1C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B7021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98352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FB8C1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FA765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59B04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8D3AD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D6AE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B6F65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1164FFF5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A488A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D8ABB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01568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61F8CB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25E90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2737C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5263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8522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485FA2DA" w14:textId="77777777" w:rsidTr="007F55E3">
        <w:trPr>
          <w:trHeight w:val="170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C26A7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3CDE7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EECB6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BDB23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2791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C9471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77D27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933A9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  <w:tr w:rsidR="007F55E3" w14:paraId="26D84816" w14:textId="77777777" w:rsidTr="007F55E3">
        <w:trPr>
          <w:trHeight w:val="156"/>
        </w:trPr>
        <w:tc>
          <w:tcPr>
            <w:tcW w:w="837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7517A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4264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D655A" w14:textId="77777777" w:rsidR="007F55E3" w:rsidRDefault="007F55E3" w:rsidP="007F55E3">
            <w:pPr>
              <w:pStyle w:val="TableContents"/>
              <w:jc w:val="both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5F1B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889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6A12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202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D3E42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931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A3E6B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08" w:type="dxa"/>
            <w:tcBorders>
              <w:left w:val="single" w:sz="12" w:space="0" w:color="12AE05"/>
              <w:bottom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983EA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  <w:tc>
          <w:tcPr>
            <w:tcW w:w="1117" w:type="dxa"/>
            <w:tcBorders>
              <w:left w:val="single" w:sz="12" w:space="0" w:color="12AE05"/>
              <w:bottom w:val="single" w:sz="12" w:space="0" w:color="12AE05"/>
              <w:right w:val="single" w:sz="12" w:space="0" w:color="12AE05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650D7" w14:textId="77777777" w:rsidR="007F55E3" w:rsidRDefault="007F55E3" w:rsidP="007F55E3">
            <w:pPr>
              <w:pStyle w:val="TableContents"/>
              <w:jc w:val="center"/>
              <w:rPr>
                <w:rFonts w:ascii="Source Sans Pro" w:eastAsia="Noto Sans HK" w:hAnsi="Source Sans Pro"/>
                <w:sz w:val="16"/>
                <w:szCs w:val="16"/>
              </w:rPr>
            </w:pPr>
          </w:p>
        </w:tc>
      </w:tr>
    </w:tbl>
    <w:p w14:paraId="525230C2" w14:textId="77777777" w:rsidR="00E27BC2" w:rsidRDefault="00E27BC2">
      <w:pPr>
        <w:spacing w:after="0"/>
        <w:rPr>
          <w:sz w:val="16"/>
          <w:szCs w:val="16"/>
        </w:rPr>
      </w:pPr>
    </w:p>
    <w:p w14:paraId="3625683B" w14:textId="6648C2BE" w:rsidR="00E27BC2" w:rsidRPr="007437A3" w:rsidRDefault="007F55E3">
      <w:pPr>
        <w:spacing w:after="0"/>
        <w:jc w:val="right"/>
        <w:rPr>
          <w:color w:val="EE0000"/>
          <w:sz w:val="18"/>
        </w:rPr>
      </w:pPr>
      <w:proofErr w:type="gramStart"/>
      <w:r w:rsidRPr="007F55E3">
        <w:rPr>
          <w:color w:val="000000" w:themeColor="text1"/>
          <w:sz w:val="16"/>
          <w:szCs w:val="16"/>
        </w:rPr>
        <w:t>En  Sevilla</w:t>
      </w:r>
      <w:proofErr w:type="gramEnd"/>
      <w:r w:rsidRPr="007F55E3">
        <w:rPr>
          <w:color w:val="000000" w:themeColor="text1"/>
          <w:sz w:val="16"/>
          <w:szCs w:val="16"/>
        </w:rPr>
        <w:t xml:space="preserve">, a </w:t>
      </w:r>
      <w:r w:rsidRPr="007437A3">
        <w:rPr>
          <w:color w:val="EE0000"/>
          <w:sz w:val="16"/>
          <w:szCs w:val="16"/>
        </w:rPr>
        <w:t xml:space="preserve">08 de </w:t>
      </w:r>
      <w:proofErr w:type="gramStart"/>
      <w:r w:rsidRPr="007437A3">
        <w:rPr>
          <w:color w:val="EE0000"/>
          <w:sz w:val="16"/>
          <w:szCs w:val="16"/>
        </w:rPr>
        <w:t>Septiembre</w:t>
      </w:r>
      <w:proofErr w:type="gramEnd"/>
      <w:r w:rsidRPr="007437A3">
        <w:rPr>
          <w:color w:val="EE0000"/>
          <w:sz w:val="16"/>
          <w:szCs w:val="16"/>
        </w:rPr>
        <w:t xml:space="preserve"> de 2025</w:t>
      </w:r>
      <w:r w:rsidRPr="007437A3">
        <w:rPr>
          <w:color w:val="EE0000"/>
          <w:sz w:val="18"/>
        </w:rPr>
        <w:t>.</w:t>
      </w:r>
    </w:p>
    <w:p w14:paraId="541C6C89" w14:textId="1063E524" w:rsidR="007F55E3" w:rsidRDefault="009E13B0">
      <w:pPr>
        <w:spacing w:after="0"/>
        <w:jc w:val="right"/>
      </w:pPr>
      <w:r w:rsidRPr="009E13B0">
        <w:rPr>
          <w:noProof/>
        </w:rPr>
        <w:drawing>
          <wp:anchor distT="0" distB="0" distL="114300" distR="114300" simplePos="0" relativeHeight="251658240" behindDoc="0" locked="0" layoutInCell="1" allowOverlap="1" wp14:anchorId="0F4A741D" wp14:editId="2BB86D78">
            <wp:simplePos x="0" y="0"/>
            <wp:positionH relativeFrom="column">
              <wp:posOffset>3568065</wp:posOffset>
            </wp:positionH>
            <wp:positionV relativeFrom="paragraph">
              <wp:posOffset>186690</wp:posOffset>
            </wp:positionV>
            <wp:extent cx="2103120" cy="784225"/>
            <wp:effectExtent l="0" t="0" r="0" b="0"/>
            <wp:wrapTopAndBottom/>
            <wp:docPr id="346952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20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5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F44B" w14:textId="77777777" w:rsidR="007F55E3" w:rsidRDefault="007F55E3">
      <w:pPr>
        <w:spacing w:after="0"/>
      </w:pPr>
      <w:r>
        <w:separator/>
      </w:r>
    </w:p>
  </w:endnote>
  <w:endnote w:type="continuationSeparator" w:id="0">
    <w:p w14:paraId="106FEB72" w14:textId="77777777" w:rsidR="007F55E3" w:rsidRDefault="007F55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Noto Sans HK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Noto Sans HK Medium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F231" w14:textId="77777777" w:rsidR="007F55E3" w:rsidRDefault="007F55E3">
      <w:pPr>
        <w:spacing w:after="0"/>
      </w:pPr>
      <w:r>
        <w:separator/>
      </w:r>
    </w:p>
  </w:footnote>
  <w:footnote w:type="continuationSeparator" w:id="0">
    <w:p w14:paraId="0D88A83E" w14:textId="77777777" w:rsidR="007F55E3" w:rsidRDefault="007F55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C2"/>
    <w:rsid w:val="002D3A11"/>
    <w:rsid w:val="00535EE6"/>
    <w:rsid w:val="00560ED1"/>
    <w:rsid w:val="0056667D"/>
    <w:rsid w:val="007437A3"/>
    <w:rsid w:val="007F55E3"/>
    <w:rsid w:val="009E13B0"/>
    <w:rsid w:val="00D67783"/>
    <w:rsid w:val="00E2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11A2"/>
  <w15:docId w15:val="{479F344E-90B4-4AEB-8A93-70A87392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400"/>
      <w:jc w:val="both"/>
    </w:pPr>
    <w:rPr>
      <w:rFonts w:ascii="Source Sans Pro" w:eastAsia="Noto Sans HK" w:hAnsi="Source Sans Pro" w:cs="Source Sans Pro"/>
      <w:color w:val="21211E"/>
      <w:sz w:val="21"/>
      <w:szCs w:val="1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7285"/>
        <w:tab w:val="right" w:pos="14570"/>
      </w:tabs>
    </w:pPr>
  </w:style>
  <w:style w:type="paragraph" w:styleId="Encabezado">
    <w:name w:val="header"/>
    <w:basedOn w:val="HeaderandFooter"/>
  </w:style>
  <w:style w:type="paragraph" w:customStyle="1" w:styleId="Piedepgina-Datos">
    <w:name w:val="Pie de página - Datos"/>
    <w:pPr>
      <w:suppressAutoHyphens/>
      <w:spacing w:before="80" w:after="80"/>
      <w:ind w:left="5783"/>
    </w:pPr>
    <w:rPr>
      <w:rFonts w:ascii="Source Sans Pro" w:eastAsia="Noto Sans HK" w:hAnsi="Source Sans Pro" w:cs="Source Sans Pro"/>
      <w:sz w:val="16"/>
      <w:szCs w:val="14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Cabecera-Consejera">
    <w:name w:val="Cabecera - Consejería"/>
    <w:pPr>
      <w:suppressAutoHyphens/>
      <w:spacing w:after="57"/>
      <w:ind w:left="5613"/>
    </w:pPr>
    <w:rPr>
      <w:rFonts w:ascii="Source Sans Pro SemiBold" w:eastAsia="Noto Sans HK Medium" w:hAnsi="Source Sans Pro SemiBold" w:cs="Source Sans Pro SemiBold"/>
      <w:sz w:val="18"/>
      <w:szCs w:val="17"/>
      <w:lang w:eastAsia="en-US"/>
    </w:rPr>
  </w:style>
  <w:style w:type="paragraph" w:customStyle="1" w:styleId="Cabecera-Centrodirectivo">
    <w:name w:val="Cabecera - Centro directivo"/>
    <w:pPr>
      <w:suppressAutoHyphens/>
      <w:spacing w:after="283"/>
      <w:ind w:left="5613"/>
    </w:pPr>
    <w:rPr>
      <w:rFonts w:ascii="Source Sans Pro" w:eastAsia="Noto Sans HK" w:hAnsi="Source Sans Pro" w:cs="Source Sans Pro"/>
      <w:sz w:val="18"/>
      <w:szCs w:val="16"/>
      <w:lang w:eastAsia="en-US"/>
    </w:rPr>
  </w:style>
  <w:style w:type="paragraph" w:styleId="Piedepgina">
    <w:name w:val="footer"/>
    <w:basedOn w:val="HeaderandFooter"/>
    <w:pPr>
      <w:tabs>
        <w:tab w:val="clear" w:pos="7285"/>
        <w:tab w:val="clear" w:pos="14570"/>
        <w:tab w:val="center" w:pos="4819"/>
        <w:tab w:val="right" w:pos="9638"/>
      </w:tabs>
    </w:pPr>
  </w:style>
  <w:style w:type="paragraph" w:customStyle="1" w:styleId="Framecontents">
    <w:name w:val="Frame contents"/>
    <w:basedOn w:val="Standa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Solay</dc:creator>
  <cp:lastModifiedBy>Blanca Cambriles Arispón</cp:lastModifiedBy>
  <cp:revision>3</cp:revision>
  <cp:lastPrinted>2025-09-09T10:49:00Z</cp:lastPrinted>
  <dcterms:created xsi:type="dcterms:W3CDTF">2025-09-22T09:33:00Z</dcterms:created>
  <dcterms:modified xsi:type="dcterms:W3CDTF">2026-02-18T12:59:00Z</dcterms:modified>
</cp:coreProperties>
</file>